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72250B" w:rsidRDefault="00F37DFE" w:rsidP="002159FB">
      <w:pPr>
        <w:spacing w:after="0" w:line="240" w:lineRule="auto"/>
        <w:rPr>
          <w:rFonts w:ascii="Calibri" w:hAnsi="Calibri" w:cs="Calibri"/>
          <w:b/>
          <w:bCs/>
        </w:rPr>
      </w:pPr>
      <w:r w:rsidRPr="0072250B">
        <w:rPr>
          <w:rFonts w:ascii="Calibri" w:hAnsi="Calibri"/>
          <w:noProof/>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72250B">
        <w:rPr>
          <w:rFonts w:ascii="Calibri" w:hAnsi="Calibri"/>
          <w:b/>
        </w:rPr>
        <w:t xml:space="preserve">NOTA DE PRENSA </w:t>
      </w:r>
    </w:p>
    <w:p w14:paraId="0EAE65BE" w14:textId="4B4B7815" w:rsidR="00F37DFE" w:rsidRPr="0072250B" w:rsidRDefault="00BE2659" w:rsidP="002159FB">
      <w:pPr>
        <w:spacing w:after="0" w:line="240" w:lineRule="auto"/>
        <w:rPr>
          <w:rFonts w:ascii="Calibri" w:hAnsi="Calibri" w:cs="Calibri"/>
        </w:rPr>
      </w:pPr>
      <w:r>
        <w:rPr>
          <w:rFonts w:ascii="Calibri" w:hAnsi="Calibri"/>
        </w:rPr>
        <w:t>24</w:t>
      </w:r>
      <w:r w:rsidR="002159FB" w:rsidRPr="0072250B">
        <w:rPr>
          <w:rFonts w:ascii="Calibri" w:hAnsi="Calibri"/>
        </w:rPr>
        <w:t xml:space="preserve"> de abril de 2025</w:t>
      </w:r>
    </w:p>
    <w:p w14:paraId="3269A6B3" w14:textId="77777777" w:rsidR="00F37DFE" w:rsidRPr="0072250B" w:rsidRDefault="00F37DFE" w:rsidP="00AB1A0C">
      <w:pPr>
        <w:spacing w:line="360" w:lineRule="auto"/>
        <w:rPr>
          <w:rFonts w:ascii="Calibri" w:hAnsi="Calibri" w:cs="Calibri"/>
        </w:rPr>
      </w:pPr>
    </w:p>
    <w:p w14:paraId="52624031" w14:textId="7F8959BA" w:rsidR="00E27399" w:rsidRPr="0072250B" w:rsidRDefault="00927145" w:rsidP="00E54563">
      <w:pPr>
        <w:spacing w:line="360" w:lineRule="auto"/>
        <w:jc w:val="center"/>
        <w:rPr>
          <w:rFonts w:ascii="Calibri" w:hAnsi="Calibri" w:cs="Calibri"/>
          <w:b/>
          <w:bCs/>
        </w:rPr>
      </w:pPr>
      <w:r w:rsidRPr="0072250B">
        <w:rPr>
          <w:rFonts w:ascii="Calibri" w:hAnsi="Calibri"/>
          <w:b/>
        </w:rPr>
        <w:t>FESPA GLOBAL PRINT EXPO SERÁ EL PUNTO DE ENCUENTRO DE LOS VISIONARIOS EN 2025</w:t>
      </w:r>
    </w:p>
    <w:p w14:paraId="4A7CF9F0" w14:textId="7732B1A1" w:rsidR="00F37DFE" w:rsidRPr="0072250B" w:rsidRDefault="00FC19AC" w:rsidP="00FC19AC">
      <w:pPr>
        <w:spacing w:line="360" w:lineRule="auto"/>
        <w:rPr>
          <w:rFonts w:ascii="Calibri" w:hAnsi="Calibri" w:cs="Calibri"/>
        </w:rPr>
      </w:pPr>
      <w:r w:rsidRPr="0072250B">
        <w:rPr>
          <w:rFonts w:ascii="Calibri" w:hAnsi="Calibri"/>
        </w:rPr>
        <w:t xml:space="preserve">En menos de dos semanas, la edición anual de FESPA Global Print Expo y los eventos paralelos, </w:t>
      </w:r>
      <w:r w:rsidRPr="0072250B">
        <w:rPr>
          <w:rFonts w:ascii="Calibri" w:hAnsi="Calibri"/>
          <w:b/>
        </w:rPr>
        <w:t>European Sign Expo</w:t>
      </w:r>
      <w:r w:rsidRPr="0072250B">
        <w:rPr>
          <w:rFonts w:ascii="Calibri" w:hAnsi="Calibri"/>
        </w:rPr>
        <w:t xml:space="preserve"> y </w:t>
      </w:r>
      <w:r w:rsidRPr="0072250B">
        <w:rPr>
          <w:rFonts w:ascii="Calibri" w:hAnsi="Calibri"/>
          <w:b/>
        </w:rPr>
        <w:t xml:space="preserve">Personalisation </w:t>
      </w:r>
      <w:proofErr w:type="spellStart"/>
      <w:r w:rsidRPr="0072250B">
        <w:rPr>
          <w:rFonts w:ascii="Calibri" w:hAnsi="Calibri"/>
          <w:b/>
        </w:rPr>
        <w:t>Experience</w:t>
      </w:r>
      <w:proofErr w:type="spellEnd"/>
      <w:r w:rsidRPr="0072250B">
        <w:rPr>
          <w:rFonts w:ascii="Calibri" w:hAnsi="Calibri"/>
        </w:rPr>
        <w:t xml:space="preserve">, volverá a </w:t>
      </w:r>
      <w:proofErr w:type="spellStart"/>
      <w:r w:rsidRPr="0072250B">
        <w:rPr>
          <w:rFonts w:ascii="Calibri" w:hAnsi="Calibri"/>
        </w:rPr>
        <w:t>Messe</w:t>
      </w:r>
      <w:proofErr w:type="spellEnd"/>
      <w:r w:rsidRPr="0072250B">
        <w:rPr>
          <w:rFonts w:ascii="Calibri" w:hAnsi="Calibri"/>
        </w:rPr>
        <w:t xml:space="preserve"> </w:t>
      </w:r>
      <w:proofErr w:type="spellStart"/>
      <w:r w:rsidRPr="0072250B">
        <w:rPr>
          <w:rFonts w:ascii="Calibri" w:hAnsi="Calibri"/>
        </w:rPr>
        <w:t>Berlin</w:t>
      </w:r>
      <w:proofErr w:type="spellEnd"/>
      <w:r w:rsidRPr="0072250B">
        <w:rPr>
          <w:rFonts w:ascii="Calibri" w:hAnsi="Calibri"/>
        </w:rPr>
        <w:t>, Alemania, del 6 al 9 de mayo de 2025. Los tres eventos ofrecerán un punto de encuentro ideal para que los proveedores internacionales de servicios de impresión y los fabricantes de rótulos descubran las últimas innovaciones en hardware y software del sector de la impresión especializada, así como un programa educativo con contenido informativo a través del completo programa de actividades de las ferias.</w:t>
      </w:r>
    </w:p>
    <w:p w14:paraId="6156AD55" w14:textId="2944465E" w:rsidR="00B26D1B" w:rsidRPr="0072250B" w:rsidRDefault="00C80FB1" w:rsidP="00FC19AC">
      <w:pPr>
        <w:spacing w:line="360" w:lineRule="auto"/>
        <w:rPr>
          <w:rFonts w:ascii="Calibri" w:hAnsi="Calibri" w:cs="Calibri"/>
        </w:rPr>
      </w:pPr>
      <w:r w:rsidRPr="0072250B">
        <w:rPr>
          <w:rFonts w:ascii="Calibri" w:hAnsi="Calibri"/>
        </w:rPr>
        <w:t xml:space="preserve">Los socios de la feria, </w:t>
      </w:r>
      <w:r w:rsidRPr="0072250B">
        <w:rPr>
          <w:rFonts w:ascii="Calibri" w:hAnsi="Calibri"/>
          <w:b/>
        </w:rPr>
        <w:t>Brother</w:t>
      </w:r>
      <w:r w:rsidRPr="0072250B">
        <w:rPr>
          <w:rFonts w:ascii="Calibri" w:hAnsi="Calibri"/>
        </w:rPr>
        <w:t xml:space="preserve">, </w:t>
      </w:r>
      <w:proofErr w:type="spellStart"/>
      <w:r w:rsidRPr="0072250B">
        <w:rPr>
          <w:rFonts w:ascii="Calibri" w:hAnsi="Calibri"/>
          <w:b/>
        </w:rPr>
        <w:t>Durst</w:t>
      </w:r>
      <w:proofErr w:type="spellEnd"/>
      <w:r w:rsidRPr="0072250B">
        <w:rPr>
          <w:rFonts w:ascii="Calibri" w:hAnsi="Calibri"/>
        </w:rPr>
        <w:t xml:space="preserve">, </w:t>
      </w:r>
      <w:r w:rsidRPr="0072250B">
        <w:rPr>
          <w:rFonts w:ascii="Calibri" w:hAnsi="Calibri"/>
          <w:b/>
        </w:rPr>
        <w:t>EFKA</w:t>
      </w:r>
      <w:r w:rsidRPr="0072250B">
        <w:rPr>
          <w:rFonts w:ascii="Calibri" w:hAnsi="Calibri"/>
        </w:rPr>
        <w:t xml:space="preserve">, </w:t>
      </w:r>
      <w:r w:rsidRPr="0072250B">
        <w:rPr>
          <w:rFonts w:ascii="Calibri" w:hAnsi="Calibri"/>
          <w:b/>
        </w:rPr>
        <w:t>HP</w:t>
      </w:r>
      <w:r w:rsidRPr="0072250B">
        <w:rPr>
          <w:rFonts w:ascii="Calibri" w:hAnsi="Calibri"/>
        </w:rPr>
        <w:t xml:space="preserve">, </w:t>
      </w:r>
      <w:proofErr w:type="spellStart"/>
      <w:r w:rsidRPr="0072250B">
        <w:rPr>
          <w:rFonts w:ascii="Calibri" w:hAnsi="Calibri"/>
          <w:b/>
        </w:rPr>
        <w:t>Keypoint</w:t>
      </w:r>
      <w:proofErr w:type="spellEnd"/>
      <w:r w:rsidRPr="0072250B">
        <w:rPr>
          <w:rFonts w:ascii="Calibri" w:hAnsi="Calibri"/>
          <w:b/>
        </w:rPr>
        <w:t xml:space="preserve"> </w:t>
      </w:r>
      <w:proofErr w:type="spellStart"/>
      <w:r w:rsidRPr="0072250B">
        <w:rPr>
          <w:rFonts w:ascii="Calibri" w:hAnsi="Calibri"/>
          <w:b/>
        </w:rPr>
        <w:t>Intelligence</w:t>
      </w:r>
      <w:proofErr w:type="spellEnd"/>
      <w:r w:rsidRPr="0072250B">
        <w:rPr>
          <w:rFonts w:ascii="Calibri" w:hAnsi="Calibri"/>
        </w:rPr>
        <w:t xml:space="preserve">, </w:t>
      </w:r>
      <w:r w:rsidRPr="0072250B">
        <w:rPr>
          <w:rFonts w:ascii="Calibri" w:hAnsi="Calibri"/>
          <w:b/>
        </w:rPr>
        <w:t>NSELED Europe,</w:t>
      </w:r>
      <w:r w:rsidRPr="0072250B">
        <w:rPr>
          <w:rFonts w:ascii="Calibri" w:hAnsi="Calibri"/>
        </w:rPr>
        <w:t xml:space="preserve"> </w:t>
      </w:r>
      <w:r w:rsidRPr="0072250B">
        <w:rPr>
          <w:rFonts w:ascii="Calibri" w:hAnsi="Calibri"/>
          <w:b/>
        </w:rPr>
        <w:t>STAHLS Europe</w:t>
      </w:r>
      <w:r w:rsidRPr="0072250B">
        <w:rPr>
          <w:rFonts w:ascii="Calibri" w:hAnsi="Calibri"/>
        </w:rPr>
        <w:t xml:space="preserve"> y </w:t>
      </w:r>
      <w:r w:rsidRPr="0072250B">
        <w:rPr>
          <w:rFonts w:ascii="Calibri" w:hAnsi="Calibri"/>
          <w:b/>
        </w:rPr>
        <w:t>UFABRIK</w:t>
      </w:r>
      <w:r w:rsidRPr="0072250B">
        <w:rPr>
          <w:rFonts w:ascii="Calibri" w:hAnsi="Calibri"/>
        </w:rPr>
        <w:t xml:space="preserve">, se unen a más de 565 proveedores mundiales en los ocho pabellones de </w:t>
      </w:r>
      <w:proofErr w:type="spellStart"/>
      <w:r w:rsidRPr="0072250B">
        <w:rPr>
          <w:rFonts w:ascii="Calibri" w:hAnsi="Calibri"/>
        </w:rPr>
        <w:t>Messe</w:t>
      </w:r>
      <w:proofErr w:type="spellEnd"/>
      <w:r w:rsidRPr="0072250B">
        <w:rPr>
          <w:rFonts w:ascii="Calibri" w:hAnsi="Calibri"/>
        </w:rPr>
        <w:t xml:space="preserve"> </w:t>
      </w:r>
      <w:proofErr w:type="spellStart"/>
      <w:r w:rsidRPr="0072250B">
        <w:rPr>
          <w:rFonts w:ascii="Calibri" w:hAnsi="Calibri"/>
        </w:rPr>
        <w:t>Berlin</w:t>
      </w:r>
      <w:proofErr w:type="spellEnd"/>
      <w:r w:rsidRPr="0072250B">
        <w:rPr>
          <w:rFonts w:ascii="Calibri" w:hAnsi="Calibri"/>
        </w:rPr>
        <w:t xml:space="preserve">, donde se presentarán las últimas soluciones en tecnología de impresión y señalización, con más de 100 lanzamientos de productos previstos. Entre los expositores confirmados para FESPA Global Print Expo se encuentran: </w:t>
      </w:r>
      <w:r w:rsidRPr="0072250B">
        <w:rPr>
          <w:rFonts w:ascii="Calibri" w:hAnsi="Calibri"/>
          <w:b/>
        </w:rPr>
        <w:t xml:space="preserve">AGFA, Brother, Canon, EFI, Epson, Fujifilm, </w:t>
      </w:r>
      <w:proofErr w:type="spellStart"/>
      <w:r w:rsidRPr="0072250B">
        <w:rPr>
          <w:rFonts w:ascii="Calibri" w:hAnsi="Calibri"/>
          <w:b/>
        </w:rPr>
        <w:t>Kongsberg</w:t>
      </w:r>
      <w:proofErr w:type="spellEnd"/>
      <w:r w:rsidRPr="0072250B">
        <w:rPr>
          <w:rFonts w:ascii="Calibri" w:hAnsi="Calibri"/>
          <w:b/>
        </w:rPr>
        <w:t xml:space="preserve"> PCS, </w:t>
      </w:r>
      <w:proofErr w:type="spellStart"/>
      <w:r w:rsidRPr="0072250B">
        <w:rPr>
          <w:rFonts w:ascii="Calibri" w:hAnsi="Calibri"/>
          <w:b/>
        </w:rPr>
        <w:t>Kornit</w:t>
      </w:r>
      <w:proofErr w:type="spellEnd"/>
      <w:r w:rsidRPr="0072250B">
        <w:rPr>
          <w:rFonts w:ascii="Calibri" w:hAnsi="Calibri"/>
          <w:b/>
        </w:rPr>
        <w:t xml:space="preserve"> Digital, LIYU, M&amp;R, </w:t>
      </w:r>
      <w:proofErr w:type="spellStart"/>
      <w:r w:rsidRPr="0072250B">
        <w:rPr>
          <w:rFonts w:ascii="Calibri" w:hAnsi="Calibri"/>
          <w:b/>
        </w:rPr>
        <w:t>Mimaki</w:t>
      </w:r>
      <w:proofErr w:type="spellEnd"/>
      <w:r w:rsidRPr="0072250B">
        <w:rPr>
          <w:rFonts w:ascii="Calibri" w:hAnsi="Calibri"/>
          <w:b/>
        </w:rPr>
        <w:t>, Ricoh,</w:t>
      </w:r>
      <w:r w:rsidRPr="0072250B">
        <w:rPr>
          <w:rFonts w:ascii="Calibri" w:hAnsi="Calibri"/>
        </w:rPr>
        <w:t xml:space="preserve"> </w:t>
      </w:r>
      <w:r w:rsidRPr="0072250B">
        <w:rPr>
          <w:rFonts w:ascii="Calibri" w:hAnsi="Calibri"/>
          <w:b/>
        </w:rPr>
        <w:t>Roland, ROQ</w:t>
      </w:r>
      <w:r w:rsidRPr="0072250B">
        <w:rPr>
          <w:rFonts w:ascii="Calibri" w:hAnsi="Calibri"/>
        </w:rPr>
        <w:t xml:space="preserve">, </w:t>
      </w:r>
      <w:proofErr w:type="spellStart"/>
      <w:r w:rsidRPr="0072250B">
        <w:rPr>
          <w:rFonts w:ascii="Calibri" w:hAnsi="Calibri"/>
          <w:b/>
        </w:rPr>
        <w:t>Sun</w:t>
      </w:r>
      <w:proofErr w:type="spellEnd"/>
      <w:r w:rsidRPr="0072250B">
        <w:rPr>
          <w:rFonts w:ascii="Calibri" w:hAnsi="Calibri"/>
          <w:b/>
        </w:rPr>
        <w:t xml:space="preserve"> Chemical</w:t>
      </w:r>
      <w:r w:rsidRPr="0072250B">
        <w:rPr>
          <w:rFonts w:ascii="Calibri" w:hAnsi="Calibri"/>
        </w:rPr>
        <w:t xml:space="preserve">, </w:t>
      </w:r>
      <w:proofErr w:type="spellStart"/>
      <w:r w:rsidRPr="0072250B">
        <w:rPr>
          <w:rFonts w:ascii="Calibri" w:hAnsi="Calibri"/>
          <w:b/>
        </w:rPr>
        <w:t>swissQprint</w:t>
      </w:r>
      <w:proofErr w:type="spellEnd"/>
      <w:r w:rsidRPr="0072250B">
        <w:rPr>
          <w:rFonts w:ascii="Calibri" w:hAnsi="Calibri"/>
          <w:b/>
        </w:rPr>
        <w:t xml:space="preserve"> </w:t>
      </w:r>
      <w:r w:rsidRPr="0072250B">
        <w:rPr>
          <w:rFonts w:ascii="Calibri" w:hAnsi="Calibri"/>
        </w:rPr>
        <w:t xml:space="preserve">y </w:t>
      </w:r>
      <w:r w:rsidRPr="0072250B">
        <w:rPr>
          <w:rFonts w:ascii="Calibri" w:hAnsi="Calibri"/>
          <w:b/>
        </w:rPr>
        <w:t>UPM</w:t>
      </w:r>
      <w:r w:rsidRPr="0072250B">
        <w:rPr>
          <w:rFonts w:ascii="Calibri" w:hAnsi="Calibri"/>
        </w:rPr>
        <w:t>.</w:t>
      </w:r>
    </w:p>
    <w:p w14:paraId="57BE6986" w14:textId="478C56BE" w:rsidR="00474F22" w:rsidRPr="0072250B" w:rsidRDefault="00474F22" w:rsidP="00FC19AC">
      <w:pPr>
        <w:spacing w:line="360" w:lineRule="auto"/>
        <w:rPr>
          <w:rFonts w:ascii="Calibri" w:hAnsi="Calibri" w:cs="Calibri"/>
          <w:b/>
          <w:bCs/>
        </w:rPr>
      </w:pPr>
      <w:r w:rsidRPr="0072250B">
        <w:rPr>
          <w:rFonts w:ascii="Calibri" w:hAnsi="Calibri"/>
          <w:b/>
        </w:rPr>
        <w:t xml:space="preserve">Personalisation </w:t>
      </w:r>
      <w:proofErr w:type="spellStart"/>
      <w:r w:rsidRPr="0072250B">
        <w:rPr>
          <w:rFonts w:ascii="Calibri" w:hAnsi="Calibri"/>
          <w:b/>
        </w:rPr>
        <w:t>Experience</w:t>
      </w:r>
      <w:proofErr w:type="spellEnd"/>
    </w:p>
    <w:p w14:paraId="6AA906B8" w14:textId="14E6A7E1" w:rsidR="003F0211" w:rsidRPr="0072250B" w:rsidRDefault="00DC7914" w:rsidP="00FC19AC">
      <w:pPr>
        <w:spacing w:line="360" w:lineRule="auto"/>
        <w:rPr>
          <w:rFonts w:ascii="Calibri" w:hAnsi="Calibri" w:cs="Calibri"/>
        </w:rPr>
      </w:pPr>
      <w:r w:rsidRPr="0072250B">
        <w:rPr>
          <w:rFonts w:ascii="Calibri" w:hAnsi="Calibri"/>
        </w:rPr>
        <w:t xml:space="preserve">Este año, Personalisation </w:t>
      </w:r>
      <w:proofErr w:type="spellStart"/>
      <w:r w:rsidRPr="0072250B">
        <w:rPr>
          <w:rFonts w:ascii="Calibri" w:hAnsi="Calibri"/>
        </w:rPr>
        <w:t>Experience</w:t>
      </w:r>
      <w:proofErr w:type="spellEnd"/>
      <w:r w:rsidRPr="0072250B">
        <w:rPr>
          <w:rFonts w:ascii="Calibri" w:hAnsi="Calibri"/>
        </w:rPr>
        <w:t xml:space="preserve"> organiza por primera vez la </w:t>
      </w:r>
      <w:proofErr w:type="spellStart"/>
      <w:r w:rsidRPr="0072250B">
        <w:rPr>
          <w:rFonts w:ascii="Calibri" w:hAnsi="Calibri"/>
          <w:b/>
        </w:rPr>
        <w:t>SmartHub</w:t>
      </w:r>
      <w:proofErr w:type="spellEnd"/>
      <w:r w:rsidRPr="0072250B">
        <w:rPr>
          <w:rFonts w:ascii="Calibri" w:hAnsi="Calibri"/>
          <w:b/>
        </w:rPr>
        <w:t xml:space="preserve"> </w:t>
      </w:r>
      <w:proofErr w:type="spellStart"/>
      <w:r w:rsidRPr="0072250B">
        <w:rPr>
          <w:rFonts w:ascii="Calibri" w:hAnsi="Calibri"/>
          <w:b/>
        </w:rPr>
        <w:t>Conference</w:t>
      </w:r>
      <w:proofErr w:type="spellEnd"/>
      <w:r w:rsidRPr="0072250B">
        <w:rPr>
          <w:rFonts w:ascii="Calibri" w:hAnsi="Calibri"/>
          <w:b/>
        </w:rPr>
        <w:t xml:space="preserve"> </w:t>
      </w:r>
      <w:r w:rsidRPr="0072250B">
        <w:rPr>
          <w:rFonts w:ascii="Calibri" w:hAnsi="Calibri"/>
        </w:rPr>
        <w:t>(pabellón 5.2, estand A55), un programa de tres días (del 6 al 8 de mayo), gratuito y en inglés, en el que participarán expertos que compartirán sus experiencias sobre personalización y producción inteligente. La conferencia también destacará la importancia de la personalización en la estrategia de marketing y cómo las imprentas especializadas pueden beneficiarse de la inversión en soluciones que permiten la personalización. Las sesiones analizarán el poder de la personalización en ámbitos como el textil, el envasado y el correo directo, además de explorar el impacto de las nuevas tecnologías, como la IA.</w:t>
      </w:r>
    </w:p>
    <w:p w14:paraId="3DDFD960" w14:textId="4518926A" w:rsidR="0026601C" w:rsidRPr="0072250B" w:rsidRDefault="0026601C" w:rsidP="00FC19AC">
      <w:pPr>
        <w:spacing w:line="360" w:lineRule="auto"/>
        <w:rPr>
          <w:rFonts w:ascii="Calibri" w:hAnsi="Calibri" w:cs="Calibri"/>
        </w:rPr>
      </w:pPr>
      <w:r w:rsidRPr="0072250B">
        <w:rPr>
          <w:rFonts w:ascii="Calibri" w:hAnsi="Calibri"/>
        </w:rPr>
        <w:t xml:space="preserve">Además de </w:t>
      </w:r>
      <w:proofErr w:type="spellStart"/>
      <w:r w:rsidRPr="0072250B">
        <w:rPr>
          <w:rFonts w:ascii="Calibri" w:hAnsi="Calibri"/>
        </w:rPr>
        <w:t>SmartHub</w:t>
      </w:r>
      <w:proofErr w:type="spellEnd"/>
      <w:r w:rsidRPr="0072250B">
        <w:rPr>
          <w:rFonts w:ascii="Calibri" w:hAnsi="Calibri"/>
        </w:rPr>
        <w:t xml:space="preserve"> </w:t>
      </w:r>
      <w:proofErr w:type="spellStart"/>
      <w:r w:rsidRPr="0072250B">
        <w:rPr>
          <w:rFonts w:ascii="Calibri" w:hAnsi="Calibri"/>
        </w:rPr>
        <w:t>Conference</w:t>
      </w:r>
      <w:proofErr w:type="spellEnd"/>
      <w:r w:rsidRPr="0072250B">
        <w:rPr>
          <w:rFonts w:ascii="Calibri" w:hAnsi="Calibri"/>
        </w:rPr>
        <w:t xml:space="preserve">, también se estrena </w:t>
      </w:r>
      <w:r w:rsidRPr="0072250B">
        <w:rPr>
          <w:rFonts w:ascii="Calibri" w:hAnsi="Calibri"/>
          <w:b/>
        </w:rPr>
        <w:t xml:space="preserve">Smart Factory Trail </w:t>
      </w:r>
      <w:r w:rsidRPr="0072250B">
        <w:rPr>
          <w:rFonts w:ascii="Calibri" w:hAnsi="Calibri"/>
        </w:rPr>
        <w:t xml:space="preserve"> como parte de Personalisation </w:t>
      </w:r>
      <w:proofErr w:type="spellStart"/>
      <w:r w:rsidRPr="0072250B">
        <w:rPr>
          <w:rFonts w:ascii="Calibri" w:hAnsi="Calibri"/>
        </w:rPr>
        <w:t>Experience</w:t>
      </w:r>
      <w:proofErr w:type="spellEnd"/>
      <w:r w:rsidRPr="0072250B">
        <w:rPr>
          <w:rFonts w:ascii="Calibri" w:hAnsi="Calibri"/>
        </w:rPr>
        <w:t xml:space="preserve"> 2025. El recorrido es una guía completa que muestra a las visitas las últimas tecnologías y soluciones de software de personalización y fabricación inteligente, así como de impresión bajo demanda, de una amplia variedad de marcas y expertos presentes en los tres eventos que se celebran simultáneamente.</w:t>
      </w:r>
    </w:p>
    <w:p w14:paraId="631A242E" w14:textId="507CA28F" w:rsidR="00474F22" w:rsidRPr="0072250B" w:rsidRDefault="00474F22" w:rsidP="00FC19AC">
      <w:pPr>
        <w:spacing w:line="360" w:lineRule="auto"/>
        <w:rPr>
          <w:rFonts w:ascii="Calibri" w:hAnsi="Calibri" w:cs="Calibri"/>
        </w:rPr>
      </w:pPr>
      <w:r w:rsidRPr="0072250B">
        <w:rPr>
          <w:rFonts w:ascii="Calibri" w:hAnsi="Calibri"/>
        </w:rPr>
        <w:lastRenderedPageBreak/>
        <w:t xml:space="preserve">En el resto del área Personalisation </w:t>
      </w:r>
      <w:proofErr w:type="spellStart"/>
      <w:r w:rsidRPr="0072250B">
        <w:rPr>
          <w:rFonts w:ascii="Calibri" w:hAnsi="Calibri"/>
        </w:rPr>
        <w:t>Experience</w:t>
      </w:r>
      <w:proofErr w:type="spellEnd"/>
      <w:r w:rsidRPr="0072250B">
        <w:rPr>
          <w:rFonts w:ascii="Calibri" w:hAnsi="Calibri"/>
        </w:rPr>
        <w:t xml:space="preserve"> (pabellón 5.2), las visitas podrán conocer lo último en soluciones de personalización para impresión digital, desde tecnologías innovadoras y prácticas sostenibles hasta las últimas tendencias y estrategias, de la mano de expositores como: </w:t>
      </w:r>
      <w:proofErr w:type="spellStart"/>
      <w:r w:rsidRPr="0072250B">
        <w:rPr>
          <w:rFonts w:ascii="Calibri" w:hAnsi="Calibri"/>
          <w:b/>
        </w:rPr>
        <w:t>Design</w:t>
      </w:r>
      <w:proofErr w:type="spellEnd"/>
      <w:r w:rsidRPr="0072250B">
        <w:rPr>
          <w:rFonts w:ascii="Calibri" w:hAnsi="Calibri"/>
          <w:b/>
        </w:rPr>
        <w:t xml:space="preserve"> </w:t>
      </w:r>
      <w:proofErr w:type="spellStart"/>
      <w:r w:rsidRPr="0072250B">
        <w:rPr>
          <w:rFonts w:ascii="Calibri" w:hAnsi="Calibri"/>
          <w:b/>
        </w:rPr>
        <w:t>Huddle</w:t>
      </w:r>
      <w:proofErr w:type="spellEnd"/>
      <w:r w:rsidRPr="0072250B">
        <w:rPr>
          <w:rFonts w:ascii="Calibri" w:hAnsi="Calibri"/>
          <w:b/>
        </w:rPr>
        <w:t xml:space="preserve">, Kit </w:t>
      </w:r>
      <w:proofErr w:type="spellStart"/>
      <w:r w:rsidRPr="0072250B">
        <w:rPr>
          <w:rFonts w:ascii="Calibri" w:hAnsi="Calibri"/>
          <w:b/>
        </w:rPr>
        <w:t>Builder</w:t>
      </w:r>
      <w:proofErr w:type="spellEnd"/>
      <w:r w:rsidRPr="0072250B">
        <w:rPr>
          <w:rFonts w:ascii="Calibri" w:hAnsi="Calibri"/>
          <w:b/>
        </w:rPr>
        <w:t xml:space="preserve">, Optimus Group </w:t>
      </w:r>
      <w:proofErr w:type="spellStart"/>
      <w:r w:rsidRPr="0072250B">
        <w:rPr>
          <w:rFonts w:ascii="Calibri" w:hAnsi="Calibri"/>
          <w:b/>
        </w:rPr>
        <w:t>Limited</w:t>
      </w:r>
      <w:proofErr w:type="spellEnd"/>
      <w:r w:rsidRPr="0072250B">
        <w:rPr>
          <w:rFonts w:ascii="Calibri" w:hAnsi="Calibri"/>
          <w:b/>
        </w:rPr>
        <w:t xml:space="preserve">, </w:t>
      </w:r>
      <w:proofErr w:type="spellStart"/>
      <w:r w:rsidRPr="0072250B">
        <w:rPr>
          <w:rFonts w:ascii="Calibri" w:hAnsi="Calibri"/>
          <w:b/>
        </w:rPr>
        <w:t>Photo</w:t>
      </w:r>
      <w:proofErr w:type="spellEnd"/>
      <w:r w:rsidRPr="0072250B">
        <w:rPr>
          <w:rFonts w:ascii="Calibri" w:hAnsi="Calibri"/>
          <w:b/>
        </w:rPr>
        <w:t xml:space="preserve"> Center 3D, </w:t>
      </w:r>
      <w:proofErr w:type="spellStart"/>
      <w:r w:rsidRPr="0072250B">
        <w:rPr>
          <w:rFonts w:ascii="Calibri" w:hAnsi="Calibri"/>
          <w:b/>
        </w:rPr>
        <w:t>Printess</w:t>
      </w:r>
      <w:proofErr w:type="spellEnd"/>
      <w:r w:rsidRPr="0072250B">
        <w:rPr>
          <w:rFonts w:ascii="Calibri" w:hAnsi="Calibri"/>
          <w:b/>
        </w:rPr>
        <w:t xml:space="preserve"> GmbH &amp; Co.KG</w:t>
      </w:r>
      <w:r w:rsidRPr="0072250B">
        <w:rPr>
          <w:rFonts w:ascii="Calibri" w:hAnsi="Calibri"/>
        </w:rPr>
        <w:t xml:space="preserve"> y </w:t>
      </w:r>
      <w:proofErr w:type="spellStart"/>
      <w:r w:rsidRPr="0072250B">
        <w:rPr>
          <w:rFonts w:ascii="Calibri" w:hAnsi="Calibri"/>
          <w:b/>
        </w:rPr>
        <w:t>Radix</w:t>
      </w:r>
      <w:proofErr w:type="spellEnd"/>
      <w:r w:rsidRPr="0072250B">
        <w:rPr>
          <w:rFonts w:ascii="Calibri" w:hAnsi="Calibri"/>
          <w:b/>
        </w:rPr>
        <w:t xml:space="preserve"> Software </w:t>
      </w:r>
      <w:proofErr w:type="spellStart"/>
      <w:r w:rsidRPr="0072250B">
        <w:rPr>
          <w:rFonts w:ascii="Calibri" w:hAnsi="Calibri"/>
          <w:b/>
        </w:rPr>
        <w:t>Services</w:t>
      </w:r>
      <w:proofErr w:type="spellEnd"/>
      <w:r w:rsidRPr="0072250B">
        <w:rPr>
          <w:rFonts w:ascii="Calibri" w:hAnsi="Calibri"/>
        </w:rPr>
        <w:t xml:space="preserve">. </w:t>
      </w:r>
    </w:p>
    <w:p w14:paraId="0C1EB613" w14:textId="532E57E4" w:rsidR="00474F22" w:rsidRPr="0072250B" w:rsidRDefault="00474F22" w:rsidP="00FC19AC">
      <w:pPr>
        <w:spacing w:line="360" w:lineRule="auto"/>
        <w:rPr>
          <w:rFonts w:ascii="Calibri" w:hAnsi="Calibri" w:cs="Calibri"/>
          <w:b/>
          <w:bCs/>
        </w:rPr>
      </w:pPr>
      <w:r w:rsidRPr="0072250B">
        <w:rPr>
          <w:rFonts w:ascii="Calibri" w:hAnsi="Calibri"/>
          <w:b/>
        </w:rPr>
        <w:t>European Sign Expo</w:t>
      </w:r>
    </w:p>
    <w:p w14:paraId="42949B9C" w14:textId="2984F20A" w:rsidR="00401CA7" w:rsidRPr="0072250B" w:rsidRDefault="00697760" w:rsidP="00FC19AC">
      <w:pPr>
        <w:spacing w:line="360" w:lineRule="auto"/>
        <w:rPr>
          <w:rFonts w:ascii="Calibri" w:hAnsi="Calibri" w:cs="Calibri"/>
          <w:b/>
          <w:bCs/>
        </w:rPr>
      </w:pPr>
      <w:r w:rsidRPr="0072250B">
        <w:rPr>
          <w:rFonts w:ascii="Calibri" w:hAnsi="Calibri"/>
        </w:rPr>
        <w:t xml:space="preserve">La novedad de este año en la European Sign Expo (pabellones 3.2 y 4.2) es el </w:t>
      </w:r>
      <w:r w:rsidRPr="0072250B">
        <w:rPr>
          <w:rFonts w:ascii="Calibri" w:hAnsi="Calibri"/>
          <w:b/>
        </w:rPr>
        <w:t xml:space="preserve">European Sign Expo </w:t>
      </w:r>
      <w:proofErr w:type="spellStart"/>
      <w:r w:rsidRPr="0072250B">
        <w:rPr>
          <w:rFonts w:ascii="Calibri" w:hAnsi="Calibri"/>
          <w:b/>
        </w:rPr>
        <w:t>Pavillion</w:t>
      </w:r>
      <w:proofErr w:type="spellEnd"/>
      <w:r w:rsidRPr="0072250B">
        <w:rPr>
          <w:rFonts w:ascii="Calibri" w:hAnsi="Calibri"/>
          <w:b/>
        </w:rPr>
        <w:t xml:space="preserve"> </w:t>
      </w:r>
      <w:r w:rsidRPr="0072250B">
        <w:rPr>
          <w:rFonts w:ascii="Calibri" w:hAnsi="Calibri"/>
        </w:rPr>
        <w:t xml:space="preserve">(pabellón 3.2), que se centra en los miembros innovadores y emergentes de la industria de la rotulación. El </w:t>
      </w:r>
      <w:proofErr w:type="spellStart"/>
      <w:r w:rsidRPr="0072250B">
        <w:rPr>
          <w:rFonts w:ascii="Calibri" w:hAnsi="Calibri"/>
        </w:rPr>
        <w:t>Pavillion</w:t>
      </w:r>
      <w:proofErr w:type="spellEnd"/>
      <w:r w:rsidRPr="0072250B">
        <w:rPr>
          <w:rFonts w:ascii="Calibri" w:hAnsi="Calibri"/>
        </w:rPr>
        <w:t xml:space="preserve"> se asemejará al estilo de una animada calle comercial y contará con señalización digital y arquitectónica, pantallas luminosas y software, de expositores como: </w:t>
      </w:r>
      <w:r w:rsidRPr="0072250B">
        <w:rPr>
          <w:rFonts w:ascii="Calibri" w:hAnsi="Calibri"/>
          <w:b/>
        </w:rPr>
        <w:t xml:space="preserve">GE </w:t>
      </w:r>
      <w:proofErr w:type="spellStart"/>
      <w:r w:rsidRPr="0072250B">
        <w:rPr>
          <w:rFonts w:ascii="Calibri" w:hAnsi="Calibri"/>
          <w:b/>
        </w:rPr>
        <w:t>Current</w:t>
      </w:r>
      <w:proofErr w:type="spellEnd"/>
      <w:r w:rsidRPr="0072250B">
        <w:rPr>
          <w:rFonts w:ascii="Calibri" w:hAnsi="Calibri"/>
          <w:b/>
        </w:rPr>
        <w:t xml:space="preserve">, </w:t>
      </w:r>
      <w:proofErr w:type="spellStart"/>
      <w:r w:rsidRPr="0072250B">
        <w:rPr>
          <w:rFonts w:ascii="Calibri" w:hAnsi="Calibri"/>
          <w:b/>
        </w:rPr>
        <w:t>Fast</w:t>
      </w:r>
      <w:proofErr w:type="spellEnd"/>
      <w:r w:rsidRPr="0072250B">
        <w:rPr>
          <w:rFonts w:ascii="Calibri" w:hAnsi="Calibri"/>
          <w:b/>
        </w:rPr>
        <w:t xml:space="preserve"> Digital Publicité, NEON-line </w:t>
      </w:r>
      <w:proofErr w:type="spellStart"/>
      <w:r w:rsidRPr="0072250B">
        <w:rPr>
          <w:rFonts w:ascii="Calibri" w:hAnsi="Calibri"/>
          <w:b/>
        </w:rPr>
        <w:t>Werbedesign</w:t>
      </w:r>
      <w:proofErr w:type="spellEnd"/>
      <w:r w:rsidRPr="0072250B">
        <w:rPr>
          <w:rFonts w:ascii="Calibri" w:hAnsi="Calibri"/>
          <w:b/>
        </w:rPr>
        <w:t xml:space="preserve"> GmbH, </w:t>
      </w:r>
      <w:proofErr w:type="spellStart"/>
      <w:r w:rsidRPr="0072250B">
        <w:rPr>
          <w:rFonts w:ascii="Calibri" w:hAnsi="Calibri"/>
          <w:b/>
        </w:rPr>
        <w:t>Polarstar</w:t>
      </w:r>
      <w:proofErr w:type="spellEnd"/>
      <w:r w:rsidRPr="0072250B">
        <w:rPr>
          <w:rFonts w:ascii="Calibri" w:hAnsi="Calibri"/>
          <w:b/>
        </w:rPr>
        <w:t xml:space="preserve">, </w:t>
      </w:r>
      <w:proofErr w:type="spellStart"/>
      <w:r w:rsidRPr="0072250B">
        <w:rPr>
          <w:rFonts w:ascii="Calibri" w:hAnsi="Calibri"/>
          <w:b/>
        </w:rPr>
        <w:t>Verbax</w:t>
      </w:r>
      <w:proofErr w:type="spellEnd"/>
      <w:r w:rsidRPr="0072250B">
        <w:rPr>
          <w:rFonts w:ascii="Calibri" w:hAnsi="Calibri"/>
          <w:b/>
        </w:rPr>
        <w:t xml:space="preserve"> </w:t>
      </w:r>
      <w:r w:rsidRPr="0072250B">
        <w:rPr>
          <w:rFonts w:ascii="Calibri" w:hAnsi="Calibri"/>
        </w:rPr>
        <w:t>y</w:t>
      </w:r>
      <w:r w:rsidRPr="0072250B">
        <w:rPr>
          <w:rFonts w:ascii="Calibri" w:hAnsi="Calibri"/>
          <w:b/>
        </w:rPr>
        <w:t xml:space="preserve"> VTG Sign.</w:t>
      </w:r>
    </w:p>
    <w:p w14:paraId="5F0ECCD5" w14:textId="4C528E2B" w:rsidR="00464626" w:rsidRPr="0072250B" w:rsidRDefault="003A4224" w:rsidP="00464626">
      <w:pPr>
        <w:spacing w:line="360" w:lineRule="auto"/>
        <w:rPr>
          <w:rFonts w:ascii="Calibri" w:hAnsi="Calibri" w:cs="Calibri"/>
        </w:rPr>
      </w:pPr>
      <w:r w:rsidRPr="0072250B">
        <w:rPr>
          <w:rFonts w:ascii="Calibri" w:hAnsi="Calibri"/>
        </w:rPr>
        <w:t xml:space="preserve">Los visitantes que acudan a la European Sign Expo podrán ver las últimas tecnologías para las industrias de la señalización y la comunicación visual de más de 100 proveedores líderes. Se presentarán soluciones de señalización digital y tradicional y de comunicación visual por parte de expositores como: </w:t>
      </w:r>
      <w:r w:rsidRPr="0072250B">
        <w:rPr>
          <w:rFonts w:ascii="Calibri" w:hAnsi="Calibri"/>
          <w:b/>
        </w:rPr>
        <w:t xml:space="preserve">ABC Display </w:t>
      </w:r>
      <w:proofErr w:type="spellStart"/>
      <w:r w:rsidRPr="0072250B">
        <w:rPr>
          <w:rFonts w:ascii="Calibri" w:hAnsi="Calibri"/>
          <w:b/>
        </w:rPr>
        <w:t>Industry</w:t>
      </w:r>
      <w:proofErr w:type="spellEnd"/>
      <w:r w:rsidRPr="0072250B">
        <w:rPr>
          <w:rFonts w:ascii="Calibri" w:hAnsi="Calibri"/>
          <w:b/>
        </w:rPr>
        <w:t xml:space="preserve"> BV, </w:t>
      </w:r>
      <w:proofErr w:type="spellStart"/>
      <w:r w:rsidRPr="0072250B">
        <w:rPr>
          <w:rFonts w:ascii="Calibri" w:hAnsi="Calibri"/>
          <w:b/>
        </w:rPr>
        <w:t>Adsystem</w:t>
      </w:r>
      <w:proofErr w:type="spellEnd"/>
      <w:r w:rsidRPr="0072250B">
        <w:rPr>
          <w:rFonts w:ascii="Calibri" w:hAnsi="Calibri"/>
          <w:b/>
        </w:rPr>
        <w:t xml:space="preserve"> </w:t>
      </w:r>
      <w:proofErr w:type="spellStart"/>
      <w:r w:rsidRPr="0072250B">
        <w:rPr>
          <w:rFonts w:ascii="Calibri" w:hAnsi="Calibri"/>
          <w:b/>
        </w:rPr>
        <w:t>Sp.z.o.o</w:t>
      </w:r>
      <w:proofErr w:type="spellEnd"/>
      <w:r w:rsidRPr="0072250B">
        <w:rPr>
          <w:rFonts w:ascii="Calibri" w:hAnsi="Calibri"/>
          <w:b/>
        </w:rPr>
        <w:t xml:space="preserve">, </w:t>
      </w:r>
      <w:proofErr w:type="spellStart"/>
      <w:r w:rsidRPr="0072250B">
        <w:rPr>
          <w:rFonts w:ascii="Calibri" w:hAnsi="Calibri"/>
          <w:b/>
        </w:rPr>
        <w:t>Automatic</w:t>
      </w:r>
      <w:proofErr w:type="spellEnd"/>
      <w:r w:rsidRPr="0072250B">
        <w:rPr>
          <w:rFonts w:ascii="Calibri" w:hAnsi="Calibri"/>
          <w:b/>
        </w:rPr>
        <w:t xml:space="preserve"> </w:t>
      </w:r>
      <w:proofErr w:type="spellStart"/>
      <w:r w:rsidRPr="0072250B">
        <w:rPr>
          <w:rFonts w:ascii="Calibri" w:hAnsi="Calibri"/>
          <w:b/>
        </w:rPr>
        <w:t>Letter</w:t>
      </w:r>
      <w:proofErr w:type="spellEnd"/>
      <w:r w:rsidRPr="0072250B">
        <w:rPr>
          <w:rFonts w:ascii="Calibri" w:hAnsi="Calibri"/>
          <w:b/>
        </w:rPr>
        <w:t xml:space="preserve"> Bender, </w:t>
      </w:r>
      <w:proofErr w:type="spellStart"/>
      <w:r w:rsidRPr="0072250B">
        <w:rPr>
          <w:rFonts w:ascii="Calibri" w:hAnsi="Calibri"/>
          <w:b/>
        </w:rPr>
        <w:t>Bergmen</w:t>
      </w:r>
      <w:proofErr w:type="spellEnd"/>
      <w:r w:rsidRPr="0072250B">
        <w:rPr>
          <w:rFonts w:ascii="Calibri" w:hAnsi="Calibri"/>
          <w:b/>
        </w:rPr>
        <w:t xml:space="preserve">, </w:t>
      </w:r>
      <w:proofErr w:type="spellStart"/>
      <w:r w:rsidRPr="0072250B">
        <w:rPr>
          <w:rFonts w:ascii="Calibri" w:hAnsi="Calibri"/>
          <w:b/>
        </w:rPr>
        <w:t>Cosign</w:t>
      </w:r>
      <w:proofErr w:type="spellEnd"/>
      <w:r w:rsidRPr="0072250B">
        <w:rPr>
          <w:rFonts w:ascii="Calibri" w:hAnsi="Calibri"/>
          <w:b/>
        </w:rPr>
        <w:t xml:space="preserve">, Domino Sign, </w:t>
      </w:r>
      <w:proofErr w:type="spellStart"/>
      <w:r w:rsidRPr="0072250B">
        <w:rPr>
          <w:rFonts w:ascii="Calibri" w:hAnsi="Calibri"/>
          <w:b/>
        </w:rPr>
        <w:t>LucoLED</w:t>
      </w:r>
      <w:proofErr w:type="spellEnd"/>
      <w:r w:rsidRPr="0072250B">
        <w:rPr>
          <w:rFonts w:ascii="Calibri" w:hAnsi="Calibri"/>
        </w:rPr>
        <w:t xml:space="preserve"> y </w:t>
      </w:r>
      <w:r w:rsidRPr="0072250B">
        <w:rPr>
          <w:rFonts w:ascii="Calibri" w:hAnsi="Calibri"/>
          <w:b/>
        </w:rPr>
        <w:t>X-Module</w:t>
      </w:r>
      <w:r w:rsidRPr="0072250B">
        <w:rPr>
          <w:rFonts w:ascii="Calibri" w:hAnsi="Calibri"/>
        </w:rPr>
        <w:t xml:space="preserve">. </w:t>
      </w:r>
    </w:p>
    <w:p w14:paraId="5AE5D38A" w14:textId="2EC643AC" w:rsidR="001D6813" w:rsidRPr="0072250B" w:rsidRDefault="00822C73" w:rsidP="00FC19AC">
      <w:pPr>
        <w:spacing w:line="360" w:lineRule="auto"/>
        <w:rPr>
          <w:rFonts w:ascii="Calibri" w:hAnsi="Calibri" w:cs="Calibri"/>
          <w:b/>
          <w:bCs/>
        </w:rPr>
      </w:pPr>
      <w:r w:rsidRPr="0072250B">
        <w:rPr>
          <w:rFonts w:ascii="Calibri" w:hAnsi="Calibri"/>
          <w:b/>
        </w:rPr>
        <w:t>Amplio programa de actividades</w:t>
      </w:r>
    </w:p>
    <w:p w14:paraId="2334EF74" w14:textId="2E99735A" w:rsidR="007F290C" w:rsidRPr="0072250B" w:rsidRDefault="00122EFA" w:rsidP="00FC19AC">
      <w:pPr>
        <w:spacing w:line="360" w:lineRule="auto"/>
        <w:rPr>
          <w:rFonts w:ascii="Calibri" w:hAnsi="Calibri" w:cs="Calibri"/>
        </w:rPr>
      </w:pPr>
      <w:r w:rsidRPr="0072250B">
        <w:rPr>
          <w:rFonts w:ascii="Calibri" w:hAnsi="Calibri"/>
        </w:rPr>
        <w:t xml:space="preserve">Los eventos de 2025 de FESPA en Berlín también acogerán el regreso de la competición de alta adrenalina </w:t>
      </w:r>
      <w:proofErr w:type="spellStart"/>
      <w:r w:rsidRPr="0072250B">
        <w:rPr>
          <w:rFonts w:ascii="Calibri" w:hAnsi="Calibri"/>
          <w:b/>
        </w:rPr>
        <w:t>World</w:t>
      </w:r>
      <w:proofErr w:type="spellEnd"/>
      <w:r w:rsidRPr="0072250B">
        <w:rPr>
          <w:rFonts w:ascii="Calibri" w:hAnsi="Calibri"/>
          <w:b/>
        </w:rPr>
        <w:t xml:space="preserve"> </w:t>
      </w:r>
      <w:proofErr w:type="spellStart"/>
      <w:r w:rsidRPr="0072250B">
        <w:rPr>
          <w:rFonts w:ascii="Calibri" w:hAnsi="Calibri"/>
          <w:b/>
        </w:rPr>
        <w:t>Wrap</w:t>
      </w:r>
      <w:proofErr w:type="spellEnd"/>
      <w:r w:rsidRPr="0072250B">
        <w:rPr>
          <w:rFonts w:ascii="Calibri" w:hAnsi="Calibri"/>
          <w:b/>
        </w:rPr>
        <w:t xml:space="preserve"> Masters</w:t>
      </w:r>
      <w:r w:rsidRPr="0072250B">
        <w:rPr>
          <w:rFonts w:ascii="Calibri" w:hAnsi="Calibri"/>
        </w:rPr>
        <w:t xml:space="preserve">, una de las favoritas de los visitantes, y </w:t>
      </w:r>
      <w:r w:rsidRPr="0072250B">
        <w:rPr>
          <w:rFonts w:ascii="Calibri" w:hAnsi="Calibri"/>
          <w:b/>
        </w:rPr>
        <w:t xml:space="preserve">FESPA </w:t>
      </w:r>
      <w:proofErr w:type="spellStart"/>
      <w:r w:rsidRPr="0072250B">
        <w:rPr>
          <w:rFonts w:ascii="Calibri" w:hAnsi="Calibri"/>
          <w:b/>
        </w:rPr>
        <w:t>Awards</w:t>
      </w:r>
      <w:proofErr w:type="spellEnd"/>
      <w:r w:rsidRPr="0072250B">
        <w:rPr>
          <w:rFonts w:ascii="Calibri" w:hAnsi="Calibri"/>
        </w:rPr>
        <w:t xml:space="preserve">. </w:t>
      </w:r>
    </w:p>
    <w:p w14:paraId="1B7217D3" w14:textId="1FD623EB" w:rsidR="00822C73" w:rsidRPr="0072250B" w:rsidRDefault="00677926" w:rsidP="00FC19AC">
      <w:pPr>
        <w:spacing w:line="360" w:lineRule="auto"/>
        <w:rPr>
          <w:rFonts w:ascii="Calibri" w:hAnsi="Calibri" w:cs="Calibri"/>
        </w:rPr>
      </w:pPr>
      <w:r w:rsidRPr="0072250B">
        <w:rPr>
          <w:rFonts w:ascii="Calibri" w:hAnsi="Calibri"/>
        </w:rPr>
        <w:t xml:space="preserve">El evento </w:t>
      </w:r>
      <w:proofErr w:type="spellStart"/>
      <w:r w:rsidRPr="0072250B">
        <w:rPr>
          <w:rFonts w:ascii="Calibri" w:hAnsi="Calibri"/>
        </w:rPr>
        <w:t>World</w:t>
      </w:r>
      <w:proofErr w:type="spellEnd"/>
      <w:r w:rsidRPr="0072250B">
        <w:rPr>
          <w:rFonts w:ascii="Calibri" w:hAnsi="Calibri"/>
        </w:rPr>
        <w:t xml:space="preserve"> </w:t>
      </w:r>
      <w:proofErr w:type="spellStart"/>
      <w:r w:rsidRPr="0072250B">
        <w:rPr>
          <w:rFonts w:ascii="Calibri" w:hAnsi="Calibri"/>
        </w:rPr>
        <w:t>Wrap</w:t>
      </w:r>
      <w:proofErr w:type="spellEnd"/>
      <w:r w:rsidRPr="0072250B">
        <w:rPr>
          <w:rFonts w:ascii="Calibri" w:hAnsi="Calibri"/>
        </w:rPr>
        <w:t xml:space="preserve"> Masters</w:t>
      </w:r>
      <w:r w:rsidRPr="0072250B">
        <w:rPr>
          <w:rFonts w:ascii="Calibri" w:hAnsi="Calibri"/>
          <w:b/>
        </w:rPr>
        <w:t xml:space="preserve"> </w:t>
      </w:r>
      <w:r w:rsidRPr="0072250B">
        <w:rPr>
          <w:rFonts w:ascii="Calibri" w:hAnsi="Calibri"/>
        </w:rPr>
        <w:t xml:space="preserve">(pabellón 6.2) incluirá el campeonato europeo y mundial de </w:t>
      </w:r>
      <w:proofErr w:type="spellStart"/>
      <w:r w:rsidRPr="0072250B">
        <w:rPr>
          <w:rFonts w:ascii="Calibri" w:hAnsi="Calibri"/>
        </w:rPr>
        <w:t>World</w:t>
      </w:r>
      <w:proofErr w:type="spellEnd"/>
      <w:r w:rsidRPr="0072250B">
        <w:rPr>
          <w:rFonts w:ascii="Calibri" w:hAnsi="Calibri"/>
        </w:rPr>
        <w:t xml:space="preserve"> </w:t>
      </w:r>
      <w:proofErr w:type="spellStart"/>
      <w:r w:rsidRPr="0072250B">
        <w:rPr>
          <w:rFonts w:ascii="Calibri" w:hAnsi="Calibri"/>
        </w:rPr>
        <w:t>Wrap</w:t>
      </w:r>
      <w:proofErr w:type="spellEnd"/>
      <w:r w:rsidRPr="0072250B">
        <w:rPr>
          <w:rFonts w:ascii="Calibri" w:hAnsi="Calibri"/>
        </w:rPr>
        <w:t xml:space="preserve"> Masters, y permitirá a los visitantes observar cómo trabajan algunos de los mejores instaladores gráficos de todo el mundo mientras compiten para coronarse como el mejor del mundo. También habrá una serie de demostraciones técnicas diarias en directo, organizadas por el </w:t>
      </w:r>
      <w:proofErr w:type="spellStart"/>
      <w:r w:rsidRPr="0072250B">
        <w:rPr>
          <w:rFonts w:ascii="Calibri" w:hAnsi="Calibri"/>
        </w:rPr>
        <w:t>Wrap</w:t>
      </w:r>
      <w:proofErr w:type="spellEnd"/>
      <w:r w:rsidRPr="0072250B">
        <w:rPr>
          <w:rFonts w:ascii="Calibri" w:hAnsi="Calibri"/>
        </w:rPr>
        <w:t xml:space="preserve"> </w:t>
      </w:r>
      <w:proofErr w:type="spellStart"/>
      <w:r w:rsidRPr="0072250B">
        <w:rPr>
          <w:rFonts w:ascii="Calibri" w:hAnsi="Calibri"/>
        </w:rPr>
        <w:t>Institute</w:t>
      </w:r>
      <w:proofErr w:type="spellEnd"/>
      <w:r w:rsidRPr="0072250B">
        <w:rPr>
          <w:rFonts w:ascii="Calibri" w:hAnsi="Calibri"/>
        </w:rPr>
        <w:t xml:space="preserve">. El programa completo puede consultarse en línea aquí: </w:t>
      </w:r>
      <w:hyperlink r:id="rId10" w:history="1">
        <w:r w:rsidRPr="0072250B">
          <w:rPr>
            <w:rStyle w:val="Hyperlink"/>
            <w:rFonts w:ascii="Calibri" w:hAnsi="Calibri"/>
          </w:rPr>
          <w:t>www.fespaglobalprintexpo.com/whats-on/world-wrap-masters-europe/world-wrap-masters-live-demos</w:t>
        </w:r>
      </w:hyperlink>
      <w:r w:rsidRPr="0072250B">
        <w:rPr>
          <w:rFonts w:ascii="Calibri" w:hAnsi="Calibri"/>
        </w:rPr>
        <w:tab/>
      </w:r>
    </w:p>
    <w:p w14:paraId="31DF37BE" w14:textId="28ECE552" w:rsidR="00EA385B" w:rsidRPr="0072250B" w:rsidRDefault="00EA385B" w:rsidP="00FC19AC">
      <w:pPr>
        <w:spacing w:line="360" w:lineRule="auto"/>
        <w:rPr>
          <w:rFonts w:ascii="Calibri" w:hAnsi="Calibri" w:cs="Calibri"/>
        </w:rPr>
      </w:pPr>
      <w:r w:rsidRPr="0072250B">
        <w:rPr>
          <w:rFonts w:ascii="Calibri" w:hAnsi="Calibri"/>
        </w:rPr>
        <w:t>El escaparate de los</w:t>
      </w:r>
      <w:r w:rsidRPr="0072250B">
        <w:rPr>
          <w:rFonts w:ascii="Calibri" w:hAnsi="Calibri"/>
          <w:b/>
        </w:rPr>
        <w:t xml:space="preserve"> </w:t>
      </w:r>
      <w:r w:rsidRPr="0072250B">
        <w:rPr>
          <w:rFonts w:ascii="Calibri" w:hAnsi="Calibri"/>
        </w:rPr>
        <w:t xml:space="preserve">FESPA </w:t>
      </w:r>
      <w:proofErr w:type="spellStart"/>
      <w:r w:rsidRPr="0072250B">
        <w:rPr>
          <w:rFonts w:ascii="Calibri" w:hAnsi="Calibri"/>
        </w:rPr>
        <w:t>Awards</w:t>
      </w:r>
      <w:proofErr w:type="spellEnd"/>
      <w:r w:rsidRPr="0072250B">
        <w:rPr>
          <w:rFonts w:ascii="Calibri" w:hAnsi="Calibri"/>
        </w:rPr>
        <w:t xml:space="preserve"> 2025, situado en la entrada de </w:t>
      </w:r>
      <w:proofErr w:type="spellStart"/>
      <w:r w:rsidRPr="0072250B">
        <w:rPr>
          <w:rFonts w:ascii="Calibri" w:hAnsi="Calibri"/>
        </w:rPr>
        <w:t>Messe</w:t>
      </w:r>
      <w:proofErr w:type="spellEnd"/>
      <w:r w:rsidRPr="0072250B">
        <w:rPr>
          <w:rFonts w:ascii="Calibri" w:hAnsi="Calibri"/>
        </w:rPr>
        <w:t xml:space="preserve"> </w:t>
      </w:r>
      <w:proofErr w:type="spellStart"/>
      <w:r w:rsidRPr="0072250B">
        <w:rPr>
          <w:rFonts w:ascii="Calibri" w:hAnsi="Calibri"/>
        </w:rPr>
        <w:t>Berlin</w:t>
      </w:r>
      <w:proofErr w:type="spellEnd"/>
      <w:r w:rsidRPr="0072250B">
        <w:rPr>
          <w:rFonts w:ascii="Calibri" w:hAnsi="Calibri"/>
        </w:rPr>
        <w:t>, mostrará las candidaturas preseleccionadas en 18 categorías basadas en aplicaciones para los premios de este año. Los visitantes podrán ver de cerca los trabajos presentados y encontrar inspiración en estos extraordinarios proyectos de impresión.</w:t>
      </w:r>
    </w:p>
    <w:p w14:paraId="7E8F3E6C" w14:textId="6F8FD831" w:rsidR="00927654" w:rsidRPr="0072250B" w:rsidRDefault="00927654" w:rsidP="00FC19AC">
      <w:pPr>
        <w:spacing w:line="360" w:lineRule="auto"/>
        <w:rPr>
          <w:rFonts w:ascii="Calibri" w:hAnsi="Calibri" w:cs="Calibri"/>
          <w:b/>
          <w:bCs/>
        </w:rPr>
      </w:pPr>
      <w:r w:rsidRPr="0072250B">
        <w:rPr>
          <w:rFonts w:ascii="Calibri" w:hAnsi="Calibri"/>
          <w:b/>
        </w:rPr>
        <w:t>Aplicación FESPA</w:t>
      </w:r>
    </w:p>
    <w:p w14:paraId="158AE7DE" w14:textId="2DECD96D" w:rsidR="00EA385B" w:rsidRPr="0072250B" w:rsidRDefault="00D45DE1" w:rsidP="00FC19AC">
      <w:pPr>
        <w:spacing w:line="360" w:lineRule="auto"/>
        <w:rPr>
          <w:rFonts w:ascii="Calibri" w:hAnsi="Calibri" w:cs="Calibri"/>
        </w:rPr>
      </w:pPr>
      <w:r w:rsidRPr="0072250B">
        <w:rPr>
          <w:rFonts w:ascii="Calibri" w:hAnsi="Calibri"/>
        </w:rPr>
        <w:lastRenderedPageBreak/>
        <w:t xml:space="preserve">Para ayudar a los visitantes a navegar por el salón y aprovechar al máximo su tiempo, pueden descargarse gratuitamente la </w:t>
      </w:r>
      <w:r w:rsidRPr="0072250B">
        <w:rPr>
          <w:rFonts w:ascii="Calibri" w:hAnsi="Calibri"/>
          <w:b/>
        </w:rPr>
        <w:t>aplicación de FESPA</w:t>
      </w:r>
      <w:r w:rsidRPr="0072250B">
        <w:rPr>
          <w:rFonts w:ascii="Calibri" w:hAnsi="Calibri"/>
        </w:rPr>
        <w:t xml:space="preserve">. En la aplicación, los visitantes podrán acceder a la lista completa de expositores, al plano de la feria y al programa de la </w:t>
      </w:r>
      <w:proofErr w:type="spellStart"/>
      <w:r w:rsidRPr="0072250B">
        <w:rPr>
          <w:rFonts w:ascii="Calibri" w:hAnsi="Calibri"/>
        </w:rPr>
        <w:t>SmartHub</w:t>
      </w:r>
      <w:proofErr w:type="spellEnd"/>
      <w:r w:rsidRPr="0072250B">
        <w:rPr>
          <w:rFonts w:ascii="Calibri" w:hAnsi="Calibri"/>
        </w:rPr>
        <w:t xml:space="preserve"> </w:t>
      </w:r>
      <w:proofErr w:type="spellStart"/>
      <w:r w:rsidRPr="0072250B">
        <w:rPr>
          <w:rFonts w:ascii="Calibri" w:hAnsi="Calibri"/>
        </w:rPr>
        <w:t>Conference</w:t>
      </w:r>
      <w:proofErr w:type="spellEnd"/>
      <w:r w:rsidRPr="0072250B">
        <w:rPr>
          <w:rFonts w:ascii="Calibri" w:hAnsi="Calibri"/>
        </w:rPr>
        <w:t>, así como a la guía de Smart Factory Trail. Con la aplicación los usuarios también podrán crear su propia agenda personalizada. La aplicación de FESPA ya está disponible para su descarga, para que los visitantes puedan empezar a planificar su visita a FESPA Global Print Expo.</w:t>
      </w:r>
    </w:p>
    <w:p w14:paraId="794D0514" w14:textId="5AFDBFDC" w:rsidR="001D3D77" w:rsidRPr="0072250B" w:rsidRDefault="001D3D77" w:rsidP="00FC19AC">
      <w:pPr>
        <w:spacing w:line="360" w:lineRule="auto"/>
        <w:rPr>
          <w:rFonts w:ascii="Calibri" w:hAnsi="Calibri" w:cs="Calibri"/>
        </w:rPr>
      </w:pPr>
      <w:r w:rsidRPr="0072250B">
        <w:rPr>
          <w:rFonts w:ascii="Calibri" w:hAnsi="Calibri"/>
        </w:rPr>
        <w:t xml:space="preserve">El director de FESPA Global Print Expo, Michael Ryan, señala: «Estamos deseando volver a </w:t>
      </w:r>
      <w:proofErr w:type="spellStart"/>
      <w:r w:rsidRPr="0072250B">
        <w:rPr>
          <w:rFonts w:ascii="Calibri" w:hAnsi="Calibri"/>
        </w:rPr>
        <w:t>Messe</w:t>
      </w:r>
      <w:proofErr w:type="spellEnd"/>
      <w:r w:rsidRPr="0072250B">
        <w:rPr>
          <w:rFonts w:ascii="Calibri" w:hAnsi="Calibri"/>
        </w:rPr>
        <w:t xml:space="preserve"> </w:t>
      </w:r>
      <w:proofErr w:type="spellStart"/>
      <w:r w:rsidRPr="0072250B">
        <w:rPr>
          <w:rFonts w:ascii="Calibri" w:hAnsi="Calibri"/>
        </w:rPr>
        <w:t>Berlin</w:t>
      </w:r>
      <w:proofErr w:type="spellEnd"/>
      <w:r w:rsidRPr="0072250B">
        <w:rPr>
          <w:rFonts w:ascii="Calibri" w:hAnsi="Calibri"/>
        </w:rPr>
        <w:t xml:space="preserve"> dentro de un par de semanas para las ferias de este año. Aunque FESPA Global Print Expo es un evento anual, cada año trae consigo algo nuevo y diferente, desde lanzamientos de nuevos productos, características, expositores y tendencias. Esto es lo que creo que hace que nuestros eventos FESPA sean únicos y merezcan una visita año tras año. Con más de 560 expositores y un amplio programa de actividades, este año los visitantes tienen una excelente ocasión para explorar, inspirarse y ampliar sus conocimientos. Estoy deseando ver lo que FESPA Global Print Expo tiene reservado para todos nuestros visitantes».  </w:t>
      </w:r>
    </w:p>
    <w:p w14:paraId="5C48B973" w14:textId="776D31D9" w:rsidR="00F25566" w:rsidRPr="0072250B" w:rsidRDefault="00555769" w:rsidP="00F85CAA">
      <w:pPr>
        <w:spacing w:line="360" w:lineRule="auto"/>
        <w:rPr>
          <w:rFonts w:ascii="Calibri" w:hAnsi="Calibri" w:cs="Calibri"/>
        </w:rPr>
      </w:pPr>
      <w:r w:rsidRPr="0072250B">
        <w:rPr>
          <w:rFonts w:ascii="Calibri" w:hAnsi="Calibri"/>
        </w:rPr>
        <w:t xml:space="preserve">Para más información sobre FESPA Global Print Expo y sus eventos paralelos, y para inscribirse con el código </w:t>
      </w:r>
      <w:r w:rsidRPr="0072250B">
        <w:rPr>
          <w:rFonts w:ascii="Calibri" w:hAnsi="Calibri"/>
          <w:b/>
        </w:rPr>
        <w:t>FESM438</w:t>
      </w:r>
      <w:r w:rsidRPr="0072250B">
        <w:rPr>
          <w:rFonts w:ascii="Calibri" w:hAnsi="Calibri"/>
        </w:rPr>
        <w:t xml:space="preserve">, visite: </w:t>
      </w:r>
      <w:hyperlink r:id="rId11" w:history="1">
        <w:r w:rsidRPr="0072250B">
          <w:rPr>
            <w:rStyle w:val="Hyperlink"/>
            <w:rFonts w:ascii="Calibri" w:hAnsi="Calibri"/>
          </w:rPr>
          <w:t>www.fespaglobalprintexpo.com</w:t>
        </w:r>
      </w:hyperlink>
      <w:r w:rsidRPr="0072250B">
        <w:rPr>
          <w:rFonts w:ascii="Calibri" w:hAnsi="Calibri"/>
        </w:rPr>
        <w:tab/>
      </w:r>
    </w:p>
    <w:p w14:paraId="527C428E" w14:textId="6F62D2BE" w:rsidR="00C10860" w:rsidRPr="0072250B" w:rsidRDefault="00BA1B0F" w:rsidP="00BA1B0F">
      <w:pPr>
        <w:spacing w:line="360" w:lineRule="auto"/>
        <w:jc w:val="center"/>
        <w:rPr>
          <w:rFonts w:ascii="Calibri" w:hAnsi="Calibri" w:cs="Calibri"/>
          <w:b/>
          <w:bCs/>
        </w:rPr>
      </w:pPr>
      <w:r w:rsidRPr="0072250B">
        <w:rPr>
          <w:rFonts w:ascii="Calibri" w:hAnsi="Calibri"/>
          <w:b/>
        </w:rPr>
        <w:t>FIN</w:t>
      </w:r>
    </w:p>
    <w:p w14:paraId="01B923A2" w14:textId="77777777" w:rsidR="00A700DB" w:rsidRPr="00A700DB" w:rsidRDefault="00A700DB" w:rsidP="00A700DB">
      <w:pPr>
        <w:spacing w:after="0" w:line="240" w:lineRule="auto"/>
        <w:textAlignment w:val="baseline"/>
        <w:rPr>
          <w:rFonts w:ascii="Segoe UI" w:eastAsia="Times New Roman" w:hAnsi="Segoe UI" w:cs="Segoe UI"/>
          <w:sz w:val="14"/>
          <w:szCs w:val="14"/>
          <w:lang w:eastAsia="en-GB"/>
        </w:rPr>
      </w:pPr>
      <w:r w:rsidRPr="00A700DB">
        <w:rPr>
          <w:rFonts w:ascii="Calibri" w:eastAsia="Times New Roman" w:hAnsi="Calibri" w:cs="Calibri"/>
          <w:b/>
          <w:bCs/>
          <w:sz w:val="20"/>
          <w:szCs w:val="20"/>
          <w:lang w:eastAsia="en-GB"/>
        </w:rPr>
        <w:t>Acerca de FESPA</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p>
    <w:p w14:paraId="3698BA78" w14:textId="77777777" w:rsidR="00A700DB" w:rsidRPr="00A700DB" w:rsidRDefault="00A700DB" w:rsidP="00A700DB">
      <w:pPr>
        <w:spacing w:after="0" w:line="240" w:lineRule="auto"/>
        <w:jc w:val="both"/>
        <w:textAlignment w:val="baseline"/>
        <w:rPr>
          <w:rFonts w:ascii="Segoe UI" w:eastAsia="Times New Roman" w:hAnsi="Segoe UI" w:cs="Segoe UI"/>
          <w:sz w:val="14"/>
          <w:szCs w:val="14"/>
          <w:lang w:eastAsia="en-GB"/>
        </w:rPr>
      </w:pPr>
      <w:r w:rsidRPr="00A700DB">
        <w:rPr>
          <w:rFonts w:ascii="Calibri" w:eastAsia="Times New Roman" w:hAnsi="Calibri" w:cs="Calibri"/>
          <w:sz w:val="20"/>
          <w:szCs w:val="20"/>
          <w:lang w:eastAsia="en-GB"/>
        </w:rPr>
        <w:t>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r w:rsidRPr="00A700DB">
        <w:rPr>
          <w:rFonts w:ascii="Calibri" w:eastAsia="Times New Roman" w:hAnsi="Calibri" w:cs="Calibri"/>
          <w:sz w:val="16"/>
          <w:szCs w:val="16"/>
          <w:lang w:eastAsia="en-GB"/>
        </w:rPr>
        <w:t> </w:t>
      </w:r>
    </w:p>
    <w:p w14:paraId="1C36656A" w14:textId="77777777" w:rsidR="00A700DB" w:rsidRPr="00A700DB" w:rsidRDefault="00A700DB" w:rsidP="00A700DB">
      <w:pPr>
        <w:spacing w:after="0" w:line="240" w:lineRule="auto"/>
        <w:jc w:val="both"/>
        <w:textAlignment w:val="baseline"/>
        <w:rPr>
          <w:rFonts w:ascii="Segoe UI" w:eastAsia="Times New Roman" w:hAnsi="Segoe UI" w:cs="Segoe UI"/>
          <w:sz w:val="14"/>
          <w:szCs w:val="14"/>
          <w:lang w:eastAsia="en-GB"/>
        </w:rPr>
      </w:pP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p>
    <w:p w14:paraId="5D7B55D9" w14:textId="321DB189" w:rsidR="009E1818" w:rsidRPr="00A700DB" w:rsidRDefault="00A700DB" w:rsidP="009E1818">
      <w:pPr>
        <w:spacing w:after="0" w:line="240" w:lineRule="auto"/>
        <w:textAlignment w:val="baseline"/>
        <w:rPr>
          <w:rFonts w:ascii="Segoe UI" w:eastAsia="Times New Roman" w:hAnsi="Segoe UI" w:cs="Segoe UI"/>
          <w:sz w:val="14"/>
          <w:szCs w:val="14"/>
          <w:lang w:eastAsia="en-GB"/>
        </w:rPr>
      </w:pPr>
      <w:proofErr w:type="spellStart"/>
      <w:r w:rsidRPr="00A700DB">
        <w:rPr>
          <w:rFonts w:ascii="Calibri" w:eastAsia="Times New Roman" w:hAnsi="Calibri" w:cs="Calibri"/>
          <w:b/>
          <w:bCs/>
          <w:sz w:val="20"/>
          <w:szCs w:val="20"/>
          <w:lang w:eastAsia="en-GB"/>
        </w:rPr>
        <w:t>Profit</w:t>
      </w:r>
      <w:proofErr w:type="spellEnd"/>
      <w:r w:rsidRPr="00A700DB">
        <w:rPr>
          <w:rFonts w:ascii="Calibri" w:eastAsia="Times New Roman" w:hAnsi="Calibri" w:cs="Calibri"/>
          <w:b/>
          <w:bCs/>
          <w:sz w:val="20"/>
          <w:szCs w:val="20"/>
          <w:lang w:eastAsia="en-GB"/>
        </w:rPr>
        <w:t xml:space="preserve"> </w:t>
      </w:r>
      <w:proofErr w:type="spellStart"/>
      <w:r w:rsidRPr="00A700DB">
        <w:rPr>
          <w:rFonts w:ascii="Calibri" w:eastAsia="Times New Roman" w:hAnsi="Calibri" w:cs="Calibri"/>
          <w:b/>
          <w:bCs/>
          <w:sz w:val="20"/>
          <w:szCs w:val="20"/>
          <w:lang w:eastAsia="en-GB"/>
        </w:rPr>
        <w:t>for</w:t>
      </w:r>
      <w:proofErr w:type="spellEnd"/>
      <w:r w:rsidRPr="00A700DB">
        <w:rPr>
          <w:rFonts w:ascii="Calibri" w:eastAsia="Times New Roman" w:hAnsi="Calibri" w:cs="Calibri"/>
          <w:b/>
          <w:bCs/>
          <w:sz w:val="20"/>
          <w:szCs w:val="20"/>
          <w:lang w:eastAsia="en-GB"/>
        </w:rPr>
        <w:t xml:space="preserve"> </w:t>
      </w:r>
      <w:proofErr w:type="spellStart"/>
      <w:r w:rsidRPr="00A700DB">
        <w:rPr>
          <w:rFonts w:ascii="Calibri" w:eastAsia="Times New Roman" w:hAnsi="Calibri" w:cs="Calibri"/>
          <w:b/>
          <w:bCs/>
          <w:sz w:val="20"/>
          <w:szCs w:val="20"/>
          <w:lang w:eastAsia="en-GB"/>
        </w:rPr>
        <w:t>Purpose</w:t>
      </w:r>
      <w:proofErr w:type="spellEnd"/>
      <w:r w:rsidRPr="00A700DB">
        <w:rPr>
          <w:rFonts w:ascii="Calibri" w:eastAsia="Times New Roman" w:hAnsi="Calibri" w:cs="Calibri"/>
          <w:b/>
          <w:bCs/>
          <w:sz w:val="20"/>
          <w:szCs w:val="20"/>
          <w:lang w:eastAsia="en-GB"/>
        </w:rPr>
        <w:t xml:space="preserve"> de FESPA</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r w:rsidRPr="00A700DB">
        <w:rPr>
          <w:rFonts w:ascii="Calibri" w:eastAsia="Times New Roman" w:hAnsi="Calibri" w:cs="Calibri"/>
          <w:sz w:val="16"/>
          <w:szCs w:val="16"/>
          <w:lang w:eastAsia="en-GB"/>
        </w:rPr>
        <w:br/>
      </w:r>
      <w:proofErr w:type="spellStart"/>
      <w:r w:rsidRPr="00A700DB">
        <w:rPr>
          <w:rFonts w:ascii="Calibri" w:eastAsia="Times New Roman" w:hAnsi="Calibri" w:cs="Calibri"/>
          <w:sz w:val="20"/>
          <w:szCs w:val="20"/>
          <w:lang w:eastAsia="en-GB"/>
        </w:rPr>
        <w:t>Profit</w:t>
      </w:r>
      <w:proofErr w:type="spellEnd"/>
      <w:r w:rsidRPr="00A700DB">
        <w:rPr>
          <w:rFonts w:ascii="Calibri" w:eastAsia="Times New Roman" w:hAnsi="Calibri" w:cs="Calibri"/>
          <w:sz w:val="20"/>
          <w:szCs w:val="20"/>
          <w:lang w:eastAsia="en-GB"/>
        </w:rPr>
        <w:t xml:space="preserve"> </w:t>
      </w:r>
      <w:proofErr w:type="spellStart"/>
      <w:r w:rsidRPr="00A700DB">
        <w:rPr>
          <w:rFonts w:ascii="Calibri" w:eastAsia="Times New Roman" w:hAnsi="Calibri" w:cs="Calibri"/>
          <w:sz w:val="20"/>
          <w:szCs w:val="20"/>
          <w:lang w:eastAsia="en-GB"/>
        </w:rPr>
        <w:t>for</w:t>
      </w:r>
      <w:proofErr w:type="spellEnd"/>
      <w:r w:rsidRPr="00A700DB">
        <w:rPr>
          <w:rFonts w:ascii="Calibri" w:eastAsia="Times New Roman" w:hAnsi="Calibri" w:cs="Calibri"/>
          <w:sz w:val="20"/>
          <w:szCs w:val="20"/>
          <w:lang w:eastAsia="en-GB"/>
        </w:rPr>
        <w:t xml:space="preserve"> </w:t>
      </w:r>
      <w:proofErr w:type="spellStart"/>
      <w:r w:rsidRPr="00A700DB">
        <w:rPr>
          <w:rFonts w:ascii="Calibri" w:eastAsia="Times New Roman" w:hAnsi="Calibri" w:cs="Calibri"/>
          <w:sz w:val="20"/>
          <w:szCs w:val="20"/>
          <w:lang w:eastAsia="en-GB"/>
        </w:rPr>
        <w:t>Purpose</w:t>
      </w:r>
      <w:proofErr w:type="spellEnd"/>
      <w:r w:rsidRPr="00A700DB">
        <w:rPr>
          <w:rFonts w:ascii="Calibri" w:eastAsia="Times New Roman" w:hAnsi="Calibri" w:cs="Calibri"/>
          <w:sz w:val="20"/>
          <w:szCs w:val="20"/>
          <w:lang w:eastAsia="en-GB"/>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w:t>
      </w:r>
      <w:r w:rsidRPr="00A700DB">
        <w:rPr>
          <w:rFonts w:ascii="Calibri" w:eastAsia="Times New Roman" w:hAnsi="Calibri" w:cs="Calibri"/>
          <w:sz w:val="20"/>
          <w:szCs w:val="20"/>
          <w:lang w:val="it-IT" w:eastAsia="en-GB"/>
        </w:rPr>
        <w:t xml:space="preserve">Para </w:t>
      </w:r>
      <w:proofErr w:type="spellStart"/>
      <w:r w:rsidRPr="00A700DB">
        <w:rPr>
          <w:rFonts w:ascii="Calibri" w:eastAsia="Times New Roman" w:hAnsi="Calibri" w:cs="Calibri"/>
          <w:sz w:val="20"/>
          <w:szCs w:val="20"/>
          <w:lang w:val="it-IT" w:eastAsia="en-GB"/>
        </w:rPr>
        <w:t>más</w:t>
      </w:r>
      <w:proofErr w:type="spellEnd"/>
      <w:r w:rsidRPr="00A700DB">
        <w:rPr>
          <w:rFonts w:ascii="Calibri" w:eastAsia="Times New Roman" w:hAnsi="Calibri" w:cs="Calibri"/>
          <w:sz w:val="20"/>
          <w:szCs w:val="20"/>
          <w:lang w:val="it-IT" w:eastAsia="en-GB"/>
        </w:rPr>
        <w:t xml:space="preserve"> </w:t>
      </w:r>
      <w:proofErr w:type="spellStart"/>
      <w:r w:rsidRPr="00A700DB">
        <w:rPr>
          <w:rFonts w:ascii="Calibri" w:eastAsia="Times New Roman" w:hAnsi="Calibri" w:cs="Calibri"/>
          <w:sz w:val="20"/>
          <w:szCs w:val="20"/>
          <w:lang w:val="it-IT" w:eastAsia="en-GB"/>
        </w:rPr>
        <w:t>información</w:t>
      </w:r>
      <w:proofErr w:type="spellEnd"/>
      <w:r w:rsidRPr="00A700DB">
        <w:rPr>
          <w:rFonts w:ascii="Calibri" w:eastAsia="Times New Roman" w:hAnsi="Calibri" w:cs="Calibri"/>
          <w:sz w:val="20"/>
          <w:szCs w:val="20"/>
          <w:lang w:val="it-IT" w:eastAsia="en-GB"/>
        </w:rPr>
        <w:t xml:space="preserve">, visite, </w:t>
      </w:r>
      <w:hyperlink r:id="rId12" w:tgtFrame="_blank" w:history="1">
        <w:r w:rsidRPr="00A700DB">
          <w:rPr>
            <w:rFonts w:ascii="Calibri" w:eastAsia="Times New Roman" w:hAnsi="Calibri" w:cs="Calibri"/>
            <w:color w:val="0000FF"/>
            <w:sz w:val="20"/>
            <w:szCs w:val="20"/>
            <w:u w:val="single"/>
            <w:lang w:val="it-IT" w:eastAsia="en-GB"/>
          </w:rPr>
          <w:t>www.fespa.com/profit-for-</w:t>
        </w:r>
        <w:proofErr w:type="spellStart"/>
        <w:r w:rsidRPr="00A700DB">
          <w:rPr>
            <w:rFonts w:ascii="Calibri" w:eastAsia="Times New Roman" w:hAnsi="Calibri" w:cs="Calibri"/>
            <w:color w:val="0000FF"/>
            <w:sz w:val="20"/>
            <w:szCs w:val="20"/>
            <w:u w:val="single"/>
            <w:lang w:val="it-IT" w:eastAsia="en-GB"/>
          </w:rPr>
          <w:t>purpose</w:t>
        </w:r>
        <w:proofErr w:type="spellEnd"/>
      </w:hyperlink>
      <w:r w:rsidRPr="00A700DB">
        <w:rPr>
          <w:rFonts w:ascii="Calibri" w:eastAsia="Times New Roman" w:hAnsi="Calibri" w:cs="Calibri"/>
          <w:i/>
          <w:iCs/>
          <w:sz w:val="20"/>
          <w:szCs w:val="20"/>
          <w:lang w:val="it-IT" w:eastAsia="en-GB"/>
        </w:rPr>
        <w:t>. </w:t>
      </w:r>
      <w:r w:rsidRPr="00A700DB">
        <w:rPr>
          <w:rFonts w:ascii="Calibri" w:eastAsia="Times New Roman" w:hAnsi="Calibri" w:cs="Calibri"/>
          <w:sz w:val="20"/>
          <w:szCs w:val="20"/>
          <w:lang w:eastAsia="en-GB"/>
        </w:rPr>
        <w:t> </w:t>
      </w:r>
      <w:r w:rsidRPr="00A700DB">
        <w:rPr>
          <w:rFonts w:ascii="Calibri" w:eastAsia="Times New Roman" w:hAnsi="Calibri" w:cs="Calibri"/>
          <w:sz w:val="16"/>
          <w:szCs w:val="16"/>
          <w:lang w:eastAsia="en-GB"/>
        </w:rPr>
        <w:t> </w:t>
      </w:r>
      <w:r w:rsidR="009E1818" w:rsidRPr="0072250B">
        <w:rPr>
          <w:rFonts w:ascii="Calibri" w:hAnsi="Calibri"/>
          <w:i/>
          <w:sz w:val="20"/>
          <w:lang w:eastAsia="en-GB"/>
        </w:rPr>
        <w:t> </w:t>
      </w:r>
      <w:r w:rsidR="009E1818" w:rsidRPr="0072250B">
        <w:rPr>
          <w:rFonts w:ascii="Calibri" w:hAnsi="Calibri"/>
          <w:sz w:val="20"/>
          <w:lang w:eastAsia="en-GB"/>
        </w:rPr>
        <w:t> </w:t>
      </w:r>
      <w:r w:rsidR="009E1818" w:rsidRPr="0072250B">
        <w:rPr>
          <w:rFonts w:ascii="Calibri" w:hAnsi="Calibri"/>
          <w:sz w:val="24"/>
          <w:lang w:eastAsia="en-GB"/>
        </w:rPr>
        <w:t>  </w:t>
      </w:r>
    </w:p>
    <w:p w14:paraId="5F994344" w14:textId="77777777" w:rsidR="009E1818" w:rsidRPr="0072250B" w:rsidRDefault="009E1818" w:rsidP="009E1818">
      <w:pPr>
        <w:spacing w:after="0" w:line="240" w:lineRule="auto"/>
        <w:textAlignment w:val="baseline"/>
        <w:rPr>
          <w:rFonts w:ascii="Segoe UI" w:eastAsia="Times New Roman" w:hAnsi="Segoe UI" w:cs="Segoe UI"/>
          <w:sz w:val="18"/>
          <w:szCs w:val="18"/>
        </w:rPr>
      </w:pPr>
      <w:r w:rsidRPr="0072250B">
        <w:rPr>
          <w:rFonts w:ascii="Calibri" w:hAnsi="Calibri"/>
          <w:sz w:val="20"/>
          <w:lang w:eastAsia="en-GB"/>
        </w:rPr>
        <w:t> </w:t>
      </w:r>
      <w:r w:rsidRPr="0072250B">
        <w:rPr>
          <w:rFonts w:ascii="Calibri" w:hAnsi="Calibri"/>
          <w:sz w:val="24"/>
          <w:lang w:eastAsia="en-GB"/>
        </w:rPr>
        <w:t>  </w:t>
      </w:r>
    </w:p>
    <w:p w14:paraId="1565741A" w14:textId="77777777" w:rsidR="006C3227" w:rsidRPr="006C3227" w:rsidRDefault="006C3227" w:rsidP="006C3227">
      <w:pPr>
        <w:spacing w:after="0" w:line="240" w:lineRule="auto"/>
        <w:jc w:val="both"/>
        <w:textAlignment w:val="baseline"/>
        <w:rPr>
          <w:rFonts w:ascii="Times New Roman" w:eastAsia="Times New Roman" w:hAnsi="Times New Roman" w:cs="Times New Roman"/>
          <w:sz w:val="24"/>
          <w:szCs w:val="24"/>
        </w:rPr>
      </w:pPr>
      <w:r w:rsidRPr="006C3227">
        <w:rPr>
          <w:rFonts w:ascii="Calibri" w:hAnsi="Calibri"/>
          <w:b/>
          <w:sz w:val="20"/>
          <w:lang w:eastAsia="en-GB"/>
        </w:rPr>
        <w:t xml:space="preserve">Las exposiciones que FESPA celebrará próximamente son:  </w:t>
      </w:r>
    </w:p>
    <w:p w14:paraId="16FCE3B2" w14:textId="5B2AD620" w:rsidR="009E1818" w:rsidRPr="0072250B"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rPr>
      </w:pPr>
      <w:r w:rsidRPr="0072250B">
        <w:rPr>
          <w:rFonts w:ascii="Calibri" w:hAnsi="Calibri"/>
          <w:sz w:val="20"/>
          <w:lang w:eastAsia="en-GB"/>
        </w:rPr>
        <w:t xml:space="preserve">FESPA Global Print Expo 2025, 6 – 9 May 2025, </w:t>
      </w:r>
      <w:proofErr w:type="spellStart"/>
      <w:r w:rsidRPr="0072250B">
        <w:rPr>
          <w:rFonts w:ascii="Calibri" w:hAnsi="Calibri"/>
          <w:sz w:val="20"/>
          <w:lang w:eastAsia="en-GB"/>
        </w:rPr>
        <w:t>Messe</w:t>
      </w:r>
      <w:proofErr w:type="spellEnd"/>
      <w:r w:rsidRPr="0072250B">
        <w:rPr>
          <w:rFonts w:ascii="Calibri" w:hAnsi="Calibri"/>
          <w:sz w:val="20"/>
          <w:lang w:eastAsia="en-GB"/>
        </w:rPr>
        <w:t xml:space="preserve"> </w:t>
      </w:r>
      <w:proofErr w:type="spellStart"/>
      <w:r w:rsidRPr="0072250B">
        <w:rPr>
          <w:rFonts w:ascii="Calibri" w:hAnsi="Calibri"/>
          <w:sz w:val="20"/>
          <w:lang w:eastAsia="en-GB"/>
        </w:rPr>
        <w:t>Berlin</w:t>
      </w:r>
      <w:proofErr w:type="spellEnd"/>
      <w:r w:rsidRPr="0072250B">
        <w:rPr>
          <w:rFonts w:ascii="Calibri" w:hAnsi="Calibri"/>
          <w:sz w:val="20"/>
          <w:lang w:eastAsia="en-GB"/>
        </w:rPr>
        <w:t xml:space="preserve">, </w:t>
      </w:r>
      <w:proofErr w:type="spellStart"/>
      <w:r w:rsidRPr="0072250B">
        <w:rPr>
          <w:rFonts w:ascii="Calibri" w:hAnsi="Calibri"/>
          <w:sz w:val="20"/>
          <w:lang w:eastAsia="en-GB"/>
        </w:rPr>
        <w:t>Germany</w:t>
      </w:r>
      <w:proofErr w:type="spellEnd"/>
    </w:p>
    <w:p w14:paraId="7EB7DFD4" w14:textId="77777777" w:rsidR="009E1818" w:rsidRPr="0072250B"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rPr>
      </w:pPr>
      <w:r w:rsidRPr="0072250B">
        <w:rPr>
          <w:rFonts w:ascii="Calibri" w:hAnsi="Calibri"/>
          <w:sz w:val="20"/>
          <w:lang w:eastAsia="en-GB"/>
        </w:rPr>
        <w:t xml:space="preserve">European Sign Expo 2025, 6 – 9 May 2025, </w:t>
      </w:r>
      <w:proofErr w:type="spellStart"/>
      <w:r w:rsidRPr="0072250B">
        <w:rPr>
          <w:rFonts w:ascii="Calibri" w:hAnsi="Calibri"/>
          <w:sz w:val="20"/>
          <w:lang w:eastAsia="en-GB"/>
        </w:rPr>
        <w:t>Messe</w:t>
      </w:r>
      <w:proofErr w:type="spellEnd"/>
      <w:r w:rsidRPr="0072250B">
        <w:rPr>
          <w:rFonts w:ascii="Calibri" w:hAnsi="Calibri"/>
          <w:sz w:val="20"/>
          <w:lang w:eastAsia="en-GB"/>
        </w:rPr>
        <w:t xml:space="preserve"> </w:t>
      </w:r>
      <w:proofErr w:type="spellStart"/>
      <w:r w:rsidRPr="0072250B">
        <w:rPr>
          <w:rFonts w:ascii="Calibri" w:hAnsi="Calibri"/>
          <w:sz w:val="20"/>
          <w:lang w:eastAsia="en-GB"/>
        </w:rPr>
        <w:t>Berlin</w:t>
      </w:r>
      <w:proofErr w:type="spellEnd"/>
      <w:r w:rsidRPr="0072250B">
        <w:rPr>
          <w:rFonts w:ascii="Calibri" w:hAnsi="Calibri"/>
          <w:sz w:val="20"/>
          <w:lang w:eastAsia="en-GB"/>
        </w:rPr>
        <w:t xml:space="preserve">, </w:t>
      </w:r>
      <w:proofErr w:type="spellStart"/>
      <w:r w:rsidRPr="0072250B">
        <w:rPr>
          <w:rFonts w:ascii="Calibri" w:hAnsi="Calibri"/>
          <w:sz w:val="20"/>
          <w:lang w:eastAsia="en-GB"/>
        </w:rPr>
        <w:t>Germany</w:t>
      </w:r>
      <w:proofErr w:type="spellEnd"/>
    </w:p>
    <w:p w14:paraId="6F12C2BF" w14:textId="77777777" w:rsidR="009E1818" w:rsidRPr="0072250B"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rPr>
      </w:pPr>
      <w:r w:rsidRPr="0072250B">
        <w:rPr>
          <w:rFonts w:ascii="Calibri" w:hAnsi="Calibri"/>
          <w:color w:val="000000"/>
          <w:sz w:val="20"/>
          <w:lang w:eastAsia="en-GB"/>
        </w:rPr>
        <w:t xml:space="preserve">Personalisation </w:t>
      </w:r>
      <w:proofErr w:type="spellStart"/>
      <w:r w:rsidRPr="0072250B">
        <w:rPr>
          <w:rFonts w:ascii="Calibri" w:hAnsi="Calibri"/>
          <w:color w:val="000000"/>
          <w:sz w:val="20"/>
          <w:lang w:eastAsia="en-GB"/>
        </w:rPr>
        <w:t>Experience</w:t>
      </w:r>
      <w:proofErr w:type="spellEnd"/>
      <w:r w:rsidRPr="0072250B">
        <w:rPr>
          <w:rFonts w:ascii="Calibri" w:hAnsi="Calibri"/>
          <w:color w:val="000000"/>
          <w:sz w:val="20"/>
          <w:lang w:eastAsia="en-GB"/>
        </w:rPr>
        <w:t xml:space="preserve"> 2025, </w:t>
      </w:r>
      <w:r w:rsidRPr="0072250B">
        <w:rPr>
          <w:rFonts w:ascii="Calibri" w:hAnsi="Calibri"/>
          <w:sz w:val="20"/>
          <w:lang w:eastAsia="en-GB"/>
        </w:rPr>
        <w:t xml:space="preserve">6 – 9 May 2025, </w:t>
      </w:r>
      <w:proofErr w:type="spellStart"/>
      <w:r w:rsidRPr="0072250B">
        <w:rPr>
          <w:rFonts w:ascii="Calibri" w:hAnsi="Calibri"/>
          <w:sz w:val="20"/>
          <w:lang w:eastAsia="en-GB"/>
        </w:rPr>
        <w:t>Messe</w:t>
      </w:r>
      <w:proofErr w:type="spellEnd"/>
      <w:r w:rsidRPr="0072250B">
        <w:rPr>
          <w:rFonts w:ascii="Calibri" w:hAnsi="Calibri"/>
          <w:sz w:val="20"/>
          <w:lang w:eastAsia="en-GB"/>
        </w:rPr>
        <w:t xml:space="preserve"> </w:t>
      </w:r>
      <w:proofErr w:type="spellStart"/>
      <w:r w:rsidRPr="0072250B">
        <w:rPr>
          <w:rFonts w:ascii="Calibri" w:hAnsi="Calibri"/>
          <w:sz w:val="20"/>
          <w:lang w:eastAsia="en-GB"/>
        </w:rPr>
        <w:t>Berlin</w:t>
      </w:r>
      <w:proofErr w:type="spellEnd"/>
      <w:r w:rsidRPr="0072250B">
        <w:rPr>
          <w:rFonts w:ascii="Calibri" w:hAnsi="Calibri"/>
          <w:sz w:val="20"/>
          <w:lang w:eastAsia="en-GB"/>
        </w:rPr>
        <w:t xml:space="preserve">, </w:t>
      </w:r>
      <w:proofErr w:type="spellStart"/>
      <w:r w:rsidRPr="0072250B">
        <w:rPr>
          <w:rFonts w:ascii="Calibri" w:hAnsi="Calibri"/>
          <w:sz w:val="20"/>
          <w:lang w:eastAsia="en-GB"/>
        </w:rPr>
        <w:t>Germany</w:t>
      </w:r>
      <w:proofErr w:type="spellEnd"/>
    </w:p>
    <w:p w14:paraId="3DC6079B" w14:textId="77777777" w:rsidR="009E1818" w:rsidRPr="0072250B"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rPr>
      </w:pPr>
      <w:r w:rsidRPr="0072250B">
        <w:rPr>
          <w:rFonts w:ascii="Calibri" w:hAnsi="Calibri"/>
          <w:sz w:val="20"/>
          <w:lang w:eastAsia="en-GB"/>
        </w:rPr>
        <w:t xml:space="preserve">FESPA </w:t>
      </w:r>
      <w:proofErr w:type="spellStart"/>
      <w:r w:rsidRPr="0072250B">
        <w:rPr>
          <w:rFonts w:ascii="Calibri" w:hAnsi="Calibri"/>
          <w:sz w:val="20"/>
          <w:lang w:eastAsia="en-GB"/>
        </w:rPr>
        <w:t>Africa</w:t>
      </w:r>
      <w:proofErr w:type="spellEnd"/>
      <w:r w:rsidRPr="0072250B">
        <w:rPr>
          <w:rFonts w:ascii="Calibri" w:hAnsi="Calibri"/>
          <w:sz w:val="20"/>
          <w:lang w:eastAsia="en-GB"/>
        </w:rPr>
        <w:t xml:space="preserve"> 2025, 9 – 11 </w:t>
      </w:r>
      <w:proofErr w:type="spellStart"/>
      <w:r w:rsidRPr="0072250B">
        <w:rPr>
          <w:rFonts w:ascii="Calibri" w:hAnsi="Calibri"/>
          <w:sz w:val="20"/>
          <w:lang w:eastAsia="en-GB"/>
        </w:rPr>
        <w:t>September</w:t>
      </w:r>
      <w:proofErr w:type="spellEnd"/>
      <w:r w:rsidRPr="0072250B">
        <w:rPr>
          <w:rFonts w:ascii="Calibri" w:hAnsi="Calibri"/>
          <w:sz w:val="20"/>
          <w:lang w:eastAsia="en-GB"/>
        </w:rPr>
        <w:t xml:space="preserve"> 2025, Gallagher </w:t>
      </w:r>
      <w:proofErr w:type="spellStart"/>
      <w:r w:rsidRPr="0072250B">
        <w:rPr>
          <w:rFonts w:ascii="Calibri" w:hAnsi="Calibri"/>
          <w:sz w:val="20"/>
          <w:lang w:eastAsia="en-GB"/>
        </w:rPr>
        <w:t>Convention</w:t>
      </w:r>
      <w:proofErr w:type="spellEnd"/>
      <w:r w:rsidRPr="0072250B">
        <w:rPr>
          <w:rFonts w:ascii="Calibri" w:hAnsi="Calibri"/>
          <w:sz w:val="20"/>
          <w:lang w:eastAsia="en-GB"/>
        </w:rPr>
        <w:t xml:space="preserve"> Centre, </w:t>
      </w:r>
      <w:proofErr w:type="spellStart"/>
      <w:r w:rsidRPr="0072250B">
        <w:rPr>
          <w:rFonts w:ascii="Calibri" w:hAnsi="Calibri"/>
          <w:sz w:val="20"/>
          <w:lang w:eastAsia="en-GB"/>
        </w:rPr>
        <w:t>Johannesburg</w:t>
      </w:r>
      <w:proofErr w:type="spellEnd"/>
    </w:p>
    <w:p w14:paraId="711EA6A3" w14:textId="77777777" w:rsidR="009E1818" w:rsidRPr="0072250B"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rPr>
      </w:pPr>
      <w:r w:rsidRPr="0072250B">
        <w:rPr>
          <w:rFonts w:ascii="Calibri" w:hAnsi="Calibri"/>
          <w:sz w:val="20"/>
          <w:lang w:val="it-IT" w:eastAsia="en-GB"/>
        </w:rPr>
        <w:t xml:space="preserve">FESPA Mexico 2025, 25 – 27 </w:t>
      </w:r>
      <w:proofErr w:type="spellStart"/>
      <w:r w:rsidRPr="0072250B">
        <w:rPr>
          <w:rFonts w:ascii="Calibri" w:hAnsi="Calibri"/>
          <w:sz w:val="20"/>
          <w:lang w:val="it-IT" w:eastAsia="en-GB"/>
        </w:rPr>
        <w:t>September</w:t>
      </w:r>
      <w:proofErr w:type="spellEnd"/>
      <w:r w:rsidRPr="0072250B">
        <w:rPr>
          <w:rFonts w:ascii="Calibri" w:hAnsi="Calibri"/>
          <w:sz w:val="20"/>
          <w:lang w:val="it-IT" w:eastAsia="en-GB"/>
        </w:rPr>
        <w:t xml:space="preserve"> 2025, Centro </w:t>
      </w:r>
      <w:proofErr w:type="spellStart"/>
      <w:r w:rsidRPr="0072250B">
        <w:rPr>
          <w:rFonts w:ascii="Calibri" w:hAnsi="Calibri"/>
          <w:sz w:val="20"/>
          <w:lang w:val="it-IT" w:eastAsia="en-GB"/>
        </w:rPr>
        <w:t>Citibanamex</w:t>
      </w:r>
      <w:proofErr w:type="spellEnd"/>
      <w:r w:rsidRPr="0072250B">
        <w:rPr>
          <w:rFonts w:ascii="Calibri" w:hAnsi="Calibri"/>
          <w:sz w:val="20"/>
          <w:lang w:val="it-IT" w:eastAsia="en-GB"/>
        </w:rPr>
        <w:t>, Mexico City</w:t>
      </w:r>
    </w:p>
    <w:p w14:paraId="0ACE6277" w14:textId="6D3E0A33" w:rsidR="00B64238" w:rsidRPr="0072250B" w:rsidRDefault="00B6423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rPr>
      </w:pPr>
      <w:r w:rsidRPr="0072250B">
        <w:rPr>
          <w:rFonts w:ascii="Calibri" w:hAnsi="Calibri"/>
          <w:sz w:val="20"/>
          <w:lang w:eastAsia="en-GB"/>
        </w:rPr>
        <w:t xml:space="preserve">FESPA </w:t>
      </w:r>
      <w:proofErr w:type="spellStart"/>
      <w:r w:rsidRPr="0072250B">
        <w:rPr>
          <w:rFonts w:ascii="Calibri" w:hAnsi="Calibri"/>
          <w:sz w:val="20"/>
          <w:lang w:eastAsia="en-GB"/>
        </w:rPr>
        <w:t>Middle</w:t>
      </w:r>
      <w:proofErr w:type="spellEnd"/>
      <w:r w:rsidRPr="0072250B">
        <w:rPr>
          <w:rFonts w:ascii="Calibri" w:hAnsi="Calibri"/>
          <w:sz w:val="20"/>
          <w:lang w:eastAsia="en-GB"/>
        </w:rPr>
        <w:t xml:space="preserve"> East 2026, 13 – 15 </w:t>
      </w:r>
      <w:proofErr w:type="spellStart"/>
      <w:r w:rsidRPr="0072250B">
        <w:rPr>
          <w:rFonts w:ascii="Calibri" w:hAnsi="Calibri"/>
          <w:sz w:val="20"/>
          <w:lang w:eastAsia="en-GB"/>
        </w:rPr>
        <w:t>January</w:t>
      </w:r>
      <w:proofErr w:type="spellEnd"/>
      <w:r w:rsidRPr="0072250B">
        <w:rPr>
          <w:rFonts w:ascii="Calibri" w:hAnsi="Calibri"/>
          <w:sz w:val="20"/>
          <w:lang w:eastAsia="en-GB"/>
        </w:rPr>
        <w:t xml:space="preserve"> 2026, </w:t>
      </w:r>
      <w:proofErr w:type="spellStart"/>
      <w:r w:rsidRPr="0072250B">
        <w:rPr>
          <w:rFonts w:ascii="Calibri" w:hAnsi="Calibri"/>
          <w:sz w:val="20"/>
          <w:lang w:eastAsia="en-GB"/>
        </w:rPr>
        <w:t>Dubai</w:t>
      </w:r>
      <w:proofErr w:type="spellEnd"/>
      <w:r w:rsidRPr="0072250B">
        <w:rPr>
          <w:rFonts w:ascii="Calibri" w:hAnsi="Calibri"/>
          <w:sz w:val="20"/>
          <w:lang w:eastAsia="en-GB"/>
        </w:rPr>
        <w:t xml:space="preserve"> </w:t>
      </w:r>
      <w:proofErr w:type="spellStart"/>
      <w:r w:rsidRPr="0072250B">
        <w:rPr>
          <w:rFonts w:ascii="Calibri" w:hAnsi="Calibri"/>
          <w:sz w:val="20"/>
          <w:lang w:eastAsia="en-GB"/>
        </w:rPr>
        <w:t>Exhibition</w:t>
      </w:r>
      <w:proofErr w:type="spellEnd"/>
      <w:r w:rsidRPr="0072250B">
        <w:rPr>
          <w:rFonts w:ascii="Calibri" w:hAnsi="Calibri"/>
          <w:sz w:val="20"/>
          <w:lang w:eastAsia="en-GB"/>
        </w:rPr>
        <w:t xml:space="preserve"> Centre</w:t>
      </w:r>
    </w:p>
    <w:p w14:paraId="3FEBB98B" w14:textId="77777777" w:rsidR="009E1818" w:rsidRPr="0072250B" w:rsidRDefault="009E1818" w:rsidP="009E1818">
      <w:pPr>
        <w:spacing w:after="0" w:line="240" w:lineRule="auto"/>
        <w:jc w:val="both"/>
        <w:textAlignment w:val="baseline"/>
        <w:rPr>
          <w:rFonts w:ascii="Times New Roman" w:eastAsia="Times New Roman" w:hAnsi="Times New Roman" w:cs="Times New Roman"/>
          <w:sz w:val="24"/>
          <w:szCs w:val="24"/>
        </w:rPr>
      </w:pPr>
      <w:r w:rsidRPr="0072250B">
        <w:rPr>
          <w:rFonts w:ascii="Calibri" w:hAnsi="Calibri"/>
          <w:sz w:val="20"/>
          <w:lang w:eastAsia="en-GB"/>
        </w:rPr>
        <w:t>   </w:t>
      </w:r>
    </w:p>
    <w:p w14:paraId="3F33A3A2" w14:textId="77777777" w:rsidR="00075082" w:rsidRPr="00075082" w:rsidRDefault="00075082" w:rsidP="00075082">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b/>
          <w:bCs/>
          <w:sz w:val="20"/>
          <w:szCs w:val="20"/>
          <w:lang w:eastAsia="en-GB"/>
        </w:rPr>
        <w:t>Publicado en nombre de FESPA por AD Communications</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p>
    <w:p w14:paraId="3B1948F8" w14:textId="77777777" w:rsidR="00075082" w:rsidRPr="00075082" w:rsidRDefault="00075082" w:rsidP="00075082">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sz w:val="20"/>
          <w:szCs w:val="20"/>
          <w:lang w:eastAsia="en-GB"/>
        </w:rPr>
        <w:lastRenderedPageBreak/>
        <w:t> </w:t>
      </w:r>
      <w:r w:rsidRPr="00075082">
        <w:rPr>
          <w:rFonts w:ascii="Calibri" w:eastAsia="Times New Roman" w:hAnsi="Calibri" w:cs="Calibri"/>
          <w:sz w:val="16"/>
          <w:szCs w:val="16"/>
          <w:lang w:eastAsia="en-GB"/>
        </w:rPr>
        <w:t> </w:t>
      </w:r>
    </w:p>
    <w:p w14:paraId="54111C6C" w14:textId="77777777" w:rsidR="00075082" w:rsidRPr="00075082" w:rsidRDefault="00075082" w:rsidP="00075082">
      <w:pPr>
        <w:spacing w:after="0" w:line="240" w:lineRule="auto"/>
        <w:jc w:val="both"/>
        <w:textAlignment w:val="baseline"/>
        <w:rPr>
          <w:rFonts w:ascii="Segoe UI" w:eastAsia="Times New Roman" w:hAnsi="Segoe UI" w:cs="Segoe UI"/>
          <w:sz w:val="14"/>
          <w:szCs w:val="14"/>
          <w:lang w:eastAsia="en-GB"/>
        </w:rPr>
      </w:pPr>
      <w:r w:rsidRPr="00075082">
        <w:rPr>
          <w:rFonts w:ascii="Calibri" w:eastAsia="Times New Roman" w:hAnsi="Calibri" w:cs="Calibri"/>
          <w:b/>
          <w:bCs/>
          <w:sz w:val="20"/>
          <w:szCs w:val="20"/>
          <w:lang w:eastAsia="en-GB"/>
        </w:rPr>
        <w:t>Si desea más información, póngase en contacto con:</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r w:rsidRPr="00075082">
        <w:rPr>
          <w:rFonts w:ascii="Calibri" w:eastAsia="Times New Roman" w:hAnsi="Calibri" w:cs="Calibri"/>
          <w:sz w:val="20"/>
          <w:szCs w:val="20"/>
          <w:lang w:eastAsia="en-GB"/>
        </w:rPr>
        <w:t> </w:t>
      </w:r>
      <w:r w:rsidRPr="00075082">
        <w:rPr>
          <w:rFonts w:ascii="Calibri" w:eastAsia="Times New Roman" w:hAnsi="Calibri" w:cs="Calibri"/>
          <w:sz w:val="16"/>
          <w:szCs w:val="16"/>
          <w:lang w:eastAsia="en-GB"/>
        </w:rPr>
        <w:t> </w:t>
      </w:r>
      <w:r w:rsidRPr="00075082">
        <w:rPr>
          <w:rFonts w:ascii="Calibri" w:eastAsia="Times New Roman" w:hAnsi="Calibri" w:cs="Times New Roman"/>
          <w:sz w:val="24"/>
          <w:szCs w:val="24"/>
          <w:lang w:val="it-IT" w:eastAsia="en-GB"/>
        </w:rPr>
        <w:t>  </w:t>
      </w:r>
    </w:p>
    <w:p w14:paraId="2F7C3C45" w14:textId="77777777" w:rsidR="00075082" w:rsidRPr="00075082" w:rsidRDefault="00075082" w:rsidP="00075082">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Rachelle Harry</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Leighona Aris</w:t>
      </w:r>
      <w:r w:rsidRPr="00075082">
        <w:rPr>
          <w:rFonts w:ascii="Calibri" w:eastAsia="Times New Roman" w:hAnsi="Calibri" w:cs="Times New Roman"/>
          <w:sz w:val="24"/>
          <w:szCs w:val="24"/>
          <w:lang w:val="en-US" w:eastAsia="en-GB"/>
        </w:rPr>
        <w:t> </w:t>
      </w:r>
    </w:p>
    <w:p w14:paraId="4C20DF29" w14:textId="77777777" w:rsidR="00075082" w:rsidRPr="00075082" w:rsidRDefault="00075082" w:rsidP="00075082">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 xml:space="preserve">AD Communications  </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FESPA</w:t>
      </w:r>
      <w:r w:rsidRPr="00075082">
        <w:rPr>
          <w:rFonts w:ascii="Calibri" w:eastAsia="Times New Roman" w:hAnsi="Calibri" w:cs="Times New Roman"/>
          <w:sz w:val="24"/>
          <w:szCs w:val="24"/>
          <w:lang w:val="en-US" w:eastAsia="en-GB"/>
        </w:rPr>
        <w:t>  </w:t>
      </w:r>
    </w:p>
    <w:p w14:paraId="241DF54C" w14:textId="77777777" w:rsidR="00075082" w:rsidRPr="00075082" w:rsidRDefault="00075082" w:rsidP="00075082">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 xml:space="preserve">Tel: + 44 (0) 1372 464470        </w:t>
      </w:r>
      <w:r w:rsidRPr="00075082">
        <w:rPr>
          <w:rFonts w:ascii="Calibri" w:eastAsia="Times New Roman" w:hAnsi="Calibri" w:cs="Times New Roman"/>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Tel: +44 (0) 1737 228197</w:t>
      </w:r>
    </w:p>
    <w:p w14:paraId="2C583070" w14:textId="77777777" w:rsidR="00075082" w:rsidRPr="00075082" w:rsidRDefault="00075082" w:rsidP="00075082">
      <w:pPr>
        <w:spacing w:after="0" w:line="240" w:lineRule="auto"/>
        <w:jc w:val="both"/>
        <w:textAlignment w:val="baseline"/>
        <w:rPr>
          <w:rFonts w:ascii="Segoe UI" w:eastAsia="Times New Roman" w:hAnsi="Segoe UI" w:cs="Segoe UI"/>
          <w:sz w:val="18"/>
          <w:szCs w:val="18"/>
          <w:lang w:val="en-US" w:eastAsia="en-GB"/>
        </w:rPr>
      </w:pPr>
      <w:r w:rsidRPr="00075082">
        <w:rPr>
          <w:rFonts w:ascii="Calibri" w:eastAsia="Times New Roman" w:hAnsi="Calibri" w:cs="Times New Roman"/>
          <w:sz w:val="20"/>
          <w:szCs w:val="24"/>
          <w:lang w:val="en-US" w:eastAsia="en-GB"/>
        </w:rPr>
        <w:t xml:space="preserve">Email: </w:t>
      </w:r>
      <w:hyperlink r:id="rId13" w:history="1">
        <w:r w:rsidRPr="00075082">
          <w:rPr>
            <w:rFonts w:ascii="Calibri" w:eastAsia="Times New Roman" w:hAnsi="Calibri" w:cs="Times New Roman"/>
            <w:color w:val="0070C0"/>
            <w:sz w:val="20"/>
            <w:szCs w:val="24"/>
            <w:u w:val="single"/>
            <w:lang w:val="en-US" w:eastAsia="en-GB"/>
          </w:rPr>
          <w:t>rharry@adcomms.co.uk</w:t>
        </w:r>
      </w:hyperlink>
      <w:r w:rsidRPr="00075082">
        <w:rPr>
          <w:rFonts w:ascii="Calibri" w:eastAsia="Times New Roman" w:hAnsi="Calibri" w:cs="Times New Roman"/>
          <w:color w:val="0563C1"/>
          <w:sz w:val="20"/>
          <w:szCs w:val="24"/>
          <w:lang w:val="en-US" w:eastAsia="en-GB"/>
        </w:rPr>
        <w:tab/>
      </w:r>
      <w:r w:rsidRPr="00075082">
        <w:rPr>
          <w:rFonts w:ascii="Calibri" w:eastAsia="Times New Roman" w:hAnsi="Calibri" w:cs="Times New Roman"/>
          <w:sz w:val="24"/>
          <w:szCs w:val="24"/>
          <w:lang w:val="en-US" w:eastAsia="en-GB"/>
        </w:rPr>
        <w:tab/>
      </w:r>
      <w:r w:rsidRPr="00075082">
        <w:rPr>
          <w:rFonts w:ascii="Calibri" w:eastAsia="Times New Roman" w:hAnsi="Calibri" w:cs="Times New Roman"/>
          <w:sz w:val="20"/>
          <w:szCs w:val="24"/>
          <w:lang w:val="en-US" w:eastAsia="en-GB"/>
        </w:rPr>
        <w:t xml:space="preserve">Email: </w:t>
      </w:r>
      <w:hyperlink r:id="rId14" w:history="1">
        <w:r w:rsidRPr="00075082">
          <w:rPr>
            <w:rFonts w:ascii="Calibri" w:eastAsia="Times New Roman" w:hAnsi="Calibri" w:cs="Times New Roman"/>
            <w:color w:val="0070C0"/>
            <w:sz w:val="20"/>
            <w:szCs w:val="24"/>
            <w:u w:val="single"/>
            <w:lang w:val="en-US" w:eastAsia="en-GB"/>
          </w:rPr>
          <w:t>leighona.aris@fespa.com</w:t>
        </w:r>
      </w:hyperlink>
      <w:r w:rsidRPr="00075082">
        <w:rPr>
          <w:rFonts w:ascii="Calibri" w:eastAsia="Times New Roman" w:hAnsi="Calibri" w:cs="Times New Roman"/>
          <w:color w:val="0070C0"/>
          <w:sz w:val="20"/>
          <w:szCs w:val="24"/>
          <w:lang w:val="en-US" w:eastAsia="en-GB"/>
        </w:rPr>
        <w:t xml:space="preserve"> </w:t>
      </w:r>
      <w:r w:rsidRPr="00075082">
        <w:rPr>
          <w:rFonts w:ascii="Times New Roman" w:eastAsia="Times New Roman" w:hAnsi="Times New Roman" w:cs="Times New Roman"/>
          <w:color w:val="0070C0"/>
          <w:sz w:val="24"/>
          <w:szCs w:val="24"/>
          <w:lang w:val="en-US" w:eastAsia="en-GB"/>
        </w:rPr>
        <w:t xml:space="preserve"> </w:t>
      </w:r>
      <w:r w:rsidRPr="00075082">
        <w:rPr>
          <w:rFonts w:ascii="Calibri" w:eastAsia="Times New Roman" w:hAnsi="Calibri" w:cs="Times New Roman"/>
          <w:color w:val="0070C0"/>
          <w:sz w:val="20"/>
          <w:szCs w:val="24"/>
          <w:lang w:val="en-US" w:eastAsia="en-GB"/>
        </w:rPr>
        <w:t>  </w:t>
      </w:r>
      <w:r w:rsidRPr="00075082">
        <w:rPr>
          <w:rFonts w:ascii="Calibri" w:eastAsia="Times New Roman" w:hAnsi="Calibri" w:cs="Times New Roman"/>
          <w:color w:val="0070C0"/>
          <w:sz w:val="24"/>
          <w:szCs w:val="24"/>
          <w:lang w:val="en-US" w:eastAsia="en-GB"/>
        </w:rPr>
        <w:t>  </w:t>
      </w:r>
    </w:p>
    <w:p w14:paraId="59ADD39E" w14:textId="4E470BA2" w:rsidR="009E1818" w:rsidRPr="0072250B" w:rsidRDefault="00075082" w:rsidP="00075082">
      <w:pPr>
        <w:shd w:val="clear" w:color="auto" w:fill="FFFFFF"/>
        <w:spacing w:after="0" w:line="240" w:lineRule="auto"/>
        <w:textAlignment w:val="baseline"/>
        <w:rPr>
          <w:rFonts w:ascii="Segoe UI" w:eastAsia="Times New Roman" w:hAnsi="Segoe UI" w:cs="Segoe UI"/>
          <w:sz w:val="18"/>
          <w:szCs w:val="18"/>
        </w:rPr>
      </w:pPr>
      <w:r w:rsidRPr="00075082">
        <w:rPr>
          <w:rFonts w:ascii="Calibri" w:eastAsia="Aptos" w:hAnsi="Calibri"/>
          <w:kern w:val="2"/>
          <w:sz w:val="20"/>
          <w:lang w:val="en-US"/>
          <w14:ligatures w14:val="standardContextual"/>
        </w:rPr>
        <w:t xml:space="preserve">Website: </w:t>
      </w:r>
      <w:hyperlink r:id="rId15" w:tgtFrame="_blank" w:history="1">
        <w:r w:rsidRPr="00075082">
          <w:rPr>
            <w:rFonts w:ascii="Calibri" w:eastAsia="Aptos" w:hAnsi="Calibri"/>
            <w:color w:val="4472C4"/>
            <w:kern w:val="2"/>
            <w:sz w:val="20"/>
            <w:u w:val="single"/>
            <w:lang w:val="en-US"/>
            <w14:ligatures w14:val="standardContextual"/>
          </w:rPr>
          <w:t>www.adcomms.co.uk</w:t>
        </w:r>
      </w:hyperlink>
      <w:r w:rsidRPr="00075082">
        <w:rPr>
          <w:rFonts w:ascii="Calibri" w:eastAsia="Aptos" w:hAnsi="Calibri"/>
          <w:color w:val="4472C4"/>
          <w:kern w:val="2"/>
          <w:sz w:val="20"/>
          <w:lang w:val="en-US"/>
          <w14:ligatures w14:val="standardContextual"/>
        </w:rPr>
        <w:tab/>
      </w:r>
      <w:r w:rsidRPr="00075082">
        <w:rPr>
          <w:rFonts w:ascii="Calibri" w:eastAsia="Aptos" w:hAnsi="Calibri"/>
          <w:kern w:val="2"/>
          <w:lang w:val="en-US"/>
          <w14:ligatures w14:val="standardContextual"/>
        </w:rPr>
        <w:tab/>
      </w:r>
      <w:r w:rsidRPr="00075082">
        <w:rPr>
          <w:rFonts w:ascii="Calibri" w:eastAsia="Aptos" w:hAnsi="Calibri"/>
          <w:kern w:val="2"/>
          <w:sz w:val="20"/>
          <w:lang w:val="en-US"/>
          <w14:ligatures w14:val="standardContextual"/>
        </w:rPr>
        <w:t xml:space="preserve">Website: </w:t>
      </w:r>
      <w:hyperlink r:id="rId16" w:tgtFrame="_blank" w:history="1">
        <w:r w:rsidRPr="00075082">
          <w:rPr>
            <w:rFonts w:ascii="Calibri" w:eastAsia="Aptos" w:hAnsi="Calibri"/>
            <w:color w:val="4472C4"/>
            <w:kern w:val="2"/>
            <w:sz w:val="20"/>
            <w:u w:val="single"/>
            <w:lang w:val="en-US"/>
            <w14:ligatures w14:val="standardContextual"/>
          </w:rPr>
          <w:t>www.fespa.com</w:t>
        </w:r>
      </w:hyperlink>
      <w:r w:rsidRPr="00075082">
        <w:rPr>
          <w:rFonts w:ascii="Calibri" w:eastAsia="Aptos" w:hAnsi="Calibri"/>
          <w:color w:val="4472C4"/>
          <w:kern w:val="2"/>
          <w:lang w:val="en-US"/>
          <w14:ligatures w14:val="standardContextual"/>
        </w:rPr>
        <w:t>  </w:t>
      </w:r>
    </w:p>
    <w:p w14:paraId="39802607" w14:textId="77777777" w:rsidR="009E1818" w:rsidRPr="0072250B" w:rsidRDefault="009E1818" w:rsidP="009E1818">
      <w:pPr>
        <w:spacing w:line="360" w:lineRule="auto"/>
        <w:rPr>
          <w:rFonts w:ascii="Calibri" w:hAnsi="Calibri" w:cs="Calibri"/>
          <w:b/>
          <w:bCs/>
        </w:rPr>
      </w:pPr>
    </w:p>
    <w:sectPr w:rsidR="009E1818" w:rsidRPr="00722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1"/>
  </w:num>
  <w:num w:numId="2" w16cid:durableId="11927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75082"/>
    <w:rsid w:val="000869D5"/>
    <w:rsid w:val="0008772E"/>
    <w:rsid w:val="00096B1D"/>
    <w:rsid w:val="000B167E"/>
    <w:rsid w:val="000B5804"/>
    <w:rsid w:val="000C217D"/>
    <w:rsid w:val="000E57A0"/>
    <w:rsid w:val="000F1618"/>
    <w:rsid w:val="000F2C37"/>
    <w:rsid w:val="000F514D"/>
    <w:rsid w:val="0010474D"/>
    <w:rsid w:val="00117FED"/>
    <w:rsid w:val="00122EFA"/>
    <w:rsid w:val="0013401D"/>
    <w:rsid w:val="001435A0"/>
    <w:rsid w:val="001477D1"/>
    <w:rsid w:val="00165407"/>
    <w:rsid w:val="0017228F"/>
    <w:rsid w:val="00173B25"/>
    <w:rsid w:val="001771FD"/>
    <w:rsid w:val="00186C87"/>
    <w:rsid w:val="00197E15"/>
    <w:rsid w:val="001B5A57"/>
    <w:rsid w:val="001D08B2"/>
    <w:rsid w:val="001D3091"/>
    <w:rsid w:val="001D3D77"/>
    <w:rsid w:val="001D4D89"/>
    <w:rsid w:val="001D6813"/>
    <w:rsid w:val="001F166A"/>
    <w:rsid w:val="002059A2"/>
    <w:rsid w:val="002159FB"/>
    <w:rsid w:val="00235051"/>
    <w:rsid w:val="00240A20"/>
    <w:rsid w:val="00242A49"/>
    <w:rsid w:val="00255E67"/>
    <w:rsid w:val="00257591"/>
    <w:rsid w:val="0026601C"/>
    <w:rsid w:val="002701BE"/>
    <w:rsid w:val="0027625C"/>
    <w:rsid w:val="00291031"/>
    <w:rsid w:val="002911E4"/>
    <w:rsid w:val="002A267D"/>
    <w:rsid w:val="002D013E"/>
    <w:rsid w:val="002D654B"/>
    <w:rsid w:val="002D7BA3"/>
    <w:rsid w:val="002F66EF"/>
    <w:rsid w:val="00307880"/>
    <w:rsid w:val="0031513F"/>
    <w:rsid w:val="0032485B"/>
    <w:rsid w:val="003362DA"/>
    <w:rsid w:val="00363348"/>
    <w:rsid w:val="003710B6"/>
    <w:rsid w:val="003760FB"/>
    <w:rsid w:val="00391363"/>
    <w:rsid w:val="003A0279"/>
    <w:rsid w:val="003A4224"/>
    <w:rsid w:val="003B3161"/>
    <w:rsid w:val="003B3252"/>
    <w:rsid w:val="003B49C8"/>
    <w:rsid w:val="003C00BF"/>
    <w:rsid w:val="003D5B61"/>
    <w:rsid w:val="003E3DBA"/>
    <w:rsid w:val="003E41CC"/>
    <w:rsid w:val="003E791C"/>
    <w:rsid w:val="003F0211"/>
    <w:rsid w:val="003F355E"/>
    <w:rsid w:val="00401CA7"/>
    <w:rsid w:val="004045E3"/>
    <w:rsid w:val="004412C6"/>
    <w:rsid w:val="00451C80"/>
    <w:rsid w:val="00464626"/>
    <w:rsid w:val="0047139B"/>
    <w:rsid w:val="00474F22"/>
    <w:rsid w:val="00475BE7"/>
    <w:rsid w:val="00484214"/>
    <w:rsid w:val="0049394C"/>
    <w:rsid w:val="00493A8B"/>
    <w:rsid w:val="004A3DC1"/>
    <w:rsid w:val="004C0DD7"/>
    <w:rsid w:val="004C368F"/>
    <w:rsid w:val="005270D6"/>
    <w:rsid w:val="00551CFB"/>
    <w:rsid w:val="00555769"/>
    <w:rsid w:val="0056616C"/>
    <w:rsid w:val="00570E45"/>
    <w:rsid w:val="005806C4"/>
    <w:rsid w:val="00592E5F"/>
    <w:rsid w:val="0059625F"/>
    <w:rsid w:val="00597496"/>
    <w:rsid w:val="005A2884"/>
    <w:rsid w:val="005A731A"/>
    <w:rsid w:val="005B2FBD"/>
    <w:rsid w:val="005B350F"/>
    <w:rsid w:val="005E662E"/>
    <w:rsid w:val="005F219C"/>
    <w:rsid w:val="00603201"/>
    <w:rsid w:val="0061574A"/>
    <w:rsid w:val="006234D4"/>
    <w:rsid w:val="00630AEC"/>
    <w:rsid w:val="0063214D"/>
    <w:rsid w:val="00633AAC"/>
    <w:rsid w:val="00635727"/>
    <w:rsid w:val="006534E1"/>
    <w:rsid w:val="00661C67"/>
    <w:rsid w:val="00673EF6"/>
    <w:rsid w:val="00677926"/>
    <w:rsid w:val="006951C9"/>
    <w:rsid w:val="00697760"/>
    <w:rsid w:val="006B771D"/>
    <w:rsid w:val="006C3227"/>
    <w:rsid w:val="006D755D"/>
    <w:rsid w:val="006F420D"/>
    <w:rsid w:val="0072250B"/>
    <w:rsid w:val="007246E1"/>
    <w:rsid w:val="00727DE1"/>
    <w:rsid w:val="00750CA5"/>
    <w:rsid w:val="00777041"/>
    <w:rsid w:val="007A3FA4"/>
    <w:rsid w:val="007C2751"/>
    <w:rsid w:val="007C4081"/>
    <w:rsid w:val="007D5338"/>
    <w:rsid w:val="007E5AA1"/>
    <w:rsid w:val="007F290C"/>
    <w:rsid w:val="007F36F0"/>
    <w:rsid w:val="007F48AD"/>
    <w:rsid w:val="00803A36"/>
    <w:rsid w:val="008048FE"/>
    <w:rsid w:val="00812FE8"/>
    <w:rsid w:val="008207D3"/>
    <w:rsid w:val="00822C73"/>
    <w:rsid w:val="0082522F"/>
    <w:rsid w:val="00832148"/>
    <w:rsid w:val="00835E99"/>
    <w:rsid w:val="0083611B"/>
    <w:rsid w:val="00850BB5"/>
    <w:rsid w:val="00862176"/>
    <w:rsid w:val="00863A79"/>
    <w:rsid w:val="008947F5"/>
    <w:rsid w:val="008C15B8"/>
    <w:rsid w:val="008C6ACA"/>
    <w:rsid w:val="008D740D"/>
    <w:rsid w:val="008D7834"/>
    <w:rsid w:val="00901DED"/>
    <w:rsid w:val="00915A6C"/>
    <w:rsid w:val="0092092E"/>
    <w:rsid w:val="009225B3"/>
    <w:rsid w:val="00925A73"/>
    <w:rsid w:val="00927145"/>
    <w:rsid w:val="00927654"/>
    <w:rsid w:val="0093148D"/>
    <w:rsid w:val="00942B0B"/>
    <w:rsid w:val="00956057"/>
    <w:rsid w:val="009648CD"/>
    <w:rsid w:val="00972649"/>
    <w:rsid w:val="009854B3"/>
    <w:rsid w:val="00996EAD"/>
    <w:rsid w:val="009A08D5"/>
    <w:rsid w:val="009A164B"/>
    <w:rsid w:val="009A7201"/>
    <w:rsid w:val="009B30A8"/>
    <w:rsid w:val="009E1818"/>
    <w:rsid w:val="00A316C7"/>
    <w:rsid w:val="00A471AA"/>
    <w:rsid w:val="00A66DD0"/>
    <w:rsid w:val="00A700DB"/>
    <w:rsid w:val="00AB1A0C"/>
    <w:rsid w:val="00AB1BAA"/>
    <w:rsid w:val="00AB2BA2"/>
    <w:rsid w:val="00AB4E84"/>
    <w:rsid w:val="00AB74B0"/>
    <w:rsid w:val="00AD277D"/>
    <w:rsid w:val="00AD5DED"/>
    <w:rsid w:val="00AE448E"/>
    <w:rsid w:val="00AF4954"/>
    <w:rsid w:val="00B1095B"/>
    <w:rsid w:val="00B21512"/>
    <w:rsid w:val="00B22BF9"/>
    <w:rsid w:val="00B26D1B"/>
    <w:rsid w:val="00B33B5B"/>
    <w:rsid w:val="00B417D9"/>
    <w:rsid w:val="00B41A6B"/>
    <w:rsid w:val="00B41F58"/>
    <w:rsid w:val="00B45F10"/>
    <w:rsid w:val="00B52DD4"/>
    <w:rsid w:val="00B62FC0"/>
    <w:rsid w:val="00B64238"/>
    <w:rsid w:val="00B75E70"/>
    <w:rsid w:val="00BA1B0F"/>
    <w:rsid w:val="00BA48F3"/>
    <w:rsid w:val="00BB758D"/>
    <w:rsid w:val="00BC1A36"/>
    <w:rsid w:val="00BC683B"/>
    <w:rsid w:val="00BE10B1"/>
    <w:rsid w:val="00BE2659"/>
    <w:rsid w:val="00BE6766"/>
    <w:rsid w:val="00C10860"/>
    <w:rsid w:val="00C165C5"/>
    <w:rsid w:val="00C20245"/>
    <w:rsid w:val="00C20F61"/>
    <w:rsid w:val="00C328DC"/>
    <w:rsid w:val="00C56C00"/>
    <w:rsid w:val="00C60E08"/>
    <w:rsid w:val="00C61587"/>
    <w:rsid w:val="00C80FB1"/>
    <w:rsid w:val="00CA07AE"/>
    <w:rsid w:val="00CB5773"/>
    <w:rsid w:val="00CB77FF"/>
    <w:rsid w:val="00CE2084"/>
    <w:rsid w:val="00CE419D"/>
    <w:rsid w:val="00CE6D98"/>
    <w:rsid w:val="00D0059F"/>
    <w:rsid w:val="00D01418"/>
    <w:rsid w:val="00D04BF8"/>
    <w:rsid w:val="00D25BB8"/>
    <w:rsid w:val="00D31ACA"/>
    <w:rsid w:val="00D45DE1"/>
    <w:rsid w:val="00D465C4"/>
    <w:rsid w:val="00D46BAC"/>
    <w:rsid w:val="00D56446"/>
    <w:rsid w:val="00D64FE3"/>
    <w:rsid w:val="00D77574"/>
    <w:rsid w:val="00DA749D"/>
    <w:rsid w:val="00DC7914"/>
    <w:rsid w:val="00DE10A7"/>
    <w:rsid w:val="00DE2FE4"/>
    <w:rsid w:val="00DF652A"/>
    <w:rsid w:val="00E0021F"/>
    <w:rsid w:val="00E011AA"/>
    <w:rsid w:val="00E05B91"/>
    <w:rsid w:val="00E067DD"/>
    <w:rsid w:val="00E06D9A"/>
    <w:rsid w:val="00E223D3"/>
    <w:rsid w:val="00E27399"/>
    <w:rsid w:val="00E47BFB"/>
    <w:rsid w:val="00E503C0"/>
    <w:rsid w:val="00E54563"/>
    <w:rsid w:val="00E63274"/>
    <w:rsid w:val="00E819D7"/>
    <w:rsid w:val="00E850A4"/>
    <w:rsid w:val="00E87AD7"/>
    <w:rsid w:val="00EA385B"/>
    <w:rsid w:val="00EA41AB"/>
    <w:rsid w:val="00EA4654"/>
    <w:rsid w:val="00EA5B01"/>
    <w:rsid w:val="00EB0BEC"/>
    <w:rsid w:val="00EC2947"/>
    <w:rsid w:val="00EF6DD0"/>
    <w:rsid w:val="00F014E7"/>
    <w:rsid w:val="00F06406"/>
    <w:rsid w:val="00F11BE4"/>
    <w:rsid w:val="00F1480D"/>
    <w:rsid w:val="00F176C1"/>
    <w:rsid w:val="00F2401B"/>
    <w:rsid w:val="00F25566"/>
    <w:rsid w:val="00F37DFE"/>
    <w:rsid w:val="00F67850"/>
    <w:rsid w:val="00F75B3C"/>
    <w:rsid w:val="00F83ADE"/>
    <w:rsid w:val="00F85CAA"/>
    <w:rsid w:val="00FA1D1B"/>
    <w:rsid w:val="00FA22BA"/>
    <w:rsid w:val="00FA6208"/>
    <w:rsid w:val="00FB1923"/>
    <w:rsid w:val="00FB5D22"/>
    <w:rsid w:val="00FC19AC"/>
    <w:rsid w:val="00FD66D8"/>
    <w:rsid w:val="00FE49AD"/>
    <w:rsid w:val="00FE6DB1"/>
    <w:rsid w:val="00FF3021"/>
    <w:rsid w:val="4099C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paglobalprintexpo.com" TargetMode="External"/><Relationship Id="rId5" Type="http://schemas.openxmlformats.org/officeDocument/2006/relationships/numbering" Target="numbering.xml"/><Relationship Id="rId15" Type="http://schemas.openxmlformats.org/officeDocument/2006/relationships/hyperlink" Target="http://www.adcomms.co.uk/" TargetMode="External"/><Relationship Id="rId10" Type="http://schemas.openxmlformats.org/officeDocument/2006/relationships/hyperlink" Target="http://www.fespaglobalprintexpo.com/whats-on/world-wrap-masters-europe/world-wrap-masters-live-demo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4.xml><?xml version="1.0" encoding="utf-8"?>
<ds:datastoreItem xmlns:ds="http://schemas.openxmlformats.org/officeDocument/2006/customXml" ds:itemID="{9F7427F1-4C84-4611-A744-647B61921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7398</Characters>
  <Application>Microsoft Office Word</Application>
  <DocSecurity>0</DocSecurity>
  <Lines>61</Lines>
  <Paragraphs>17</Paragraphs>
  <ScaleCrop>false</ScaleCrop>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11</cp:revision>
  <dcterms:created xsi:type="dcterms:W3CDTF">2025-04-22T10:23:00Z</dcterms:created>
  <dcterms:modified xsi:type="dcterms:W3CDTF">2025-04-24T12:59:00Z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