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2309" w14:textId="77777777" w:rsidR="00D63EB0" w:rsidRPr="00FC2AB8" w:rsidRDefault="00D63EB0" w:rsidP="00CA5778">
      <w:pPr>
        <w:spacing w:line="360" w:lineRule="auto"/>
        <w:jc w:val="both"/>
        <w:rPr>
          <w:rFonts w:ascii="Arial" w:eastAsia="Times New Roman" w:hAnsi="Arial" w:cs="Arial"/>
          <w:b/>
          <w:bCs/>
          <w:lang w:eastAsia="en-GB"/>
        </w:rPr>
      </w:pPr>
    </w:p>
    <w:p w14:paraId="00C70BE5" w14:textId="651FEF1C" w:rsidR="00D63EB0" w:rsidRPr="00FC2AB8" w:rsidRDefault="00222DAF" w:rsidP="00CA5778">
      <w:pPr>
        <w:spacing w:line="360" w:lineRule="auto"/>
        <w:jc w:val="both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lang w:bidi="pt-PT"/>
        </w:rPr>
        <w:t>29</w:t>
      </w:r>
      <w:r w:rsidR="00FA7547">
        <w:rPr>
          <w:rFonts w:ascii="Arial" w:eastAsia="Times New Roman" w:hAnsi="Arial" w:cs="Arial"/>
          <w:b/>
          <w:lang w:bidi="pt-PT"/>
        </w:rPr>
        <w:t xml:space="preserve"> </w:t>
      </w:r>
      <w:r w:rsidR="00D63EB0" w:rsidRPr="00FC2AB8">
        <w:rPr>
          <w:rFonts w:ascii="Arial" w:eastAsia="Times New Roman" w:hAnsi="Arial" w:cs="Arial"/>
          <w:b/>
          <w:lang w:bidi="pt-PT"/>
        </w:rPr>
        <w:t>de maio de 2025</w:t>
      </w:r>
    </w:p>
    <w:p w14:paraId="0C8DF110" w14:textId="77777777" w:rsidR="007A5D1A" w:rsidRPr="00222DAF" w:rsidRDefault="007A5D1A" w:rsidP="00CC09B5">
      <w:pPr>
        <w:spacing w:line="360" w:lineRule="auto"/>
        <w:jc w:val="both"/>
        <w:rPr>
          <w:rStyle w:val="normaltextrun"/>
          <w:rFonts w:ascii="Arial" w:eastAsia="Arial" w:hAnsi="Arial" w:cs="Arial"/>
          <w:b/>
          <w:lang w:bidi="pt-PT"/>
        </w:rPr>
      </w:pPr>
      <w:r w:rsidRPr="00222DAF">
        <w:rPr>
          <w:rStyle w:val="normaltextrun"/>
          <w:rFonts w:ascii="Arial" w:eastAsia="Arial" w:hAnsi="Arial" w:cs="Arial"/>
          <w:b/>
          <w:lang w:bidi="pt-PT"/>
        </w:rPr>
        <w:t xml:space="preserve">Firma Eco Flexibles podwoiła zdolności produkcyjne od czasu inwestycji w dwie maszyny Fujifilm Jet Press FP790 </w:t>
      </w:r>
    </w:p>
    <w:p w14:paraId="49496F52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t>Eco Flexibles, brytyjski producent opakowań giętkich, w ciągu zaledwie 18 miesięcy od inwestycji w dwie maszyny Fujifilm Jet Press FP790 podwoił obroty w wyniku wzrostu popytu na ekologiczne opakowania giętkie. Firma jest znana z tego, że przywiązuje dużą wagę do zrównoważonych opakowań w sektorach spożywczym i wellness. Wprowadzenie dwóch maszyn Jet Press FP790 pozwoliło jej wykorzystać trendy rynkowe i szybko rozwinąć działalność.</w:t>
      </w:r>
    </w:p>
    <w:p w14:paraId="214081B8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t xml:space="preserve">Pierwsza maszyna Jet Press FP790 została zainstalowana w czerwcu 2023 roku – rezultaty były natychmiastowe. Po sukcesie pierwszej maszyny, firma Eco Flexibles w tym samym roku zainstalowała drugą, aby nadążyć za rosnącym popytem. </w:t>
      </w:r>
    </w:p>
    <w:p w14:paraId="42BD3D05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t xml:space="preserve">Rozwój firmy Eco Flexibles został szybko dostrzeżony i wyróżniony nagrodą branżową The Grocer w kategorii Flexible Plastic Pack of the Year. </w:t>
      </w:r>
    </w:p>
    <w:p w14:paraId="70DAC619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t>Firma Eco Flexibles stała się sławna w 2023 roku, zostając pierwszym klientem spoza Japonii, który zainwestował w model Jet Press FP790. Simon Buswell, dyrektor firmy Eco Flexibles, komentuje: „To była dla nas ważna chwila. Wiedzieliśmy, że porywamy się na coś, co nie było dokładnie sprawdzone poza Japonią, ale mieliśmy pełne zaufanie do Fujifilm i tej technologii. Byliśmy gotowi przetrzeć szlak i to się opłaciło”.</w:t>
      </w:r>
    </w:p>
    <w:p w14:paraId="13EEB2C2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t xml:space="preserve">Zrównoważony rozwój znajduje się w centrum wszystkich działań firmy. Simon kontynuuje: „Zawsze bardzo skupialiśmy się na zrównoważonym rozwoju – czy to poprzez korzystanie z monomateriałów, woreczków nadających do recyklingu, kompostowalnych rozwiązań, czy bezrozpuszczalnikowych płyt wymywanych wodą. Nasza działalność bazuje na świadomych ekologicznie opakowaniach.  Przed inwestycją w maszynę Jet Press FP790 już ściśle współpracowaliśmy z firmą Fujifilm, korzystając z jej wymywanych wodą płyt fleksograficznych Flenex FW, a przejście na druk cyfrowy było kolejnym logicznym krokiem w naszej drodze do zrównoważonego rozwoju”. </w:t>
      </w:r>
    </w:p>
    <w:p w14:paraId="474C71C0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lastRenderedPageBreak/>
        <w:t>„Maszyna FP790 pasowała do naszego modelu biznesowego – żadnych rozpuszczalników, minimum odpadów, niskie zużycie energii i wysoka jakość druku. Umożliwiła nam osiągnięcie wszystkich naszych celów ekologicznych. Wykonaliśmy wiele prób i testów, po których było jasne, że ta maszyna reprezentuje przyszłość opakowań giętkich”.</w:t>
      </w:r>
    </w:p>
    <w:p w14:paraId="5AB4B235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t>„Początkowo zakładaliśmy rywalizację z innymi platformami cyfrowymi, ale w rzeczywistości uszczuplaliśmy rynek fleksodruku. Szybkość, jakość i komercyjna rentowność tej maszyny oznacza, że możemy teraz przyjmować więcej zleceń i obsługiwać mniejsze zamówienia naszych klientów, co zmieniło zasady gry”.</w:t>
      </w:r>
    </w:p>
    <w:p w14:paraId="612584D3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t>„Zainwestowaliśmy w drugą maszynę, częściowo z konieczności, a częściowo w wyniku planowania. Po kilku miesiącach wykorzystywaliśmy już większość mocy produkcyjnych pierwszej maszyny. Druga umożliwiła nam skalowanie, jednocześnie stanowiąc cenną rezerwę. W ciągu ostatnich 18 miesięcy podwoiliśmy nasze obroty, a większość tego wzrostu jest zasługą druku cyfrowego”.</w:t>
      </w:r>
    </w:p>
    <w:p w14:paraId="7765903B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t xml:space="preserve">Obecnie połowę działalności firmy stanowi druk cyfrowy i połowę fleksodruk, ale Simon przewiduje, że druk cyfrowy nadal będzie zwiększał swój udział, ponieważ firma przenosi więcej tradycyjnych zleceń na nowsze systemy. </w:t>
      </w:r>
    </w:p>
    <w:p w14:paraId="0E5B11C3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t>Opinie klientów były zdecydowanie pozytywne, nawet tych, którzy nie do końca rozumieją zalety techniczne maszyny Jet Press FP790. „Większość naszych klientów nie zdaje sobie sprawy z tego, że to druk cyfrowy – po prostu widzą wyniki. Ale kiedy się dowiadują, staje się to prawdziwym atutem Jakość druku jest wyjątkowa, a spójność bez zarzutu”.</w:t>
      </w:r>
    </w:p>
    <w:p w14:paraId="56C50FB9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t>Firma Eco Flexibles odnotowuje również rosnące zainteresowanie spoza tradycyjnych rynków opakowań żywności, szczególnie w rozwijającym się sektorze wellness i suplementów. „Zdobywamy zupełnie nowe zlecenia na nowych rynkach, takich jak opakowania produktów zdrowotnych i wellness, m.in. kolagen w proszku i mieszanki wyciągów z grzybów. To rozwijający się rynek i podobnie jak spożywczy podlega rygorystycznym przepisom dotyczącym jakości, które maszyna Jet Press FP790 pomaga nam bez trudu spełnić. Liczymy również na ekspansję w dziedzinie nowych podłoży i zastosowań”.</w:t>
      </w:r>
    </w:p>
    <w:p w14:paraId="60F91AA6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lastRenderedPageBreak/>
        <w:t>„Istnieje duża szansa na wprowadzenie większej liczby opakowań papierowych do naszej oferty. Wiążemy z tym duże nadzieje. Planujemy również ekspansję międzynarodową i prawdopodobnie kolejnym krokiem będzie Ameryka Północna”.</w:t>
      </w:r>
    </w:p>
    <w:p w14:paraId="4F804877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t>Odpowiadając na pytanie, czy rozważają zakup trzeciej maszyny Jet Press FP790, Simon nie zaprzecza: „Nigdy nie mów nigdy. Istnieje popyt i wiemy, że Fujifilm oferuje odpowiednią technologię, aby go zaspokoić”.</w:t>
      </w:r>
    </w:p>
    <w:p w14:paraId="0768E83B" w14:textId="77777777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val="en-GB" w:bidi="pt-PT"/>
        </w:rPr>
      </w:pPr>
      <w:r w:rsidRPr="00222DAF">
        <w:rPr>
          <w:rStyle w:val="normaltextrun"/>
          <w:rFonts w:ascii="Arial" w:eastAsia="Arial" w:hAnsi="Arial" w:cs="Arial"/>
          <w:bCs/>
          <w:lang w:bidi="pt-PT"/>
        </w:rPr>
        <w:t xml:space="preserve">„Firma Fujifilm jest fantastyczna. Od początkowych rozmów po instalację i wsparcie, naprawdę rozumiała, co próbujemy zrobić jako firma. Nie chodzi tylko o to, aby szybciej drukować – zależy nam na bardziej przemyślanych, bardziej ekologicznych, bardziej zorientowanych na przyszłość opakowaniach.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Maszyna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Jet Press FP790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nam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to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zapewnia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i 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wiele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więcej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”.</w:t>
      </w:r>
    </w:p>
    <w:p w14:paraId="53CF9E06" w14:textId="5EA1E198" w:rsidR="00C62FF1" w:rsidRPr="00222DAF" w:rsidRDefault="00C62FF1" w:rsidP="00C62FF1">
      <w:pPr>
        <w:spacing w:line="360" w:lineRule="auto"/>
        <w:jc w:val="both"/>
        <w:rPr>
          <w:rStyle w:val="normaltextrun"/>
          <w:rFonts w:ascii="Arial" w:eastAsia="Arial" w:hAnsi="Arial" w:cs="Arial"/>
          <w:bCs/>
          <w:lang w:val="en-GB" w:bidi="pt-PT"/>
        </w:rPr>
      </w:pPr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Manuel Schrutt,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dyrektor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ds.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strategii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biznesowej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w 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zakresie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opakowań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, FUJIFILM Corporation,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komentuje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: „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Jesteśmy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niesamowicie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dumni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z 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rozwoju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,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jaki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odnotowała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firma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Eco Flexibles od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nawiązania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współpracy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z Fujifilm. Jako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pierwszy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klient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spoza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Japonii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,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który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zainwestował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w 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tę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technologię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,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naprawdę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przetarła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szlak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–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nie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tylko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udowadniając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, co ta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maszyna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potrafi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, ale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jaki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ma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potencjał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w 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kontekście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przyszłości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ekologicznych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opakowań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giętkich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. Ich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sukces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jest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świadectwem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zarówno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ich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wizji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i 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ambicji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, jak i 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możliwości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maszyny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Jet Press FP790”.</w:t>
      </w:r>
    </w:p>
    <w:p w14:paraId="2062E1DF" w14:textId="1C06F48A" w:rsidR="004F4466" w:rsidRPr="00222DAF" w:rsidRDefault="00C20004" w:rsidP="004F4466">
      <w:pPr>
        <w:spacing w:line="360" w:lineRule="auto"/>
        <w:jc w:val="both"/>
        <w:rPr>
          <w:rFonts w:ascii="Arial" w:eastAsia="Arial" w:hAnsi="Arial" w:cs="Arial"/>
          <w:bCs/>
          <w:lang w:val="en-GB" w:bidi="pt-PT"/>
        </w:rPr>
      </w:pP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Dowiedz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się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więcej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o 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rozwiązaniach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firmy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Fujifilm do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druku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etykiet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 i </w:t>
      </w:r>
      <w:proofErr w:type="spellStart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>opakowań</w:t>
      </w:r>
      <w:proofErr w:type="spellEnd"/>
      <w:r w:rsidRPr="00222DAF">
        <w:rPr>
          <w:rStyle w:val="normaltextrun"/>
          <w:rFonts w:ascii="Arial" w:eastAsia="Arial" w:hAnsi="Arial" w:cs="Arial"/>
          <w:bCs/>
          <w:lang w:val="en-GB" w:bidi="pt-PT"/>
        </w:rPr>
        <w:t xml:space="preserve">: </w:t>
      </w:r>
      <w:hyperlink r:id="rId10" w:history="1">
        <w:r w:rsidR="009932D8" w:rsidRPr="00222DAF">
          <w:rPr>
            <w:rStyle w:val="Hyperlink"/>
            <w:rFonts w:ascii="Arial" w:eastAsia="Arial" w:hAnsi="Arial" w:cs="Arial"/>
            <w:bCs/>
            <w:lang w:val="en-GB" w:bidi="pt-PT"/>
          </w:rPr>
          <w:t>https://fujifilmprint.eu/pl/label-packaging-sector/</w:t>
        </w:r>
      </w:hyperlink>
    </w:p>
    <w:p w14:paraId="67CAB0FB" w14:textId="77777777" w:rsidR="004F4466" w:rsidRPr="009932D8" w:rsidRDefault="004F4466" w:rsidP="00A4355A">
      <w:pPr>
        <w:spacing w:line="360" w:lineRule="auto"/>
        <w:jc w:val="center"/>
        <w:rPr>
          <w:rStyle w:val="normaltextrun"/>
          <w:rFonts w:ascii="Arial" w:eastAsia="Arial" w:hAnsi="Arial" w:cs="Arial"/>
          <w:bCs/>
          <w:sz w:val="20"/>
          <w:szCs w:val="20"/>
          <w:lang w:val="en-GB" w:bidi="pt-PT"/>
        </w:rPr>
      </w:pPr>
    </w:p>
    <w:p w14:paraId="69DCECFC" w14:textId="02EE89D8" w:rsidR="00D63EB0" w:rsidRDefault="00D63EB0" w:rsidP="00A4355A">
      <w:pPr>
        <w:spacing w:line="360" w:lineRule="auto"/>
        <w:jc w:val="center"/>
        <w:rPr>
          <w:rStyle w:val="normaltextrun"/>
          <w:rFonts w:ascii="Arial" w:eastAsia="Arial" w:hAnsi="Arial" w:cs="Arial"/>
          <w:b/>
          <w:sz w:val="20"/>
          <w:szCs w:val="20"/>
          <w:lang w:bidi="pt-PT"/>
        </w:rPr>
      </w:pPr>
      <w:r w:rsidRPr="00FC2AB8">
        <w:rPr>
          <w:rStyle w:val="normaltextrun"/>
          <w:rFonts w:ascii="Arial" w:eastAsia="Arial" w:hAnsi="Arial" w:cs="Arial"/>
          <w:b/>
          <w:sz w:val="20"/>
          <w:szCs w:val="20"/>
          <w:lang w:bidi="pt-PT"/>
        </w:rPr>
        <w:t>FIM</w:t>
      </w:r>
    </w:p>
    <w:p w14:paraId="2A88B66D" w14:textId="77777777" w:rsidR="00B2371B" w:rsidRPr="00FC2AB8" w:rsidRDefault="00B2371B" w:rsidP="00A435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0D017BC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A2B4556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90FDD5F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0AC32EC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Sobre a Divisão de Comunicações Gráficas da FUJIFILM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92A3E0F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lastRenderedPageBreak/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ou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ou siga-nos em @FujifilmPrint. 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49B9360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F71A01D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5187B5C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74157F4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0D81C30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DBE0A2B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Tel: +44 (0)1372 464470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E259820" w14:textId="77777777" w:rsidR="00022A43" w:rsidRPr="00FC2AB8" w:rsidRDefault="00022A43" w:rsidP="00CA57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022A43" w:rsidRPr="00FC2AB8" w:rsidSect="00D63EB0">
      <w:headerReference w:type="default" r:id="rId14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71CFC" w14:textId="77777777" w:rsidR="004C34FD" w:rsidRDefault="004C34FD">
      <w:pPr>
        <w:spacing w:after="0" w:line="240" w:lineRule="auto"/>
      </w:pPr>
      <w:r>
        <w:separator/>
      </w:r>
    </w:p>
  </w:endnote>
  <w:endnote w:type="continuationSeparator" w:id="0">
    <w:p w14:paraId="61910F09" w14:textId="77777777" w:rsidR="004C34FD" w:rsidRDefault="004C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20D8D" w14:textId="77777777" w:rsidR="004C34FD" w:rsidRDefault="004C34FD">
      <w:pPr>
        <w:spacing w:after="0" w:line="240" w:lineRule="auto"/>
      </w:pPr>
      <w:r>
        <w:separator/>
      </w:r>
    </w:p>
  </w:footnote>
  <w:footnote w:type="continuationSeparator" w:id="0">
    <w:p w14:paraId="01A6F062" w14:textId="77777777" w:rsidR="004C34FD" w:rsidRDefault="004C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0847" w14:textId="77777777" w:rsidR="00046C69" w:rsidRDefault="007017AF" w:rsidP="00A46B9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9264" behindDoc="1" locked="0" layoutInCell="1" allowOverlap="1" wp14:anchorId="7E12491B" wp14:editId="1E8B9F53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6BF935" wp14:editId="62446016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487538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275A7A2A" w14:textId="77777777" w:rsidR="00046C69" w:rsidRDefault="00046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0"/>
    <w:rsid w:val="00005579"/>
    <w:rsid w:val="00022A43"/>
    <w:rsid w:val="00046C69"/>
    <w:rsid w:val="000962A2"/>
    <w:rsid w:val="000D6FB0"/>
    <w:rsid w:val="000D7A83"/>
    <w:rsid w:val="000F190D"/>
    <w:rsid w:val="00103D21"/>
    <w:rsid w:val="001069B7"/>
    <w:rsid w:val="001236F7"/>
    <w:rsid w:val="001255BE"/>
    <w:rsid w:val="001570B5"/>
    <w:rsid w:val="001E01DB"/>
    <w:rsid w:val="00222DAF"/>
    <w:rsid w:val="00245319"/>
    <w:rsid w:val="00245C06"/>
    <w:rsid w:val="00295B0A"/>
    <w:rsid w:val="002B3291"/>
    <w:rsid w:val="00302FCF"/>
    <w:rsid w:val="003239F9"/>
    <w:rsid w:val="003D7AD7"/>
    <w:rsid w:val="004114B2"/>
    <w:rsid w:val="00445AAA"/>
    <w:rsid w:val="00460959"/>
    <w:rsid w:val="004C34FD"/>
    <w:rsid w:val="004C63F6"/>
    <w:rsid w:val="004E1AB1"/>
    <w:rsid w:val="004E6764"/>
    <w:rsid w:val="004F4466"/>
    <w:rsid w:val="005009B3"/>
    <w:rsid w:val="00551473"/>
    <w:rsid w:val="005872E1"/>
    <w:rsid w:val="005D2F1C"/>
    <w:rsid w:val="005F30AA"/>
    <w:rsid w:val="005F7171"/>
    <w:rsid w:val="006A6D93"/>
    <w:rsid w:val="006D40F7"/>
    <w:rsid w:val="006F63DA"/>
    <w:rsid w:val="007017AF"/>
    <w:rsid w:val="00717080"/>
    <w:rsid w:val="0071732F"/>
    <w:rsid w:val="007438AB"/>
    <w:rsid w:val="00767A78"/>
    <w:rsid w:val="007A5D1A"/>
    <w:rsid w:val="007E10AC"/>
    <w:rsid w:val="00892AA2"/>
    <w:rsid w:val="008F4FEC"/>
    <w:rsid w:val="00925B78"/>
    <w:rsid w:val="00932976"/>
    <w:rsid w:val="00951B27"/>
    <w:rsid w:val="00970958"/>
    <w:rsid w:val="009932D8"/>
    <w:rsid w:val="00995B64"/>
    <w:rsid w:val="009967A6"/>
    <w:rsid w:val="009A32E5"/>
    <w:rsid w:val="009E1D38"/>
    <w:rsid w:val="009E7BEF"/>
    <w:rsid w:val="00A1754D"/>
    <w:rsid w:val="00A4355A"/>
    <w:rsid w:val="00A70E46"/>
    <w:rsid w:val="00A85AD7"/>
    <w:rsid w:val="00A86901"/>
    <w:rsid w:val="00A94122"/>
    <w:rsid w:val="00A971DA"/>
    <w:rsid w:val="00AB25EE"/>
    <w:rsid w:val="00AB638D"/>
    <w:rsid w:val="00B2371B"/>
    <w:rsid w:val="00B23AB7"/>
    <w:rsid w:val="00B4169B"/>
    <w:rsid w:val="00B861E6"/>
    <w:rsid w:val="00B90363"/>
    <w:rsid w:val="00BB207F"/>
    <w:rsid w:val="00BD5243"/>
    <w:rsid w:val="00BE2AC8"/>
    <w:rsid w:val="00BE3A56"/>
    <w:rsid w:val="00BF49A6"/>
    <w:rsid w:val="00C20004"/>
    <w:rsid w:val="00C62FF1"/>
    <w:rsid w:val="00CA5778"/>
    <w:rsid w:val="00CC09B5"/>
    <w:rsid w:val="00CF5180"/>
    <w:rsid w:val="00D104F7"/>
    <w:rsid w:val="00D27D3B"/>
    <w:rsid w:val="00D356D2"/>
    <w:rsid w:val="00D4281E"/>
    <w:rsid w:val="00D60C5B"/>
    <w:rsid w:val="00D63EB0"/>
    <w:rsid w:val="00D7026A"/>
    <w:rsid w:val="00D740B1"/>
    <w:rsid w:val="00DA45F1"/>
    <w:rsid w:val="00DA6FB9"/>
    <w:rsid w:val="00DF4018"/>
    <w:rsid w:val="00DF437A"/>
    <w:rsid w:val="00E17F42"/>
    <w:rsid w:val="00E31B1E"/>
    <w:rsid w:val="00E60469"/>
    <w:rsid w:val="00E9716D"/>
    <w:rsid w:val="00F12B12"/>
    <w:rsid w:val="00F150AB"/>
    <w:rsid w:val="00F17598"/>
    <w:rsid w:val="00F44902"/>
    <w:rsid w:val="00F81D69"/>
    <w:rsid w:val="00F829E3"/>
    <w:rsid w:val="00FA7547"/>
    <w:rsid w:val="00FC2AB8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F82D6"/>
  <w15:chartTrackingRefBased/>
  <w15:docId w15:val="{09D4D8A1-98B4-41B5-9E46-9B4B0DD9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B0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E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3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B0"/>
    <w:rPr>
      <w:rFonts w:eastAsiaTheme="minorEastAsia"/>
      <w:kern w:val="0"/>
      <w14:ligatures w14:val="none"/>
    </w:rPr>
  </w:style>
  <w:style w:type="paragraph" w:customStyle="1" w:styleId="paragraph">
    <w:name w:val="paragraph"/>
    <w:basedOn w:val="Normal"/>
    <w:rsid w:val="00D6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63EB0"/>
  </w:style>
  <w:style w:type="character" w:customStyle="1" w:styleId="eop">
    <w:name w:val="eop"/>
    <w:basedOn w:val="DefaultParagraphFont"/>
    <w:rsid w:val="00D63EB0"/>
  </w:style>
  <w:style w:type="character" w:customStyle="1" w:styleId="tabchar">
    <w:name w:val="tabchar"/>
    <w:basedOn w:val="DefaultParagraphFont"/>
    <w:rsid w:val="00D63EB0"/>
  </w:style>
  <w:style w:type="paragraph" w:styleId="Revision">
    <w:name w:val="Revision"/>
    <w:hidden/>
    <w:uiPriority w:val="99"/>
    <w:semiHidden/>
    <w:rsid w:val="007017AF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45C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4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pt-p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pl/label-packaging-sector/?utm_source=referral&amp;utm_medium=pr&amp;utm_campaign=labelandpackag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17D9-F260-44CE-843A-1CBAE7DE4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702DD-5B76-4EF0-9D9D-050C7D288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62610-3757-436F-AFD5-159E99C6DAD1}">
  <ds:schemaRefs>
    <ds:schemaRef ds:uri="http://schemas.microsoft.com/office/2006/metadata/properties"/>
    <ds:schemaRef ds:uri="http://schemas.microsoft.com/office/infopath/2007/PartnerControls"/>
    <ds:schemaRef ds:uri="99002472-082e-4f7c-852a-ba5060275ab4"/>
    <ds:schemaRef ds:uri="a9d656df-bdb6-49eb-b737-341170c2f580"/>
  </ds:schemaRefs>
</ds:datastoreItem>
</file>

<file path=customXml/itemProps4.xml><?xml version="1.0" encoding="utf-8"?>
<ds:datastoreItem xmlns:ds="http://schemas.openxmlformats.org/officeDocument/2006/customXml" ds:itemID="{33A3E49A-4981-4815-AD6D-D376643B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6866</Characters>
  <Application>Microsoft Office Word</Application>
  <DocSecurity>0</DocSecurity>
  <Lines>57</Lines>
  <Paragraphs>15</Paragraphs>
  <ScaleCrop>false</ScaleCrop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Sirah Awan</dc:creator>
  <cp:keywords/>
  <dc:description/>
  <cp:lastModifiedBy>Rayyan Rabbani</cp:lastModifiedBy>
  <cp:revision>5</cp:revision>
  <dcterms:created xsi:type="dcterms:W3CDTF">2025-05-22T16:18:00Z</dcterms:created>
  <dcterms:modified xsi:type="dcterms:W3CDTF">2025-05-27T13:16:00Z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0x01010045D3991C5BDE3047904E609F73C1087C</vt:lpwstr>
  </property>
  <property fmtid="{D5CDD505-2E9C-101B-9397-08002B2CF9AE}" pid="3" name="GrammarlyDocumentId">
    <vt:lpwstr>8d97009b-d16f-4414-9840-40711411c6c5</vt:lpwstr>
  </property>
  <property fmtid="{D5CDD505-2E9C-101B-9397-08002B2CF9AE}" pid="4" name="MediaServiceImageTags">
    <vt:lpwstr/>
  </property>
</Properties>
</file>