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7E7" w14:textId="77777777" w:rsidR="00CA4F73" w:rsidRPr="00B17BD6" w:rsidRDefault="00CA4F73" w:rsidP="00CA4F73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02D7A1D5" w14:textId="4CE34A14" w:rsidR="00CA4F73" w:rsidRPr="00B17BD6" w:rsidRDefault="006D409E" w:rsidP="00CA4F73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kern w:val="0"/>
          <w:sz w:val="20"/>
          <w:szCs w:val="20"/>
          <w:lang w:bidi="pt-PT"/>
          <w14:ligatures w14:val="none"/>
        </w:rPr>
        <w:t>26</w:t>
      </w:r>
      <w:r w:rsidR="00CA4F73" w:rsidRPr="00B17BD6">
        <w:rPr>
          <w:rFonts w:ascii="Arial" w:eastAsia="Yu Mincho" w:hAnsi="Arial" w:cs="Arial"/>
          <w:b/>
          <w:kern w:val="0"/>
          <w:sz w:val="20"/>
          <w:szCs w:val="20"/>
          <w:lang w:bidi="pt-PT"/>
          <w14:ligatures w14:val="none"/>
        </w:rPr>
        <w:t xml:space="preserve"> de junho de 2025</w:t>
      </w:r>
    </w:p>
    <w:p w14:paraId="72CFB1AE" w14:textId="2A7648E8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r w:rsidRPr="00B17BD6">
        <w:rPr>
          <w:rFonts w:ascii="Arial" w:eastAsia="Yu Mincho" w:hAnsi="Arial" w:cs="Arial"/>
          <w:b/>
          <w:kern w:val="0"/>
          <w:lang w:bidi="pt-PT"/>
          <w14:ligatures w14:val="none"/>
        </w:rPr>
        <w:t>Fujifilm apresenta a nova Jet Press 1160CF na região EMEA em evento online ao vivo</w:t>
      </w:r>
    </w:p>
    <w:p w14:paraId="2013EC52" w14:textId="1CC9A0BB" w:rsidR="00DF00A0" w:rsidRPr="00B17BD6" w:rsidRDefault="001B6C9E" w:rsidP="008E1F00">
      <w:pPr>
        <w:spacing w:line="360" w:lineRule="auto"/>
        <w:jc w:val="both"/>
        <w:rPr>
          <w:rFonts w:ascii="Arial" w:eastAsia="Yu Mincho" w:hAnsi="Arial" w:cs="Arial"/>
          <w:i/>
          <w:iCs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b/>
          <w:i/>
          <w:kern w:val="0"/>
          <w:sz w:val="20"/>
          <w:szCs w:val="20"/>
          <w:lang w:bidi="pt-PT"/>
          <w14:ligatures w14:val="none"/>
        </w:rPr>
        <w:t>“Discover the High Speed Inkjet Difference”</w:t>
      </w:r>
      <w:r w:rsidRPr="00B17BD6">
        <w:rPr>
          <w:rFonts w:ascii="Arial" w:eastAsia="Yu Mincho" w:hAnsi="Arial" w:cs="Arial"/>
          <w:i/>
          <w:kern w:val="0"/>
          <w:sz w:val="20"/>
          <w:szCs w:val="20"/>
          <w:lang w:bidi="pt-PT"/>
          <w14:ligatures w14:val="none"/>
        </w:rPr>
        <w:t xml:space="preserve"> </w:t>
      </w: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– </w:t>
      </w:r>
      <w:r w:rsidRPr="00B17BD6">
        <w:rPr>
          <w:rFonts w:ascii="Arial" w:eastAsia="Yu Mincho" w:hAnsi="Arial" w:cs="Arial"/>
          <w:i/>
          <w:kern w:val="0"/>
          <w:sz w:val="20"/>
          <w:szCs w:val="20"/>
          <w:lang w:bidi="pt-PT"/>
          <w14:ligatures w14:val="none"/>
        </w:rPr>
        <w:t>descubra a diferença com a gama crescente de soluções Jet Press 1160 da Fujifilm.</w:t>
      </w:r>
    </w:p>
    <w:p w14:paraId="7DCFAC77" w14:textId="3883AC43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A Fujifilm irá apresentar mais uma das suas impressoras a jato de tinta de alimentação contínua líderes de mercado, a Jet Press 1160CF, na região da Europa, Médio Oriente e África, com um evento especial ao vivo nos dias 9 e 10 de julho de 2025.  Esta nova impressora complementa a já existente Jet Press 1160CFG da Fujifilm, lançada na drupa 2024. </w:t>
      </w:r>
    </w:p>
    <w:p w14:paraId="23185807" w14:textId="12418CB4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Transmitida ao vivo a partir do Japão, a experiência online proporcionará aos profissionais da área de impressão uma visão detalhada dos modelos Jet Press 1160CF e 1160CFG – impressoras a jato de tinta de alto desempenho concebidas para oferecer níveis excecionais de produtividade e qualidade de impressão para uma ampla gama de aplicações de impressão comercial, incluindo materiais promocionais, livros e revistas. </w:t>
      </w:r>
    </w:p>
    <w:p w14:paraId="77F5D5B0" w14:textId="6351A99F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Com sucesso já comprovado na região Ásia-Pacífico, onde a Fujifilm detém a liderança de mercado com mais de 200 impressoras de jato de tinta de alimentação contínua instaladas, estas máquinas combinam velocidade, estabilidade e qualidade para responder à crescente procura de soluções a jato de tinta fiáveis, sustentáveis e económicas.</w:t>
      </w:r>
      <w:r w:rsidR="00793CFB" w:rsidRPr="00B17BD6">
        <w:rPr>
          <w:rFonts w:ascii="Times New Roman" w:eastAsia="Times New Roman" w:hAnsi="Times New Roman" w:cs="Times New Roman"/>
          <w:kern w:val="0"/>
          <w:sz w:val="24"/>
          <w:szCs w:val="24"/>
          <w:lang w:bidi="pt-PT"/>
          <w14:ligatures w14:val="none"/>
        </w:rPr>
        <w:t xml:space="preserve"> </w:t>
      </w:r>
    </w:p>
    <w:p w14:paraId="2D13B647" w14:textId="2E745CCF" w:rsidR="00CA4F73" w:rsidRPr="00B17BD6" w:rsidRDefault="00734414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A nova Jet Press 1160CF apresenta uma formulação de tinta exclusiva, que permite imprimir em papéis não revestidos e revestidos mate com qualidade consistentemente elevada, sendo ideal para materiais contabilísticos, contabilísticos e promocionais, livros, materiais promocionais e manuais. A sua pegada ecológica reduzida e baixo consumo energético proporcionam benefícios adicionais em termos económicos, sem comprometer a produtividade e a qualidade. A integração do acabamento proporciona um nível adicional de automatização que maximiza a produtividade. A Jet Press 1160CFG é uma versão aprimorada do modelo CF e possui a tecnologia exclusiva de estabilização de papel da Fujifilm, ideal para impressão em papéis offset standard para aplicações comerciais de alta qualidade, livros e revistas. </w:t>
      </w:r>
    </w:p>
    <w:p w14:paraId="684486A6" w14:textId="41193C34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Os participantes do evento online irão:</w:t>
      </w:r>
    </w:p>
    <w:p w14:paraId="0B5BDD12" w14:textId="69125FF4" w:rsidR="006E4FF9" w:rsidRPr="00B17BD6" w:rsidRDefault="001969E8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lastRenderedPageBreak/>
        <w:t xml:space="preserve">Descobrir a diferença com demonstrações ao vivo da Jet Press 1160CF e da Jet Press 1160CFG, juntamente com novas soluções robóticas e de software na </w:t>
      </w:r>
      <w:r w:rsidRPr="00B17BD6">
        <w:rPr>
          <w:rFonts w:ascii="Arial" w:eastAsia="Yu Mincho" w:hAnsi="Arial" w:cs="Arial"/>
          <w:i/>
          <w:kern w:val="0"/>
          <w:sz w:val="20"/>
          <w:szCs w:val="20"/>
          <w:lang w:bidi="pt-PT"/>
          <w14:ligatures w14:val="none"/>
        </w:rPr>
        <w:t>Future Edge Smart Factory</w:t>
      </w: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 da Fujifilm.</w:t>
      </w:r>
    </w:p>
    <w:p w14:paraId="3C291CFD" w14:textId="67A09AB3" w:rsidR="00CA4F73" w:rsidRPr="00B17BD6" w:rsidRDefault="00CA4F73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Obter informações qualificadas de especialistas a nível técnico e comercial sobre as tendências do mercado e o valor comercial das inovações técnicas da Fujifilm.</w:t>
      </w:r>
    </w:p>
    <w:p w14:paraId="0A9F5156" w14:textId="3A368E96" w:rsidR="00A458D1" w:rsidRPr="00B17BD6" w:rsidRDefault="00A458D1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Aprender com a experiência dos utilizadores da região Ásia-Pacífico que já estão a tirar proveito das soluções de impressão contínua da Fujifilm.</w:t>
      </w:r>
    </w:p>
    <w:p w14:paraId="016DD42F" w14:textId="002769EA" w:rsidR="00CA4F73" w:rsidRPr="00B17BD6" w:rsidRDefault="00565AF8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Mark Stephenson, diretor de Desenvolvimento de Negócios da Fujifilm Europe, que irá apresentar o evento, comenta: «Estamos entusiasmados por finalmente podermos oferecer uma gama mais ampla de soluções Jet Press 1160 aos clientes em toda a região. As tecnologias presentes nestas impressoras oferecem uma combinação imbatível de qualidade, consistência e desempenho. Quer seja para imprimir livros, revistas ou materiais publicitários de alto impacto, estas impressoras foram concebidas para oferecer valor desde o primeiro dia. Estamos prontos para acolher este evento “</w:t>
      </w:r>
      <w:r w:rsidRPr="00B17BD6">
        <w:rPr>
          <w:rFonts w:ascii="Arial" w:eastAsia="Yu Mincho" w:hAnsi="Arial" w:cs="Arial"/>
          <w:b/>
          <w:i/>
          <w:kern w:val="0"/>
          <w:sz w:val="20"/>
          <w:szCs w:val="20"/>
          <w:lang w:bidi="pt-PT"/>
          <w14:ligatures w14:val="none"/>
        </w:rPr>
        <w:t>Discover the High Speed Inkjet Difference”</w:t>
      </w: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 pleno de conteúdo e ajudá-lo a descobrir a diferença.»</w:t>
      </w:r>
    </w:p>
    <w:p w14:paraId="6D71AFD1" w14:textId="4E562986" w:rsidR="00CA4F73" w:rsidRPr="00B17BD6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O evento será transmitido nos dias 9 e 10 de julho de 2025, às 10h00 no Reino Unido / 11h00 na Europa Central. </w:t>
      </w:r>
    </w:p>
    <w:p w14:paraId="58304A2E" w14:textId="569C6BDB" w:rsidR="001220D0" w:rsidRPr="00B17BD6" w:rsidRDefault="001220D0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Registe-se agora para descobrir a diferença com “</w:t>
      </w:r>
      <w:r w:rsidRPr="00B17BD6">
        <w:rPr>
          <w:rFonts w:ascii="Arial" w:eastAsia="Yu Mincho" w:hAnsi="Arial" w:cs="Arial"/>
          <w:b/>
          <w:i/>
          <w:kern w:val="0"/>
          <w:sz w:val="20"/>
          <w:szCs w:val="20"/>
          <w:lang w:bidi="pt-PT"/>
          <w14:ligatures w14:val="none"/>
        </w:rPr>
        <w:t>Discover the High Speed Inkjet Difference”.</w:t>
      </w:r>
    </w:p>
    <w:p w14:paraId="3D72CD3A" w14:textId="366EF181" w:rsidR="00CA4F73" w:rsidRPr="00B17BD6" w:rsidRDefault="001220D0" w:rsidP="008E1F0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hyperlink r:id="rId10" w:anchor="register?utm_source=referral&amp;utm_medium=pr&amp;utm_campaign=JetPress1160CF_Webinar" w:history="1">
        <w:r w:rsidRPr="00B17BD6">
          <w:rPr>
            <w:rStyle w:val="Hyperlink"/>
            <w:rFonts w:ascii="Arial" w:eastAsia="Yu Mincho" w:hAnsi="Arial" w:cs="Arial"/>
            <w:kern w:val="0"/>
            <w:sz w:val="20"/>
            <w:szCs w:val="20"/>
            <w:lang w:bidi="pt-PT"/>
            <w14:ligatures w14:val="none"/>
          </w:rPr>
          <w:t>https://fujifilmprint.eu/lp/jetpress1160cfonlineevent2025/#register</w:t>
        </w:r>
      </w:hyperlink>
      <w:r w:rsidR="00602AA3" w:rsidRPr="00B17BD6">
        <w:rPr>
          <w:rFonts w:ascii="Arial" w:eastAsia="Yu Mincho" w:hAnsi="Arial" w:cs="Arial"/>
          <w:b/>
          <w:kern w:val="0"/>
          <w:sz w:val="20"/>
          <w:szCs w:val="20"/>
          <w:lang w:bidi="pt-PT"/>
          <w14:ligatures w14:val="none"/>
        </w:rPr>
        <w:t xml:space="preserve"> </w:t>
      </w:r>
    </w:p>
    <w:p w14:paraId="5256C783" w14:textId="77777777" w:rsidR="00CA4F73" w:rsidRPr="00B17BD6" w:rsidRDefault="00CA4F73" w:rsidP="00CA4F73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 xml:space="preserve"> </w:t>
      </w:r>
    </w:p>
    <w:p w14:paraId="6630BBF0" w14:textId="77777777" w:rsidR="00CA4F73" w:rsidRPr="00B17BD6" w:rsidRDefault="00CA4F73" w:rsidP="00CA4F73">
      <w:pPr>
        <w:spacing w:after="0" w:line="360" w:lineRule="auto"/>
        <w:jc w:val="center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  <w:r w:rsidRPr="00B17BD6">
        <w:rPr>
          <w:rFonts w:ascii="Arial" w:eastAsia="Times New Roman" w:hAnsi="Arial" w:cs="Arial"/>
          <w:b/>
          <w:kern w:val="0"/>
          <w:sz w:val="20"/>
          <w:szCs w:val="20"/>
          <w:lang w:bidi="pt-PT"/>
          <w14:ligatures w14:val="none"/>
        </w:rPr>
        <w:t>FIM</w:t>
      </w:r>
    </w:p>
    <w:p w14:paraId="76A6CDBC" w14:textId="77777777" w:rsidR="00CA4F73" w:rsidRPr="00B17BD6" w:rsidRDefault="00CA4F73" w:rsidP="00CA4F73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</w:p>
    <w:p w14:paraId="782FA68C" w14:textId="77777777" w:rsidR="00CA4F73" w:rsidRPr="00B17BD6" w:rsidRDefault="00CA4F73" w:rsidP="00CA4F73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B17BD6">
        <w:rPr>
          <w:rFonts w:ascii="Arial" w:eastAsia="Yu Mincho" w:hAnsi="Arial" w:cs="Arial"/>
          <w:kern w:val="0"/>
          <w:sz w:val="20"/>
          <w:szCs w:val="20"/>
          <w:lang w:bidi="pt-PT"/>
          <w14:ligatures w14:val="none"/>
        </w:rPr>
        <w:t> </w:t>
      </w:r>
    </w:p>
    <w:p w14:paraId="67B1E72D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EFE8B6E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637CBE1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5957D89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2FDC1EA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lastRenderedPageBreak/>
        <w:t xml:space="preserve">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 ou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C052359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C29D20B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B6BB920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Sirah Awan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EA9E541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6CCC647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sawan@adcomms.co.uk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 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8DF7F90" w14:textId="77777777" w:rsidR="0041237F" w:rsidRDefault="0041237F" w:rsidP="004123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Tel: +44 (0)1372 464470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12D9520" w14:textId="77777777" w:rsidR="0041237F" w:rsidRDefault="0041237F" w:rsidP="004123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732460" w14:textId="05F01DBF" w:rsidR="003836D1" w:rsidRPr="00B17BD6" w:rsidRDefault="003836D1" w:rsidP="0041237F">
      <w:pPr>
        <w:spacing w:after="0" w:line="360" w:lineRule="auto"/>
        <w:textAlignment w:val="baseline"/>
        <w:rPr>
          <w:rFonts w:ascii="Calibri" w:eastAsia="Yu Mincho" w:hAnsi="Calibri" w:cs="Arial"/>
          <w:kern w:val="0"/>
          <w14:ligatures w14:val="none"/>
        </w:rPr>
      </w:pPr>
    </w:p>
    <w:sectPr w:rsidR="003836D1" w:rsidRPr="00B17BD6" w:rsidSect="00CA4F73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0027" w14:textId="77777777" w:rsidR="00AA084E" w:rsidRDefault="00AA084E">
      <w:pPr>
        <w:spacing w:after="0" w:line="240" w:lineRule="auto"/>
      </w:pPr>
      <w:r>
        <w:separator/>
      </w:r>
    </w:p>
  </w:endnote>
  <w:endnote w:type="continuationSeparator" w:id="0">
    <w:p w14:paraId="2803DB06" w14:textId="77777777" w:rsidR="00AA084E" w:rsidRDefault="00A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6F34" w14:textId="77777777" w:rsidR="00AA084E" w:rsidRDefault="00AA084E">
      <w:pPr>
        <w:spacing w:after="0" w:line="240" w:lineRule="auto"/>
      </w:pPr>
      <w:r>
        <w:separator/>
      </w:r>
    </w:p>
  </w:footnote>
  <w:footnote w:type="continuationSeparator" w:id="0">
    <w:p w14:paraId="114A04A4" w14:textId="77777777" w:rsidR="00AA084E" w:rsidRDefault="00A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0ABA" w14:textId="77777777" w:rsidR="00CA4F73" w:rsidRDefault="00CA4F73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236E897E" wp14:editId="629D687C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E4259" wp14:editId="5D044059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5E392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78374826" w14:textId="77777777" w:rsidR="00CA4F73" w:rsidRDefault="00CA4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60D"/>
    <w:multiLevelType w:val="multilevel"/>
    <w:tmpl w:val="132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33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3"/>
    <w:rsid w:val="000270C0"/>
    <w:rsid w:val="0006431F"/>
    <w:rsid w:val="00090A73"/>
    <w:rsid w:val="001220D0"/>
    <w:rsid w:val="001969E8"/>
    <w:rsid w:val="001B6C9E"/>
    <w:rsid w:val="001C34F6"/>
    <w:rsid w:val="001E6FA7"/>
    <w:rsid w:val="001F64B9"/>
    <w:rsid w:val="002209E2"/>
    <w:rsid w:val="00221AD2"/>
    <w:rsid w:val="00222C66"/>
    <w:rsid w:val="0024551C"/>
    <w:rsid w:val="002A708E"/>
    <w:rsid w:val="002B2A85"/>
    <w:rsid w:val="002B358C"/>
    <w:rsid w:val="002B47A0"/>
    <w:rsid w:val="00323AC0"/>
    <w:rsid w:val="00350386"/>
    <w:rsid w:val="00355B3C"/>
    <w:rsid w:val="00365D8F"/>
    <w:rsid w:val="0037768F"/>
    <w:rsid w:val="003836D1"/>
    <w:rsid w:val="003949B7"/>
    <w:rsid w:val="00396B37"/>
    <w:rsid w:val="003E3DD8"/>
    <w:rsid w:val="0040224D"/>
    <w:rsid w:val="0041237F"/>
    <w:rsid w:val="0046687F"/>
    <w:rsid w:val="00484325"/>
    <w:rsid w:val="00497A70"/>
    <w:rsid w:val="004C1D79"/>
    <w:rsid w:val="004D3481"/>
    <w:rsid w:val="004E6F1C"/>
    <w:rsid w:val="004F3D6B"/>
    <w:rsid w:val="00511F76"/>
    <w:rsid w:val="00523960"/>
    <w:rsid w:val="0056151A"/>
    <w:rsid w:val="00565AF8"/>
    <w:rsid w:val="005C7EF6"/>
    <w:rsid w:val="005D0F5B"/>
    <w:rsid w:val="005D3B98"/>
    <w:rsid w:val="00602AA3"/>
    <w:rsid w:val="00612697"/>
    <w:rsid w:val="00634D3C"/>
    <w:rsid w:val="006B16FD"/>
    <w:rsid w:val="006D409E"/>
    <w:rsid w:val="006E4FF9"/>
    <w:rsid w:val="006E67B2"/>
    <w:rsid w:val="0071499A"/>
    <w:rsid w:val="00734414"/>
    <w:rsid w:val="00793CFB"/>
    <w:rsid w:val="007A5F1D"/>
    <w:rsid w:val="007E33D5"/>
    <w:rsid w:val="008307F2"/>
    <w:rsid w:val="0084431C"/>
    <w:rsid w:val="00865A04"/>
    <w:rsid w:val="008C03DA"/>
    <w:rsid w:val="008E1F00"/>
    <w:rsid w:val="00925146"/>
    <w:rsid w:val="00931478"/>
    <w:rsid w:val="009C0144"/>
    <w:rsid w:val="009E2BF4"/>
    <w:rsid w:val="00A306C3"/>
    <w:rsid w:val="00A4327A"/>
    <w:rsid w:val="00A458D1"/>
    <w:rsid w:val="00A55268"/>
    <w:rsid w:val="00A57A72"/>
    <w:rsid w:val="00A61786"/>
    <w:rsid w:val="00A7637B"/>
    <w:rsid w:val="00A80333"/>
    <w:rsid w:val="00AA084E"/>
    <w:rsid w:val="00AA323E"/>
    <w:rsid w:val="00AB0686"/>
    <w:rsid w:val="00AE08F1"/>
    <w:rsid w:val="00AF37F1"/>
    <w:rsid w:val="00B164AD"/>
    <w:rsid w:val="00B17BD6"/>
    <w:rsid w:val="00B21BB3"/>
    <w:rsid w:val="00B25FD9"/>
    <w:rsid w:val="00BC5E50"/>
    <w:rsid w:val="00BE0532"/>
    <w:rsid w:val="00BF6754"/>
    <w:rsid w:val="00C0177C"/>
    <w:rsid w:val="00C7214F"/>
    <w:rsid w:val="00CA4F73"/>
    <w:rsid w:val="00CA6DD9"/>
    <w:rsid w:val="00CE12E3"/>
    <w:rsid w:val="00D2022B"/>
    <w:rsid w:val="00D53826"/>
    <w:rsid w:val="00D63046"/>
    <w:rsid w:val="00D84252"/>
    <w:rsid w:val="00D86727"/>
    <w:rsid w:val="00DA5F61"/>
    <w:rsid w:val="00DB6C0F"/>
    <w:rsid w:val="00DD76B4"/>
    <w:rsid w:val="00DE4714"/>
    <w:rsid w:val="00DF00A0"/>
    <w:rsid w:val="00DF43A7"/>
    <w:rsid w:val="00E0238F"/>
    <w:rsid w:val="00E071F7"/>
    <w:rsid w:val="00E37FF4"/>
    <w:rsid w:val="00E41370"/>
    <w:rsid w:val="00E50986"/>
    <w:rsid w:val="00E64EFD"/>
    <w:rsid w:val="00EA45CD"/>
    <w:rsid w:val="00EB638E"/>
    <w:rsid w:val="00EC6D18"/>
    <w:rsid w:val="00ED70B5"/>
    <w:rsid w:val="00EE62B0"/>
    <w:rsid w:val="00F15C9B"/>
    <w:rsid w:val="00F665A8"/>
    <w:rsid w:val="00F75553"/>
    <w:rsid w:val="00F808FE"/>
    <w:rsid w:val="00FA488F"/>
    <w:rsid w:val="00FA6738"/>
    <w:rsid w:val="00FE008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B9F6B"/>
  <w15:chartTrackingRefBased/>
  <w15:docId w15:val="{FFF5B638-9587-4856-9D52-11EE3C0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F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CA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73"/>
  </w:style>
  <w:style w:type="character" w:styleId="Hyperlink">
    <w:name w:val="Hyperlink"/>
    <w:basedOn w:val="DefaultParagraphFont"/>
    <w:uiPriority w:val="99"/>
    <w:unhideWhenUsed/>
    <w:rsid w:val="00602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A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C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3CF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FB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41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41237F"/>
  </w:style>
  <w:style w:type="character" w:customStyle="1" w:styleId="tabchar">
    <w:name w:val="tabchar"/>
    <w:basedOn w:val="DefaultParagraphFont"/>
    <w:rsid w:val="0041237F"/>
  </w:style>
  <w:style w:type="character" w:customStyle="1" w:styleId="eop">
    <w:name w:val="eop"/>
    <w:basedOn w:val="DefaultParagraphFont"/>
    <w:rsid w:val="0041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wan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lp/jetpress1160cfonlineevent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229C4-8964-4837-A777-4690BC27D672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2.xml><?xml version="1.0" encoding="utf-8"?>
<ds:datastoreItem xmlns:ds="http://schemas.openxmlformats.org/officeDocument/2006/customXml" ds:itemID="{6162EDDF-CEB4-4FA2-88A4-DD143EA95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43AB-269B-418F-ABC4-040A699C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5128</Characters>
  <Application>Microsoft Office Word</Application>
  <DocSecurity>0</DocSecurity>
  <Lines>102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2025-06-25T07:08:00Z</dcterms:created>
  <dcterms:modified xsi:type="dcterms:W3CDTF">2025-06-25T11:48:00Z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a367570d-36b4-4419-9e4d-769f46cea8be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