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66CEF" w14:textId="3F69E89E" w:rsidR="00257591" w:rsidRPr="008C2EBB" w:rsidRDefault="008C2EBB">
      <w:pPr>
        <w:rPr>
          <w:rFonts w:ascii="Calibri" w:hAnsi="Calibri" w:cs="Calibri"/>
        </w:rPr>
      </w:pPr>
      <w:r>
        <w:rPr>
          <w:rFonts w:ascii="Calibri" w:hAnsi="Calibri"/>
          <w:noProof/>
        </w:rPr>
        <w:drawing>
          <wp:anchor distT="0" distB="0" distL="114300" distR="114300" simplePos="0" relativeHeight="251658240" behindDoc="1" locked="0" layoutInCell="1" allowOverlap="1" wp14:anchorId="4BDFA67E" wp14:editId="0017248A">
            <wp:simplePos x="0" y="0"/>
            <wp:positionH relativeFrom="margin">
              <wp:posOffset>5352415</wp:posOffset>
            </wp:positionH>
            <wp:positionV relativeFrom="page">
              <wp:posOffset>95250</wp:posOffset>
            </wp:positionV>
            <wp:extent cx="1152525" cy="1152525"/>
            <wp:effectExtent l="0" t="0" r="9525" b="9525"/>
            <wp:wrapTight wrapText="bothSides">
              <wp:wrapPolygon edited="0">
                <wp:start x="0" y="0"/>
                <wp:lineTo x="0" y="19636"/>
                <wp:lineTo x="1428" y="21421"/>
                <wp:lineTo x="21421" y="21421"/>
                <wp:lineTo x="21421" y="1071"/>
                <wp:lineTo x="19636" y="0"/>
                <wp:lineTo x="0" y="0"/>
              </wp:wrapPolygon>
            </wp:wrapTight>
            <wp:docPr id="1228205547"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205547"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COMMUNIQUÉ DE PRESSE</w:t>
      </w:r>
    </w:p>
    <w:p w14:paraId="21CEE813" w14:textId="7DA73E62" w:rsidR="008C2EBB" w:rsidRDefault="006301A8">
      <w:pPr>
        <w:rPr>
          <w:rFonts w:ascii="Calibri" w:hAnsi="Calibri" w:cs="Calibri"/>
        </w:rPr>
      </w:pPr>
      <w:r>
        <w:rPr>
          <w:rFonts w:ascii="Calibri" w:hAnsi="Calibri"/>
        </w:rPr>
        <w:t>2 juin 2025</w:t>
      </w:r>
    </w:p>
    <w:p w14:paraId="758226AB" w14:textId="77777777" w:rsidR="008C2EBB" w:rsidRPr="00CF1C23" w:rsidRDefault="008C2EBB">
      <w:pPr>
        <w:rPr>
          <w:rFonts w:ascii="Calibri" w:hAnsi="Calibri" w:cs="Calibri"/>
        </w:rPr>
      </w:pPr>
    </w:p>
    <w:p w14:paraId="1434BE5A" w14:textId="0074B391" w:rsidR="008C2EBB" w:rsidRDefault="00891A8B" w:rsidP="008C2EBB">
      <w:pPr>
        <w:jc w:val="center"/>
        <w:rPr>
          <w:rFonts w:ascii="Calibri" w:hAnsi="Calibri" w:cs="Calibri"/>
          <w:b/>
          <w:bCs/>
        </w:rPr>
      </w:pPr>
      <w:r>
        <w:rPr>
          <w:rFonts w:ascii="Calibri" w:hAnsi="Calibri"/>
          <w:b/>
        </w:rPr>
        <w:t>LA FESPA 2025 RÉUNIT À BERLIN LES PRINCIPAUX VISIONNAIRES DE L’INDUSTRIE DE L’IMPRESSION SPÉCIALISÉE</w:t>
      </w:r>
    </w:p>
    <w:p w14:paraId="257EF605" w14:textId="77777777" w:rsidR="00891A8B" w:rsidRPr="00CF1C23" w:rsidRDefault="00891A8B" w:rsidP="008C2EBB">
      <w:pPr>
        <w:jc w:val="center"/>
        <w:rPr>
          <w:rFonts w:ascii="Calibri" w:hAnsi="Calibri" w:cs="Calibri"/>
          <w:b/>
          <w:bCs/>
        </w:rPr>
      </w:pPr>
    </w:p>
    <w:p w14:paraId="2A195855" w14:textId="30EA4CF8" w:rsidR="008C2EBB" w:rsidRDefault="008C2EBB" w:rsidP="008C2EBB">
      <w:pPr>
        <w:spacing w:line="360" w:lineRule="auto"/>
        <w:rPr>
          <w:rFonts w:ascii="Calibri" w:hAnsi="Calibri" w:cs="Calibri"/>
        </w:rPr>
      </w:pPr>
      <w:r>
        <w:rPr>
          <w:rFonts w:ascii="Calibri" w:hAnsi="Calibri"/>
          <w:b/>
        </w:rPr>
        <w:t>La FESPA Global Print Expo 2025, European Sign Expo</w:t>
      </w:r>
      <w:r>
        <w:rPr>
          <w:rFonts w:ascii="Calibri" w:hAnsi="Calibri"/>
        </w:rPr>
        <w:t xml:space="preserve"> et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(6 – 9 mai 2025, parc des expositions de Berlin, Allemagne) ont accueilli des visionnaires issus de l’ensemble du secteur de l’impression spécialisée afin de façonner l’avenir de l’impression, d’élaborer des stratégies commerciales avant-gardistes et d’explorer des moyens innovants de traduire les nouvelles tendances du secteur en opportunités de croissance concrètes. </w:t>
      </w:r>
    </w:p>
    <w:p w14:paraId="656ED2C7" w14:textId="55CF4DE5" w:rsidR="008C2EBB" w:rsidRDefault="008C2EBB" w:rsidP="008C2EBB">
      <w:pPr>
        <w:spacing w:line="360" w:lineRule="auto"/>
        <w:rPr>
          <w:rFonts w:ascii="Calibri" w:hAnsi="Calibri" w:cs="Calibri"/>
        </w:rPr>
      </w:pPr>
      <w:r>
        <w:rPr>
          <w:rFonts w:ascii="Calibri" w:hAnsi="Calibri"/>
        </w:rPr>
        <w:t>L’événement a constitué une plateforme dynamique pour le développement de réseaux entre les principaux décideurs, favorisant les collaborations et la découverte des dernières technologies qui font progresser les secteurs de l’impression, de la signalétique et de la personnalisation.</w:t>
      </w:r>
    </w:p>
    <w:p w14:paraId="2AB60C6C" w14:textId="655768E8" w:rsidR="008C2EBB" w:rsidRDefault="008C2EBB" w:rsidP="008C2EBB">
      <w:pPr>
        <w:spacing w:line="360" w:lineRule="auto"/>
        <w:rPr>
          <w:rFonts w:ascii="Calibri" w:hAnsi="Calibri" w:cs="Calibri"/>
        </w:rPr>
      </w:pPr>
      <w:r>
        <w:rPr>
          <w:rFonts w:ascii="Calibri" w:hAnsi="Calibri"/>
        </w:rPr>
        <w:t>Cette année, le salon est resté une vitrine incontournable pour les décideurs de haut niveau, avec 87 % des visiteurs occupant des postes décisionnels et 71 % étant directeurs, PDG, propriétaires ou gérants. Le budget médian collectif s’élevait à 2,9 milliards d’euros, 40 % des participants prévoyant d’investir dans des solutions au cours de l’année à venir.</w:t>
      </w:r>
    </w:p>
    <w:p w14:paraId="4688438A" w14:textId="1A6EAE4F" w:rsidR="000C40A3" w:rsidRDefault="000C40A3" w:rsidP="008C2EBB">
      <w:pPr>
        <w:spacing w:line="360" w:lineRule="auto"/>
        <w:rPr>
          <w:rFonts w:ascii="Calibri" w:hAnsi="Calibri" w:cs="Calibri"/>
        </w:rPr>
      </w:pPr>
      <w:r>
        <w:rPr>
          <w:rFonts w:ascii="Calibri" w:hAnsi="Calibri"/>
        </w:rPr>
        <w:t xml:space="preserve">Avec une fréquentation totale de 23 061 visiteurs, il apparaît clairement que la diversité des expositions et le contenu didactique ont incité les deux tiers du public à consacrer plus d’une journée à la découverte de l’événement. </w:t>
      </w:r>
    </w:p>
    <w:p w14:paraId="1C2B1178" w14:textId="2A63823E" w:rsidR="005D42FB" w:rsidRDefault="005D42FB" w:rsidP="008C2EBB">
      <w:pPr>
        <w:spacing w:line="360" w:lineRule="auto"/>
        <w:rPr>
          <w:rFonts w:ascii="Calibri" w:hAnsi="Calibri" w:cs="Calibri"/>
        </w:rPr>
      </w:pPr>
      <w:r>
        <w:rPr>
          <w:rFonts w:ascii="Calibri" w:hAnsi="Calibri"/>
        </w:rPr>
        <w:t xml:space="preserve">Cette année, 14 036 visiteurs uniques ont assisté aux événements, dépassant ainsi de 10,5 % les chiffres de 2024. Ils sont venus de 126 pays, principalement d’Allemagne, de Pologne, d’Italie, du Royaume-Uni, des Pays-Bas, de République tchèque, d’Espagne, de France, de Suisse et d’Autriche. </w:t>
      </w:r>
    </w:p>
    <w:p w14:paraId="5921C4F1" w14:textId="17F9DFA8" w:rsidR="00BD4BA9" w:rsidRDefault="00BD4BA9" w:rsidP="008C2EBB">
      <w:pPr>
        <w:spacing w:line="360" w:lineRule="auto"/>
        <w:rPr>
          <w:rFonts w:ascii="Calibri" w:hAnsi="Calibri" w:cs="Calibri"/>
        </w:rPr>
      </w:pPr>
      <w:r>
        <w:rPr>
          <w:rFonts w:ascii="Calibri" w:hAnsi="Calibri"/>
        </w:rPr>
        <w:t xml:space="preserve">Les participants ont particulièrement apprécié les séances de la </w:t>
      </w:r>
      <w:proofErr w:type="spellStart"/>
      <w:r>
        <w:rPr>
          <w:rFonts w:ascii="Calibri" w:hAnsi="Calibri"/>
        </w:rPr>
        <w:t>SmartHub</w:t>
      </w:r>
      <w:proofErr w:type="spellEnd"/>
      <w:r>
        <w:rPr>
          <w:rFonts w:ascii="Calibri" w:hAnsi="Calibri"/>
        </w:rPr>
        <w:t xml:space="preserve"> </w:t>
      </w:r>
      <w:proofErr w:type="spellStart"/>
      <w:r>
        <w:rPr>
          <w:rFonts w:ascii="Calibri" w:hAnsi="Calibri"/>
        </w:rPr>
        <w:t>Conference</w:t>
      </w:r>
      <w:proofErr w:type="spellEnd"/>
      <w:r>
        <w:rPr>
          <w:rFonts w:ascii="Calibri" w:hAnsi="Calibri"/>
        </w:rPr>
        <w:t>, la programmation des événements et la vaste gamme de technologies d’impression et de signalétique présentées, le tout sur un même site.</w:t>
      </w:r>
    </w:p>
    <w:p w14:paraId="5F273ABF" w14:textId="0F5209BD" w:rsidR="003F2A1B" w:rsidRDefault="003F2A1B" w:rsidP="008C2EBB">
      <w:pPr>
        <w:spacing w:line="360" w:lineRule="auto"/>
        <w:rPr>
          <w:rFonts w:ascii="Calibri" w:hAnsi="Calibri" w:cs="Calibri"/>
        </w:rPr>
      </w:pPr>
      <w:proofErr w:type="spellStart"/>
      <w:r>
        <w:rPr>
          <w:rFonts w:ascii="Calibri" w:hAnsi="Calibri"/>
        </w:rPr>
        <w:t>Narenda</w:t>
      </w:r>
      <w:proofErr w:type="spellEnd"/>
      <w:r>
        <w:rPr>
          <w:rFonts w:ascii="Calibri" w:hAnsi="Calibri"/>
        </w:rPr>
        <w:t xml:space="preserve"> </w:t>
      </w:r>
      <w:proofErr w:type="spellStart"/>
      <w:r>
        <w:rPr>
          <w:rFonts w:ascii="Calibri" w:hAnsi="Calibri"/>
        </w:rPr>
        <w:t>Dadid</w:t>
      </w:r>
      <w:proofErr w:type="spellEnd"/>
      <w:r>
        <w:rPr>
          <w:rFonts w:ascii="Calibri" w:hAnsi="Calibri"/>
        </w:rPr>
        <w:t>, président du groupe DCC, explique : « je viens à la FESPA pour découvrir les dernières opportunités et évolutions du secteur. Cet événement est la plateforme idéale pour découvrir ce que l’avenir nous réserve, élargir nos connaissances et en apprendre davantage sur le secteur grâce à des exposants venus du monde entier. »</w:t>
      </w:r>
    </w:p>
    <w:p w14:paraId="04AC06A3" w14:textId="175CB0EF" w:rsidR="003F2A1B" w:rsidRPr="003F2A1B" w:rsidRDefault="003F2A1B" w:rsidP="008C2EBB">
      <w:pPr>
        <w:spacing w:line="360" w:lineRule="auto"/>
        <w:rPr>
          <w:rFonts w:ascii="Calibri" w:hAnsi="Calibri" w:cs="Calibri"/>
        </w:rPr>
      </w:pPr>
      <w:r>
        <w:rPr>
          <w:rFonts w:ascii="Calibri" w:hAnsi="Calibri"/>
        </w:rPr>
        <w:lastRenderedPageBreak/>
        <w:t xml:space="preserve">Felix Hartz, fondateur et PDG de </w:t>
      </w:r>
      <w:proofErr w:type="spellStart"/>
      <w:r>
        <w:rPr>
          <w:rFonts w:ascii="Calibri" w:hAnsi="Calibri"/>
        </w:rPr>
        <w:t>Sygns</w:t>
      </w:r>
      <w:proofErr w:type="spellEnd"/>
      <w:r>
        <w:rPr>
          <w:rFonts w:ascii="Calibri" w:hAnsi="Calibri"/>
        </w:rPr>
        <w:t>, déclare : « j’ai décidé de visiter le salon European Sign Expo en particulier parce que je recherchais de nouveaux fournisseurs innovants dans le domaine de la signalétique traditionnelle et moderne. Cet événement accueille de nombreux fournisseurs du monde entier, avec toutes sortes d’objectifs et d’approches. »</w:t>
      </w:r>
    </w:p>
    <w:p w14:paraId="63C62C92" w14:textId="3EFDDB7E" w:rsidR="005D42FB" w:rsidRDefault="005D42FB" w:rsidP="008C2EBB">
      <w:pPr>
        <w:spacing w:line="360" w:lineRule="auto"/>
        <w:rPr>
          <w:rFonts w:ascii="Calibri" w:hAnsi="Calibri" w:cs="Calibri"/>
        </w:rPr>
      </w:pPr>
      <w:r>
        <w:rPr>
          <w:rFonts w:ascii="Calibri" w:hAnsi="Calibri"/>
        </w:rPr>
        <w:t>Michael Ryan, directeur de la FESPA Global Print Expo, ajoute : « les commentaires que nous avons reçus sur nos événements 2025 ont été extraordinaires. Des exposants aux lauréats des prix, en passant par les conférenciers et les visiteurs, il est évident que la FESPA Global Print Expo et les événements organisés en parallèle ont offert une plateforme exceptionnelle aux visionnaires pour se rencontrer et explorer de nouvelles opportunités. Notre retour en Allemagne s’est traduit par une augmentation de 44 % du nombre de participants allemands et de 117 % du nombre de participants polonais par rapport à Munich 2023. En outre, plus d’une centaine de produits et technologies ont été lancés, des activités de développement de réseaux ont été organisées, et bien plus encore. Ce qui compte avant tout, c’est d’avoir l’occasion de nouer des liens avec des membres de la communauté de l’impression du monde entier, et de soutenir la croissance et le développement de chaque entreprise, mais aussi de l’ensemble du secteur. Nous sommes impatients de découvrir les innovations et les opportunités que les événements de 2026 à Barcelone apporteront à notre communauté. »</w:t>
      </w:r>
    </w:p>
    <w:p w14:paraId="275D3D3D" w14:textId="5DB88FD7" w:rsidR="005D42FB" w:rsidRDefault="00E6540A" w:rsidP="008C2EBB">
      <w:pPr>
        <w:spacing w:line="360" w:lineRule="auto"/>
        <w:rPr>
          <w:rFonts w:ascii="Calibri" w:hAnsi="Calibri" w:cs="Calibri"/>
        </w:rPr>
      </w:pPr>
      <w:r>
        <w:rPr>
          <w:rFonts w:ascii="Calibri" w:hAnsi="Calibri"/>
        </w:rPr>
        <w:t xml:space="preserve">Folker </w:t>
      </w:r>
      <w:proofErr w:type="spellStart"/>
      <w:r>
        <w:rPr>
          <w:rFonts w:ascii="Calibri" w:hAnsi="Calibri"/>
        </w:rPr>
        <w:t>Statchetzki</w:t>
      </w:r>
      <w:proofErr w:type="spellEnd"/>
      <w:r>
        <w:rPr>
          <w:rFonts w:ascii="Calibri" w:hAnsi="Calibri"/>
        </w:rPr>
        <w:t>, directeur marketing chez Brother, affirme : « la FESPA est l’endroit idéal pour présenter nos solutions à un public international averti. Nous pouvons dialoguer avec eux tandis qu’ils observent les machines en action, découvrent les produits finis et nous font part de leurs commentaires. La FESPA permet à nos clients d’approfondir leur connaissance des dernières innovations. »</w:t>
      </w:r>
    </w:p>
    <w:p w14:paraId="0A9E47CF" w14:textId="0F114E56" w:rsidR="005D42FB" w:rsidRDefault="00E6540A" w:rsidP="008C2EBB">
      <w:pPr>
        <w:spacing w:line="360" w:lineRule="auto"/>
        <w:rPr>
          <w:rFonts w:ascii="Calibri" w:hAnsi="Calibri" w:cs="Calibri"/>
        </w:rPr>
      </w:pPr>
      <w:r>
        <w:rPr>
          <w:rFonts w:ascii="Calibri" w:hAnsi="Calibri"/>
        </w:rPr>
        <w:t>Daniel Martinez, vice-président principal des services d’impression grand format et de construction chez HP Inc. Espagne, renchérit : « pour nous, la FESPA est l’événement incontournable, en particulier en Europe, auquel nous participons chaque année. C’est une excellente occasion pour nos partenaires de présenter nos solutions à leurs clients. Tout au long de l’événement, nous avons pu échanger avec des centaines de nos propres clients. Les visiteurs peuvent profiter de l’occasion pour découvrir les dernières solutions innovantes de HP, mais aussi se plonger dans l’univers plus vaste de l’industrie de l’impression. Nous sommes ravis que l’événement se déroule l’année prochaine à Barcelone, notre ville natale, et sommes convaincus qu’il sera également couronné de succès ! »</w:t>
      </w:r>
    </w:p>
    <w:p w14:paraId="4F3BBD73" w14:textId="7B0ACFE1" w:rsidR="005D42FB" w:rsidRDefault="00E6540A" w:rsidP="008C2EBB">
      <w:pPr>
        <w:spacing w:line="360" w:lineRule="auto"/>
        <w:rPr>
          <w:rFonts w:ascii="Calibri" w:hAnsi="Calibri" w:cs="Calibri"/>
        </w:rPr>
      </w:pPr>
      <w:r>
        <w:rPr>
          <w:rFonts w:ascii="Calibri" w:hAnsi="Calibri"/>
        </w:rPr>
        <w:t xml:space="preserve">Flavio Rocca, du département commercial de NSELED, commente : « chaque année, nous constatons une croissance d’European Sign Expo, nous sommes donc ravis de pouvoir y exposer ! C’est le </w:t>
      </w:r>
      <w:r>
        <w:rPr>
          <w:rFonts w:ascii="Calibri" w:hAnsi="Calibri"/>
        </w:rPr>
        <w:lastRenderedPageBreak/>
        <w:t>rendez-vous idéal pour développer son réseau grâce au grand nombre de visiteurs et à la présence de bon nombre de nos clients existants. Pour nous, ce salon a donc été une grande réussite. »</w:t>
      </w:r>
    </w:p>
    <w:p w14:paraId="506980D9" w14:textId="28A5EECC" w:rsidR="005D42FB" w:rsidRDefault="00E6540A" w:rsidP="008C2EBB">
      <w:pPr>
        <w:spacing w:line="360" w:lineRule="auto"/>
        <w:rPr>
          <w:rFonts w:ascii="Calibri" w:hAnsi="Calibri" w:cs="Calibri"/>
        </w:rPr>
      </w:pPr>
      <w:r>
        <w:rPr>
          <w:rFonts w:ascii="Calibri" w:hAnsi="Calibri"/>
        </w:rPr>
        <w:t xml:space="preserve">Nathan David, vice-président de la réussite client, Design </w:t>
      </w:r>
      <w:proofErr w:type="spellStart"/>
      <w:r>
        <w:rPr>
          <w:rFonts w:ascii="Calibri" w:hAnsi="Calibri"/>
        </w:rPr>
        <w:t>Huddle</w:t>
      </w:r>
      <w:proofErr w:type="spellEnd"/>
      <w:r>
        <w:rPr>
          <w:rFonts w:ascii="Calibri" w:hAnsi="Calibri"/>
        </w:rPr>
        <w:t xml:space="preserve">, souligne : « c’était la première fois que nous exposions au salon Personalisation </w:t>
      </w:r>
      <w:proofErr w:type="spellStart"/>
      <w:r>
        <w:rPr>
          <w:rFonts w:ascii="Calibri" w:hAnsi="Calibri"/>
        </w:rPr>
        <w:t>Experience</w:t>
      </w:r>
      <w:proofErr w:type="spellEnd"/>
      <w:r>
        <w:rPr>
          <w:rFonts w:ascii="Calibri" w:hAnsi="Calibri"/>
        </w:rPr>
        <w:t xml:space="preserve"> et nous avons été ravis de constater à quel point de nombreuses entreprises souhaitent créer une expérience unique pour leurs clients. Elles délaissent les techniques traditionnelles au profit de la technologie pour offrir une expérience haut de gamme, efficace et sans compromis sur la qualité. Ces conversations sur place ont été tellement enrichissantes ! »</w:t>
      </w:r>
    </w:p>
    <w:p w14:paraId="1D40BFD0" w14:textId="2BDA413F" w:rsidR="005D42FB" w:rsidRDefault="0046633C" w:rsidP="008C2EBB">
      <w:pPr>
        <w:spacing w:line="360" w:lineRule="auto"/>
        <w:rPr>
          <w:rFonts w:ascii="Calibri" w:hAnsi="Calibri" w:cs="Calibri"/>
        </w:rPr>
      </w:pPr>
      <w:r>
        <w:rPr>
          <w:rFonts w:ascii="Calibri" w:hAnsi="Calibri"/>
          <w:b/>
        </w:rPr>
        <w:t>European Sign Expo 2025</w:t>
      </w:r>
      <w:r>
        <w:rPr>
          <w:rFonts w:ascii="Calibri" w:hAnsi="Calibri"/>
        </w:rPr>
        <w:t xml:space="preserve"> a accueilli sa plus grande liste d’exposants, et la troisième édition de </w:t>
      </w:r>
      <w:r>
        <w:rPr>
          <w:rFonts w:ascii="Calibri" w:hAnsi="Calibri"/>
          <w:b/>
        </w:rPr>
        <w:t xml:space="preserve">Personalisation </w:t>
      </w:r>
      <w:proofErr w:type="spellStart"/>
      <w:r>
        <w:rPr>
          <w:rFonts w:ascii="Calibri" w:hAnsi="Calibri"/>
          <w:b/>
        </w:rPr>
        <w:t>Experience</w:t>
      </w:r>
      <w:proofErr w:type="spellEnd"/>
      <w:r>
        <w:rPr>
          <w:rFonts w:ascii="Calibri" w:hAnsi="Calibri"/>
        </w:rPr>
        <w:t xml:space="preserve"> a présenté sa toute nouvelle plateforme </w:t>
      </w:r>
      <w:proofErr w:type="spellStart"/>
      <w:r>
        <w:rPr>
          <w:rFonts w:ascii="Calibri" w:hAnsi="Calibri"/>
          <w:b/>
        </w:rPr>
        <w:t>SmartHub</w:t>
      </w:r>
      <w:proofErr w:type="spellEnd"/>
      <w:r>
        <w:rPr>
          <w:rFonts w:ascii="Calibri" w:hAnsi="Calibri"/>
        </w:rPr>
        <w:t>. Les événements organisés en parallèle et le programme complet ont constitué une plateforme essentielle pour présenter les tendances imminentes et les opportunités commerciales.</w:t>
      </w:r>
    </w:p>
    <w:p w14:paraId="28711EBB" w14:textId="562D26DD" w:rsidR="008C2EBB" w:rsidRDefault="0046633C" w:rsidP="008C2EBB">
      <w:pPr>
        <w:spacing w:line="360" w:lineRule="auto"/>
        <w:rPr>
          <w:rFonts w:ascii="Calibri" w:hAnsi="Calibri" w:cs="Calibri"/>
        </w:rPr>
      </w:pPr>
      <w:r>
        <w:rPr>
          <w:rFonts w:ascii="Calibri" w:hAnsi="Calibri"/>
        </w:rPr>
        <w:t xml:space="preserve">Les conférences </w:t>
      </w:r>
      <w:proofErr w:type="spellStart"/>
      <w:r>
        <w:rPr>
          <w:rFonts w:ascii="Calibri" w:hAnsi="Calibri"/>
        </w:rPr>
        <w:t>SmartHub</w:t>
      </w:r>
      <w:proofErr w:type="spellEnd"/>
      <w:r>
        <w:rPr>
          <w:rFonts w:ascii="Calibri" w:hAnsi="Calibri"/>
        </w:rPr>
        <w:t xml:space="preserve"> ont réuni des leaders d’opinion et des experts du secteur qui ont fourni des conseils pratiques et instructifs sur les dernières avancées de la technologie numérique, de la rationalisation des opérations et des pratiques durables dans le domaine de la personnalisation.</w:t>
      </w:r>
    </w:p>
    <w:p w14:paraId="7819DFD0" w14:textId="511056CF" w:rsidR="00891A8B" w:rsidRDefault="00891A8B" w:rsidP="008C2EBB">
      <w:pPr>
        <w:spacing w:line="360" w:lineRule="auto"/>
        <w:rPr>
          <w:rFonts w:ascii="Calibri" w:hAnsi="Calibri" w:cs="Calibri"/>
        </w:rPr>
      </w:pPr>
      <w:r>
        <w:rPr>
          <w:rFonts w:ascii="Calibri" w:hAnsi="Calibri"/>
        </w:rPr>
        <w:t xml:space="preserve">La FESPA Global Print Expo, European Sign Expo, Personalisation </w:t>
      </w:r>
      <w:proofErr w:type="spellStart"/>
      <w:r>
        <w:rPr>
          <w:rFonts w:ascii="Calibri" w:hAnsi="Calibri"/>
        </w:rPr>
        <w:t>Experience</w:t>
      </w:r>
      <w:proofErr w:type="spellEnd"/>
      <w:r>
        <w:rPr>
          <w:rFonts w:ascii="Calibri" w:hAnsi="Calibri"/>
        </w:rPr>
        <w:t xml:space="preserve"> et la deuxième édition de Sportswear Pro se tiendront à la </w:t>
      </w:r>
      <w:proofErr w:type="spellStart"/>
      <w:r>
        <w:rPr>
          <w:rFonts w:ascii="Calibri" w:hAnsi="Calibri"/>
        </w:rPr>
        <w:t>Fira</w:t>
      </w:r>
      <w:proofErr w:type="spellEnd"/>
      <w:r>
        <w:rPr>
          <w:rFonts w:ascii="Calibri" w:hAnsi="Calibri"/>
        </w:rPr>
        <w:t xml:space="preserve"> de Barcelona, en Espagne, du 19 au 22 mai 2026.</w:t>
      </w:r>
    </w:p>
    <w:p w14:paraId="389C72AF" w14:textId="24A9B42A" w:rsidR="00891A8B" w:rsidRDefault="00891A8B" w:rsidP="00891A8B">
      <w:pPr>
        <w:spacing w:line="360" w:lineRule="auto"/>
        <w:jc w:val="center"/>
        <w:rPr>
          <w:rFonts w:ascii="Calibri" w:hAnsi="Calibri" w:cs="Calibri"/>
          <w:b/>
          <w:bCs/>
        </w:rPr>
      </w:pPr>
      <w:r>
        <w:rPr>
          <w:rFonts w:ascii="Calibri" w:hAnsi="Calibri"/>
          <w:b/>
        </w:rPr>
        <w:t>FIN</w:t>
      </w:r>
    </w:p>
    <w:p w14:paraId="055B587E" w14:textId="77777777" w:rsidR="00CF1C23" w:rsidRPr="009D00B5" w:rsidRDefault="00CF1C23" w:rsidP="00CF1C23">
      <w:pPr>
        <w:spacing w:after="0" w:line="256" w:lineRule="auto"/>
        <w:rPr>
          <w:rFonts w:ascii="Calibri" w:eastAsia="Calibri" w:hAnsi="Calibri" w:cs="Arial"/>
        </w:rPr>
      </w:pPr>
      <w:r w:rsidRPr="009D00B5">
        <w:rPr>
          <w:rFonts w:ascii="Calibri" w:eastAsia="Calibri" w:hAnsi="Calibri" w:cs="Calibri"/>
          <w:b/>
          <w:bCs/>
          <w:sz w:val="20"/>
          <w:szCs w:val="20"/>
        </w:rPr>
        <w:t>À propos de la FESPA </w:t>
      </w:r>
      <w:r w:rsidRPr="009D00B5">
        <w:rPr>
          <w:rFonts w:ascii="Calibri" w:eastAsia="Calibri" w:hAnsi="Calibri" w:cs="Calibri"/>
          <w:sz w:val="20"/>
          <w:szCs w:val="20"/>
        </w:rPr>
        <w:t xml:space="preserve">  </w:t>
      </w:r>
    </w:p>
    <w:p w14:paraId="1C5E7A12" w14:textId="77777777" w:rsidR="00CF1C23" w:rsidRPr="009D00B5" w:rsidRDefault="00CF1C23" w:rsidP="00CF1C23">
      <w:pPr>
        <w:spacing w:line="256" w:lineRule="auto"/>
        <w:rPr>
          <w:rFonts w:ascii="Calibri" w:eastAsia="Calibri" w:hAnsi="Calibri" w:cs="Arial"/>
        </w:rPr>
      </w:pPr>
      <w:r w:rsidRPr="009D00B5">
        <w:rPr>
          <w:rFonts w:ascii="Calibri" w:eastAsia="Calibri" w:hAnsi="Calibri" w:cs="Calibri"/>
          <w:sz w:val="20"/>
          <w:szCs w:val="20"/>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6F7DC307" w14:textId="77777777" w:rsidR="00CF1C23" w:rsidRPr="009D00B5" w:rsidRDefault="00CF1C23" w:rsidP="00CF1C23">
      <w:pPr>
        <w:spacing w:after="0" w:line="256" w:lineRule="auto"/>
        <w:rPr>
          <w:rFonts w:ascii="Calibri" w:eastAsia="Calibri" w:hAnsi="Calibri" w:cs="Arial"/>
        </w:rPr>
      </w:pPr>
      <w:r w:rsidRPr="009D00B5">
        <w:rPr>
          <w:rFonts w:ascii="Calibri" w:eastAsia="Calibri" w:hAnsi="Calibri" w:cs="Calibri"/>
          <w:b/>
          <w:bCs/>
          <w:sz w:val="20"/>
          <w:szCs w:val="20"/>
        </w:rPr>
        <w:t xml:space="preserve">FESPA Profit for </w:t>
      </w:r>
      <w:proofErr w:type="spellStart"/>
      <w:r w:rsidRPr="009D00B5">
        <w:rPr>
          <w:rFonts w:ascii="Calibri" w:eastAsia="Calibri" w:hAnsi="Calibri" w:cs="Calibri"/>
          <w:b/>
          <w:bCs/>
          <w:sz w:val="20"/>
          <w:szCs w:val="20"/>
        </w:rPr>
        <w:t>Purpose</w:t>
      </w:r>
      <w:proofErr w:type="spellEnd"/>
      <w:r w:rsidRPr="009D00B5">
        <w:rPr>
          <w:rFonts w:ascii="Calibri" w:eastAsia="Calibri" w:hAnsi="Calibri" w:cs="Calibri"/>
          <w:b/>
          <w:bCs/>
          <w:sz w:val="20"/>
          <w:szCs w:val="20"/>
        </w:rPr>
        <w:t> </w:t>
      </w:r>
      <w:r w:rsidRPr="009D00B5">
        <w:rPr>
          <w:rFonts w:ascii="Calibri" w:eastAsia="Calibri" w:hAnsi="Calibri" w:cs="Calibri"/>
          <w:sz w:val="20"/>
          <w:szCs w:val="20"/>
        </w:rPr>
        <w:t xml:space="preserve">  </w:t>
      </w:r>
    </w:p>
    <w:p w14:paraId="46AFD01D" w14:textId="77777777" w:rsidR="00CF1C23" w:rsidRPr="009D00B5" w:rsidRDefault="00CF1C23" w:rsidP="00CF1C23">
      <w:pPr>
        <w:spacing w:line="256" w:lineRule="auto"/>
        <w:rPr>
          <w:rFonts w:ascii="Calibri" w:eastAsia="Calibri" w:hAnsi="Calibri" w:cs="Calibri"/>
          <w:sz w:val="20"/>
          <w:szCs w:val="20"/>
        </w:rPr>
      </w:pPr>
      <w:r w:rsidRPr="009D00B5">
        <w:rPr>
          <w:rFonts w:ascii="Calibri" w:eastAsia="Calibri" w:hAnsi="Calibri" w:cs="Calibri"/>
          <w:sz w:val="20"/>
          <w:szCs w:val="20"/>
        </w:rPr>
        <w:t xml:space="preserve">Profit for </w:t>
      </w:r>
      <w:proofErr w:type="spellStart"/>
      <w:r w:rsidRPr="009D00B5">
        <w:rPr>
          <w:rFonts w:ascii="Calibri" w:eastAsia="Calibri" w:hAnsi="Calibri" w:cs="Calibri"/>
          <w:sz w:val="20"/>
          <w:szCs w:val="20"/>
        </w:rPr>
        <w:t>Purpose</w:t>
      </w:r>
      <w:proofErr w:type="spellEnd"/>
      <w:r w:rsidRPr="009D00B5">
        <w:rPr>
          <w:rFonts w:ascii="Calibri" w:eastAsia="Calibri" w:hAnsi="Calibri" w:cs="Calibri"/>
          <w:sz w:val="20"/>
          <w:szCs w:val="20"/>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9D00B5">
          <w:rPr>
            <w:rFonts w:ascii="Calibri" w:eastAsia="Calibri" w:hAnsi="Calibri" w:cs="Calibri"/>
            <w:color w:val="0563C1"/>
            <w:sz w:val="20"/>
            <w:szCs w:val="20"/>
            <w:u w:val="single"/>
          </w:rPr>
          <w:t>www.fespa.com/profit-for-purpose</w:t>
        </w:r>
      </w:hyperlink>
      <w:r w:rsidRPr="009D00B5">
        <w:rPr>
          <w:rFonts w:ascii="Calibri" w:eastAsia="Calibri" w:hAnsi="Calibri" w:cs="Calibri"/>
          <w:sz w:val="20"/>
          <w:szCs w:val="20"/>
        </w:rPr>
        <w:t>.    </w:t>
      </w:r>
      <w:r w:rsidRPr="002713E1">
        <w:rPr>
          <w:rFonts w:ascii="Calibri" w:hAnsi="Calibri"/>
          <w:sz w:val="20"/>
          <w:lang w:val="en-US" w:eastAsia="en-GB"/>
        </w:rPr>
        <w:t> </w:t>
      </w:r>
      <w:r w:rsidRPr="002713E1">
        <w:rPr>
          <w:rFonts w:ascii="Calibri" w:hAnsi="Calibri"/>
          <w:sz w:val="24"/>
          <w:lang w:val="en-US" w:eastAsia="en-GB"/>
        </w:rPr>
        <w:t>  </w:t>
      </w:r>
    </w:p>
    <w:p w14:paraId="61CFCA04" w14:textId="77777777" w:rsidR="00CF1C23" w:rsidRPr="00FA0ABB" w:rsidRDefault="00CF1C23" w:rsidP="00CF1C23">
      <w:pPr>
        <w:tabs>
          <w:tab w:val="left" w:pos="851"/>
        </w:tabs>
        <w:spacing w:after="0" w:line="240" w:lineRule="auto"/>
        <w:jc w:val="both"/>
        <w:textAlignment w:val="baseline"/>
        <w:rPr>
          <w:rFonts w:ascii="Times New Roman" w:eastAsia="Times New Roman" w:hAnsi="Times New Roman" w:cs="Times New Roman"/>
          <w:sz w:val="24"/>
          <w:szCs w:val="24"/>
        </w:rPr>
      </w:pPr>
      <w:r w:rsidRPr="00FA0ABB">
        <w:rPr>
          <w:rFonts w:ascii="Calibri" w:hAnsi="Calibri"/>
          <w:b/>
          <w:sz w:val="20"/>
          <w:lang w:eastAsia="en-GB"/>
        </w:rPr>
        <w:t xml:space="preserve">Prochains salons de la FESPA :  </w:t>
      </w:r>
    </w:p>
    <w:p w14:paraId="047FF62E" w14:textId="77777777" w:rsidR="006207CB" w:rsidRPr="003874FF" w:rsidRDefault="006207CB" w:rsidP="006207CB">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 xml:space="preserve">FESPA </w:t>
      </w:r>
      <w:proofErr w:type="spellStart"/>
      <w:r w:rsidRPr="003874FF">
        <w:rPr>
          <w:rFonts w:ascii="Calibri" w:eastAsia="Times New Roman" w:hAnsi="Calibri" w:cs="Calibri"/>
          <w:kern w:val="0"/>
          <w:sz w:val="20"/>
          <w:szCs w:val="20"/>
          <w:lang w:eastAsia="en-GB"/>
          <w14:ligatures w14:val="none"/>
        </w:rPr>
        <w:t>Africa</w:t>
      </w:r>
      <w:proofErr w:type="spellEnd"/>
      <w:r w:rsidRPr="003874FF">
        <w:rPr>
          <w:rFonts w:ascii="Calibri" w:eastAsia="Times New Roman" w:hAnsi="Calibri" w:cs="Calibri"/>
          <w:kern w:val="0"/>
          <w:sz w:val="20"/>
          <w:szCs w:val="20"/>
          <w:lang w:eastAsia="en-GB"/>
          <w14:ligatures w14:val="none"/>
        </w:rPr>
        <w:t xml:space="preserve"> 2025, 9 – 11 </w:t>
      </w:r>
      <w:proofErr w:type="spellStart"/>
      <w:r w:rsidRPr="003874FF">
        <w:rPr>
          <w:rFonts w:ascii="Calibri" w:eastAsia="Times New Roman" w:hAnsi="Calibri" w:cs="Calibri"/>
          <w:kern w:val="0"/>
          <w:sz w:val="20"/>
          <w:szCs w:val="20"/>
          <w:lang w:eastAsia="en-GB"/>
          <w14:ligatures w14:val="none"/>
        </w:rPr>
        <w:t>September</w:t>
      </w:r>
      <w:proofErr w:type="spellEnd"/>
      <w:r w:rsidRPr="003874FF">
        <w:rPr>
          <w:rFonts w:ascii="Calibri" w:eastAsia="Times New Roman" w:hAnsi="Calibri" w:cs="Calibri"/>
          <w:kern w:val="0"/>
          <w:sz w:val="20"/>
          <w:szCs w:val="20"/>
          <w:lang w:eastAsia="en-GB"/>
          <w14:ligatures w14:val="none"/>
        </w:rPr>
        <w:t xml:space="preserve"> 2025, Gallagher Convention Centre, Johannesburg</w:t>
      </w:r>
    </w:p>
    <w:p w14:paraId="3C13ED59" w14:textId="77777777" w:rsidR="006207CB" w:rsidRPr="003874FF" w:rsidRDefault="006207CB" w:rsidP="006207CB">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it-IT" w:eastAsia="en-GB"/>
          <w14:ligatures w14:val="none"/>
        </w:rPr>
      </w:pPr>
      <w:r w:rsidRPr="003874FF">
        <w:rPr>
          <w:rFonts w:ascii="Calibri" w:eastAsia="Times New Roman" w:hAnsi="Calibri" w:cs="Calibri"/>
          <w:kern w:val="0"/>
          <w:sz w:val="20"/>
          <w:szCs w:val="20"/>
          <w:lang w:val="it-IT" w:eastAsia="en-GB"/>
          <w14:ligatures w14:val="none"/>
        </w:rPr>
        <w:t>F</w:t>
      </w:r>
      <w:r w:rsidRPr="003874FF">
        <w:rPr>
          <w:rFonts w:ascii="Calibri" w:eastAsia="Yu Gothic Light" w:hAnsi="Calibri" w:cs="Calibri"/>
          <w:kern w:val="0"/>
          <w:sz w:val="20"/>
          <w:szCs w:val="20"/>
          <w:lang w:val="it-IT" w:eastAsia="en-GB"/>
          <w14:ligatures w14:val="none"/>
        </w:rPr>
        <w:t xml:space="preserve">ESPA Mexico 2025, 25 – 27 </w:t>
      </w:r>
      <w:proofErr w:type="spellStart"/>
      <w:r w:rsidRPr="003874FF">
        <w:rPr>
          <w:rFonts w:ascii="Calibri" w:eastAsia="Yu Gothic Light" w:hAnsi="Calibri" w:cs="Calibri"/>
          <w:kern w:val="0"/>
          <w:sz w:val="20"/>
          <w:szCs w:val="20"/>
          <w:lang w:val="it-IT" w:eastAsia="en-GB"/>
          <w14:ligatures w14:val="none"/>
        </w:rPr>
        <w:t>September</w:t>
      </w:r>
      <w:proofErr w:type="spellEnd"/>
      <w:r w:rsidRPr="003874FF">
        <w:rPr>
          <w:rFonts w:ascii="Calibri" w:eastAsia="Yu Gothic Light" w:hAnsi="Calibri" w:cs="Calibri"/>
          <w:kern w:val="0"/>
          <w:sz w:val="20"/>
          <w:szCs w:val="20"/>
          <w:lang w:val="it-IT" w:eastAsia="en-GB"/>
          <w14:ligatures w14:val="none"/>
        </w:rPr>
        <w:t xml:space="preserve"> 2025, Centro </w:t>
      </w:r>
      <w:proofErr w:type="spellStart"/>
      <w:r w:rsidRPr="003874FF">
        <w:rPr>
          <w:rFonts w:ascii="Calibri" w:eastAsia="Yu Gothic Light" w:hAnsi="Calibri" w:cs="Calibri"/>
          <w:kern w:val="0"/>
          <w:sz w:val="20"/>
          <w:szCs w:val="20"/>
          <w:lang w:val="it-IT" w:eastAsia="en-GB"/>
          <w14:ligatures w14:val="none"/>
        </w:rPr>
        <w:t>Citibanamex</w:t>
      </w:r>
      <w:proofErr w:type="spellEnd"/>
      <w:r w:rsidRPr="003874FF">
        <w:rPr>
          <w:rFonts w:ascii="Calibri" w:eastAsia="Yu Gothic Light" w:hAnsi="Calibri" w:cs="Calibri"/>
          <w:kern w:val="0"/>
          <w:sz w:val="20"/>
          <w:szCs w:val="20"/>
          <w:lang w:val="it-IT" w:eastAsia="en-GB"/>
          <w14:ligatures w14:val="none"/>
        </w:rPr>
        <w:t>, Mexico City</w:t>
      </w:r>
    </w:p>
    <w:p w14:paraId="6385305E" w14:textId="77777777" w:rsidR="006207CB" w:rsidRPr="006207CB" w:rsidRDefault="006207CB" w:rsidP="006207CB">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6207CB">
        <w:rPr>
          <w:rFonts w:ascii="Calibri" w:eastAsia="Times New Roman" w:hAnsi="Calibri" w:cs="Calibri"/>
          <w:kern w:val="0"/>
          <w:sz w:val="20"/>
          <w:szCs w:val="20"/>
          <w:lang w:val="en-GB" w:eastAsia="en-GB"/>
          <w14:ligatures w14:val="none"/>
        </w:rPr>
        <w:t>FESPA Middle East 2026, 13 – 15 January 2026, Dubai Exhibition Centre</w:t>
      </w:r>
    </w:p>
    <w:p w14:paraId="079D7978" w14:textId="77777777" w:rsidR="006207CB" w:rsidRPr="003874FF" w:rsidRDefault="006207CB" w:rsidP="006207CB">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3874FF">
        <w:rPr>
          <w:rFonts w:ascii="Calibri" w:eastAsia="Times New Roman" w:hAnsi="Calibri" w:cs="Calibri"/>
          <w:kern w:val="0"/>
          <w:sz w:val="20"/>
          <w:szCs w:val="20"/>
          <w:lang w:eastAsia="en-GB"/>
          <w14:ligatures w14:val="none"/>
        </w:rPr>
        <w:t>FESPA Global Print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Spain</w:t>
      </w:r>
    </w:p>
    <w:p w14:paraId="3F49929D" w14:textId="77777777" w:rsidR="006207CB" w:rsidRPr="003874FF" w:rsidRDefault="006207CB" w:rsidP="006207CB">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kern w:val="0"/>
          <w:sz w:val="20"/>
          <w:szCs w:val="20"/>
          <w:lang w:eastAsia="en-GB"/>
          <w14:ligatures w14:val="none"/>
        </w:rPr>
        <w:t>European Sign Expo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Spain</w:t>
      </w:r>
    </w:p>
    <w:p w14:paraId="048A5659" w14:textId="77777777" w:rsidR="006207CB" w:rsidRDefault="006207CB" w:rsidP="006207CB">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3874FF">
        <w:rPr>
          <w:rFonts w:ascii="Calibri" w:eastAsia="Times New Roman" w:hAnsi="Calibri" w:cs="Calibri"/>
          <w:color w:val="000000"/>
          <w:kern w:val="0"/>
          <w:sz w:val="20"/>
          <w:szCs w:val="20"/>
          <w:lang w:eastAsia="en-GB"/>
          <w14:ligatures w14:val="none"/>
        </w:rPr>
        <w:lastRenderedPageBreak/>
        <w:t xml:space="preserve">Personalisation </w:t>
      </w:r>
      <w:proofErr w:type="spellStart"/>
      <w:r w:rsidRPr="003874FF">
        <w:rPr>
          <w:rFonts w:ascii="Calibri" w:eastAsia="Times New Roman" w:hAnsi="Calibri" w:cs="Calibri"/>
          <w:color w:val="000000"/>
          <w:kern w:val="0"/>
          <w:sz w:val="20"/>
          <w:szCs w:val="20"/>
          <w:lang w:eastAsia="en-GB"/>
          <w14:ligatures w14:val="none"/>
        </w:rPr>
        <w:t>Experience</w:t>
      </w:r>
      <w:proofErr w:type="spellEnd"/>
      <w:r w:rsidRPr="003874FF">
        <w:rPr>
          <w:rFonts w:ascii="Calibri" w:eastAsia="Times New Roman" w:hAnsi="Calibri" w:cs="Calibri"/>
          <w:color w:val="000000"/>
          <w:kern w:val="0"/>
          <w:sz w:val="20"/>
          <w:szCs w:val="20"/>
          <w:lang w:eastAsia="en-GB"/>
          <w14:ligatures w14:val="none"/>
        </w:rPr>
        <w:t xml:space="preserve"> 202</w:t>
      </w:r>
      <w:r>
        <w:rPr>
          <w:rFonts w:ascii="Calibri" w:eastAsia="Times New Roman" w:hAnsi="Calibri" w:cs="Calibri"/>
          <w:color w:val="000000"/>
          <w:kern w:val="0"/>
          <w:sz w:val="20"/>
          <w:szCs w:val="20"/>
          <w:lang w:eastAsia="en-GB"/>
          <w14:ligatures w14:val="none"/>
        </w:rPr>
        <w:t>6</w:t>
      </w:r>
      <w:r w:rsidRPr="003874FF">
        <w:rPr>
          <w:rFonts w:ascii="Calibri" w:eastAsia="Times New Roman" w:hAnsi="Calibri" w:cs="Calibri"/>
          <w:color w:val="000000"/>
          <w:kern w:val="0"/>
          <w:sz w:val="20"/>
          <w:szCs w:val="20"/>
          <w:lang w:eastAsia="en-GB"/>
          <w14:ligatures w14:val="none"/>
        </w:rPr>
        <w:t xml:space="preserve">, </w:t>
      </w:r>
      <w:r>
        <w:rPr>
          <w:rFonts w:ascii="Calibri" w:eastAsia="Times New Roman" w:hAnsi="Calibri" w:cs="Calibri"/>
          <w:kern w:val="0"/>
          <w:sz w:val="20"/>
          <w:szCs w:val="20"/>
          <w:lang w:eastAsia="en-GB"/>
          <w14:ligatures w14:val="none"/>
        </w:rPr>
        <w:t>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Spain</w:t>
      </w:r>
    </w:p>
    <w:p w14:paraId="4A1F487B" w14:textId="77777777" w:rsidR="006207CB" w:rsidRPr="006420CD" w:rsidRDefault="006207CB" w:rsidP="006207CB">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Sportswear Pro 2026, 19</w:t>
      </w:r>
      <w:r w:rsidRPr="003874FF">
        <w:rPr>
          <w:rFonts w:ascii="Calibri" w:eastAsia="Times New Roman" w:hAnsi="Calibri" w:cs="Calibri"/>
          <w:kern w:val="0"/>
          <w:sz w:val="20"/>
          <w:szCs w:val="20"/>
          <w:lang w:eastAsia="en-GB"/>
          <w14:ligatures w14:val="none"/>
        </w:rPr>
        <w:t xml:space="preserve"> – </w:t>
      </w:r>
      <w:r>
        <w:rPr>
          <w:rFonts w:ascii="Calibri" w:eastAsia="Times New Roman" w:hAnsi="Calibri" w:cs="Calibri"/>
          <w:kern w:val="0"/>
          <w:sz w:val="20"/>
          <w:szCs w:val="20"/>
          <w:lang w:eastAsia="en-GB"/>
          <w14:ligatures w14:val="none"/>
        </w:rPr>
        <w:t>22</w:t>
      </w:r>
      <w:r w:rsidRPr="003874FF">
        <w:rPr>
          <w:rFonts w:ascii="Calibri" w:eastAsia="Times New Roman" w:hAnsi="Calibri" w:cs="Calibri"/>
          <w:kern w:val="0"/>
          <w:sz w:val="20"/>
          <w:szCs w:val="20"/>
          <w:lang w:eastAsia="en-GB"/>
          <w14:ligatures w14:val="none"/>
        </w:rPr>
        <w:t xml:space="preserve"> May 202</w:t>
      </w:r>
      <w:r>
        <w:rPr>
          <w:rFonts w:ascii="Calibri" w:eastAsia="Times New Roman" w:hAnsi="Calibri" w:cs="Calibri"/>
          <w:kern w:val="0"/>
          <w:sz w:val="20"/>
          <w:szCs w:val="20"/>
          <w:lang w:eastAsia="en-GB"/>
          <w14:ligatures w14:val="none"/>
        </w:rPr>
        <w:t>6</w:t>
      </w:r>
      <w:r w:rsidRPr="003874FF">
        <w:rPr>
          <w:rFonts w:ascii="Calibri" w:eastAsia="Times New Roman" w:hAnsi="Calibri" w:cs="Calibri"/>
          <w:kern w:val="0"/>
          <w:sz w:val="20"/>
          <w:szCs w:val="20"/>
          <w:lang w:eastAsia="en-GB"/>
          <w14:ligatures w14:val="none"/>
        </w:rPr>
        <w:t xml:space="preserve">, </w:t>
      </w:r>
      <w:proofErr w:type="spellStart"/>
      <w:r>
        <w:rPr>
          <w:rFonts w:ascii="Calibri" w:eastAsia="Times New Roman" w:hAnsi="Calibri" w:cs="Calibri"/>
          <w:kern w:val="0"/>
          <w:sz w:val="20"/>
          <w:szCs w:val="20"/>
          <w:lang w:eastAsia="en-GB"/>
          <w14:ligatures w14:val="none"/>
        </w:rPr>
        <w:t>Fira</w:t>
      </w:r>
      <w:proofErr w:type="spellEnd"/>
      <w:r>
        <w:rPr>
          <w:rFonts w:ascii="Calibri" w:eastAsia="Times New Roman" w:hAnsi="Calibri" w:cs="Calibri"/>
          <w:kern w:val="0"/>
          <w:sz w:val="20"/>
          <w:szCs w:val="20"/>
          <w:lang w:eastAsia="en-GB"/>
          <w14:ligatures w14:val="none"/>
        </w:rPr>
        <w:t xml:space="preserve"> de Barcelona, Spain</w:t>
      </w:r>
    </w:p>
    <w:p w14:paraId="2D2C80B5" w14:textId="77777777" w:rsidR="006207CB" w:rsidRPr="006207CB" w:rsidRDefault="006207CB" w:rsidP="006207CB">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kern w:val="0"/>
          <w:sz w:val="24"/>
          <w:szCs w:val="24"/>
          <w:lang w:val="en-GB" w:eastAsia="en-GB"/>
          <w14:ligatures w14:val="none"/>
        </w:rPr>
      </w:pPr>
      <w:r w:rsidRPr="006207CB">
        <w:rPr>
          <w:rFonts w:ascii="Calibri" w:eastAsia="Times New Roman" w:hAnsi="Calibri" w:cs="Calibri"/>
          <w:kern w:val="0"/>
          <w:sz w:val="20"/>
          <w:szCs w:val="20"/>
          <w:lang w:val="en-GB" w:eastAsia="en-GB"/>
          <w14:ligatures w14:val="none"/>
        </w:rPr>
        <w:t>WrapFest 2026, 26 – 27 June 2026, Bicester Heritage, United Kingdom</w:t>
      </w:r>
    </w:p>
    <w:p w14:paraId="7BD67CCE" w14:textId="77777777" w:rsidR="00CF1C23" w:rsidRPr="00CF1C23" w:rsidRDefault="00CF1C23" w:rsidP="00CF1C23">
      <w:pPr>
        <w:spacing w:after="0" w:line="240" w:lineRule="auto"/>
        <w:jc w:val="both"/>
        <w:textAlignment w:val="baseline"/>
        <w:rPr>
          <w:rFonts w:ascii="Times New Roman" w:eastAsia="Times New Roman" w:hAnsi="Times New Roman" w:cs="Times New Roman"/>
          <w:sz w:val="24"/>
          <w:szCs w:val="24"/>
        </w:rPr>
      </w:pPr>
      <w:r w:rsidRPr="00CF1C23">
        <w:rPr>
          <w:rFonts w:ascii="Calibri" w:hAnsi="Calibri"/>
          <w:sz w:val="20"/>
          <w:lang w:eastAsia="en-GB"/>
        </w:rPr>
        <w:t>   </w:t>
      </w:r>
    </w:p>
    <w:p w14:paraId="6E7ED515"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b/>
          <w:bCs/>
          <w:sz w:val="20"/>
          <w:szCs w:val="20"/>
          <w:lang w:eastAsia="en-GB"/>
        </w:rPr>
        <w:t>Publié pour le compte de la FESPA par AD Communications</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p>
    <w:p w14:paraId="12C1765A"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p>
    <w:p w14:paraId="22E60794"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b/>
          <w:bCs/>
          <w:sz w:val="20"/>
          <w:szCs w:val="20"/>
          <w:lang w:eastAsia="en-GB"/>
        </w:rPr>
        <w:t>Pour de plus amples informations, veuillez contacter:</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r w:rsidRPr="00941B39">
        <w:rPr>
          <w:rFonts w:ascii="Calibri" w:eastAsia="Times New Roman" w:hAnsi="Calibri" w:cs="Times New Roman"/>
          <w:sz w:val="24"/>
          <w:szCs w:val="24"/>
          <w:lang w:eastAsia="en-GB"/>
        </w:rPr>
        <w:t>  </w:t>
      </w:r>
    </w:p>
    <w:p w14:paraId="6DBD8B09"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Rachelle Harry</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Leighona Aris</w:t>
      </w:r>
      <w:r w:rsidRPr="00941B39">
        <w:rPr>
          <w:rFonts w:ascii="Calibri" w:eastAsia="Times New Roman" w:hAnsi="Calibri" w:cs="Times New Roman"/>
          <w:sz w:val="24"/>
          <w:szCs w:val="24"/>
          <w:lang w:val="en-US" w:eastAsia="en-GB"/>
        </w:rPr>
        <w:t> </w:t>
      </w:r>
    </w:p>
    <w:p w14:paraId="1B8BC30B"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AD Communications  </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FESPA</w:t>
      </w:r>
      <w:r w:rsidRPr="00941B39">
        <w:rPr>
          <w:rFonts w:ascii="Calibri" w:eastAsia="Times New Roman" w:hAnsi="Calibri" w:cs="Times New Roman"/>
          <w:sz w:val="24"/>
          <w:szCs w:val="24"/>
          <w:lang w:val="en-US" w:eastAsia="en-GB"/>
        </w:rPr>
        <w:t>  </w:t>
      </w:r>
    </w:p>
    <w:p w14:paraId="5BC650B1"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Tel: + 44 (0) 1372 464470        </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Tel: +44 (0) 1737 228197</w:t>
      </w:r>
    </w:p>
    <w:p w14:paraId="62126C04" w14:textId="77777777" w:rsidR="00CF1C23" w:rsidRPr="00941B39" w:rsidRDefault="00CF1C23" w:rsidP="00CF1C23">
      <w:pPr>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Email: </w:t>
      </w:r>
      <w:hyperlink r:id="rId9" w:history="1">
        <w:r w:rsidRPr="00941B39">
          <w:rPr>
            <w:rFonts w:ascii="Calibri" w:eastAsia="Times New Roman" w:hAnsi="Calibri" w:cs="Times New Roman"/>
            <w:color w:val="0070C0"/>
            <w:sz w:val="20"/>
            <w:szCs w:val="24"/>
            <w:u w:val="single"/>
            <w:lang w:val="en-US" w:eastAsia="en-GB"/>
          </w:rPr>
          <w:t>rharry@adcomms.co.uk</w:t>
        </w:r>
      </w:hyperlink>
      <w:r w:rsidRPr="00941B39">
        <w:rPr>
          <w:rFonts w:ascii="Calibri" w:eastAsia="Times New Roman" w:hAnsi="Calibri" w:cs="Times New Roman"/>
          <w:color w:val="0563C1"/>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 xml:space="preserve">Email: </w:t>
      </w:r>
      <w:hyperlink r:id="rId10" w:history="1">
        <w:r w:rsidRPr="00941B39">
          <w:rPr>
            <w:rFonts w:ascii="Calibri" w:eastAsia="Times New Roman" w:hAnsi="Calibri" w:cs="Times New Roman"/>
            <w:color w:val="0070C0"/>
            <w:sz w:val="20"/>
            <w:szCs w:val="24"/>
            <w:u w:val="single"/>
            <w:lang w:val="en-US" w:eastAsia="en-GB"/>
          </w:rPr>
          <w:t>leighona.aris@fespa.com</w:t>
        </w:r>
      </w:hyperlink>
      <w:r w:rsidRPr="00941B39">
        <w:rPr>
          <w:rFonts w:ascii="Calibri" w:eastAsia="Times New Roman" w:hAnsi="Calibri" w:cs="Times New Roman"/>
          <w:color w:val="0070C0"/>
          <w:sz w:val="20"/>
          <w:szCs w:val="24"/>
          <w:lang w:val="en-US" w:eastAsia="en-GB"/>
        </w:rPr>
        <w:t xml:space="preserve"> </w:t>
      </w:r>
      <w:r w:rsidRPr="00941B39">
        <w:rPr>
          <w:rFonts w:ascii="Times New Roman" w:eastAsia="Times New Roman" w:hAnsi="Times New Roman" w:cs="Times New Roman"/>
          <w:color w:val="0070C0"/>
          <w:sz w:val="24"/>
          <w:szCs w:val="24"/>
          <w:lang w:val="en-US" w:eastAsia="en-GB"/>
        </w:rPr>
        <w:t xml:space="preserve"> </w:t>
      </w:r>
      <w:r w:rsidRPr="00941B39">
        <w:rPr>
          <w:rFonts w:ascii="Calibri" w:eastAsia="Times New Roman" w:hAnsi="Calibri" w:cs="Times New Roman"/>
          <w:color w:val="0070C0"/>
          <w:sz w:val="20"/>
          <w:szCs w:val="24"/>
          <w:lang w:val="en-US" w:eastAsia="en-GB"/>
        </w:rPr>
        <w:t>  </w:t>
      </w:r>
      <w:r w:rsidRPr="00941B39">
        <w:rPr>
          <w:rFonts w:ascii="Calibri" w:eastAsia="Times New Roman" w:hAnsi="Calibri" w:cs="Times New Roman"/>
          <w:color w:val="0070C0"/>
          <w:sz w:val="24"/>
          <w:szCs w:val="24"/>
          <w:lang w:val="en-US" w:eastAsia="en-GB"/>
        </w:rPr>
        <w:t>  </w:t>
      </w:r>
    </w:p>
    <w:p w14:paraId="2F6BA116" w14:textId="77C6CDDC" w:rsidR="006420CD" w:rsidRPr="00CF1C23" w:rsidRDefault="00CF1C23" w:rsidP="00CF1C23">
      <w:pPr>
        <w:spacing w:after="0" w:line="240" w:lineRule="auto"/>
        <w:textAlignment w:val="baseline"/>
        <w:rPr>
          <w:rFonts w:ascii="Segoe UI" w:eastAsia="Times New Roman" w:hAnsi="Segoe UI" w:cs="Segoe UI"/>
          <w:vanish/>
          <w:kern w:val="0"/>
          <w:sz w:val="18"/>
          <w:szCs w:val="18"/>
          <w:lang w:val="en-US"/>
          <w14:ligatures w14:val="none"/>
        </w:rPr>
      </w:pPr>
      <w:r w:rsidRPr="00941B39">
        <w:rPr>
          <w:rFonts w:ascii="Calibri" w:eastAsia="Calibri" w:hAnsi="Calibri" w:cs="Arial"/>
          <w:sz w:val="20"/>
          <w:lang w:val="en-US"/>
        </w:rPr>
        <w:t xml:space="preserve">Website: </w:t>
      </w:r>
      <w:hyperlink r:id="rId11" w:tgtFrame="_blank" w:history="1">
        <w:r w:rsidRPr="00941B39">
          <w:rPr>
            <w:rFonts w:ascii="Calibri" w:eastAsia="Calibri" w:hAnsi="Calibri" w:cs="Arial"/>
            <w:color w:val="4472C4"/>
            <w:sz w:val="20"/>
            <w:u w:val="single"/>
            <w:lang w:val="en-US"/>
          </w:rPr>
          <w:t>www.adcomms.co.uk</w:t>
        </w:r>
      </w:hyperlink>
      <w:r w:rsidRPr="00941B39">
        <w:rPr>
          <w:rFonts w:ascii="Calibri" w:eastAsia="Calibri" w:hAnsi="Calibri" w:cs="Arial"/>
          <w:color w:val="4472C4"/>
          <w:sz w:val="20"/>
          <w:lang w:val="en-US"/>
        </w:rPr>
        <w:tab/>
      </w:r>
      <w:r w:rsidRPr="00941B39">
        <w:rPr>
          <w:rFonts w:ascii="Calibri" w:eastAsia="Calibri" w:hAnsi="Calibri" w:cs="Arial"/>
          <w:lang w:val="en-US"/>
        </w:rPr>
        <w:tab/>
      </w:r>
      <w:r w:rsidRPr="00941B39">
        <w:rPr>
          <w:rFonts w:ascii="Calibri" w:eastAsia="Calibri" w:hAnsi="Calibri" w:cs="Arial"/>
          <w:sz w:val="20"/>
          <w:lang w:val="en-US"/>
        </w:rPr>
        <w:t xml:space="preserve">Website: </w:t>
      </w:r>
      <w:hyperlink r:id="rId12" w:tgtFrame="_blank" w:history="1">
        <w:r w:rsidRPr="00941B39">
          <w:rPr>
            <w:rFonts w:ascii="Calibri" w:eastAsia="Calibri" w:hAnsi="Calibri" w:cs="Arial"/>
            <w:color w:val="4472C4"/>
            <w:sz w:val="20"/>
            <w:u w:val="single"/>
            <w:lang w:val="en-US"/>
          </w:rPr>
          <w:t>www.fespa.com</w:t>
        </w:r>
      </w:hyperlink>
      <w:r w:rsidRPr="00941B39">
        <w:rPr>
          <w:rFonts w:ascii="Calibri" w:eastAsia="Calibri" w:hAnsi="Calibri" w:cs="Arial"/>
          <w:color w:val="4472C4"/>
          <w:lang w:val="en-US"/>
        </w:rPr>
        <w:t> </w:t>
      </w:r>
      <w:r w:rsidR="006420CD" w:rsidRPr="00CF1C23">
        <w:rPr>
          <w:rFonts w:ascii="Calibri" w:hAnsi="Calibri"/>
          <w:b/>
          <w:vanish/>
          <w:sz w:val="20"/>
          <w:lang w:val="en-US" w:eastAsia="en-GB"/>
        </w:rPr>
        <w:t>About FESPA </w:t>
      </w:r>
      <w:r w:rsidR="006420CD" w:rsidRPr="00CF1C23">
        <w:rPr>
          <w:rFonts w:ascii="Calibri" w:hAnsi="Calibri"/>
          <w:vanish/>
          <w:sz w:val="20"/>
          <w:lang w:val="en-US" w:eastAsia="en-GB"/>
        </w:rPr>
        <w:t> </w:t>
      </w:r>
      <w:r w:rsidR="006420CD" w:rsidRPr="00CF1C23">
        <w:rPr>
          <w:rFonts w:ascii="Calibri" w:hAnsi="Calibri"/>
          <w:vanish/>
          <w:sz w:val="24"/>
          <w:lang w:val="en-US" w:eastAsia="en-GB"/>
        </w:rPr>
        <w:t>  </w:t>
      </w:r>
    </w:p>
    <w:p w14:paraId="4F0F96CE" w14:textId="711730C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Founded in 1962, FESPA is a global federation of Associations for the screen printing, digital printing, textile printing and signage communities.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Fonts w:ascii="Calibri" w:hAnsi="Calibri"/>
          <w:vanish/>
          <w:sz w:val="24"/>
          <w:lang w:eastAsia="en-GB"/>
        </w:rPr>
        <w:t>  </w:t>
      </w:r>
    </w:p>
    <w:p w14:paraId="24193BCF"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344F7304" w14:textId="77777777" w:rsidR="00BC6662" w:rsidRPr="00C13EE7" w:rsidRDefault="006420CD" w:rsidP="006420CD">
      <w:pPr>
        <w:spacing w:after="0" w:line="240" w:lineRule="auto"/>
        <w:textAlignment w:val="baseline"/>
        <w:rPr>
          <w:rFonts w:ascii="Calibri" w:eastAsia="Times New Roman" w:hAnsi="Calibri" w:cs="Calibri"/>
          <w:vanish/>
          <w:kern w:val="0"/>
          <w:sz w:val="20"/>
          <w:szCs w:val="20"/>
          <w14:ligatures w14:val="none"/>
        </w:rPr>
      </w:pPr>
      <w:r>
        <w:rPr>
          <w:rFonts w:ascii="Calibri" w:hAnsi="Calibri"/>
          <w:b/>
          <w:vanish/>
          <w:sz w:val="20"/>
          <w:lang w:val="en-US" w:eastAsia="en-GB"/>
        </w:rPr>
        <w:t>FESPA Profit for Purpose </w:t>
      </w:r>
      <w:r>
        <w:rPr>
          <w:rFonts w:ascii="Calibri" w:hAnsi="Calibri"/>
          <w:vanish/>
          <w:sz w:val="20"/>
          <w:lang w:eastAsia="en-GB"/>
        </w:rPr>
        <w:t>   </w:t>
      </w:r>
    </w:p>
    <w:p w14:paraId="7718439F" w14:textId="66DC810B"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3" w:tgtFrame="_blank" w:history="1">
        <w:r>
          <w:rPr>
            <w:rFonts w:ascii="Calibri" w:hAnsi="Calibri"/>
            <w:vanish/>
            <w:color w:val="4472C4"/>
            <w:sz w:val="20"/>
            <w:u w:val="single"/>
            <w:lang w:eastAsia="en-GB"/>
          </w:rPr>
          <w:t>www.fespa.com/profit-for-purpose</w:t>
        </w:r>
      </w:hyperlink>
      <w:r>
        <w:rPr>
          <w:rFonts w:ascii="Calibri" w:hAnsi="Calibri"/>
          <w:i/>
          <w:vanish/>
          <w:sz w:val="20"/>
          <w:lang w:eastAsia="en-GB"/>
        </w:rPr>
        <w:t>. </w:t>
      </w:r>
      <w:r>
        <w:rPr>
          <w:rFonts w:ascii="Calibri" w:hAnsi="Calibri"/>
          <w:vanish/>
          <w:sz w:val="20"/>
          <w:lang w:eastAsia="en-GB"/>
        </w:rPr>
        <w:t> </w:t>
      </w:r>
      <w:r>
        <w:rPr>
          <w:rFonts w:ascii="Calibri" w:hAnsi="Calibri"/>
          <w:vanish/>
          <w:sz w:val="24"/>
          <w:lang w:eastAsia="en-GB"/>
        </w:rPr>
        <w:t>  </w:t>
      </w:r>
    </w:p>
    <w:p w14:paraId="78E71947" w14:textId="77777777" w:rsidR="006420CD" w:rsidRPr="00C13EE7" w:rsidRDefault="006420CD" w:rsidP="006420CD">
      <w:pPr>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54C1B5FF"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Forthcoming FESPA events include:</w:t>
      </w:r>
      <w:r>
        <w:rPr>
          <w:rFonts w:ascii="Calibri" w:hAnsi="Calibri"/>
          <w:vanish/>
          <w:sz w:val="20"/>
          <w:lang w:eastAsia="en-GB"/>
        </w:rPr>
        <w:t> </w:t>
      </w:r>
      <w:r>
        <w:rPr>
          <w:rFonts w:ascii="Calibri" w:hAnsi="Calibri"/>
          <w:vanish/>
          <w:sz w:val="24"/>
          <w:lang w:eastAsia="en-GB"/>
        </w:rPr>
        <w:t>  </w:t>
      </w:r>
    </w:p>
    <w:p w14:paraId="45759953"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FESPA Africa 2025, 9 – 11 September 2025, Gallagher Convention Centre, Johannesburg</w:t>
      </w:r>
    </w:p>
    <w:p w14:paraId="4B87E03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val="it-IT" w:eastAsia="en-GB"/>
        </w:rPr>
        <w:t>FESPA Mexico 2025, 25 – 27 September 2025, Centro Citibanamex, Mexico City</w:t>
      </w:r>
    </w:p>
    <w:p w14:paraId="36B085E1" w14:textId="7777777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FESPA Middle East 2026, 13 – 15 January 2026, Dubai Exhibition Centre</w:t>
      </w:r>
    </w:p>
    <w:p w14:paraId="44B8AEF8" w14:textId="282BEBA5" w:rsidR="006420CD" w:rsidRPr="00C13EE7" w:rsidRDefault="006420CD" w:rsidP="006420CD">
      <w:pPr>
        <w:numPr>
          <w:ilvl w:val="0"/>
          <w:numId w:val="1"/>
        </w:numPr>
        <w:tabs>
          <w:tab w:val="num" w:pos="851"/>
        </w:tabs>
        <w:spacing w:after="0" w:line="240" w:lineRule="auto"/>
        <w:ind w:left="709" w:hanging="283"/>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val="es-ES_tradnl" w:eastAsia="en-GB"/>
        </w:rPr>
        <w:t>FESPA Global Print Expo 2026, 19 – 22 May 2026, Fira de Barcelona, Spain</w:t>
      </w:r>
    </w:p>
    <w:p w14:paraId="7C1D35CF" w14:textId="6BC6CDE0"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val="es-ES_tradnl" w:eastAsia="en-GB"/>
        </w:rPr>
        <w:t>European Sign Expo 2026, 19 – 22 May 2026, Fira de Barcelona, Spain</w:t>
      </w:r>
    </w:p>
    <w:p w14:paraId="284A47FE" w14:textId="45F5D895"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color w:val="000000"/>
          <w:sz w:val="20"/>
          <w:lang w:eastAsia="en-GB"/>
        </w:rPr>
        <w:t xml:space="preserve">Personalisation Experience 2026, </w:t>
      </w:r>
      <w:r>
        <w:rPr>
          <w:rFonts w:ascii="Calibri" w:hAnsi="Calibri"/>
          <w:vanish/>
          <w:sz w:val="20"/>
          <w:lang w:eastAsia="en-GB"/>
        </w:rPr>
        <w:t>19 – 22 May 2026, Fira de Barcelona, Spain</w:t>
      </w:r>
    </w:p>
    <w:p w14:paraId="475F3EAB" w14:textId="5D399148" w:rsidR="006420CD" w:rsidRPr="00C13EE7" w:rsidRDefault="006420CD" w:rsidP="006420CD">
      <w:pPr>
        <w:numPr>
          <w:ilvl w:val="0"/>
          <w:numId w:val="2"/>
        </w:numPr>
        <w:tabs>
          <w:tab w:val="num" w:pos="851"/>
        </w:tabs>
        <w:spacing w:after="0" w:line="240" w:lineRule="auto"/>
        <w:ind w:left="709" w:hanging="283"/>
        <w:jc w:val="both"/>
        <w:textAlignment w:val="baseline"/>
        <w:rPr>
          <w:rFonts w:ascii="Calibri" w:eastAsia="Times New Roman" w:hAnsi="Calibri" w:cs="Calibri"/>
          <w:vanish/>
          <w:kern w:val="0"/>
          <w:sz w:val="20"/>
          <w:szCs w:val="20"/>
          <w14:ligatures w14:val="none"/>
        </w:rPr>
      </w:pPr>
      <w:r>
        <w:rPr>
          <w:rFonts w:ascii="Calibri" w:hAnsi="Calibri"/>
          <w:vanish/>
          <w:sz w:val="20"/>
          <w:lang w:eastAsia="en-GB"/>
        </w:rPr>
        <w:t>Sportswear Pro 2026, 19 – 22 May 2026, Fira de Barcelona, Spain</w:t>
      </w:r>
    </w:p>
    <w:p w14:paraId="2D0CC68E" w14:textId="59774C17" w:rsidR="006420CD" w:rsidRPr="00C13EE7" w:rsidRDefault="006420CD" w:rsidP="006420CD">
      <w:pPr>
        <w:numPr>
          <w:ilvl w:val="0"/>
          <w:numId w:val="2"/>
        </w:numPr>
        <w:tabs>
          <w:tab w:val="num" w:pos="851"/>
        </w:tabs>
        <w:spacing w:after="0" w:line="240" w:lineRule="auto"/>
        <w:ind w:left="709" w:hanging="283"/>
        <w:jc w:val="both"/>
        <w:textAlignment w:val="baseline"/>
        <w:rPr>
          <w:rFonts w:ascii="Times New Roman" w:eastAsia="Yu Gothic Light" w:hAnsi="Times New Roman" w:cs="Times New Roman"/>
          <w:vanish/>
          <w:kern w:val="0"/>
          <w:sz w:val="24"/>
          <w:szCs w:val="24"/>
          <w14:ligatures w14:val="none"/>
        </w:rPr>
      </w:pPr>
      <w:r>
        <w:rPr>
          <w:rFonts w:ascii="Calibri" w:hAnsi="Calibri"/>
          <w:vanish/>
          <w:sz w:val="20"/>
          <w:lang w:eastAsia="en-GB"/>
        </w:rPr>
        <w:t>WrapFest 2026, 26 – 27 June 2026, Bicester Heritage, United Kingdom</w:t>
      </w:r>
    </w:p>
    <w:p w14:paraId="5E2A09CE" w14:textId="77777777" w:rsidR="006420CD" w:rsidRPr="00C13EE7" w:rsidRDefault="006420CD" w:rsidP="006420CD">
      <w:pPr>
        <w:spacing w:after="0" w:line="240" w:lineRule="auto"/>
        <w:jc w:val="both"/>
        <w:textAlignment w:val="baseline"/>
        <w:rPr>
          <w:rFonts w:ascii="Times New Roman" w:eastAsia="Times New Roman" w:hAnsi="Times New Roman" w:cs="Times New Roman"/>
          <w:vanish/>
          <w:kern w:val="0"/>
          <w:sz w:val="24"/>
          <w:szCs w:val="24"/>
          <w14:ligatures w14:val="none"/>
        </w:rPr>
      </w:pPr>
      <w:r>
        <w:rPr>
          <w:rFonts w:ascii="Calibri" w:hAnsi="Calibri"/>
          <w:vanish/>
          <w:sz w:val="20"/>
          <w:lang w:eastAsia="en-GB"/>
        </w:rPr>
        <w:t>   </w:t>
      </w:r>
    </w:p>
    <w:p w14:paraId="0DC703F9"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Issued on behalf of FESPA by AD Communications</w:t>
      </w:r>
      <w:r>
        <w:rPr>
          <w:rFonts w:ascii="Calibri" w:hAnsi="Calibri"/>
          <w:vanish/>
          <w:sz w:val="20"/>
          <w:lang w:eastAsia="en-GB"/>
        </w:rPr>
        <w:t> </w:t>
      </w:r>
      <w:r>
        <w:rPr>
          <w:rFonts w:ascii="Calibri" w:hAnsi="Calibri"/>
          <w:vanish/>
          <w:sz w:val="24"/>
          <w:lang w:eastAsia="en-GB"/>
        </w:rPr>
        <w:t>  </w:t>
      </w:r>
    </w:p>
    <w:p w14:paraId="26F01CA8"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w:t>
      </w:r>
      <w:r>
        <w:rPr>
          <w:rFonts w:ascii="Calibri" w:hAnsi="Calibri"/>
          <w:vanish/>
          <w:sz w:val="24"/>
          <w:lang w:eastAsia="en-GB"/>
        </w:rPr>
        <w:t>  </w:t>
      </w:r>
    </w:p>
    <w:p w14:paraId="64883185"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b/>
          <w:vanish/>
          <w:sz w:val="20"/>
          <w:lang w:eastAsia="en-GB"/>
        </w:rPr>
        <w:t>For further information, please contact:</w:t>
      </w:r>
      <w:r>
        <w:rPr>
          <w:rFonts w:ascii="Calibri" w:hAnsi="Calibri"/>
          <w:vanish/>
          <w:sz w:val="20"/>
          <w:lang w:eastAsia="en-GB"/>
        </w:rPr>
        <w:t> </w:t>
      </w:r>
      <w:r>
        <w:rPr>
          <w:rFonts w:ascii="Calibri" w:hAnsi="Calibri"/>
          <w:vanish/>
          <w:sz w:val="24"/>
          <w:lang w:eastAsia="en-GB"/>
        </w:rPr>
        <w:t>  </w:t>
      </w:r>
    </w:p>
    <w:p w14:paraId="57E0A903"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Rachelle Harry</w:t>
      </w:r>
      <w:r>
        <w:rPr>
          <w:rFonts w:ascii="Calibri" w:hAnsi="Calibri"/>
          <w:vanish/>
          <w:sz w:val="20"/>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Leighona Aris</w:t>
      </w:r>
      <w:r>
        <w:rPr>
          <w:rFonts w:ascii="Calibri" w:hAnsi="Calibri"/>
          <w:vanish/>
          <w:sz w:val="24"/>
          <w:lang w:eastAsia="en-GB"/>
        </w:rPr>
        <w:t> </w:t>
      </w:r>
    </w:p>
    <w:p w14:paraId="60C0AEEE" w14:textId="77777777" w:rsidR="006420CD" w:rsidRPr="00C13EE7" w:rsidRDefault="006420CD" w:rsidP="006420CD">
      <w:pPr>
        <w:spacing w:after="0" w:line="240" w:lineRule="auto"/>
        <w:jc w:val="both"/>
        <w:textAlignment w:val="baseline"/>
        <w:rPr>
          <w:rFonts w:ascii="Calibri" w:eastAsia="Yu Gothic Light" w:hAnsi="Calibri" w:cs="Calibri"/>
          <w:vanish/>
          <w:kern w:val="0"/>
          <w:sz w:val="20"/>
          <w:szCs w:val="20"/>
          <w14:ligatures w14:val="none"/>
        </w:rPr>
      </w:pPr>
      <w:r>
        <w:rPr>
          <w:rFonts w:ascii="Calibri" w:hAnsi="Calibri"/>
          <w:vanish/>
          <w:sz w:val="20"/>
          <w:lang w:eastAsia="en-GB"/>
        </w:rPr>
        <w:t>AD Communications</w:t>
      </w:r>
      <w:r>
        <w:rPr>
          <w:rFonts w:ascii="Calibri" w:hAnsi="Calibri"/>
          <w:vanish/>
          <w:sz w:val="24"/>
          <w:lang w:eastAsia="en-GB"/>
        </w:rPr>
        <w:tab/>
      </w:r>
      <w:r>
        <w:rPr>
          <w:rFonts w:ascii="Calibri" w:hAnsi="Calibri"/>
          <w:vanish/>
          <w:sz w:val="24"/>
          <w:lang w:eastAsia="en-GB"/>
        </w:rPr>
        <w:tab/>
      </w:r>
      <w:r>
        <w:rPr>
          <w:rFonts w:ascii="Calibri" w:hAnsi="Calibri"/>
          <w:vanish/>
          <w:sz w:val="24"/>
          <w:lang w:eastAsia="en-GB"/>
        </w:rPr>
        <w:tab/>
      </w:r>
      <w:r>
        <w:rPr>
          <w:rFonts w:ascii="Calibri" w:hAnsi="Calibri"/>
          <w:vanish/>
          <w:sz w:val="20"/>
          <w:lang w:eastAsia="en-GB"/>
        </w:rPr>
        <w:t>FESPA</w:t>
      </w:r>
      <w:r>
        <w:rPr>
          <w:rFonts w:ascii="Calibri" w:hAnsi="Calibri"/>
          <w:vanish/>
          <w:sz w:val="24"/>
          <w:lang w:eastAsia="en-GB"/>
        </w:rPr>
        <w:t>  </w:t>
      </w:r>
    </w:p>
    <w:p w14:paraId="5B03CE4E"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Tel: + 44 (0) 1372 464470        </w:t>
      </w:r>
      <w:r>
        <w:rPr>
          <w:rFonts w:ascii="Calibri" w:hAnsi="Calibri"/>
          <w:vanish/>
          <w:sz w:val="20"/>
          <w:lang w:eastAsia="en-GB"/>
        </w:rPr>
        <w:tab/>
      </w:r>
      <w:r>
        <w:rPr>
          <w:rFonts w:ascii="Calibri" w:hAnsi="Calibri"/>
          <w:vanish/>
          <w:sz w:val="24"/>
          <w:lang w:eastAsia="en-GB"/>
        </w:rPr>
        <w:tab/>
      </w:r>
      <w:r>
        <w:rPr>
          <w:rFonts w:ascii="Calibri" w:hAnsi="Calibri"/>
          <w:vanish/>
          <w:sz w:val="20"/>
          <w:lang w:eastAsia="en-GB"/>
        </w:rPr>
        <w:t>Tel: +44 (0) 1737 228197</w:t>
      </w:r>
    </w:p>
    <w:p w14:paraId="3C0E6B1D" w14:textId="77777777" w:rsidR="006420CD" w:rsidRPr="00C13EE7" w:rsidRDefault="006420CD" w:rsidP="006420CD">
      <w:pPr>
        <w:spacing w:after="0" w:line="240" w:lineRule="auto"/>
        <w:jc w:val="both"/>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Email: </w:t>
      </w:r>
      <w:hyperlink r:id="rId14" w:history="1">
        <w:r>
          <w:rPr>
            <w:rFonts w:ascii="Calibri" w:hAnsi="Calibri"/>
            <w:vanish/>
            <w:color w:val="0070C0"/>
            <w:sz w:val="20"/>
            <w:u w:val="single"/>
            <w:lang w:eastAsia="en-GB"/>
          </w:rPr>
          <w:t>rharry@adcomms.co.uk</w:t>
        </w:r>
      </w:hyperlink>
      <w:r>
        <w:rPr>
          <w:rFonts w:ascii="Calibri" w:hAnsi="Calibri"/>
          <w:vanish/>
          <w:color w:val="0563C1"/>
          <w:sz w:val="20"/>
          <w:lang w:eastAsia="en-GB"/>
        </w:rPr>
        <w:tab/>
      </w:r>
      <w:r>
        <w:rPr>
          <w:rFonts w:ascii="Calibri" w:hAnsi="Calibri"/>
          <w:vanish/>
          <w:sz w:val="24"/>
          <w:lang w:eastAsia="en-GB"/>
        </w:rPr>
        <w:tab/>
      </w:r>
      <w:r>
        <w:rPr>
          <w:rFonts w:ascii="Calibri" w:hAnsi="Calibri"/>
          <w:vanish/>
          <w:sz w:val="20"/>
          <w:lang w:eastAsia="en-GB"/>
        </w:rPr>
        <w:t xml:space="preserve">Email: </w:t>
      </w:r>
      <w:hyperlink r:id="rId15" w:history="1">
        <w:r>
          <w:rPr>
            <w:rFonts w:ascii="Calibri" w:hAnsi="Calibri"/>
            <w:vanish/>
            <w:color w:val="0070C0"/>
            <w:sz w:val="20"/>
            <w:u w:val="single"/>
            <w:lang w:eastAsia="en-GB"/>
          </w:rPr>
          <w:t>leighona.aris@fespa.com</w:t>
        </w:r>
      </w:hyperlink>
      <w:r>
        <w:rPr>
          <w:rFonts w:ascii="Calibri" w:hAnsi="Calibri"/>
          <w:vanish/>
          <w:color w:val="0070C0"/>
          <w:sz w:val="20"/>
          <w:lang w:eastAsia="en-GB"/>
        </w:rPr>
        <w:t xml:space="preserve"> </w:t>
      </w:r>
      <w:r>
        <w:rPr>
          <w:rFonts w:ascii="Times New Roman" w:hAnsi="Times New Roman"/>
          <w:vanish/>
          <w:color w:val="0070C0"/>
          <w:sz w:val="24"/>
          <w:lang w:eastAsia="en-GB"/>
        </w:rPr>
        <w:t xml:space="preserve"> </w:t>
      </w:r>
      <w:r>
        <w:rPr>
          <w:rFonts w:ascii="Calibri" w:hAnsi="Calibri"/>
          <w:vanish/>
          <w:color w:val="0070C0"/>
          <w:sz w:val="20"/>
          <w:lang w:eastAsia="en-GB"/>
        </w:rPr>
        <w:t>  </w:t>
      </w:r>
      <w:r>
        <w:rPr>
          <w:rFonts w:ascii="Calibri" w:hAnsi="Calibri"/>
          <w:vanish/>
          <w:color w:val="0070C0"/>
          <w:sz w:val="24"/>
          <w:lang w:eastAsia="en-GB"/>
        </w:rPr>
        <w:t>  </w:t>
      </w:r>
    </w:p>
    <w:p w14:paraId="10301D24" w14:textId="77777777" w:rsidR="006420CD" w:rsidRPr="00C13EE7" w:rsidRDefault="006420CD" w:rsidP="006420CD">
      <w:pPr>
        <w:shd w:val="clear" w:color="auto" w:fill="FFFFFF"/>
        <w:spacing w:after="0" w:line="240" w:lineRule="auto"/>
        <w:textAlignment w:val="baseline"/>
        <w:rPr>
          <w:rFonts w:ascii="Segoe UI" w:eastAsia="Times New Roman" w:hAnsi="Segoe UI" w:cs="Segoe UI"/>
          <w:vanish/>
          <w:kern w:val="0"/>
          <w:sz w:val="18"/>
          <w:szCs w:val="18"/>
          <w14:ligatures w14:val="none"/>
        </w:rPr>
      </w:pPr>
      <w:r>
        <w:rPr>
          <w:rFonts w:ascii="Calibri" w:hAnsi="Calibri"/>
          <w:vanish/>
          <w:sz w:val="20"/>
          <w:lang w:eastAsia="en-GB"/>
        </w:rPr>
        <w:t xml:space="preserve">Website: </w:t>
      </w:r>
      <w:hyperlink r:id="rId16" w:tgtFrame="_blank" w:history="1">
        <w:r>
          <w:rPr>
            <w:rFonts w:ascii="Calibri" w:hAnsi="Calibri"/>
            <w:vanish/>
            <w:color w:val="4472C4"/>
            <w:sz w:val="20"/>
            <w:u w:val="single"/>
            <w:lang w:eastAsia="en-GB"/>
          </w:rPr>
          <w:t>www.adcomms.co.uk</w:t>
        </w:r>
      </w:hyperlink>
      <w:r>
        <w:rPr>
          <w:rFonts w:ascii="Calibri" w:hAnsi="Calibri"/>
          <w:vanish/>
          <w:color w:val="4472C4"/>
          <w:sz w:val="20"/>
          <w:lang w:eastAsia="en-GB"/>
        </w:rPr>
        <w:tab/>
      </w:r>
      <w:r>
        <w:rPr>
          <w:rFonts w:ascii="Calibri" w:hAnsi="Calibri"/>
          <w:vanish/>
          <w:sz w:val="24"/>
          <w:lang w:eastAsia="en-GB"/>
        </w:rPr>
        <w:tab/>
      </w:r>
      <w:r>
        <w:rPr>
          <w:rFonts w:ascii="Calibri" w:hAnsi="Calibri"/>
          <w:vanish/>
          <w:sz w:val="20"/>
          <w:lang w:eastAsia="en-GB"/>
        </w:rPr>
        <w:t xml:space="preserve">Website: </w:t>
      </w:r>
      <w:hyperlink r:id="rId17" w:tgtFrame="_blank" w:history="1">
        <w:r>
          <w:rPr>
            <w:rFonts w:ascii="Calibri" w:hAnsi="Calibri"/>
            <w:vanish/>
            <w:color w:val="4472C4"/>
            <w:sz w:val="20"/>
            <w:u w:val="single"/>
            <w:lang w:eastAsia="en-GB"/>
          </w:rPr>
          <w:t>www.fespa.com</w:t>
        </w:r>
      </w:hyperlink>
      <w:r>
        <w:rPr>
          <w:rFonts w:ascii="Calibri" w:hAnsi="Calibri"/>
          <w:vanish/>
          <w:color w:val="4472C4"/>
          <w:sz w:val="24"/>
          <w:lang w:eastAsia="en-GB"/>
        </w:rPr>
        <w:t>  </w:t>
      </w:r>
    </w:p>
    <w:p w14:paraId="337F22ED" w14:textId="77777777" w:rsidR="006420CD" w:rsidRPr="00891A8B" w:rsidRDefault="006420CD" w:rsidP="00891A8B">
      <w:pPr>
        <w:spacing w:line="360" w:lineRule="auto"/>
        <w:jc w:val="center"/>
        <w:rPr>
          <w:rFonts w:ascii="Calibri" w:hAnsi="Calibri" w:cs="Calibri"/>
          <w:b/>
          <w:bCs/>
        </w:rPr>
      </w:pPr>
    </w:p>
    <w:sectPr w:rsidR="006420CD" w:rsidRPr="00891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278B"/>
    <w:multiLevelType w:val="multilevel"/>
    <w:tmpl w:val="631C85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522D4120"/>
    <w:multiLevelType w:val="multilevel"/>
    <w:tmpl w:val="37D44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086357">
    <w:abstractNumId w:val="3"/>
  </w:num>
  <w:num w:numId="2" w16cid:durableId="37439284">
    <w:abstractNumId w:val="2"/>
  </w:num>
  <w:num w:numId="3" w16cid:durableId="236013657">
    <w:abstractNumId w:val="1"/>
  </w:num>
  <w:num w:numId="4" w16cid:durableId="145498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BB"/>
    <w:rsid w:val="00086E49"/>
    <w:rsid w:val="00096565"/>
    <w:rsid w:val="000C40A3"/>
    <w:rsid w:val="000C7961"/>
    <w:rsid w:val="00217438"/>
    <w:rsid w:val="00232485"/>
    <w:rsid w:val="00257591"/>
    <w:rsid w:val="003048D1"/>
    <w:rsid w:val="003751F6"/>
    <w:rsid w:val="003B089A"/>
    <w:rsid w:val="003D2AAD"/>
    <w:rsid w:val="003F2A1B"/>
    <w:rsid w:val="0041127C"/>
    <w:rsid w:val="00460A2F"/>
    <w:rsid w:val="0046633C"/>
    <w:rsid w:val="004A5029"/>
    <w:rsid w:val="004E2FA6"/>
    <w:rsid w:val="0057398F"/>
    <w:rsid w:val="005D42FB"/>
    <w:rsid w:val="005F1716"/>
    <w:rsid w:val="006207CB"/>
    <w:rsid w:val="006301A8"/>
    <w:rsid w:val="006420CD"/>
    <w:rsid w:val="007D7752"/>
    <w:rsid w:val="007F5125"/>
    <w:rsid w:val="008521B1"/>
    <w:rsid w:val="008724B9"/>
    <w:rsid w:val="00891A8B"/>
    <w:rsid w:val="00896F90"/>
    <w:rsid w:val="008C2EBB"/>
    <w:rsid w:val="008C773C"/>
    <w:rsid w:val="008D52A0"/>
    <w:rsid w:val="0090442F"/>
    <w:rsid w:val="00917E63"/>
    <w:rsid w:val="00941168"/>
    <w:rsid w:val="00957371"/>
    <w:rsid w:val="00AE1D23"/>
    <w:rsid w:val="00B12207"/>
    <w:rsid w:val="00B4278B"/>
    <w:rsid w:val="00B80F0A"/>
    <w:rsid w:val="00BC6662"/>
    <w:rsid w:val="00BC74F1"/>
    <w:rsid w:val="00BD4BA9"/>
    <w:rsid w:val="00BE10B1"/>
    <w:rsid w:val="00BF4B58"/>
    <w:rsid w:val="00C13EE7"/>
    <w:rsid w:val="00C5633E"/>
    <w:rsid w:val="00C60E9D"/>
    <w:rsid w:val="00C66D8F"/>
    <w:rsid w:val="00CF1C23"/>
    <w:rsid w:val="00CF2F36"/>
    <w:rsid w:val="00CF3BE6"/>
    <w:rsid w:val="00D35CC9"/>
    <w:rsid w:val="00E6540A"/>
    <w:rsid w:val="00ED4028"/>
    <w:rsid w:val="00ED44CB"/>
    <w:rsid w:val="1B6AC05C"/>
    <w:rsid w:val="2B0A1FA6"/>
    <w:rsid w:val="328DC9C4"/>
    <w:rsid w:val="3D7133DF"/>
    <w:rsid w:val="40F59BAC"/>
    <w:rsid w:val="5466005D"/>
    <w:rsid w:val="5E01F711"/>
    <w:rsid w:val="77F6EC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D345"/>
  <w15:chartTrackingRefBased/>
  <w15:docId w15:val="{5DC857EA-5935-44B2-A9BF-75338630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EBB"/>
    <w:rPr>
      <w:rFonts w:eastAsiaTheme="majorEastAsia" w:cstheme="majorBidi"/>
      <w:color w:val="272727" w:themeColor="text1" w:themeTint="D8"/>
    </w:rPr>
  </w:style>
  <w:style w:type="paragraph" w:styleId="Title">
    <w:name w:val="Title"/>
    <w:basedOn w:val="Normal"/>
    <w:next w:val="Normal"/>
    <w:link w:val="TitleChar"/>
    <w:uiPriority w:val="10"/>
    <w:qFormat/>
    <w:rsid w:val="008C2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EBB"/>
    <w:pPr>
      <w:spacing w:before="160"/>
      <w:jc w:val="center"/>
    </w:pPr>
    <w:rPr>
      <w:i/>
      <w:iCs/>
      <w:color w:val="404040" w:themeColor="text1" w:themeTint="BF"/>
    </w:rPr>
  </w:style>
  <w:style w:type="character" w:customStyle="1" w:styleId="QuoteChar">
    <w:name w:val="Quote Char"/>
    <w:basedOn w:val="DefaultParagraphFont"/>
    <w:link w:val="Quote"/>
    <w:uiPriority w:val="29"/>
    <w:rsid w:val="008C2EBB"/>
    <w:rPr>
      <w:i/>
      <w:iCs/>
      <w:color w:val="404040" w:themeColor="text1" w:themeTint="BF"/>
    </w:rPr>
  </w:style>
  <w:style w:type="paragraph" w:styleId="ListParagraph">
    <w:name w:val="List Paragraph"/>
    <w:basedOn w:val="Normal"/>
    <w:uiPriority w:val="34"/>
    <w:qFormat/>
    <w:rsid w:val="008C2EBB"/>
    <w:pPr>
      <w:ind w:left="720"/>
      <w:contextualSpacing/>
    </w:pPr>
  </w:style>
  <w:style w:type="character" w:styleId="IntenseEmphasis">
    <w:name w:val="Intense Emphasis"/>
    <w:basedOn w:val="DefaultParagraphFont"/>
    <w:uiPriority w:val="21"/>
    <w:qFormat/>
    <w:rsid w:val="008C2EBB"/>
    <w:rPr>
      <w:i/>
      <w:iCs/>
      <w:color w:val="0F4761" w:themeColor="accent1" w:themeShade="BF"/>
    </w:rPr>
  </w:style>
  <w:style w:type="paragraph" w:styleId="IntenseQuote">
    <w:name w:val="Intense Quote"/>
    <w:basedOn w:val="Normal"/>
    <w:next w:val="Normal"/>
    <w:link w:val="IntenseQuoteChar"/>
    <w:uiPriority w:val="30"/>
    <w:qFormat/>
    <w:rsid w:val="008C2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EBB"/>
    <w:rPr>
      <w:i/>
      <w:iCs/>
      <w:color w:val="0F4761" w:themeColor="accent1" w:themeShade="BF"/>
    </w:rPr>
  </w:style>
  <w:style w:type="character" w:styleId="IntenseReference">
    <w:name w:val="Intense Reference"/>
    <w:basedOn w:val="DefaultParagraphFont"/>
    <w:uiPriority w:val="32"/>
    <w:qFormat/>
    <w:rsid w:val="008C2EBB"/>
    <w:rPr>
      <w:b/>
      <w:bCs/>
      <w:smallCaps/>
      <w:color w:val="0F4761" w:themeColor="accent1" w:themeShade="BF"/>
      <w:spacing w:val="5"/>
    </w:rPr>
  </w:style>
  <w:style w:type="character" w:styleId="CommentReference">
    <w:name w:val="annotation reference"/>
    <w:basedOn w:val="DefaultParagraphFont"/>
    <w:uiPriority w:val="99"/>
    <w:semiHidden/>
    <w:unhideWhenUsed/>
    <w:rsid w:val="00CF3BE6"/>
    <w:rPr>
      <w:sz w:val="16"/>
      <w:szCs w:val="16"/>
    </w:rPr>
  </w:style>
  <w:style w:type="paragraph" w:styleId="CommentText">
    <w:name w:val="annotation text"/>
    <w:basedOn w:val="Normal"/>
    <w:link w:val="CommentTextChar"/>
    <w:uiPriority w:val="99"/>
    <w:unhideWhenUsed/>
    <w:rsid w:val="00CF3BE6"/>
    <w:pPr>
      <w:spacing w:line="240" w:lineRule="auto"/>
    </w:pPr>
    <w:rPr>
      <w:sz w:val="20"/>
      <w:szCs w:val="20"/>
    </w:rPr>
  </w:style>
  <w:style w:type="character" w:customStyle="1" w:styleId="CommentTextChar">
    <w:name w:val="Comment Text Char"/>
    <w:basedOn w:val="DefaultParagraphFont"/>
    <w:link w:val="CommentText"/>
    <w:uiPriority w:val="99"/>
    <w:rsid w:val="00CF3BE6"/>
    <w:rPr>
      <w:sz w:val="20"/>
      <w:szCs w:val="20"/>
    </w:rPr>
  </w:style>
  <w:style w:type="paragraph" w:styleId="CommentSubject">
    <w:name w:val="annotation subject"/>
    <w:basedOn w:val="CommentText"/>
    <w:next w:val="CommentText"/>
    <w:link w:val="CommentSubjectChar"/>
    <w:uiPriority w:val="99"/>
    <w:semiHidden/>
    <w:unhideWhenUsed/>
    <w:rsid w:val="00CF3BE6"/>
    <w:rPr>
      <w:b/>
      <w:bCs/>
    </w:rPr>
  </w:style>
  <w:style w:type="character" w:customStyle="1" w:styleId="CommentSubjectChar">
    <w:name w:val="Comment Subject Char"/>
    <w:basedOn w:val="CommentTextChar"/>
    <w:link w:val="CommentSubject"/>
    <w:uiPriority w:val="99"/>
    <w:semiHidden/>
    <w:rsid w:val="00CF3BE6"/>
    <w:rPr>
      <w:b/>
      <w:bCs/>
      <w:sz w:val="20"/>
      <w:szCs w:val="20"/>
    </w:rPr>
  </w:style>
  <w:style w:type="paragraph" w:styleId="Revision">
    <w:name w:val="Revision"/>
    <w:hidden/>
    <w:uiPriority w:val="99"/>
    <w:semiHidden/>
    <w:rsid w:val="00CF3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comms.co.uk/"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hyperlink" Target="mailto:leighona.aris@fesp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rharry@adcomms.co.uk" TargetMode="Externa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5D88D-76D7-403E-B28B-770C67FF6FF7}">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F8251DB3-144F-4A25-BE7C-793E1CB77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CA4D9-40EB-462A-A5A1-B1E046BC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13</cp:revision>
  <cp:lastPrinted>2025-05-28T16:05:00Z</cp:lastPrinted>
  <dcterms:created xsi:type="dcterms:W3CDTF">2025-05-29T19:29:00Z</dcterms:created>
  <dcterms:modified xsi:type="dcterms:W3CDTF">2025-06-03T08:40:00Z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