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B59C" w14:textId="61B1B3DB" w:rsidR="007F5881" w:rsidRDefault="007F5881" w:rsidP="00C5051A">
      <w:pPr>
        <w:spacing w:line="360" w:lineRule="auto"/>
        <w:rPr>
          <w:rFonts w:ascii="Arial" w:hAnsi="Arial" w:cs="Arial"/>
          <w:sz w:val="20"/>
          <w:szCs w:val="20"/>
          <w:lang w:val="en-US"/>
        </w:rPr>
      </w:pPr>
    </w:p>
    <w:p w14:paraId="6DB3D05A" w14:textId="33436417" w:rsidR="00EF1AD5" w:rsidRPr="00D06760" w:rsidRDefault="00FF0D4F" w:rsidP="00D06760">
      <w:pPr>
        <w:rPr>
          <w:b/>
          <w:bCs/>
        </w:rPr>
      </w:pPr>
      <w:r>
        <w:rPr>
          <w:rFonts w:ascii="Arial" w:hAnsi="Arial" w:cs="Arial"/>
          <w:b/>
          <w:bCs/>
          <w:sz w:val="20"/>
          <w:szCs w:val="20"/>
        </w:rPr>
        <w:t>8</w:t>
      </w:r>
      <w:r w:rsidR="00EF1AD5" w:rsidRPr="00263893">
        <w:rPr>
          <w:rFonts w:ascii="Arial" w:hAnsi="Arial" w:cs="Arial"/>
          <w:b/>
          <w:bCs/>
          <w:sz w:val="20"/>
          <w:szCs w:val="20"/>
        </w:rPr>
        <w:t xml:space="preserve"> </w:t>
      </w:r>
      <w:r w:rsidR="00D06760">
        <w:rPr>
          <w:b/>
          <w:bCs/>
        </w:rPr>
        <w:t>j</w:t>
      </w:r>
      <w:r w:rsidR="00D06760" w:rsidRPr="00AA6DF3">
        <w:rPr>
          <w:b/>
          <w:bCs/>
        </w:rPr>
        <w:t>uli</w:t>
      </w:r>
      <w:r w:rsidR="00D06760">
        <w:rPr>
          <w:b/>
          <w:bCs/>
        </w:rPr>
        <w:t xml:space="preserve"> </w:t>
      </w:r>
      <w:r w:rsidR="00EF1AD5" w:rsidRPr="00263893">
        <w:rPr>
          <w:rFonts w:ascii="Arial" w:hAnsi="Arial" w:cs="Arial"/>
          <w:b/>
          <w:bCs/>
          <w:sz w:val="20"/>
          <w:szCs w:val="20"/>
        </w:rPr>
        <w:t>2025</w:t>
      </w:r>
    </w:p>
    <w:p w14:paraId="670471FF" w14:textId="77777777" w:rsidR="00C414E0" w:rsidRDefault="00C414E0" w:rsidP="00EF1AD5">
      <w:pPr>
        <w:spacing w:line="360" w:lineRule="auto"/>
        <w:rPr>
          <w:rFonts w:ascii="Arial" w:hAnsi="Arial" w:cs="Arial"/>
          <w:b/>
          <w:bCs/>
          <w:sz w:val="20"/>
          <w:szCs w:val="20"/>
        </w:rPr>
      </w:pPr>
      <w:r w:rsidRPr="00C414E0">
        <w:rPr>
          <w:rFonts w:ascii="Arial" w:hAnsi="Arial" w:cs="Arial"/>
          <w:b/>
          <w:bCs/>
          <w:sz w:val="20"/>
          <w:szCs w:val="20"/>
        </w:rPr>
        <w:t xml:space="preserve">Cactus Graphics investeert in Fujifilm Revoria PC1120S om ‘de markt op te schudden’ met bijzondere kleurmogelijkheden  </w:t>
      </w:r>
    </w:p>
    <w:p w14:paraId="73A7344D" w14:textId="3BE48622" w:rsidR="00EF1AD5" w:rsidRPr="00D06760" w:rsidRDefault="00D06760" w:rsidP="00EF1AD5">
      <w:pPr>
        <w:spacing w:line="360" w:lineRule="auto"/>
        <w:rPr>
          <w:rFonts w:ascii="Arial" w:hAnsi="Arial" w:cs="Arial"/>
          <w:i/>
          <w:iCs/>
          <w:sz w:val="20"/>
          <w:szCs w:val="20"/>
        </w:rPr>
      </w:pPr>
      <w:r w:rsidRPr="00D06760">
        <w:rPr>
          <w:rFonts w:ascii="Arial" w:hAnsi="Arial" w:cs="Arial"/>
          <w:i/>
          <w:iCs/>
          <w:sz w:val="20"/>
          <w:szCs w:val="20"/>
        </w:rPr>
        <w:t xml:space="preserve">Het Britse printbedrijf verwacht dat de aanschaf van Fujifilms </w:t>
      </w:r>
      <w:proofErr w:type="spellStart"/>
      <w:r w:rsidRPr="00D06760">
        <w:rPr>
          <w:rFonts w:ascii="Arial" w:hAnsi="Arial" w:cs="Arial"/>
          <w:i/>
          <w:iCs/>
          <w:sz w:val="20"/>
          <w:szCs w:val="20"/>
        </w:rPr>
        <w:t>PoD</w:t>
      </w:r>
      <w:proofErr w:type="spellEnd"/>
      <w:r w:rsidRPr="00D06760">
        <w:rPr>
          <w:rFonts w:ascii="Arial" w:hAnsi="Arial" w:cs="Arial"/>
          <w:i/>
          <w:iCs/>
          <w:sz w:val="20"/>
          <w:szCs w:val="20"/>
        </w:rPr>
        <w:t>-topmodel een reeks nieuwe zakelijke kansen zullen bieden</w:t>
      </w:r>
      <w:r w:rsidR="00EF1AD5" w:rsidRPr="00D06760">
        <w:rPr>
          <w:rFonts w:ascii="Arial" w:hAnsi="Arial" w:cs="Arial"/>
          <w:i/>
          <w:iCs/>
          <w:sz w:val="20"/>
          <w:szCs w:val="20"/>
        </w:rPr>
        <w:t>.</w:t>
      </w:r>
    </w:p>
    <w:p w14:paraId="60F13EBE" w14:textId="77777777" w:rsidR="00D06760" w:rsidRPr="00D06760" w:rsidRDefault="00D06760" w:rsidP="00D06760">
      <w:pPr>
        <w:spacing w:line="360" w:lineRule="auto"/>
        <w:jc w:val="both"/>
        <w:rPr>
          <w:rFonts w:ascii="Arial" w:hAnsi="Arial" w:cs="Arial"/>
          <w:sz w:val="20"/>
          <w:szCs w:val="20"/>
        </w:rPr>
      </w:pPr>
      <w:r w:rsidRPr="00D06760">
        <w:rPr>
          <w:rFonts w:ascii="Arial" w:hAnsi="Arial" w:cs="Arial"/>
          <w:sz w:val="20"/>
          <w:szCs w:val="20"/>
        </w:rPr>
        <w:t>Cactus Graphics, uit Dover in Kent, is een vooruitstrevend, modern printbedrijf dat voortbouwt op een bijna 150 jaar oude familietraditie in drukwerk. Het bedrijf werd in juli 2021 opgericht met vijf medewerkers en fungeert als directe opvolger van Buckland Media Group (een familiebedrijf dat zijn oorsprong vindt in het midden van de 19e eeuw). Algemeen directeur Katie Weaver, een van de oprichters van Cactus Graphics en de laatste in een familielijn die meerdere generaties teruggaat bij Buckland, leidt Cactus Graphics met medeoprichter en commercieel directeur, Richard Archer.</w:t>
      </w:r>
    </w:p>
    <w:p w14:paraId="2200FAF5" w14:textId="77777777" w:rsidR="00D06760" w:rsidRPr="00D06760" w:rsidRDefault="00D06760" w:rsidP="00D06760">
      <w:pPr>
        <w:spacing w:line="360" w:lineRule="auto"/>
        <w:jc w:val="both"/>
        <w:rPr>
          <w:rFonts w:ascii="Arial" w:hAnsi="Arial" w:cs="Arial"/>
          <w:sz w:val="20"/>
          <w:szCs w:val="20"/>
        </w:rPr>
      </w:pPr>
      <w:r w:rsidRPr="00D06760">
        <w:rPr>
          <w:rFonts w:ascii="Arial" w:hAnsi="Arial" w:cs="Arial"/>
          <w:sz w:val="20"/>
          <w:szCs w:val="20"/>
        </w:rPr>
        <w:t xml:space="preserve">Begin 2025 schaften ze een Fujifilm Revoria PC1120S 6-kleurenprinter aan, die in maart werd geïnstalleerd. </w:t>
      </w:r>
      <w:proofErr w:type="spellStart"/>
      <w:r w:rsidRPr="00D06760">
        <w:rPr>
          <w:rFonts w:ascii="Arial" w:hAnsi="Arial" w:cs="Arial"/>
          <w:sz w:val="20"/>
          <w:szCs w:val="20"/>
        </w:rPr>
        <w:t>Colyer</w:t>
      </w:r>
      <w:proofErr w:type="spellEnd"/>
      <w:r w:rsidRPr="00D06760">
        <w:rPr>
          <w:rFonts w:ascii="Arial" w:hAnsi="Arial" w:cs="Arial"/>
          <w:sz w:val="20"/>
          <w:szCs w:val="20"/>
        </w:rPr>
        <w:t xml:space="preserve"> introduceerde het Cactus-team bij Fujifilm en coördineerde hun bezoek aan de showroom van Fujifilm in Luton. Ze bezochten de showroom in totaal drie keer, waarbij hun creatieve team tijdens een van die bezoeken bestanden en ontwerpen meenam om de functionaliteit en mogelijkheden van de printer grondig te testen.</w:t>
      </w:r>
    </w:p>
    <w:p w14:paraId="1AA84D1E" w14:textId="77777777" w:rsidR="00D06760" w:rsidRPr="00D06760" w:rsidRDefault="00D06760" w:rsidP="00D06760">
      <w:pPr>
        <w:spacing w:line="360" w:lineRule="auto"/>
        <w:jc w:val="both"/>
        <w:rPr>
          <w:rFonts w:ascii="Arial" w:hAnsi="Arial" w:cs="Arial"/>
          <w:sz w:val="20"/>
          <w:szCs w:val="20"/>
        </w:rPr>
      </w:pPr>
      <w:r w:rsidRPr="00D06760">
        <w:rPr>
          <w:rFonts w:ascii="Arial" w:hAnsi="Arial" w:cs="Arial"/>
          <w:sz w:val="20"/>
          <w:szCs w:val="20"/>
        </w:rPr>
        <w:t xml:space="preserve">“We zijn trots op de lange geschiedenis van het bedrijf”, zegt Katie. “Maar de frisse start die we in 2021 hebben gemaakt, met een nieuw merk en een geheel nieuwe look, was opzettelijk. We zijn in alle opzichten een jong bedrijf, in een branche waar bedrijven vaak te maken hebben met een vergrijzend personeelsbestand en een gebrek aan doorstroming van jongeren. We werven regelmatig jongeren, rechtstreeks van school of na hun studie. Er zijn hier voortdurend jongeren die werkervaring opdoen, en we onderhouden sterke banden met universiteiten en hogescholen in de regio. We werken samen met designstudenten en laten </w:t>
      </w:r>
      <w:proofErr w:type="gramStart"/>
      <w:r w:rsidRPr="00D06760">
        <w:rPr>
          <w:rFonts w:ascii="Arial" w:hAnsi="Arial" w:cs="Arial"/>
          <w:sz w:val="20"/>
          <w:szCs w:val="20"/>
        </w:rPr>
        <w:t>hen</w:t>
      </w:r>
      <w:proofErr w:type="gramEnd"/>
      <w:r w:rsidRPr="00D06760">
        <w:rPr>
          <w:rFonts w:ascii="Arial" w:hAnsi="Arial" w:cs="Arial"/>
          <w:sz w:val="20"/>
          <w:szCs w:val="20"/>
        </w:rPr>
        <w:t xml:space="preserve"> zien welke eindeloze creatieve mogelijkheden drukwerk biedt.</w:t>
      </w:r>
    </w:p>
    <w:p w14:paraId="45A32FA5" w14:textId="77777777" w:rsidR="00D06760" w:rsidRPr="00D06760" w:rsidRDefault="00D06760" w:rsidP="00D06760">
      <w:pPr>
        <w:spacing w:line="360" w:lineRule="auto"/>
        <w:jc w:val="both"/>
        <w:rPr>
          <w:rFonts w:ascii="Arial" w:hAnsi="Arial" w:cs="Arial"/>
          <w:sz w:val="20"/>
          <w:szCs w:val="20"/>
        </w:rPr>
      </w:pPr>
      <w:r w:rsidRPr="00D06760">
        <w:rPr>
          <w:rFonts w:ascii="Arial" w:hAnsi="Arial" w:cs="Arial"/>
          <w:sz w:val="20"/>
          <w:szCs w:val="20"/>
        </w:rPr>
        <w:t>“We zijn een vooruitstrevend bedrijf, dat altijd kijkt naar nieuwe technologieën en wat die te bieden hebben. We moesten een afgeschreven printer vervangen en de keuze was duidelijk: een vergelijkbare 4-kleurenprinter aanschaffen, of lef tonen, de markt opschudden en investeren in iets dat ons echt onderscheidt.</w:t>
      </w:r>
    </w:p>
    <w:p w14:paraId="2067AC2D" w14:textId="77777777" w:rsidR="00D06760" w:rsidRPr="00D06760" w:rsidRDefault="00D06760" w:rsidP="00D06760">
      <w:pPr>
        <w:spacing w:line="360" w:lineRule="auto"/>
        <w:jc w:val="both"/>
        <w:rPr>
          <w:rFonts w:ascii="Arial" w:hAnsi="Arial" w:cs="Arial"/>
          <w:sz w:val="20"/>
          <w:szCs w:val="20"/>
        </w:rPr>
      </w:pPr>
      <w:r w:rsidRPr="00D06760">
        <w:rPr>
          <w:rFonts w:ascii="Arial" w:hAnsi="Arial" w:cs="Arial"/>
          <w:sz w:val="20"/>
          <w:szCs w:val="20"/>
        </w:rPr>
        <w:t xml:space="preserve">“De 6-kleuren Fujifilm Revoria PC1120S was niet de enige printer met bijzondere kleurmogelijkheden die we bekeken, maar het was wel de printer die verreweg het beste totaalpakket leverde. De printer is snel en compact, heeft een opmerkelijk laag stroomverbruik, levert uitstekende kwaliteit en biedt standaard de mogelijkheid </w:t>
      </w:r>
      <w:r w:rsidRPr="00D06760">
        <w:rPr>
          <w:rFonts w:ascii="Arial" w:hAnsi="Arial" w:cs="Arial"/>
          <w:sz w:val="20"/>
          <w:szCs w:val="20"/>
        </w:rPr>
        <w:lastRenderedPageBreak/>
        <w:t>om lange vellen te printen – in tegenstelling tot alternatieve printers die we hebben overwogen, waarvoor aanzienlijke extra kosten nodig waren.”</w:t>
      </w:r>
    </w:p>
    <w:p w14:paraId="44450F04" w14:textId="77777777" w:rsidR="00D06760" w:rsidRPr="00D06760" w:rsidRDefault="00D06760" w:rsidP="00D06760">
      <w:pPr>
        <w:spacing w:line="360" w:lineRule="auto"/>
        <w:jc w:val="both"/>
        <w:rPr>
          <w:rFonts w:ascii="Arial" w:hAnsi="Arial" w:cs="Arial"/>
          <w:sz w:val="20"/>
          <w:szCs w:val="20"/>
        </w:rPr>
      </w:pPr>
      <w:r w:rsidRPr="00D06760">
        <w:rPr>
          <w:rFonts w:ascii="Arial" w:hAnsi="Arial" w:cs="Arial"/>
          <w:sz w:val="20"/>
          <w:szCs w:val="20"/>
        </w:rPr>
        <w:t>Richard Archer vult aan: “Ons vermogen om kleuren op elkaar af te stemmen is nu fenomenaal en dat is vooral fantastisch voor merken en logo’s, en iets waarvan klanten als ontwerpbureaus echt kunnen profiteren. In het Cactus Graphics-logo zit oranje en roze, dus er is ook een direct voordeel voor ons eigen marketingmateriaal. De combinaties van wit, metallic en roze die we nu kunnen produceren, openen ook de deur naar veel potentieel B2C werk, terwijl we voorheen vooral gericht waren op B2B.</w:t>
      </w:r>
    </w:p>
    <w:p w14:paraId="285DF009" w14:textId="77777777" w:rsidR="00D06760" w:rsidRPr="00D06760" w:rsidRDefault="00D06760" w:rsidP="00D06760">
      <w:pPr>
        <w:spacing w:line="360" w:lineRule="auto"/>
        <w:jc w:val="both"/>
        <w:rPr>
          <w:rFonts w:ascii="Arial" w:hAnsi="Arial" w:cs="Arial"/>
          <w:sz w:val="20"/>
          <w:szCs w:val="20"/>
        </w:rPr>
      </w:pPr>
      <w:r w:rsidRPr="00D06760">
        <w:rPr>
          <w:rFonts w:ascii="Arial" w:hAnsi="Arial" w:cs="Arial"/>
          <w:sz w:val="20"/>
          <w:szCs w:val="20"/>
        </w:rPr>
        <w:t xml:space="preserve">“Het lijkt erop dat Fujifilm zeer doordacht te werk is gegaan bij het ontwerp, met de intentie om het echt goed te doen. Bij andere printers leek het alsof de extra kleurstations achteraf zijn toegevoegd om in te spelen op de groeiende vraag naar bijzondere kleuren, in plaats van dat de printer is ontworpen rond deze kleurfunctionaliteit.” </w:t>
      </w:r>
    </w:p>
    <w:p w14:paraId="36CE4C1B" w14:textId="77777777" w:rsidR="00D06760" w:rsidRPr="00D06760" w:rsidRDefault="00D06760" w:rsidP="00D06760">
      <w:pPr>
        <w:spacing w:line="360" w:lineRule="auto"/>
        <w:jc w:val="both"/>
        <w:rPr>
          <w:rFonts w:ascii="Arial" w:hAnsi="Arial" w:cs="Arial"/>
          <w:sz w:val="20"/>
          <w:szCs w:val="20"/>
        </w:rPr>
      </w:pPr>
      <w:r w:rsidRPr="00D06760">
        <w:rPr>
          <w:rFonts w:ascii="Arial" w:hAnsi="Arial" w:cs="Arial"/>
          <w:sz w:val="20"/>
          <w:szCs w:val="20"/>
        </w:rPr>
        <w:t xml:space="preserve">Zowel Archer als Weaver waren onder de indruk van Fujifilm en de lokale distributeur </w:t>
      </w:r>
      <w:proofErr w:type="spellStart"/>
      <w:r w:rsidRPr="00D06760">
        <w:rPr>
          <w:rFonts w:ascii="Arial" w:hAnsi="Arial" w:cs="Arial"/>
          <w:sz w:val="20"/>
          <w:szCs w:val="20"/>
        </w:rPr>
        <w:t>Colyer</w:t>
      </w:r>
      <w:proofErr w:type="spellEnd"/>
      <w:r w:rsidRPr="00D06760">
        <w:rPr>
          <w:rFonts w:ascii="Arial" w:hAnsi="Arial" w:cs="Arial"/>
          <w:sz w:val="20"/>
          <w:szCs w:val="20"/>
        </w:rPr>
        <w:t xml:space="preserve">, die de verkoop begeleidde. “We konden met zowel Fujifilm als </w:t>
      </w:r>
      <w:proofErr w:type="spellStart"/>
      <w:r w:rsidRPr="00D06760">
        <w:rPr>
          <w:rFonts w:ascii="Arial" w:hAnsi="Arial" w:cs="Arial"/>
          <w:sz w:val="20"/>
          <w:szCs w:val="20"/>
        </w:rPr>
        <w:t>Colyer</w:t>
      </w:r>
      <w:proofErr w:type="spellEnd"/>
      <w:r w:rsidRPr="00D06760">
        <w:rPr>
          <w:rFonts w:ascii="Arial" w:hAnsi="Arial" w:cs="Arial"/>
          <w:sz w:val="20"/>
          <w:szCs w:val="20"/>
        </w:rPr>
        <w:t xml:space="preserve"> uitstekend samenwerken gedurende het hele proces’, concludeert Richard. “Jonathan Lyons, directeur verkoop bij </w:t>
      </w:r>
      <w:proofErr w:type="spellStart"/>
      <w:r w:rsidRPr="00D06760">
        <w:rPr>
          <w:rFonts w:ascii="Arial" w:hAnsi="Arial" w:cs="Arial"/>
          <w:sz w:val="20"/>
          <w:szCs w:val="20"/>
        </w:rPr>
        <w:t>Colyer</w:t>
      </w:r>
      <w:proofErr w:type="spellEnd"/>
      <w:r w:rsidRPr="00D06760">
        <w:rPr>
          <w:rFonts w:ascii="Arial" w:hAnsi="Arial" w:cs="Arial"/>
          <w:sz w:val="20"/>
          <w:szCs w:val="20"/>
        </w:rPr>
        <w:t xml:space="preserve">, werkte gedurende het proces nauw samen met ons team en met Fujifilm, en was betrokken bij alle vergaderingen, het configureren van </w:t>
      </w:r>
      <w:proofErr w:type="spellStart"/>
      <w:r w:rsidRPr="00D06760">
        <w:rPr>
          <w:rFonts w:ascii="Arial" w:hAnsi="Arial" w:cs="Arial"/>
          <w:sz w:val="20"/>
          <w:szCs w:val="20"/>
        </w:rPr>
        <w:t>RIP’s</w:t>
      </w:r>
      <w:proofErr w:type="spellEnd"/>
      <w:r w:rsidRPr="00D06760">
        <w:rPr>
          <w:rFonts w:ascii="Arial" w:hAnsi="Arial" w:cs="Arial"/>
          <w:sz w:val="20"/>
          <w:szCs w:val="20"/>
        </w:rPr>
        <w:t xml:space="preserve">, </w:t>
      </w:r>
      <w:proofErr w:type="spellStart"/>
      <w:r w:rsidRPr="00D06760">
        <w:rPr>
          <w:rFonts w:ascii="Arial" w:hAnsi="Arial" w:cs="Arial"/>
          <w:sz w:val="20"/>
          <w:szCs w:val="20"/>
        </w:rPr>
        <w:t>workflowspecificaties</w:t>
      </w:r>
      <w:proofErr w:type="spellEnd"/>
      <w:r w:rsidRPr="00D06760">
        <w:rPr>
          <w:rFonts w:ascii="Arial" w:hAnsi="Arial" w:cs="Arial"/>
          <w:sz w:val="20"/>
          <w:szCs w:val="20"/>
        </w:rPr>
        <w:t xml:space="preserve"> en digitale </w:t>
      </w:r>
      <w:proofErr w:type="spellStart"/>
      <w:r w:rsidRPr="00D06760">
        <w:rPr>
          <w:rFonts w:ascii="Arial" w:hAnsi="Arial" w:cs="Arial"/>
          <w:sz w:val="20"/>
          <w:szCs w:val="20"/>
        </w:rPr>
        <w:t>frontendinstellingen</w:t>
      </w:r>
      <w:proofErr w:type="spellEnd"/>
      <w:r w:rsidRPr="00D06760">
        <w:rPr>
          <w:rFonts w:ascii="Arial" w:hAnsi="Arial" w:cs="Arial"/>
          <w:sz w:val="20"/>
          <w:szCs w:val="20"/>
        </w:rPr>
        <w:t xml:space="preserve">. </w:t>
      </w:r>
      <w:proofErr w:type="spellStart"/>
      <w:r w:rsidRPr="00D06760">
        <w:rPr>
          <w:rFonts w:ascii="Arial" w:hAnsi="Arial" w:cs="Arial"/>
          <w:sz w:val="20"/>
          <w:szCs w:val="20"/>
        </w:rPr>
        <w:t>Colyer</w:t>
      </w:r>
      <w:proofErr w:type="spellEnd"/>
      <w:r w:rsidRPr="00D06760">
        <w:rPr>
          <w:rFonts w:ascii="Arial" w:hAnsi="Arial" w:cs="Arial"/>
          <w:sz w:val="20"/>
          <w:szCs w:val="20"/>
        </w:rPr>
        <w:t xml:space="preserve"> coördineerde ook het leverings- en installatieproces, van begin tot eind. Het team van zowel </w:t>
      </w:r>
      <w:proofErr w:type="spellStart"/>
      <w:r w:rsidRPr="00D06760">
        <w:rPr>
          <w:rFonts w:ascii="Arial" w:hAnsi="Arial" w:cs="Arial"/>
          <w:sz w:val="20"/>
          <w:szCs w:val="20"/>
        </w:rPr>
        <w:t>Colyer</w:t>
      </w:r>
      <w:proofErr w:type="spellEnd"/>
      <w:r w:rsidRPr="00D06760">
        <w:rPr>
          <w:rFonts w:ascii="Arial" w:hAnsi="Arial" w:cs="Arial"/>
          <w:sz w:val="20"/>
          <w:szCs w:val="20"/>
        </w:rPr>
        <w:t xml:space="preserve"> als Fujifilm was geweldig om mee samen te werken en toonde veel flexibiliteit bij het inspelen op onze wensen.” </w:t>
      </w:r>
    </w:p>
    <w:p w14:paraId="234A828D" w14:textId="77777777" w:rsidR="00D06760" w:rsidRPr="00D06760" w:rsidRDefault="00D06760" w:rsidP="00D06760">
      <w:pPr>
        <w:spacing w:line="360" w:lineRule="auto"/>
        <w:jc w:val="both"/>
        <w:rPr>
          <w:rFonts w:ascii="Arial" w:hAnsi="Arial" w:cs="Arial"/>
          <w:sz w:val="20"/>
          <w:szCs w:val="20"/>
        </w:rPr>
      </w:pPr>
      <w:r w:rsidRPr="00D06760">
        <w:rPr>
          <w:rFonts w:ascii="Arial" w:hAnsi="Arial" w:cs="Arial"/>
          <w:sz w:val="20"/>
          <w:szCs w:val="20"/>
        </w:rPr>
        <w:t xml:space="preserve">Andy Kent, divisiemanager </w:t>
      </w:r>
      <w:proofErr w:type="spellStart"/>
      <w:r w:rsidRPr="00D06760">
        <w:rPr>
          <w:rFonts w:ascii="Arial" w:hAnsi="Arial" w:cs="Arial"/>
          <w:sz w:val="20"/>
          <w:szCs w:val="20"/>
        </w:rPr>
        <w:t>Graphic</w:t>
      </w:r>
      <w:proofErr w:type="spellEnd"/>
      <w:r w:rsidRPr="00D06760">
        <w:rPr>
          <w:rFonts w:ascii="Arial" w:hAnsi="Arial" w:cs="Arial"/>
          <w:sz w:val="20"/>
          <w:szCs w:val="20"/>
        </w:rPr>
        <w:t xml:space="preserve"> Communications bij Fujifilm VK: “Vooruitstrevende bedrijven hebben technologieën nodig die hen </w:t>
      </w:r>
      <w:proofErr w:type="gramStart"/>
      <w:r w:rsidRPr="00D06760">
        <w:rPr>
          <w:rFonts w:ascii="Arial" w:hAnsi="Arial" w:cs="Arial"/>
          <w:sz w:val="20"/>
          <w:szCs w:val="20"/>
        </w:rPr>
        <w:t>vooruit helpen</w:t>
      </w:r>
      <w:proofErr w:type="gramEnd"/>
      <w:r w:rsidRPr="00D06760">
        <w:rPr>
          <w:rFonts w:ascii="Arial" w:hAnsi="Arial" w:cs="Arial"/>
          <w:sz w:val="20"/>
          <w:szCs w:val="20"/>
        </w:rPr>
        <w:t xml:space="preserve">. We zijn trots op onze samenwerking met Cactus Graphics en verheugd hen te voorzien van de tools, in de vorm van de Revoria PC1120S, om hun creativiteit naar nieuwe hoogten te brengen terwijl het bedrijf verder groeit.”  </w:t>
      </w:r>
    </w:p>
    <w:p w14:paraId="708E6003" w14:textId="68A21AA0" w:rsidR="00EF1AD5" w:rsidRPr="00D06760" w:rsidRDefault="00D06760" w:rsidP="00D06760">
      <w:pPr>
        <w:spacing w:line="360" w:lineRule="auto"/>
        <w:jc w:val="both"/>
        <w:rPr>
          <w:rFonts w:ascii="Arial" w:hAnsi="Arial" w:cs="Arial"/>
          <w:sz w:val="20"/>
          <w:szCs w:val="20"/>
        </w:rPr>
      </w:pPr>
      <w:r w:rsidRPr="00D06760">
        <w:rPr>
          <w:rFonts w:ascii="Arial" w:hAnsi="Arial" w:cs="Arial"/>
          <w:sz w:val="20"/>
          <w:szCs w:val="20"/>
        </w:rPr>
        <w:t xml:space="preserve">Jonathan Lyons, directeur verkoop bij </w:t>
      </w:r>
      <w:proofErr w:type="spellStart"/>
      <w:r w:rsidRPr="00D06760">
        <w:rPr>
          <w:rFonts w:ascii="Arial" w:hAnsi="Arial" w:cs="Arial"/>
          <w:sz w:val="20"/>
          <w:szCs w:val="20"/>
        </w:rPr>
        <w:t>Colyer</w:t>
      </w:r>
      <w:proofErr w:type="spellEnd"/>
      <w:r w:rsidRPr="00D06760">
        <w:rPr>
          <w:rFonts w:ascii="Arial" w:hAnsi="Arial" w:cs="Arial"/>
          <w:sz w:val="20"/>
          <w:szCs w:val="20"/>
        </w:rPr>
        <w:t>, voegt toe: “Het was fijn om samen te werken met het Cactus-team gedurende het proces. Tijdens hun bezoek aan de showroom van Fujifilm in Luton kreeg het team de kans om de Revoria Press PC1120S in actie te zien. Hun vastberadenheid en zelfverzekerdheid bij het kiezen van de juiste oplossing waren indrukwekkend. We zijn trots dat we hen hebben mogen ondersteunen bij zo’n vooruitstrevende investering.”</w:t>
      </w:r>
    </w:p>
    <w:p w14:paraId="21063E9D" w14:textId="0C8DF273" w:rsidR="00EF1AD5" w:rsidRPr="00263893" w:rsidRDefault="002E44D3" w:rsidP="002E44D3">
      <w:pPr>
        <w:spacing w:line="360" w:lineRule="auto"/>
        <w:rPr>
          <w:rFonts w:ascii="Arial" w:hAnsi="Arial" w:cs="Arial"/>
          <w:sz w:val="20"/>
          <w:szCs w:val="20"/>
        </w:rPr>
      </w:pPr>
      <w:r w:rsidRPr="00263893">
        <w:rPr>
          <w:rFonts w:ascii="Arial" w:hAnsi="Arial" w:cs="Arial"/>
          <w:sz w:val="20"/>
          <w:szCs w:val="20"/>
        </w:rPr>
        <w:t xml:space="preserve">Meer informatie over Fujifilms oplossingen voor zakelijk drukwerk: </w:t>
      </w:r>
      <w:hyperlink r:id="rId11" w:history="1">
        <w:r w:rsidR="00263893" w:rsidRPr="00263893">
          <w:rPr>
            <w:rStyle w:val="Hyperlink"/>
            <w:rFonts w:ascii="Arial" w:hAnsi="Arial" w:cs="Arial"/>
            <w:sz w:val="20"/>
            <w:szCs w:val="20"/>
          </w:rPr>
          <w:t>https://fujifilmprint.eu/nl/commercial-sector/</w:t>
        </w:r>
      </w:hyperlink>
    </w:p>
    <w:p w14:paraId="7C92CD15" w14:textId="77777777" w:rsidR="00E83518" w:rsidRDefault="00E83518" w:rsidP="00EF1AD5">
      <w:pPr>
        <w:pStyle w:val="paragraph"/>
        <w:spacing w:before="0" w:beforeAutospacing="0" w:after="0" w:afterAutospacing="0" w:line="360" w:lineRule="auto"/>
        <w:jc w:val="center"/>
        <w:textAlignment w:val="baseline"/>
        <w:rPr>
          <w:rStyle w:val="normaltextrun"/>
          <w:rFonts w:ascii="Arial" w:eastAsia="Arial" w:hAnsi="Arial" w:cs="Arial"/>
          <w:b/>
          <w:sz w:val="20"/>
          <w:szCs w:val="20"/>
          <w:lang w:bidi="nl-NL"/>
        </w:rPr>
      </w:pPr>
    </w:p>
    <w:p w14:paraId="4E610E12" w14:textId="22A05969" w:rsidR="383BB6BA" w:rsidRPr="00C414E0" w:rsidRDefault="00307962" w:rsidP="00EF1AD5">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C414E0">
        <w:rPr>
          <w:rStyle w:val="normaltextrun"/>
          <w:rFonts w:ascii="Arial" w:eastAsia="Arial" w:hAnsi="Arial" w:cs="Arial"/>
          <w:b/>
          <w:sz w:val="20"/>
          <w:szCs w:val="20"/>
          <w:lang w:bidi="nl-NL"/>
        </w:rPr>
        <w:lastRenderedPageBreak/>
        <w:t>EINDE</w:t>
      </w:r>
    </w:p>
    <w:p w14:paraId="36829EBF" w14:textId="77777777" w:rsidR="00EF1AD5" w:rsidRPr="00C414E0" w:rsidRDefault="00EF1AD5" w:rsidP="00EF1AD5">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p>
    <w:p w14:paraId="3D5F109B" w14:textId="77777777" w:rsidR="00EF1AD5" w:rsidRPr="00C414E0" w:rsidRDefault="00EF1AD5" w:rsidP="00EF1AD5">
      <w:pPr>
        <w:pStyle w:val="paragraph"/>
        <w:spacing w:before="0" w:beforeAutospacing="0" w:after="0" w:afterAutospacing="0" w:line="360" w:lineRule="auto"/>
        <w:jc w:val="center"/>
        <w:textAlignment w:val="baseline"/>
        <w:rPr>
          <w:rFonts w:ascii="Arial" w:eastAsiaTheme="minorEastAsia" w:hAnsi="Arial" w:cs="Arial"/>
          <w:sz w:val="20"/>
          <w:szCs w:val="20"/>
        </w:rPr>
      </w:pPr>
    </w:p>
    <w:p w14:paraId="7226A5D8" w14:textId="0F071932"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b/>
          <w:bCs/>
          <w:color w:val="000000" w:themeColor="text1"/>
          <w:sz w:val="20"/>
          <w:szCs w:val="20"/>
        </w:rPr>
        <w:t>Over FUJIFILM Corporation</w:t>
      </w: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750464C3" w14:textId="3747541D"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60881FDF" w14:textId="67358C57"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71FEDF0E" w14:textId="707715C0"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011760AB" w14:textId="17329B3A"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Helvetica" w:eastAsia="Helvetica" w:hAnsi="Helvetica" w:cs="Helvetica"/>
          <w:b/>
          <w:bCs/>
          <w:color w:val="000000" w:themeColor="text1"/>
          <w:sz w:val="20"/>
          <w:szCs w:val="20"/>
        </w:rPr>
        <w:t xml:space="preserve">Over </w:t>
      </w:r>
      <w:r w:rsidRPr="19DC5737">
        <w:rPr>
          <w:rStyle w:val="normaltextrun"/>
          <w:rFonts w:ascii="Arial" w:eastAsia="Arial" w:hAnsi="Arial" w:cs="Arial"/>
          <w:b/>
          <w:bCs/>
          <w:color w:val="000000" w:themeColor="text1"/>
          <w:sz w:val="20"/>
          <w:szCs w:val="20"/>
          <w:lang w:val="cs-CZ"/>
        </w:rPr>
        <w:t>FUJIFILM Graphic Communications Division  </w:t>
      </w:r>
      <w:r w:rsidRPr="19DC5737">
        <w:rPr>
          <w:rStyle w:val="normaltextrun"/>
          <w:rFonts w:ascii="Arial" w:eastAsia="Arial" w:hAnsi="Arial" w:cs="Arial"/>
          <w:color w:val="000000" w:themeColor="text1"/>
          <w:sz w:val="20"/>
          <w:szCs w:val="20"/>
        </w:rPr>
        <w:t>        </w:t>
      </w:r>
    </w:p>
    <w:p w14:paraId="447CFAFB" w14:textId="03127525"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Arial" w:eastAsia="Arial" w:hAnsi="Arial" w:cs="Arial"/>
          <w:color w:val="000000" w:themeColor="text1"/>
          <w:sz w:val="20"/>
          <w:szCs w:val="20"/>
          <w:lang w:val="cs-CZ"/>
        </w:rPr>
        <w:t>FUJIFILM Graphic Communications</w:t>
      </w:r>
      <w:r w:rsidRPr="19DC5737">
        <w:rPr>
          <w:rStyle w:val="normaltextrun"/>
          <w:rFonts w:ascii="Helvetica" w:eastAsia="Helvetica" w:hAnsi="Helvetica" w:cs="Helvetica"/>
          <w:color w:val="000000" w:themeColor="text1"/>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sidRPr="19DC5737">
        <w:rPr>
          <w:rStyle w:val="normaltextrun"/>
          <w:rFonts w:ascii="Helvetica" w:eastAsia="Helvetica" w:hAnsi="Helvetica" w:cs="Helvetica"/>
          <w:color w:val="000000" w:themeColor="text1"/>
          <w:sz w:val="20"/>
          <w:szCs w:val="20"/>
        </w:rPr>
        <w:t>workflowsoftware</w:t>
      </w:r>
      <w:proofErr w:type="spellEnd"/>
      <w:r w:rsidRPr="19DC5737">
        <w:rPr>
          <w:rStyle w:val="normaltextrun"/>
          <w:rFonts w:ascii="Helvetica" w:eastAsia="Helvetica" w:hAnsi="Helvetica" w:cs="Helvetica"/>
          <w:color w:val="000000" w:themeColor="text1"/>
          <w:sz w:val="20"/>
          <w:szCs w:val="20"/>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2">
        <w:r w:rsidRPr="19DC5737">
          <w:rPr>
            <w:rStyle w:val="Hyperlink"/>
            <w:rFonts w:ascii="Arial" w:eastAsia="Arial" w:hAnsi="Arial" w:cs="Arial"/>
            <w:color w:val="0563C1"/>
            <w:sz w:val="20"/>
            <w:szCs w:val="20"/>
          </w:rPr>
          <w:t>fujifilmprint.eu</w:t>
        </w:r>
      </w:hyperlink>
      <w:r w:rsidRPr="19DC5737">
        <w:rPr>
          <w:rStyle w:val="normaltextrun"/>
          <w:rFonts w:ascii="Arial" w:eastAsia="Arial" w:hAnsi="Arial" w:cs="Arial"/>
          <w:color w:val="000000" w:themeColor="text1"/>
          <w:sz w:val="20"/>
          <w:szCs w:val="20"/>
        </w:rPr>
        <w:t xml:space="preserve"> of </w:t>
      </w:r>
      <w:hyperlink r:id="rId13">
        <w:r w:rsidRPr="19DC5737">
          <w:rPr>
            <w:rStyle w:val="Hyperlink"/>
            <w:rFonts w:ascii="Arial" w:eastAsia="Arial" w:hAnsi="Arial" w:cs="Arial"/>
            <w:color w:val="0563C1"/>
            <w:sz w:val="20"/>
            <w:szCs w:val="20"/>
          </w:rPr>
          <w:t>youtube.com/</w:t>
        </w:r>
        <w:proofErr w:type="spellStart"/>
        <w:r w:rsidRPr="19DC5737">
          <w:rPr>
            <w:rStyle w:val="Hyperlink"/>
            <w:rFonts w:ascii="Arial" w:eastAsia="Arial" w:hAnsi="Arial" w:cs="Arial"/>
            <w:color w:val="0563C1"/>
            <w:sz w:val="20"/>
            <w:szCs w:val="20"/>
          </w:rPr>
          <w:t>FujifilmGSEurope</w:t>
        </w:r>
        <w:proofErr w:type="spellEnd"/>
      </w:hyperlink>
      <w:r w:rsidRPr="19DC5737">
        <w:rPr>
          <w:rStyle w:val="normaltextrun"/>
          <w:rFonts w:ascii="Arial" w:eastAsia="Arial" w:hAnsi="Arial" w:cs="Arial"/>
          <w:color w:val="000000" w:themeColor="text1"/>
          <w:sz w:val="20"/>
          <w:szCs w:val="20"/>
        </w:rPr>
        <w:t>.</w:t>
      </w:r>
      <w:r w:rsidRPr="19DC5737">
        <w:rPr>
          <w:rStyle w:val="normaltextrun"/>
          <w:rFonts w:ascii="Arial" w:eastAsia="Arial" w:hAnsi="Arial" w:cs="Arial"/>
          <w:color w:val="000000" w:themeColor="text1"/>
          <w:sz w:val="20"/>
          <w:szCs w:val="20"/>
          <w:lang w:val="cs-CZ"/>
        </w:rPr>
        <w:t> </w:t>
      </w:r>
      <w:r w:rsidRPr="19DC5737">
        <w:rPr>
          <w:rStyle w:val="normaltextrun"/>
          <w:rFonts w:ascii="Arial" w:eastAsia="Arial" w:hAnsi="Arial" w:cs="Arial"/>
          <w:color w:val="000000" w:themeColor="text1"/>
          <w:sz w:val="20"/>
          <w:szCs w:val="20"/>
        </w:rPr>
        <w:t>        </w:t>
      </w:r>
    </w:p>
    <w:p w14:paraId="721D8833" w14:textId="73223549"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Arial" w:eastAsia="Arial" w:hAnsi="Arial" w:cs="Arial"/>
          <w:color w:val="000000" w:themeColor="text1"/>
          <w:sz w:val="20"/>
          <w:szCs w:val="20"/>
          <w:lang w:val="cs-CZ"/>
        </w:rPr>
        <w:t> </w:t>
      </w:r>
      <w:r w:rsidRPr="19DC5737">
        <w:rPr>
          <w:rStyle w:val="normaltextrun"/>
          <w:rFonts w:ascii="Arial" w:eastAsia="Arial" w:hAnsi="Arial" w:cs="Arial"/>
          <w:color w:val="000000" w:themeColor="text1"/>
          <w:sz w:val="20"/>
          <w:szCs w:val="20"/>
        </w:rPr>
        <w:t>        </w:t>
      </w:r>
    </w:p>
    <w:p w14:paraId="2C0982C0" w14:textId="06BBA8C4" w:rsidR="383BB6BA" w:rsidRDefault="383BB6BA" w:rsidP="01917559">
      <w:pPr>
        <w:spacing w:after="0" w:line="240" w:lineRule="auto"/>
        <w:jc w:val="both"/>
        <w:rPr>
          <w:rFonts w:ascii="Arial" w:eastAsia="Arial" w:hAnsi="Arial" w:cs="Arial"/>
          <w:color w:val="000000" w:themeColor="text1"/>
          <w:sz w:val="20"/>
          <w:szCs w:val="20"/>
          <w:lang w:val="en-US"/>
        </w:rPr>
      </w:pPr>
      <w:r w:rsidRPr="01917559">
        <w:rPr>
          <w:rStyle w:val="normaltextrun"/>
          <w:rFonts w:ascii="Arial" w:eastAsia="Arial" w:hAnsi="Arial" w:cs="Arial"/>
          <w:b/>
          <w:bCs/>
          <w:color w:val="000000" w:themeColor="text1"/>
          <w:sz w:val="20"/>
          <w:szCs w:val="20"/>
          <w:lang w:val="en-US"/>
        </w:rPr>
        <w:t>For further information contact:</w:t>
      </w:r>
      <w:r w:rsidRPr="01917559">
        <w:rPr>
          <w:rStyle w:val="normaltextrun"/>
          <w:rFonts w:ascii="Arial" w:eastAsia="Arial" w:hAnsi="Arial" w:cs="Arial"/>
          <w:color w:val="000000" w:themeColor="text1"/>
          <w:sz w:val="20"/>
          <w:szCs w:val="20"/>
          <w:lang w:val="cs-CZ"/>
        </w:rPr>
        <w:t> </w:t>
      </w:r>
      <w:r w:rsidRPr="01917559">
        <w:rPr>
          <w:rStyle w:val="normaltextrun"/>
          <w:rFonts w:ascii="Arial" w:eastAsia="Arial" w:hAnsi="Arial" w:cs="Arial"/>
          <w:color w:val="000000" w:themeColor="text1"/>
          <w:sz w:val="20"/>
          <w:szCs w:val="20"/>
          <w:lang w:val="en-GB"/>
        </w:rPr>
        <w:t>        </w:t>
      </w:r>
      <w:r w:rsidR="140C4254" w:rsidRPr="01917559">
        <w:rPr>
          <w:rStyle w:val="normaltextrun"/>
          <w:rFonts w:ascii="Arial" w:eastAsia="Arial" w:hAnsi="Arial" w:cs="Arial"/>
          <w:color w:val="000000" w:themeColor="text1"/>
          <w:sz w:val="20"/>
          <w:szCs w:val="20"/>
          <w:lang w:val="cs-CZ"/>
        </w:rPr>
        <w:t xml:space="preserve"> </w:t>
      </w:r>
    </w:p>
    <w:p w14:paraId="3B00378E" w14:textId="4B58AF3D" w:rsidR="383BB6BA" w:rsidRDefault="140C4254" w:rsidP="01917559">
      <w:pPr>
        <w:spacing w:after="0" w:line="240" w:lineRule="auto"/>
        <w:jc w:val="both"/>
        <w:rPr>
          <w:rFonts w:ascii="Arial" w:eastAsia="Arial" w:hAnsi="Arial" w:cs="Arial"/>
          <w:color w:val="000000" w:themeColor="text1"/>
          <w:sz w:val="20"/>
          <w:szCs w:val="20"/>
          <w:lang w:val="en-US"/>
        </w:rPr>
      </w:pPr>
      <w:r w:rsidRPr="01917559">
        <w:rPr>
          <w:rStyle w:val="normaltextrun"/>
          <w:rFonts w:ascii="Arial" w:eastAsia="Arial" w:hAnsi="Arial" w:cs="Arial"/>
          <w:color w:val="000000" w:themeColor="text1"/>
          <w:sz w:val="20"/>
          <w:szCs w:val="20"/>
          <w:lang w:val="cs-CZ"/>
        </w:rPr>
        <w:t>Sirah Awan          </w:t>
      </w:r>
    </w:p>
    <w:p w14:paraId="11BDEE1B" w14:textId="4FB76877" w:rsidR="383BB6BA" w:rsidRDefault="140C4254" w:rsidP="01917559">
      <w:pPr>
        <w:spacing w:after="0" w:line="240" w:lineRule="auto"/>
        <w:jc w:val="both"/>
        <w:rPr>
          <w:rFonts w:ascii="Arial" w:eastAsia="Arial" w:hAnsi="Arial" w:cs="Arial"/>
          <w:color w:val="000000" w:themeColor="text1"/>
          <w:sz w:val="20"/>
          <w:szCs w:val="20"/>
          <w:lang w:val="en-US"/>
        </w:rPr>
      </w:pPr>
      <w:r w:rsidRPr="01917559">
        <w:rPr>
          <w:rStyle w:val="normaltextrun"/>
          <w:rFonts w:ascii="Arial" w:eastAsia="Arial" w:hAnsi="Arial" w:cs="Arial"/>
          <w:color w:val="000000" w:themeColor="text1"/>
          <w:sz w:val="20"/>
          <w:szCs w:val="20"/>
          <w:lang w:val="cs-CZ"/>
        </w:rPr>
        <w:t>AD Communications</w:t>
      </w:r>
      <w:r w:rsidR="383BB6BA">
        <w:tab/>
      </w:r>
      <w:r w:rsidRPr="01917559">
        <w:rPr>
          <w:rStyle w:val="normaltextrun"/>
          <w:rFonts w:ascii="Arial" w:eastAsia="Arial" w:hAnsi="Arial" w:cs="Arial"/>
          <w:color w:val="000000" w:themeColor="text1"/>
          <w:sz w:val="20"/>
          <w:szCs w:val="20"/>
          <w:lang w:val="cs-CZ"/>
        </w:rPr>
        <w:t>          </w:t>
      </w:r>
    </w:p>
    <w:p w14:paraId="1E19A5B6" w14:textId="3B6B6DED" w:rsidR="383BB6BA" w:rsidRDefault="140C4254" w:rsidP="01917559">
      <w:pPr>
        <w:spacing w:after="0" w:line="240" w:lineRule="auto"/>
        <w:jc w:val="both"/>
        <w:rPr>
          <w:rFonts w:ascii="Arial" w:eastAsia="Arial" w:hAnsi="Arial" w:cs="Arial"/>
          <w:color w:val="000000" w:themeColor="text1"/>
          <w:sz w:val="20"/>
          <w:szCs w:val="20"/>
          <w:lang w:val="en-US"/>
        </w:rPr>
      </w:pPr>
      <w:r w:rsidRPr="01917559">
        <w:rPr>
          <w:rStyle w:val="normaltextrun"/>
          <w:rFonts w:ascii="Arial" w:eastAsia="Arial" w:hAnsi="Arial" w:cs="Arial"/>
          <w:color w:val="000000" w:themeColor="text1"/>
          <w:sz w:val="20"/>
          <w:szCs w:val="20"/>
          <w:lang w:val="cs-CZ"/>
        </w:rPr>
        <w:t xml:space="preserve">E: </w:t>
      </w:r>
      <w:hyperlink r:id="rId14">
        <w:r w:rsidRPr="01917559">
          <w:rPr>
            <w:rStyle w:val="Hyperlink"/>
            <w:rFonts w:ascii="Arial" w:eastAsia="Arial" w:hAnsi="Arial" w:cs="Arial"/>
            <w:sz w:val="20"/>
            <w:szCs w:val="20"/>
            <w:lang w:val="cs-CZ"/>
          </w:rPr>
          <w:t>sawan@adcomms.co.uk</w:t>
        </w:r>
      </w:hyperlink>
      <w:r w:rsidRPr="01917559">
        <w:rPr>
          <w:rStyle w:val="normaltextrun"/>
          <w:rFonts w:ascii="Arial" w:eastAsia="Arial" w:hAnsi="Arial" w:cs="Arial"/>
          <w:color w:val="000000" w:themeColor="text1"/>
          <w:sz w:val="20"/>
          <w:szCs w:val="20"/>
          <w:lang w:val="cs-CZ"/>
        </w:rPr>
        <w:t xml:space="preserve">           </w:t>
      </w:r>
    </w:p>
    <w:p w14:paraId="00BB6B1B" w14:textId="23E69EEA" w:rsidR="383BB6BA" w:rsidRDefault="140C4254" w:rsidP="19DC5737">
      <w:pPr>
        <w:spacing w:after="0" w:line="240" w:lineRule="auto"/>
        <w:jc w:val="both"/>
      </w:pPr>
      <w:r w:rsidRPr="01917559">
        <w:rPr>
          <w:rStyle w:val="normaltextrun"/>
          <w:rFonts w:ascii="Arial" w:eastAsia="Arial" w:hAnsi="Arial" w:cs="Arial"/>
          <w:color w:val="000000" w:themeColor="text1"/>
          <w:sz w:val="20"/>
          <w:szCs w:val="20"/>
          <w:lang w:val="cs-CZ"/>
        </w:rPr>
        <w:t>Tel: +44 (0)1372 464470    </w:t>
      </w:r>
    </w:p>
    <w:p w14:paraId="4844B82B" w14:textId="7CA484E6" w:rsidR="383BB6BA" w:rsidRDefault="383BB6BA" w:rsidP="19DC5737">
      <w:pPr>
        <w:spacing w:after="0" w:line="240" w:lineRule="auto"/>
        <w:jc w:val="both"/>
        <w:rPr>
          <w:rFonts w:ascii="Arial" w:eastAsia="Arial" w:hAnsi="Arial" w:cs="Arial"/>
          <w:color w:val="000000" w:themeColor="text1"/>
          <w:sz w:val="20"/>
          <w:szCs w:val="20"/>
          <w:lang w:val="en-US"/>
        </w:rPr>
      </w:pPr>
      <w:r w:rsidRPr="01917559">
        <w:rPr>
          <w:rStyle w:val="normaltextrun"/>
          <w:rFonts w:ascii="Arial" w:eastAsia="Arial" w:hAnsi="Arial" w:cs="Arial"/>
          <w:color w:val="000000" w:themeColor="text1"/>
          <w:sz w:val="20"/>
          <w:szCs w:val="20"/>
        </w:rPr>
        <w:t>       </w:t>
      </w:r>
    </w:p>
    <w:p w14:paraId="65DD34D3" w14:textId="28B11514" w:rsidR="19DC5737" w:rsidRDefault="19DC5737" w:rsidP="19DC5737">
      <w:pPr>
        <w:pStyle w:val="paragraph"/>
        <w:spacing w:before="0" w:beforeAutospacing="0" w:after="0" w:afterAutospacing="0" w:line="360" w:lineRule="auto"/>
        <w:rPr>
          <w:rStyle w:val="eop"/>
          <w:rFonts w:ascii="Arial" w:eastAsiaTheme="minorEastAsia" w:hAnsi="Arial" w:cs="Arial"/>
          <w:sz w:val="20"/>
          <w:szCs w:val="20"/>
          <w:lang w:val="en-US" w:bidi="nl-NL"/>
        </w:rPr>
      </w:pPr>
    </w:p>
    <w:sectPr w:rsidR="19DC5737"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1FDBB" w14:textId="77777777" w:rsidR="00204FEA" w:rsidRDefault="00204FEA" w:rsidP="00A46B91">
      <w:pPr>
        <w:spacing w:after="0" w:line="240" w:lineRule="auto"/>
      </w:pPr>
      <w:r>
        <w:separator/>
      </w:r>
    </w:p>
  </w:endnote>
  <w:endnote w:type="continuationSeparator" w:id="0">
    <w:p w14:paraId="285E48D6" w14:textId="77777777" w:rsidR="00204FEA" w:rsidRDefault="00204FEA" w:rsidP="00A46B91">
      <w:pPr>
        <w:spacing w:after="0" w:line="240" w:lineRule="auto"/>
      </w:pPr>
      <w:r>
        <w:continuationSeparator/>
      </w:r>
    </w:p>
  </w:endnote>
  <w:endnote w:type="continuationNotice" w:id="1">
    <w:p w14:paraId="28A50266" w14:textId="77777777" w:rsidR="00204FEA" w:rsidRDefault="00204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72974" w14:textId="77777777" w:rsidR="00204FEA" w:rsidRDefault="00204FEA" w:rsidP="00A46B91">
      <w:pPr>
        <w:spacing w:after="0" w:line="240" w:lineRule="auto"/>
      </w:pPr>
      <w:r>
        <w:separator/>
      </w:r>
    </w:p>
  </w:footnote>
  <w:footnote w:type="continuationSeparator" w:id="0">
    <w:p w14:paraId="23B911E8" w14:textId="77777777" w:rsidR="00204FEA" w:rsidRDefault="00204FEA" w:rsidP="00A46B91">
      <w:pPr>
        <w:spacing w:after="0" w:line="240" w:lineRule="auto"/>
      </w:pPr>
      <w:r>
        <w:continuationSeparator/>
      </w:r>
    </w:p>
  </w:footnote>
  <w:footnote w:type="continuationNotice" w:id="1">
    <w:p w14:paraId="6480118D" w14:textId="77777777" w:rsidR="00204FEA" w:rsidRDefault="00204F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nl-N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nl-N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C642D35">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6589F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443380">
    <w:abstractNumId w:val="2"/>
  </w:num>
  <w:num w:numId="2" w16cid:durableId="239365232">
    <w:abstractNumId w:val="3"/>
  </w:num>
  <w:num w:numId="3" w16cid:durableId="22677633">
    <w:abstractNumId w:val="1"/>
  </w:num>
  <w:num w:numId="4" w16cid:durableId="240022458">
    <w:abstractNumId w:val="0"/>
  </w:num>
  <w:num w:numId="5" w16cid:durableId="401945781">
    <w:abstractNumId w:val="4"/>
  </w:num>
  <w:num w:numId="6" w16cid:durableId="1417246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135D"/>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0F4"/>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0332"/>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10A5"/>
    <w:rsid w:val="002529A2"/>
    <w:rsid w:val="00256073"/>
    <w:rsid w:val="002632D6"/>
    <w:rsid w:val="00263893"/>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44D3"/>
    <w:rsid w:val="002E5072"/>
    <w:rsid w:val="002E74CE"/>
    <w:rsid w:val="002F00D7"/>
    <w:rsid w:val="002F19C0"/>
    <w:rsid w:val="002F2EA1"/>
    <w:rsid w:val="002F4070"/>
    <w:rsid w:val="002F43FB"/>
    <w:rsid w:val="002F559C"/>
    <w:rsid w:val="00301F13"/>
    <w:rsid w:val="00306D71"/>
    <w:rsid w:val="00307962"/>
    <w:rsid w:val="00311D2B"/>
    <w:rsid w:val="00314ED2"/>
    <w:rsid w:val="00315DCC"/>
    <w:rsid w:val="00316538"/>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4E45"/>
    <w:rsid w:val="0041652F"/>
    <w:rsid w:val="00420340"/>
    <w:rsid w:val="00420792"/>
    <w:rsid w:val="0042737A"/>
    <w:rsid w:val="0043170D"/>
    <w:rsid w:val="0043255E"/>
    <w:rsid w:val="004333AF"/>
    <w:rsid w:val="00434D00"/>
    <w:rsid w:val="00451B1F"/>
    <w:rsid w:val="00462890"/>
    <w:rsid w:val="00463EA9"/>
    <w:rsid w:val="00465877"/>
    <w:rsid w:val="00470EB2"/>
    <w:rsid w:val="00472BD5"/>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07889"/>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5429"/>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133E"/>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5401"/>
    <w:rsid w:val="00817497"/>
    <w:rsid w:val="008175AF"/>
    <w:rsid w:val="008212D4"/>
    <w:rsid w:val="0082520B"/>
    <w:rsid w:val="00826125"/>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E4EA0"/>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1532"/>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A4A89"/>
    <w:rsid w:val="00AA4DB3"/>
    <w:rsid w:val="00AA66C9"/>
    <w:rsid w:val="00AB2936"/>
    <w:rsid w:val="00AB5E76"/>
    <w:rsid w:val="00AB6721"/>
    <w:rsid w:val="00AB7FF5"/>
    <w:rsid w:val="00AC3AF1"/>
    <w:rsid w:val="00AC54BF"/>
    <w:rsid w:val="00AD144B"/>
    <w:rsid w:val="00AD465E"/>
    <w:rsid w:val="00AE0F6C"/>
    <w:rsid w:val="00AE1FBA"/>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414E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06760"/>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0BE0"/>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518"/>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1AD5"/>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6372"/>
    <w:rsid w:val="00FB7687"/>
    <w:rsid w:val="00FB7690"/>
    <w:rsid w:val="00FB7784"/>
    <w:rsid w:val="00FC25BE"/>
    <w:rsid w:val="00FC4587"/>
    <w:rsid w:val="00FC5EC8"/>
    <w:rsid w:val="00FC7ECB"/>
    <w:rsid w:val="00FD321E"/>
    <w:rsid w:val="00FD64F8"/>
    <w:rsid w:val="00FE29C7"/>
    <w:rsid w:val="00FE2FB6"/>
    <w:rsid w:val="00FE7DF4"/>
    <w:rsid w:val="00FF0D4F"/>
    <w:rsid w:val="00FF4342"/>
    <w:rsid w:val="00FF6806"/>
    <w:rsid w:val="01917559"/>
    <w:rsid w:val="035298C0"/>
    <w:rsid w:val="03C1081B"/>
    <w:rsid w:val="03EAFD6E"/>
    <w:rsid w:val="047FD897"/>
    <w:rsid w:val="07609209"/>
    <w:rsid w:val="081DA382"/>
    <w:rsid w:val="0A017AB0"/>
    <w:rsid w:val="0E3CA84E"/>
    <w:rsid w:val="13FAD08F"/>
    <w:rsid w:val="140C4254"/>
    <w:rsid w:val="18E423E1"/>
    <w:rsid w:val="198FE230"/>
    <w:rsid w:val="19DC5737"/>
    <w:rsid w:val="1CC4F0BC"/>
    <w:rsid w:val="2109F995"/>
    <w:rsid w:val="21202E53"/>
    <w:rsid w:val="212BC8F5"/>
    <w:rsid w:val="2302EC4E"/>
    <w:rsid w:val="27087A44"/>
    <w:rsid w:val="283728C0"/>
    <w:rsid w:val="2861A0FD"/>
    <w:rsid w:val="288D3B6A"/>
    <w:rsid w:val="2990D63C"/>
    <w:rsid w:val="2A525D70"/>
    <w:rsid w:val="2AD902D2"/>
    <w:rsid w:val="2B79554E"/>
    <w:rsid w:val="2C45FAF1"/>
    <w:rsid w:val="2CE8E613"/>
    <w:rsid w:val="2D83E071"/>
    <w:rsid w:val="31C4D51C"/>
    <w:rsid w:val="32C00189"/>
    <w:rsid w:val="34333DC6"/>
    <w:rsid w:val="3473810F"/>
    <w:rsid w:val="36862EED"/>
    <w:rsid w:val="372D7D61"/>
    <w:rsid w:val="383BB6BA"/>
    <w:rsid w:val="390FE3A7"/>
    <w:rsid w:val="3A8E1A03"/>
    <w:rsid w:val="40430DA9"/>
    <w:rsid w:val="41A502F6"/>
    <w:rsid w:val="456A9D70"/>
    <w:rsid w:val="4572A8E1"/>
    <w:rsid w:val="46371EB0"/>
    <w:rsid w:val="4E0A7DC1"/>
    <w:rsid w:val="4E3A8307"/>
    <w:rsid w:val="4EFA0933"/>
    <w:rsid w:val="4F211385"/>
    <w:rsid w:val="506DC62E"/>
    <w:rsid w:val="50F8E27B"/>
    <w:rsid w:val="56170331"/>
    <w:rsid w:val="5998D639"/>
    <w:rsid w:val="5BDF707D"/>
    <w:rsid w:val="60AE34E4"/>
    <w:rsid w:val="62CB7718"/>
    <w:rsid w:val="6323BE5E"/>
    <w:rsid w:val="6636AFF6"/>
    <w:rsid w:val="68ADB9D0"/>
    <w:rsid w:val="6940163F"/>
    <w:rsid w:val="699EF201"/>
    <w:rsid w:val="6B5554BF"/>
    <w:rsid w:val="6CE5D914"/>
    <w:rsid w:val="6F87AEFB"/>
    <w:rsid w:val="73DC88D4"/>
    <w:rsid w:val="75A42A26"/>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76">
      <w:bodyDiv w:val="1"/>
      <w:marLeft w:val="0"/>
      <w:marRight w:val="0"/>
      <w:marTop w:val="0"/>
      <w:marBottom w:val="0"/>
      <w:divBdr>
        <w:top w:val="none" w:sz="0" w:space="0" w:color="auto"/>
        <w:left w:val="none" w:sz="0" w:space="0" w:color="auto"/>
        <w:bottom w:val="none" w:sz="0" w:space="0" w:color="auto"/>
        <w:right w:val="none" w:sz="0" w:space="0" w:color="auto"/>
      </w:divBdr>
    </w:div>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558177408">
      <w:bodyDiv w:val="1"/>
      <w:marLeft w:val="0"/>
      <w:marRight w:val="0"/>
      <w:marTop w:val="0"/>
      <w:marBottom w:val="0"/>
      <w:divBdr>
        <w:top w:val="none" w:sz="0" w:space="0" w:color="auto"/>
        <w:left w:val="none" w:sz="0" w:space="0" w:color="auto"/>
        <w:bottom w:val="none" w:sz="0" w:space="0" w:color="auto"/>
        <w:right w:val="none" w:sz="0" w:space="0" w:color="auto"/>
      </w:divBdr>
    </w:div>
    <w:div w:id="619998377">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697120172">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4419808">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0238141">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57178500">
      <w:bodyDiv w:val="1"/>
      <w:marLeft w:val="0"/>
      <w:marRight w:val="0"/>
      <w:marTop w:val="0"/>
      <w:marBottom w:val="0"/>
      <w:divBdr>
        <w:top w:val="none" w:sz="0" w:space="0" w:color="auto"/>
        <w:left w:val="none" w:sz="0" w:space="0" w:color="auto"/>
        <w:bottom w:val="none" w:sz="0" w:space="0" w:color="auto"/>
        <w:right w:val="none" w:sz="0" w:space="0" w:color="auto"/>
      </w:divBdr>
    </w:div>
    <w:div w:id="1276213714">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56631230">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08074173">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876694049">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28562040">
      <w:bodyDiv w:val="1"/>
      <w:marLeft w:val="0"/>
      <w:marRight w:val="0"/>
      <w:marTop w:val="0"/>
      <w:marBottom w:val="0"/>
      <w:divBdr>
        <w:top w:val="none" w:sz="0" w:space="0" w:color="auto"/>
        <w:left w:val="none" w:sz="0" w:space="0" w:color="auto"/>
        <w:bottom w:val="none" w:sz="0" w:space="0" w:color="auto"/>
        <w:right w:val="none" w:sz="0" w:space="0" w:color="auto"/>
      </w:divBdr>
    </w:div>
    <w:div w:id="2053537454">
      <w:bodyDiv w:val="1"/>
      <w:marLeft w:val="0"/>
      <w:marRight w:val="0"/>
      <w:marTop w:val="0"/>
      <w:marBottom w:val="0"/>
      <w:divBdr>
        <w:top w:val="none" w:sz="0" w:space="0" w:color="auto"/>
        <w:left w:val="none" w:sz="0" w:space="0" w:color="auto"/>
        <w:bottom w:val="none" w:sz="0" w:space="0" w:color="auto"/>
        <w:right w:val="none" w:sz="0" w:space="0" w:color="auto"/>
      </w:divBdr>
    </w:div>
    <w:div w:id="2083208798">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commercial-secto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ED325-F09D-4D27-B819-32490C1E9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 ds:uri="99002472-082e-4f7c-852a-ba5060275ab4"/>
  </ds:schemaRefs>
</ds:datastoreItem>
</file>

<file path=customXml/itemProps4.xml><?xml version="1.0" encoding="utf-8"?>
<ds:datastoreItem xmlns:ds="http://schemas.openxmlformats.org/officeDocument/2006/customXml" ds:itemID="{BFB98889-7086-4F0C-8129-BBBDBD828E26}">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6230</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22</cp:revision>
  <dcterms:created xsi:type="dcterms:W3CDTF">2025-03-20T09:01:00Z</dcterms:created>
  <dcterms:modified xsi:type="dcterms:W3CDTF">2025-07-04T12:24:00Z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