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ED9" w14:textId="77777777" w:rsidR="00511804" w:rsidRDefault="00511804" w:rsidP="00511804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295CF" w14:textId="40A063E1" w:rsidR="00511804" w:rsidRPr="000C2DA5" w:rsidRDefault="00F9116D" w:rsidP="000C2DA5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511804" w:rsidRPr="00C62B97">
        <w:rPr>
          <w:rFonts w:ascii="Arial" w:hAnsi="Arial" w:cs="Arial"/>
          <w:b/>
          <w:bCs/>
          <w:sz w:val="20"/>
          <w:szCs w:val="20"/>
        </w:rPr>
        <w:t xml:space="preserve"> </w:t>
      </w:r>
      <w:r w:rsidR="000C2DA5">
        <w:rPr>
          <w:b/>
          <w:bCs/>
        </w:rPr>
        <w:t>j</w:t>
      </w:r>
      <w:r w:rsidR="000C2DA5" w:rsidRPr="00AA6DF3">
        <w:rPr>
          <w:b/>
          <w:bCs/>
        </w:rPr>
        <w:t>ulho</w:t>
      </w:r>
      <w:r w:rsidR="000C2DA5">
        <w:rPr>
          <w:b/>
          <w:bCs/>
        </w:rPr>
        <w:t xml:space="preserve"> </w:t>
      </w:r>
      <w:r w:rsidR="00511804" w:rsidRPr="00C62B97">
        <w:rPr>
          <w:rFonts w:ascii="Arial" w:hAnsi="Arial" w:cs="Arial"/>
          <w:b/>
          <w:bCs/>
          <w:sz w:val="20"/>
          <w:szCs w:val="20"/>
        </w:rPr>
        <w:t>2025</w:t>
      </w:r>
    </w:p>
    <w:p w14:paraId="77D0899D" w14:textId="77777777" w:rsidR="00C62B97" w:rsidRDefault="00C62B97" w:rsidP="005118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3638FA4" w14:textId="77777777" w:rsidR="000C2DA5" w:rsidRDefault="00C62B97" w:rsidP="0051180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2B97">
        <w:rPr>
          <w:rFonts w:ascii="Arial" w:hAnsi="Arial" w:cs="Arial"/>
          <w:b/>
          <w:bCs/>
          <w:sz w:val="20"/>
          <w:szCs w:val="20"/>
        </w:rPr>
        <w:t xml:space="preserve">Cactus Graphics investe na Fujifilm Revoria PC1120S para "revolucionar o mercado" com capacidades especiais de cor  </w:t>
      </w:r>
    </w:p>
    <w:p w14:paraId="55EFEFE2" w14:textId="2FF65774" w:rsidR="00511804" w:rsidRPr="000C2DA5" w:rsidRDefault="000C2DA5" w:rsidP="00511804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0C2DA5">
        <w:rPr>
          <w:rFonts w:ascii="Arial" w:hAnsi="Arial" w:cs="Arial"/>
          <w:i/>
          <w:iCs/>
          <w:sz w:val="20"/>
          <w:szCs w:val="20"/>
        </w:rPr>
        <w:t>A empresa de impressão sediada no Reino Unido prevê que o investimento no emblemático dispositivo POD da Fujifilm irá abrir uma série de novas oportunidades de mercado</w:t>
      </w:r>
      <w:r w:rsidR="00511804" w:rsidRPr="000C2DA5">
        <w:rPr>
          <w:rFonts w:ascii="Arial" w:hAnsi="Arial" w:cs="Arial"/>
          <w:i/>
          <w:iCs/>
          <w:sz w:val="20"/>
          <w:szCs w:val="20"/>
        </w:rPr>
        <w:t>.</w:t>
      </w:r>
    </w:p>
    <w:p w14:paraId="4C199072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>A Cactus Graphics, sediada em Dover, Kent, é uma empresa de impressão moderna e orientada para o futuro, assente num legado de impressão que remonta a quase 150 anos. Lançada em julho de 2021 com uma equipa de cinco pessoas, a empresa foi fundada como sucessora direta da Buckland Media Group (uma empresa familiar cujas origens remontam a meados do século XIX). A diretora-geral, Katie Weaver, uma das fundadoras da Cactus Graphics e a mais recente de uma linhagem familiar que remonta a várias gerações da Buckland, gere a Cactus Graphics em conjunto com o cofundador e diretor comercial, Richard Archer.</w:t>
      </w:r>
    </w:p>
    <w:p w14:paraId="0BC7501E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>No início de 2025, investiram numa impressora Fujifilm Revoria PC1120S de 6 cores, que foi instalada em março. A Colyer foi quem inicialmente apresentou a equipa da Cactus à Fujifilm e coordenou as suas visitas ao showroom da Fujifilm em Luton. Fizeram três visitas, incluindo uma visita em que a sua equipa criativa trouxe ficheiros e designs para explorar em profundidade o grau de utilização e as capacidades da impressora.</w:t>
      </w:r>
    </w:p>
    <w:p w14:paraId="7859352F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>“Temos muito orgulho na longa tradição da empresa”, afirma Katie. “Mas o nosso recomeço em 2021, com uma nova marca e um visual totalmente renovado, foi muito intencional. Somos uma empresa jovem em todos os sentidos, num setor em que as empresas têm, muitas vezes, uma força de trabalho envelhecida e sem integração de gerações mais jovens. Recrutamos jovens com regularidade, mal terminam a escolaridade ou a faculdade. Temos sempre jovens connosco a fazer estágios e mantemos laços muito fortes com as universidades e faculdades da região, trabalhando com estudantes de design para lhes ensinar as infinitas possibilidades criativas da impressão.</w:t>
      </w:r>
    </w:p>
    <w:p w14:paraId="115A4550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>“Somos uma empresa com visão de futuro, sempre atenta às novas tecnologias e ao que elas têm para oferecer. Precisávamos de substituir uma impressora existente cujo contrato havia expirado e tínhamos duas opções: substituí-la por outra impressora de 4 cores idêntica, ou ousar e revolucionar o mercado investindo em algo que realmente nos diferenciasse.</w:t>
      </w:r>
    </w:p>
    <w:p w14:paraId="4F21BDA4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lastRenderedPageBreak/>
        <w:t>“A Fujifilm Revoria PC1120S de 6 cores não foi a única impressora que analisámos com capacidade especial para cores, mas foi a que ofereceu, de longe, o melhor pacote global. É rápida, tem um consumo energético extremamente baixo, a máquina é compacta, a qualidade é excelente e também oferece de série capacidade para folhas longas – enquanto que as alternativas que analisámos exigiriam um custo adicional significativo.”</w:t>
      </w:r>
    </w:p>
    <w:p w14:paraId="5C752387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>Richard Archer acrescenta: “A correspondência de cores que temos agora é fenomenal, o que é fantástico especialmente para marcas e logótipos, e algo que as agências de design nossas clientes irão realmente beneficiar. Acontece também que no logótipo da Cactus Graphics temos laranja e rosa, o que traz um benefício imediato para os nossos próprios materiais de marketing. Com as combinações que podemos agora fazer de branco, metálico e rosa, estamos também a abrir portas para um grande potencial de trabalho B2C, visto que no passado estávamos focados principalmente em B2B.</w:t>
      </w:r>
    </w:p>
    <w:p w14:paraId="14E0E1EA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 xml:space="preserve">“Sinto que a Fujifilm foi realmente intencional no design e não poupou esforços para obter o resultado pretendido. Com algumas outras impressoras, muitas vezes parece que as estações de cor adicionais foram encaixadas como uma ideia de última hora para tentar capitalizar a recente procura crescente por cores especiais, em vez de projetarem uma impressora com base nessa funcionalidade de cor especial.” </w:t>
      </w:r>
    </w:p>
    <w:p w14:paraId="124788C1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 xml:space="preserve">Tanto Archer como Weaver ficaram impressionados com a Fujifilm e com a distribuidora local, Colyer, que geriu a venda. “Tanto a Fujifilm como a Colyer foram excelentes parceiros de trabalho ao longo de todo o processo”, conclui Richard. “Jonathan Lyons, diretor de vendas da Colyer, trabalhou em estreita colaboração com a nossa equipa e com a Fujifilm durante todo o processo, incluindo todas as reuniões, pedidos de informações, especificações de fluxo de trabalho e configurações digitais front-end. A Colyer também coordenou todo o processo de entrega e instalação, do início ao fim.. Foi ótimo trabalhar com as equipas da Colyer e da Fujifilm, que foram extremamente flexíveis com os nossos requisitos.” </w:t>
      </w:r>
    </w:p>
    <w:p w14:paraId="5D56172C" w14:textId="77777777" w:rsidR="00F62691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 xml:space="preserve">Andy Kent, Diretor divisional, Comunicação gráfica, da Fujifilm UK afirma: “As empresas com visão de futuro precisam de tecnologias que lhes permitam avançar. Estamos muito satisfeitos com a nossa parceria com a Cactus Graphics, equipando-os com as ferramentas, neste caso a Revoria PC1120S, para elevarem a sua criatividade a patamares ainda mais elevados à medida que continuam a expandir os seus negócios.  </w:t>
      </w:r>
    </w:p>
    <w:p w14:paraId="70D28385" w14:textId="4AC3E2A1" w:rsidR="00511804" w:rsidRPr="00F62691" w:rsidRDefault="00F62691" w:rsidP="00F626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691">
        <w:rPr>
          <w:rFonts w:ascii="Arial" w:hAnsi="Arial" w:cs="Arial"/>
          <w:sz w:val="20"/>
          <w:szCs w:val="20"/>
        </w:rPr>
        <w:t xml:space="preserve">Jonathan Lyons, Diretor de vendas da Colyer acrescenta: “Foi um prazer trabalhar com a equipa da Cactus durante todo o processo. A visita ao showroom da Fujifilm em Luton deu-lhes a oportunidade de ver a Revoria Press PC1120S em ação, e a </w:t>
      </w:r>
      <w:r w:rsidRPr="00F62691">
        <w:rPr>
          <w:rFonts w:ascii="Arial" w:hAnsi="Arial" w:cs="Arial"/>
          <w:sz w:val="20"/>
          <w:szCs w:val="20"/>
        </w:rPr>
        <w:lastRenderedPageBreak/>
        <w:t>sua confiança e determinação na escolha da solução certa foram impressionantes. Estamos orgulhosos por os termos apoiado neste investimento tão inovador.”</w:t>
      </w:r>
      <w:r w:rsidR="00511804" w:rsidRPr="00F62691">
        <w:rPr>
          <w:rFonts w:ascii="Arial" w:hAnsi="Arial" w:cs="Arial"/>
          <w:sz w:val="20"/>
          <w:szCs w:val="20"/>
        </w:rPr>
        <w:t>.</w:t>
      </w:r>
    </w:p>
    <w:p w14:paraId="289ADC77" w14:textId="384686A8" w:rsidR="00F62691" w:rsidRDefault="00F62691" w:rsidP="00F62691">
      <w:pPr>
        <w:spacing w:line="360" w:lineRule="auto"/>
      </w:pPr>
      <w:r w:rsidRPr="00F62691">
        <w:rPr>
          <w:rFonts w:ascii="Arial" w:hAnsi="Arial" w:cs="Arial"/>
          <w:sz w:val="20"/>
          <w:szCs w:val="20"/>
        </w:rPr>
        <w:t>Saiba mais sobre as soluções de impressão comercial da Fujifilm:</w:t>
      </w:r>
      <w:r>
        <w:rPr>
          <w:rFonts w:ascii="Arial" w:hAnsi="Arial" w:cs="Arial"/>
          <w:sz w:val="20"/>
          <w:szCs w:val="20"/>
        </w:rPr>
        <w:t xml:space="preserve">  </w:t>
      </w:r>
      <w:hyperlink r:id="rId11" w:history="1">
        <w:r w:rsidR="00D07F7F" w:rsidRPr="00D07F7F">
          <w:rPr>
            <w:rStyle w:val="Hyperlink"/>
            <w:rFonts w:ascii="Arial" w:hAnsi="Arial" w:cs="Arial"/>
            <w:sz w:val="20"/>
            <w:szCs w:val="20"/>
          </w:rPr>
          <w:t>https://fujifilmprint.eu/pt-pt/commercial-sector/</w:t>
        </w:r>
      </w:hyperlink>
    </w:p>
    <w:p w14:paraId="010F6B7D" w14:textId="77777777" w:rsidR="00F62691" w:rsidRDefault="00F62691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743E39F5" w14:textId="78376AF7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2541F1A7"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  <w:t>FIM</w:t>
      </w:r>
    </w:p>
    <w:p w14:paraId="438D4D4C" w14:textId="36DFDE65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1700C3" w14:textId="4276169B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 w:rsidR="00307962"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C9EB874" w14:textId="77A62D8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8C9931C" w14:textId="3C7781C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BE47B6B" w14:textId="35890C7E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E39A55E" w14:textId="3AA5B004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F20E001" w14:textId="1315010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E20FAFC" w14:textId="34BF09D7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457BC4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457BC4F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0457BC4F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457BC4F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0457BC4F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0A100A0C" w14:textId="1102488A" w:rsidR="29B072AC" w:rsidRDefault="29B072AC" w:rsidP="0457BC4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71F225CB" w14:textId="73C7C8D7" w:rsidR="29B072AC" w:rsidRDefault="29B072AC" w:rsidP="0457BC4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Pr="00AE7555">
        <w:rPr>
          <w:lang w:val="en-GB"/>
        </w:rPr>
        <w:tab/>
      </w: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30C04B8A" w14:textId="5AFC54DD" w:rsidR="29B072AC" w:rsidRDefault="29B072AC" w:rsidP="0457BC4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0457BC4F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246466F4" w14:textId="102C0479" w:rsidR="29B072AC" w:rsidRDefault="29B072AC" w:rsidP="0457BC4F">
      <w:pPr>
        <w:spacing w:after="0" w:line="240" w:lineRule="auto"/>
        <w:jc w:val="both"/>
      </w:pPr>
      <w:r w:rsidRPr="0457BC4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</w:p>
    <w:p w14:paraId="703108F8" w14:textId="1A533289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28D24F3B" w14:textId="11F1D859" w:rsidR="00B905A1" w:rsidRPr="004216F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4216F3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2A04" w14:textId="77777777" w:rsidR="000F0DC1" w:rsidRDefault="000F0DC1" w:rsidP="00A46B91">
      <w:pPr>
        <w:spacing w:after="0" w:line="240" w:lineRule="auto"/>
      </w:pPr>
      <w:r>
        <w:separator/>
      </w:r>
    </w:p>
  </w:endnote>
  <w:endnote w:type="continuationSeparator" w:id="0">
    <w:p w14:paraId="02EAFB71" w14:textId="77777777" w:rsidR="000F0DC1" w:rsidRDefault="000F0DC1" w:rsidP="00A46B91">
      <w:pPr>
        <w:spacing w:after="0" w:line="240" w:lineRule="auto"/>
      </w:pPr>
      <w:r>
        <w:continuationSeparator/>
      </w:r>
    </w:p>
  </w:endnote>
  <w:endnote w:type="continuationNotice" w:id="1">
    <w:p w14:paraId="6534FFEC" w14:textId="77777777" w:rsidR="000F0DC1" w:rsidRDefault="000F0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1341" w14:textId="77777777" w:rsidR="000F0DC1" w:rsidRDefault="000F0DC1" w:rsidP="00A46B91">
      <w:pPr>
        <w:spacing w:after="0" w:line="240" w:lineRule="auto"/>
      </w:pPr>
      <w:r>
        <w:separator/>
      </w:r>
    </w:p>
  </w:footnote>
  <w:footnote w:type="continuationSeparator" w:id="0">
    <w:p w14:paraId="7FA170E7" w14:textId="77777777" w:rsidR="000F0DC1" w:rsidRDefault="000F0DC1" w:rsidP="00A46B91">
      <w:pPr>
        <w:spacing w:after="0" w:line="240" w:lineRule="auto"/>
      </w:pPr>
      <w:r>
        <w:continuationSeparator/>
      </w:r>
    </w:p>
  </w:footnote>
  <w:footnote w:type="continuationNotice" w:id="1">
    <w:p w14:paraId="00D2DD91" w14:textId="77777777" w:rsidR="000F0DC1" w:rsidRDefault="000F0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92EF005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C6D8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74">
    <w:abstractNumId w:val="2"/>
  </w:num>
  <w:num w:numId="2" w16cid:durableId="1528907313">
    <w:abstractNumId w:val="3"/>
  </w:num>
  <w:num w:numId="3" w16cid:durableId="1581870651">
    <w:abstractNumId w:val="1"/>
  </w:num>
  <w:num w:numId="4" w16cid:durableId="106318870">
    <w:abstractNumId w:val="0"/>
  </w:num>
  <w:num w:numId="5" w16cid:durableId="463550512">
    <w:abstractNumId w:val="4"/>
  </w:num>
  <w:num w:numId="6" w16cid:durableId="199363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81E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C2DA5"/>
    <w:rsid w:val="000D2221"/>
    <w:rsid w:val="000D3842"/>
    <w:rsid w:val="000E2CE2"/>
    <w:rsid w:val="000E7B60"/>
    <w:rsid w:val="000F0DC1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49E7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95321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452B"/>
    <w:rsid w:val="00406FA1"/>
    <w:rsid w:val="0041021D"/>
    <w:rsid w:val="004126D6"/>
    <w:rsid w:val="00414E45"/>
    <w:rsid w:val="0041652F"/>
    <w:rsid w:val="00420340"/>
    <w:rsid w:val="00420792"/>
    <w:rsid w:val="004216F3"/>
    <w:rsid w:val="0042737A"/>
    <w:rsid w:val="0043170D"/>
    <w:rsid w:val="0043255E"/>
    <w:rsid w:val="004333AF"/>
    <w:rsid w:val="00434D00"/>
    <w:rsid w:val="00451B1F"/>
    <w:rsid w:val="00462890"/>
    <w:rsid w:val="0046371A"/>
    <w:rsid w:val="00463EA9"/>
    <w:rsid w:val="00465877"/>
    <w:rsid w:val="00470EB2"/>
    <w:rsid w:val="004739E0"/>
    <w:rsid w:val="00481CC9"/>
    <w:rsid w:val="00483156"/>
    <w:rsid w:val="00484A7C"/>
    <w:rsid w:val="00485632"/>
    <w:rsid w:val="004873EA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6EF9"/>
    <w:rsid w:val="004D783B"/>
    <w:rsid w:val="004D7FB5"/>
    <w:rsid w:val="004E016C"/>
    <w:rsid w:val="004E4FF9"/>
    <w:rsid w:val="004E502E"/>
    <w:rsid w:val="004E5B58"/>
    <w:rsid w:val="004E5FE5"/>
    <w:rsid w:val="004F0175"/>
    <w:rsid w:val="004F0235"/>
    <w:rsid w:val="004F321F"/>
    <w:rsid w:val="004F38A1"/>
    <w:rsid w:val="00500195"/>
    <w:rsid w:val="00502BEF"/>
    <w:rsid w:val="00504D52"/>
    <w:rsid w:val="0050653D"/>
    <w:rsid w:val="00507889"/>
    <w:rsid w:val="00510FD8"/>
    <w:rsid w:val="00511804"/>
    <w:rsid w:val="00511D4C"/>
    <w:rsid w:val="0051662F"/>
    <w:rsid w:val="005214A6"/>
    <w:rsid w:val="00521ED6"/>
    <w:rsid w:val="00524A38"/>
    <w:rsid w:val="005268C8"/>
    <w:rsid w:val="00534BA5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0726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0D16"/>
    <w:rsid w:val="006265F7"/>
    <w:rsid w:val="00631D0C"/>
    <w:rsid w:val="006357AE"/>
    <w:rsid w:val="0063768B"/>
    <w:rsid w:val="0064030D"/>
    <w:rsid w:val="00640B12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3E60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3CCE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D86"/>
    <w:rsid w:val="00A25EF0"/>
    <w:rsid w:val="00A30E70"/>
    <w:rsid w:val="00A410D4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E7555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168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2B97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629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531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07F7F"/>
    <w:rsid w:val="00D13F7B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1D53"/>
    <w:rsid w:val="00D55733"/>
    <w:rsid w:val="00D56521"/>
    <w:rsid w:val="00D6123A"/>
    <w:rsid w:val="00D6182C"/>
    <w:rsid w:val="00D63239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6F2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4537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6C6B"/>
    <w:rsid w:val="00EC37DC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47493"/>
    <w:rsid w:val="00F503B8"/>
    <w:rsid w:val="00F54815"/>
    <w:rsid w:val="00F5655C"/>
    <w:rsid w:val="00F62691"/>
    <w:rsid w:val="00F6294D"/>
    <w:rsid w:val="00F65D6F"/>
    <w:rsid w:val="00F75FEB"/>
    <w:rsid w:val="00F85D14"/>
    <w:rsid w:val="00F9116D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57BC4F"/>
    <w:rsid w:val="047FD897"/>
    <w:rsid w:val="07609209"/>
    <w:rsid w:val="081DA382"/>
    <w:rsid w:val="0A017AB0"/>
    <w:rsid w:val="0E3CA84E"/>
    <w:rsid w:val="1271F39F"/>
    <w:rsid w:val="13FAD08F"/>
    <w:rsid w:val="18E423E1"/>
    <w:rsid w:val="198FE230"/>
    <w:rsid w:val="1CC4F0BC"/>
    <w:rsid w:val="203E2E54"/>
    <w:rsid w:val="2109F995"/>
    <w:rsid w:val="21202E53"/>
    <w:rsid w:val="212BC8F5"/>
    <w:rsid w:val="2302EC4E"/>
    <w:rsid w:val="2541F1A7"/>
    <w:rsid w:val="27087A44"/>
    <w:rsid w:val="283728C0"/>
    <w:rsid w:val="2861A0FD"/>
    <w:rsid w:val="288D3B6A"/>
    <w:rsid w:val="2990D63C"/>
    <w:rsid w:val="29B072A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6170331"/>
    <w:rsid w:val="5998D639"/>
    <w:rsid w:val="5BDF707D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C232E1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99002472-082e-4f7c-852a-ba5060275ab4"/>
  </ds:schemaRefs>
</ds:datastoreItem>
</file>

<file path=customXml/itemProps2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C4880-729C-457D-8EB4-88A505895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27</cp:revision>
  <dcterms:created xsi:type="dcterms:W3CDTF">2025-03-21T07:40:00Z</dcterms:created>
  <dcterms:modified xsi:type="dcterms:W3CDTF">2025-07-04T12:24:00Z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