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33C5" w14:textId="77777777" w:rsidR="00106B1C" w:rsidRDefault="00106B1C" w:rsidP="00106B1C">
      <w:pPr>
        <w:spacing w:line="360" w:lineRule="auto"/>
        <w:rPr>
          <w:rFonts w:ascii="Arial" w:hAnsi="Arial" w:cs="Arial"/>
          <w:b/>
          <w:bCs/>
          <w:sz w:val="20"/>
          <w:szCs w:val="20"/>
          <w:lang w:val="en-GB"/>
        </w:rPr>
      </w:pPr>
    </w:p>
    <w:p w14:paraId="6C6577CB" w14:textId="0B442AAE" w:rsidR="00106B1C" w:rsidRDefault="006D2789" w:rsidP="00A21E41">
      <w:pPr>
        <w:rPr>
          <w:rFonts w:ascii="Arial" w:hAnsi="Arial" w:cs="Arial"/>
          <w:b/>
          <w:bCs/>
          <w:sz w:val="20"/>
          <w:szCs w:val="20"/>
        </w:rPr>
      </w:pPr>
      <w:r>
        <w:rPr>
          <w:rFonts w:ascii="Arial" w:hAnsi="Arial" w:cs="Arial"/>
          <w:b/>
          <w:bCs/>
          <w:sz w:val="20"/>
          <w:szCs w:val="20"/>
        </w:rPr>
        <w:t>8</w:t>
      </w:r>
      <w:r w:rsidR="00A21E41" w:rsidRPr="00ED0486">
        <w:rPr>
          <w:rFonts w:ascii="Arial" w:hAnsi="Arial" w:cs="Arial"/>
          <w:b/>
          <w:bCs/>
          <w:sz w:val="20"/>
          <w:szCs w:val="20"/>
        </w:rPr>
        <w:t xml:space="preserve"> </w:t>
      </w:r>
      <w:r w:rsidR="00A21E41" w:rsidRPr="006711FE">
        <w:rPr>
          <w:b/>
          <w:bCs/>
        </w:rPr>
        <w:t>julio</w:t>
      </w:r>
      <w:r w:rsidR="00A21E41">
        <w:rPr>
          <w:b/>
          <w:bCs/>
        </w:rPr>
        <w:t xml:space="preserve"> </w:t>
      </w:r>
      <w:r w:rsidR="00106B1C" w:rsidRPr="00ED0486">
        <w:rPr>
          <w:rFonts w:ascii="Arial" w:hAnsi="Arial" w:cs="Arial"/>
          <w:b/>
          <w:bCs/>
          <w:sz w:val="20"/>
          <w:szCs w:val="20"/>
        </w:rPr>
        <w:t>2025</w:t>
      </w:r>
    </w:p>
    <w:p w14:paraId="5F25DF76" w14:textId="77777777" w:rsidR="00ED0486" w:rsidRPr="00A21E41" w:rsidRDefault="00ED0486" w:rsidP="00A21E41">
      <w:pPr>
        <w:rPr>
          <w:b/>
          <w:bCs/>
        </w:rPr>
      </w:pPr>
    </w:p>
    <w:p w14:paraId="090DAD96" w14:textId="77777777" w:rsidR="00ED0486" w:rsidRDefault="00ED0486" w:rsidP="00106B1C">
      <w:pPr>
        <w:spacing w:line="360" w:lineRule="auto"/>
        <w:rPr>
          <w:rFonts w:ascii="Arial" w:hAnsi="Arial" w:cs="Arial"/>
          <w:b/>
          <w:bCs/>
          <w:sz w:val="20"/>
          <w:szCs w:val="20"/>
        </w:rPr>
      </w:pPr>
      <w:r w:rsidRPr="00ED0486">
        <w:rPr>
          <w:rFonts w:ascii="Arial" w:hAnsi="Arial" w:cs="Arial"/>
          <w:b/>
          <w:bCs/>
          <w:sz w:val="20"/>
          <w:szCs w:val="20"/>
        </w:rPr>
        <w:t xml:space="preserve">Cactus </w:t>
      </w:r>
      <w:proofErr w:type="spellStart"/>
      <w:r w:rsidRPr="00ED0486">
        <w:rPr>
          <w:rFonts w:ascii="Arial" w:hAnsi="Arial" w:cs="Arial"/>
          <w:b/>
          <w:bCs/>
          <w:sz w:val="20"/>
          <w:szCs w:val="20"/>
        </w:rPr>
        <w:t>Graphics</w:t>
      </w:r>
      <w:proofErr w:type="spellEnd"/>
      <w:r w:rsidRPr="00ED0486">
        <w:rPr>
          <w:rFonts w:ascii="Arial" w:hAnsi="Arial" w:cs="Arial"/>
          <w:b/>
          <w:bCs/>
          <w:sz w:val="20"/>
          <w:szCs w:val="20"/>
        </w:rPr>
        <w:t xml:space="preserve"> invierte en Fujifilm Revoria PC1120S para «revolucionar el mercado» con capacidades de color especiales  </w:t>
      </w:r>
    </w:p>
    <w:p w14:paraId="38A0D28F" w14:textId="512EF3F9" w:rsidR="00106B1C" w:rsidRPr="00ED0486" w:rsidRDefault="00ED0486" w:rsidP="00106B1C">
      <w:pPr>
        <w:spacing w:line="360" w:lineRule="auto"/>
        <w:rPr>
          <w:rFonts w:ascii="Arial" w:hAnsi="Arial" w:cs="Arial"/>
          <w:i/>
          <w:iCs/>
          <w:sz w:val="20"/>
          <w:szCs w:val="20"/>
        </w:rPr>
      </w:pPr>
      <w:r w:rsidRPr="00ED0486">
        <w:rPr>
          <w:rFonts w:ascii="Arial" w:hAnsi="Arial" w:cs="Arial"/>
          <w:i/>
          <w:iCs/>
          <w:sz w:val="20"/>
          <w:szCs w:val="20"/>
        </w:rPr>
        <w:t>La agencia de impresión con sede en el Reino Unido prevé que la inversión en el dispositivo POD insignia de Fujifilm le abrirá un sinfín de nuevas oportunidades de mercado.</w:t>
      </w:r>
    </w:p>
    <w:p w14:paraId="4C1247C5" w14:textId="77777777" w:rsidR="00ED0486" w:rsidRPr="00ED0486" w:rsidRDefault="00ED0486" w:rsidP="00ED0486">
      <w:pPr>
        <w:spacing w:line="360" w:lineRule="auto"/>
        <w:jc w:val="both"/>
        <w:rPr>
          <w:rFonts w:ascii="Arial" w:hAnsi="Arial" w:cs="Arial"/>
          <w:sz w:val="20"/>
          <w:szCs w:val="20"/>
        </w:rPr>
      </w:pPr>
      <w:r w:rsidRPr="00ED0486">
        <w:rPr>
          <w:rFonts w:ascii="Arial" w:hAnsi="Arial" w:cs="Arial"/>
          <w:sz w:val="20"/>
          <w:szCs w:val="20"/>
        </w:rPr>
        <w:t xml:space="preserve">Cactus </w:t>
      </w:r>
      <w:proofErr w:type="spellStart"/>
      <w:r w:rsidRPr="00ED0486">
        <w:rPr>
          <w:rFonts w:ascii="Arial" w:hAnsi="Arial" w:cs="Arial"/>
          <w:sz w:val="20"/>
          <w:szCs w:val="20"/>
        </w:rPr>
        <w:t>Graphics</w:t>
      </w:r>
      <w:proofErr w:type="spellEnd"/>
      <w:r w:rsidRPr="00ED0486">
        <w:rPr>
          <w:rFonts w:ascii="Arial" w:hAnsi="Arial" w:cs="Arial"/>
          <w:sz w:val="20"/>
          <w:szCs w:val="20"/>
        </w:rPr>
        <w:t xml:space="preserve">, con sede en Dover, Kent, es una empresa de impresión moderna y con visión de futuro, basada en una tradición en el sector que se remonta a casi 150 años. Fundada en julio de 2021 con una plantilla de cinco personas, la empresa es la sucesora directa de Buckland Media Group (una empresa familiar cuyos orígenes se remontan a mediados del siglo XIX). La directora general, Katie Weaver, una de las fundadoras de Cactus </w:t>
      </w:r>
      <w:proofErr w:type="spellStart"/>
      <w:r w:rsidRPr="00ED0486">
        <w:rPr>
          <w:rFonts w:ascii="Arial" w:hAnsi="Arial" w:cs="Arial"/>
          <w:sz w:val="20"/>
          <w:szCs w:val="20"/>
        </w:rPr>
        <w:t>Graphics</w:t>
      </w:r>
      <w:proofErr w:type="spellEnd"/>
      <w:r w:rsidRPr="00ED0486">
        <w:rPr>
          <w:rFonts w:ascii="Arial" w:hAnsi="Arial" w:cs="Arial"/>
          <w:sz w:val="20"/>
          <w:szCs w:val="20"/>
        </w:rPr>
        <w:t xml:space="preserve"> y descendiente de una familia dedicada a este negocio desde hace varias generaciones en Buckland, dirige Cactus </w:t>
      </w:r>
      <w:proofErr w:type="spellStart"/>
      <w:r w:rsidRPr="00ED0486">
        <w:rPr>
          <w:rFonts w:ascii="Arial" w:hAnsi="Arial" w:cs="Arial"/>
          <w:sz w:val="20"/>
          <w:szCs w:val="20"/>
        </w:rPr>
        <w:t>Graphics</w:t>
      </w:r>
      <w:proofErr w:type="spellEnd"/>
      <w:r w:rsidRPr="00ED0486">
        <w:rPr>
          <w:rFonts w:ascii="Arial" w:hAnsi="Arial" w:cs="Arial"/>
          <w:sz w:val="20"/>
          <w:szCs w:val="20"/>
        </w:rPr>
        <w:t xml:space="preserve"> junto con el cofundador y director comercial, Richard Archer.</w:t>
      </w:r>
    </w:p>
    <w:p w14:paraId="74582EF9" w14:textId="77777777" w:rsidR="00ED0486" w:rsidRPr="00ED0486" w:rsidRDefault="00ED0486" w:rsidP="00ED0486">
      <w:pPr>
        <w:spacing w:line="360" w:lineRule="auto"/>
        <w:jc w:val="both"/>
        <w:rPr>
          <w:rFonts w:ascii="Arial" w:hAnsi="Arial" w:cs="Arial"/>
          <w:sz w:val="20"/>
          <w:szCs w:val="20"/>
        </w:rPr>
      </w:pPr>
      <w:r w:rsidRPr="00ED0486">
        <w:rPr>
          <w:rFonts w:ascii="Arial" w:hAnsi="Arial" w:cs="Arial"/>
          <w:sz w:val="20"/>
          <w:szCs w:val="20"/>
        </w:rPr>
        <w:t xml:space="preserve">A principios de 2025 invirtieron en una prensa Fujifilm Revoria PC1120S de 6 colores, que se instaló en marzo. </w:t>
      </w:r>
      <w:proofErr w:type="spellStart"/>
      <w:r w:rsidRPr="00ED0486">
        <w:rPr>
          <w:rFonts w:ascii="Arial" w:hAnsi="Arial" w:cs="Arial"/>
          <w:sz w:val="20"/>
          <w:szCs w:val="20"/>
        </w:rPr>
        <w:t>Colyer</w:t>
      </w:r>
      <w:proofErr w:type="spellEnd"/>
      <w:r w:rsidRPr="00ED0486">
        <w:rPr>
          <w:rFonts w:ascii="Arial" w:hAnsi="Arial" w:cs="Arial"/>
          <w:sz w:val="20"/>
          <w:szCs w:val="20"/>
        </w:rPr>
        <w:t xml:space="preserve"> presentó inicialmente al equipo de Cactus a Fujifilm y coordinó sus visitas al showroom de Fujifilm en </w:t>
      </w:r>
      <w:proofErr w:type="spellStart"/>
      <w:r w:rsidRPr="00ED0486">
        <w:rPr>
          <w:rFonts w:ascii="Arial" w:hAnsi="Arial" w:cs="Arial"/>
          <w:sz w:val="20"/>
          <w:szCs w:val="20"/>
        </w:rPr>
        <w:t>Luton</w:t>
      </w:r>
      <w:proofErr w:type="spellEnd"/>
      <w:r w:rsidRPr="00ED0486">
        <w:rPr>
          <w:rFonts w:ascii="Arial" w:hAnsi="Arial" w:cs="Arial"/>
          <w:sz w:val="20"/>
          <w:szCs w:val="20"/>
        </w:rPr>
        <w:t>. Lo visitaron tres veces en total, incluida una visita en la que su equipo creativo trajo archivos y diseños para explorar en profundidad la idoneidad y las capacidades de la imprenta.</w:t>
      </w:r>
    </w:p>
    <w:p w14:paraId="760F0190" w14:textId="77777777" w:rsidR="00ED0486" w:rsidRPr="00ED0486" w:rsidRDefault="00ED0486" w:rsidP="00ED0486">
      <w:pPr>
        <w:spacing w:line="360" w:lineRule="auto"/>
        <w:jc w:val="both"/>
        <w:rPr>
          <w:rFonts w:ascii="Arial" w:hAnsi="Arial" w:cs="Arial"/>
          <w:sz w:val="20"/>
          <w:szCs w:val="20"/>
        </w:rPr>
      </w:pPr>
      <w:r w:rsidRPr="00ED0486">
        <w:rPr>
          <w:rFonts w:ascii="Arial" w:hAnsi="Arial" w:cs="Arial"/>
          <w:sz w:val="20"/>
          <w:szCs w:val="20"/>
        </w:rPr>
        <w:t>«Estamos orgullosos de ser una empresa de larga tradición», afirma Katie. «Pero el nuevo comienzo que hicimos en 2021, con una nueva marca y una imagen totalmente renovada, estuvo muy meditado. Somos una empresa joven en todos los sentidos, en un sector en el que las empresas suelen tener una plantilla envejecida y sin relevo generacional. Contratamos regularmente a jóvenes recién salidos de escuelas de formación profesional o la universidad. Tenemos jóvenes que realizan prácticas profesionales a tiempo completo y mantenemos vínculos muy sólidos con universidades y centros de enseñanza superior de la zona; colaboramos con estudiantes de diseño para enseñarles las infinitas posibilidades creativas de la impresión.</w:t>
      </w:r>
    </w:p>
    <w:p w14:paraId="38BBDBF0" w14:textId="77777777" w:rsidR="00ED0486" w:rsidRPr="00ED0486" w:rsidRDefault="00ED0486" w:rsidP="00ED0486">
      <w:pPr>
        <w:spacing w:line="360" w:lineRule="auto"/>
        <w:jc w:val="both"/>
        <w:rPr>
          <w:rFonts w:ascii="Arial" w:hAnsi="Arial" w:cs="Arial"/>
          <w:sz w:val="20"/>
          <w:szCs w:val="20"/>
        </w:rPr>
      </w:pPr>
      <w:r w:rsidRPr="00ED0486">
        <w:rPr>
          <w:rFonts w:ascii="Arial" w:hAnsi="Arial" w:cs="Arial"/>
          <w:sz w:val="20"/>
          <w:szCs w:val="20"/>
        </w:rPr>
        <w:t>«Somos una empresa con visión de futuro, siempre atenta a las nuevas tecnologías y a lo que pueden ofrecer. Necesitábamos sustituir una imprenta que ya no estaba en garantía y teníamos dos opciones: sustituirla por otra similar de cuatro colores o arriesgarnos, revolucionar el mercado e invertir en algo que realmente nos diferenciara.</w:t>
      </w:r>
    </w:p>
    <w:p w14:paraId="19F14BF3" w14:textId="77777777" w:rsidR="00ED0486" w:rsidRPr="00ED0486" w:rsidRDefault="00ED0486" w:rsidP="00ED0486">
      <w:pPr>
        <w:spacing w:line="360" w:lineRule="auto"/>
        <w:jc w:val="both"/>
        <w:rPr>
          <w:rFonts w:ascii="Arial" w:hAnsi="Arial" w:cs="Arial"/>
          <w:sz w:val="20"/>
          <w:szCs w:val="20"/>
        </w:rPr>
      </w:pPr>
      <w:r w:rsidRPr="00ED0486">
        <w:rPr>
          <w:rFonts w:ascii="Arial" w:hAnsi="Arial" w:cs="Arial"/>
          <w:sz w:val="20"/>
          <w:szCs w:val="20"/>
        </w:rPr>
        <w:lastRenderedPageBreak/>
        <w:t>«La Fujifilm Revoria PC1120S de seis colores no fue la única impresora que probamos con capacidades especiales de color, pero fue la que ofreció, con diferencia, las mejores prestaciones. Es rápida, tiene un consumo energético muy bajo, ocupa poco espacio, la calidad es excelente y además nos permite trabajar de serie con hojas largas, mientras que las alternativas que barajamos habrían supuesto un coste adicional significativo».</w:t>
      </w:r>
    </w:p>
    <w:p w14:paraId="58FB60DF" w14:textId="77777777" w:rsidR="00ED0486" w:rsidRPr="00ED0486" w:rsidRDefault="00ED0486" w:rsidP="00ED0486">
      <w:pPr>
        <w:spacing w:line="360" w:lineRule="auto"/>
        <w:jc w:val="both"/>
        <w:rPr>
          <w:rFonts w:ascii="Arial" w:hAnsi="Arial" w:cs="Arial"/>
          <w:sz w:val="20"/>
          <w:szCs w:val="20"/>
        </w:rPr>
      </w:pPr>
      <w:r w:rsidRPr="00ED0486">
        <w:rPr>
          <w:rFonts w:ascii="Arial" w:hAnsi="Arial" w:cs="Arial"/>
          <w:sz w:val="20"/>
          <w:szCs w:val="20"/>
        </w:rPr>
        <w:t xml:space="preserve">Richard Archer añade: «La capacidad de reproducción cromática que tenemos ahora es fenomenal, lo cual es fantástico para trabajos como marcas y logotipos, y algo de lo que nuestros clientes de agencias de diseño se beneficiarán enormemente. También tenemos el naranja y el rosa en el logotipo de Cactus </w:t>
      </w:r>
      <w:proofErr w:type="spellStart"/>
      <w:r w:rsidRPr="00ED0486">
        <w:rPr>
          <w:rFonts w:ascii="Arial" w:hAnsi="Arial" w:cs="Arial"/>
          <w:sz w:val="20"/>
          <w:szCs w:val="20"/>
        </w:rPr>
        <w:t>Graphics</w:t>
      </w:r>
      <w:proofErr w:type="spellEnd"/>
      <w:r w:rsidRPr="00ED0486">
        <w:rPr>
          <w:rFonts w:ascii="Arial" w:hAnsi="Arial" w:cs="Arial"/>
          <w:sz w:val="20"/>
          <w:szCs w:val="20"/>
        </w:rPr>
        <w:t>, por lo que hay un beneficio inmediato para nuestros propios materiales de marketing. Con las combinaciones que podemos ofrecer ahora en blanco, metalizado y rosa, también estamos abriendo la puerta a un gran potencial de trabajo en el sector B2C, ya que hasta ahora nos hemos centrado principalmente en el B2B.</w:t>
      </w:r>
    </w:p>
    <w:p w14:paraId="3EC042AC" w14:textId="77777777" w:rsidR="00ED0486" w:rsidRPr="00ED0486" w:rsidRDefault="00ED0486" w:rsidP="00ED0486">
      <w:pPr>
        <w:spacing w:line="360" w:lineRule="auto"/>
        <w:jc w:val="both"/>
        <w:rPr>
          <w:rFonts w:ascii="Arial" w:hAnsi="Arial" w:cs="Arial"/>
          <w:sz w:val="20"/>
          <w:szCs w:val="20"/>
        </w:rPr>
      </w:pPr>
      <w:r w:rsidRPr="00ED0486">
        <w:rPr>
          <w:rFonts w:ascii="Arial" w:hAnsi="Arial" w:cs="Arial"/>
          <w:sz w:val="20"/>
          <w:szCs w:val="20"/>
        </w:rPr>
        <w:t xml:space="preserve">«Da la sensación de que Fujifilm ha prestado mucha atención al diseño y se ha esforzado por hacerlo bien. Con otras prensas, a menudo da la sensación de que las estaciones de color adicionales se han añadido a última hora para intentar sacar partido de la reciente demanda creciente de colores especiales, en lugar de diseñar una prensa en torno a esa funcionalidad de colores especiales». </w:t>
      </w:r>
    </w:p>
    <w:p w14:paraId="70CA9D65" w14:textId="77777777" w:rsidR="00ED0486" w:rsidRPr="00ED0486" w:rsidRDefault="00ED0486" w:rsidP="00ED0486">
      <w:pPr>
        <w:spacing w:line="360" w:lineRule="auto"/>
        <w:jc w:val="both"/>
        <w:rPr>
          <w:rFonts w:ascii="Arial" w:hAnsi="Arial" w:cs="Arial"/>
          <w:sz w:val="20"/>
          <w:szCs w:val="20"/>
        </w:rPr>
      </w:pPr>
      <w:r w:rsidRPr="00ED0486">
        <w:rPr>
          <w:rFonts w:ascii="Arial" w:hAnsi="Arial" w:cs="Arial"/>
          <w:sz w:val="20"/>
          <w:szCs w:val="20"/>
        </w:rPr>
        <w:t xml:space="preserve">Tanto Archer como Weaver quedaron impresionados con Fujifilm y con el distribuidor local, </w:t>
      </w:r>
      <w:proofErr w:type="spellStart"/>
      <w:r w:rsidRPr="00ED0486">
        <w:rPr>
          <w:rFonts w:ascii="Arial" w:hAnsi="Arial" w:cs="Arial"/>
          <w:sz w:val="20"/>
          <w:szCs w:val="20"/>
        </w:rPr>
        <w:t>Colyer</w:t>
      </w:r>
      <w:proofErr w:type="spellEnd"/>
      <w:r w:rsidRPr="00ED0486">
        <w:rPr>
          <w:rFonts w:ascii="Arial" w:hAnsi="Arial" w:cs="Arial"/>
          <w:sz w:val="20"/>
          <w:szCs w:val="20"/>
        </w:rPr>
        <w:t xml:space="preserve">, que se encargó de la venta. «Ha sido un placer trabajar con Fujifilm y </w:t>
      </w:r>
      <w:proofErr w:type="spellStart"/>
      <w:r w:rsidRPr="00ED0486">
        <w:rPr>
          <w:rFonts w:ascii="Arial" w:hAnsi="Arial" w:cs="Arial"/>
          <w:sz w:val="20"/>
          <w:szCs w:val="20"/>
        </w:rPr>
        <w:t>Colyer</w:t>
      </w:r>
      <w:proofErr w:type="spellEnd"/>
      <w:r w:rsidRPr="00ED0486">
        <w:rPr>
          <w:rFonts w:ascii="Arial" w:hAnsi="Arial" w:cs="Arial"/>
          <w:sz w:val="20"/>
          <w:szCs w:val="20"/>
        </w:rPr>
        <w:t xml:space="preserve"> durante todo el proceso», concluye Richard. «Jonathan </w:t>
      </w:r>
      <w:proofErr w:type="spellStart"/>
      <w:r w:rsidRPr="00ED0486">
        <w:rPr>
          <w:rFonts w:ascii="Arial" w:hAnsi="Arial" w:cs="Arial"/>
          <w:sz w:val="20"/>
          <w:szCs w:val="20"/>
        </w:rPr>
        <w:t>Lyons</w:t>
      </w:r>
      <w:proofErr w:type="spellEnd"/>
      <w:r w:rsidRPr="00ED0486">
        <w:rPr>
          <w:rFonts w:ascii="Arial" w:hAnsi="Arial" w:cs="Arial"/>
          <w:sz w:val="20"/>
          <w:szCs w:val="20"/>
        </w:rPr>
        <w:t xml:space="preserve">, director de ventas de </w:t>
      </w:r>
      <w:proofErr w:type="spellStart"/>
      <w:r w:rsidRPr="00ED0486">
        <w:rPr>
          <w:rFonts w:ascii="Arial" w:hAnsi="Arial" w:cs="Arial"/>
          <w:sz w:val="20"/>
          <w:szCs w:val="20"/>
        </w:rPr>
        <w:t>Colyer</w:t>
      </w:r>
      <w:proofErr w:type="spellEnd"/>
      <w:r w:rsidRPr="00ED0486">
        <w:rPr>
          <w:rFonts w:ascii="Arial" w:hAnsi="Arial" w:cs="Arial"/>
          <w:sz w:val="20"/>
          <w:szCs w:val="20"/>
        </w:rPr>
        <w:t xml:space="preserve">, colaboró de forma muy estrecha con nuestro equipo y con Fujifilm durante todo el proceso, asistió a todas las reuniones, y trabajó en los RIP, las especificaciones del flujo de trabajo y las configuraciones digitales frontales. </w:t>
      </w:r>
      <w:proofErr w:type="spellStart"/>
      <w:r w:rsidRPr="00ED0486">
        <w:rPr>
          <w:rFonts w:ascii="Arial" w:hAnsi="Arial" w:cs="Arial"/>
          <w:sz w:val="20"/>
          <w:szCs w:val="20"/>
        </w:rPr>
        <w:t>Colyer</w:t>
      </w:r>
      <w:proofErr w:type="spellEnd"/>
      <w:r w:rsidRPr="00ED0486">
        <w:rPr>
          <w:rFonts w:ascii="Arial" w:hAnsi="Arial" w:cs="Arial"/>
          <w:sz w:val="20"/>
          <w:szCs w:val="20"/>
        </w:rPr>
        <w:t xml:space="preserve"> también coordinó todo el proceso de entrega e instalación de principio a fin. Fue fantástico trabajar con los equipos de </w:t>
      </w:r>
      <w:proofErr w:type="spellStart"/>
      <w:r w:rsidRPr="00ED0486">
        <w:rPr>
          <w:rFonts w:ascii="Arial" w:hAnsi="Arial" w:cs="Arial"/>
          <w:sz w:val="20"/>
          <w:szCs w:val="20"/>
        </w:rPr>
        <w:t>Colyer</w:t>
      </w:r>
      <w:proofErr w:type="spellEnd"/>
      <w:r w:rsidRPr="00ED0486">
        <w:rPr>
          <w:rFonts w:ascii="Arial" w:hAnsi="Arial" w:cs="Arial"/>
          <w:sz w:val="20"/>
          <w:szCs w:val="20"/>
        </w:rPr>
        <w:t xml:space="preserve"> y Fujifilm, que se mostraron enormemente flexibles con nuestras necesidades». </w:t>
      </w:r>
    </w:p>
    <w:p w14:paraId="28050E86" w14:textId="77777777" w:rsidR="00ED0486" w:rsidRPr="00ED0486" w:rsidRDefault="00ED0486" w:rsidP="00ED0486">
      <w:pPr>
        <w:spacing w:line="360" w:lineRule="auto"/>
        <w:jc w:val="both"/>
        <w:rPr>
          <w:rFonts w:ascii="Arial" w:hAnsi="Arial" w:cs="Arial"/>
          <w:sz w:val="20"/>
          <w:szCs w:val="20"/>
        </w:rPr>
      </w:pPr>
      <w:r w:rsidRPr="00ED0486">
        <w:rPr>
          <w:rFonts w:ascii="Arial" w:hAnsi="Arial" w:cs="Arial"/>
          <w:sz w:val="20"/>
          <w:szCs w:val="20"/>
        </w:rPr>
        <w:t xml:space="preserve">Andy Kent, director divisional de Comunicaciones Gráficas de Fujifilm Reino Unido, afirma: «Las empresas con visión de futuro necesitan tecnologías que les permitan avanzar. Estamos encantados de habernos asociado con Cactus </w:t>
      </w:r>
      <w:proofErr w:type="spellStart"/>
      <w:r w:rsidRPr="00ED0486">
        <w:rPr>
          <w:rFonts w:ascii="Arial" w:hAnsi="Arial" w:cs="Arial"/>
          <w:sz w:val="20"/>
          <w:szCs w:val="20"/>
        </w:rPr>
        <w:t>Graphics</w:t>
      </w:r>
      <w:proofErr w:type="spellEnd"/>
      <w:r w:rsidRPr="00ED0486">
        <w:rPr>
          <w:rFonts w:ascii="Arial" w:hAnsi="Arial" w:cs="Arial"/>
          <w:sz w:val="20"/>
          <w:szCs w:val="20"/>
        </w:rPr>
        <w:t xml:space="preserve"> y de haberles proporcionado las herramientas necesarias, en forma de Revoria PC1120S, para que puedan llevar su creatividad aún más lejos a medida que continúan haciendo crecer su negocio».  </w:t>
      </w:r>
    </w:p>
    <w:p w14:paraId="0CBA9BC2" w14:textId="5D74F9EB" w:rsidR="00106B1C" w:rsidRDefault="00ED0486" w:rsidP="00ED0486">
      <w:pPr>
        <w:spacing w:line="360" w:lineRule="auto"/>
        <w:jc w:val="both"/>
        <w:rPr>
          <w:rFonts w:ascii="Arial" w:hAnsi="Arial" w:cs="Arial"/>
          <w:sz w:val="20"/>
          <w:szCs w:val="20"/>
        </w:rPr>
      </w:pPr>
      <w:r w:rsidRPr="00ED0486">
        <w:rPr>
          <w:rFonts w:ascii="Arial" w:hAnsi="Arial" w:cs="Arial"/>
          <w:sz w:val="20"/>
          <w:szCs w:val="20"/>
        </w:rPr>
        <w:t xml:space="preserve">Jonathan </w:t>
      </w:r>
      <w:proofErr w:type="spellStart"/>
      <w:r w:rsidRPr="00ED0486">
        <w:rPr>
          <w:rFonts w:ascii="Arial" w:hAnsi="Arial" w:cs="Arial"/>
          <w:sz w:val="20"/>
          <w:szCs w:val="20"/>
        </w:rPr>
        <w:t>Lyons</w:t>
      </w:r>
      <w:proofErr w:type="spellEnd"/>
      <w:r w:rsidRPr="00ED0486">
        <w:rPr>
          <w:rFonts w:ascii="Arial" w:hAnsi="Arial" w:cs="Arial"/>
          <w:sz w:val="20"/>
          <w:szCs w:val="20"/>
        </w:rPr>
        <w:t xml:space="preserve">, director de ventas de </w:t>
      </w:r>
      <w:proofErr w:type="spellStart"/>
      <w:r w:rsidRPr="00ED0486">
        <w:rPr>
          <w:rFonts w:ascii="Arial" w:hAnsi="Arial" w:cs="Arial"/>
          <w:sz w:val="20"/>
          <w:szCs w:val="20"/>
        </w:rPr>
        <w:t>Colyer</w:t>
      </w:r>
      <w:proofErr w:type="spellEnd"/>
      <w:r w:rsidRPr="00ED0486">
        <w:rPr>
          <w:rFonts w:ascii="Arial" w:hAnsi="Arial" w:cs="Arial"/>
          <w:sz w:val="20"/>
          <w:szCs w:val="20"/>
        </w:rPr>
        <w:t xml:space="preserve">, añade: «Fue un placer trabajar con el equipo de Cactus durante todo el proceso. La visita al showroom de Fujifilm en </w:t>
      </w:r>
      <w:proofErr w:type="spellStart"/>
      <w:r w:rsidRPr="00ED0486">
        <w:rPr>
          <w:rFonts w:ascii="Arial" w:hAnsi="Arial" w:cs="Arial"/>
          <w:sz w:val="20"/>
          <w:szCs w:val="20"/>
        </w:rPr>
        <w:t>Luton</w:t>
      </w:r>
      <w:proofErr w:type="spellEnd"/>
      <w:r w:rsidRPr="00ED0486">
        <w:rPr>
          <w:rFonts w:ascii="Arial" w:hAnsi="Arial" w:cs="Arial"/>
          <w:sz w:val="20"/>
          <w:szCs w:val="20"/>
        </w:rPr>
        <w:t xml:space="preserve"> les permitió ver la Revoria </w:t>
      </w:r>
      <w:proofErr w:type="spellStart"/>
      <w:r w:rsidRPr="00ED0486">
        <w:rPr>
          <w:rFonts w:ascii="Arial" w:hAnsi="Arial" w:cs="Arial"/>
          <w:sz w:val="20"/>
          <w:szCs w:val="20"/>
        </w:rPr>
        <w:t>Press</w:t>
      </w:r>
      <w:proofErr w:type="spellEnd"/>
      <w:r w:rsidRPr="00ED0486">
        <w:rPr>
          <w:rFonts w:ascii="Arial" w:hAnsi="Arial" w:cs="Arial"/>
          <w:sz w:val="20"/>
          <w:szCs w:val="20"/>
        </w:rPr>
        <w:t xml:space="preserve"> PC1120S en funcionamiento, y su confianza </w:t>
      </w:r>
      <w:r w:rsidRPr="00ED0486">
        <w:rPr>
          <w:rFonts w:ascii="Arial" w:hAnsi="Arial" w:cs="Arial"/>
          <w:sz w:val="20"/>
          <w:szCs w:val="20"/>
        </w:rPr>
        <w:lastRenderedPageBreak/>
        <w:t>y decisión a la hora de elegir la solución adecuada fueron impresionantes. Estamos orgullosos de haberles ayudado a realizar una inversión tan innovadora».</w:t>
      </w:r>
    </w:p>
    <w:p w14:paraId="204FFFD1" w14:textId="0B4301E9" w:rsidR="00C92872" w:rsidRDefault="00C92872" w:rsidP="00C92872">
      <w:pPr>
        <w:spacing w:line="360" w:lineRule="auto"/>
        <w:jc w:val="both"/>
      </w:pPr>
      <w:r w:rsidRPr="00C92872">
        <w:rPr>
          <w:rFonts w:ascii="Arial" w:hAnsi="Arial" w:cs="Arial"/>
          <w:sz w:val="20"/>
          <w:szCs w:val="20"/>
        </w:rPr>
        <w:t>Obtenga más información sobre las soluciones de impresión comercial de Fujifilm:</w:t>
      </w:r>
      <w:r>
        <w:rPr>
          <w:rFonts w:ascii="Arial" w:hAnsi="Arial" w:cs="Arial"/>
          <w:sz w:val="20"/>
          <w:szCs w:val="20"/>
        </w:rPr>
        <w:t xml:space="preserve"> </w:t>
      </w:r>
      <w:hyperlink r:id="rId11" w:history="1">
        <w:r w:rsidR="005E4B3D" w:rsidRPr="005E4B3D">
          <w:rPr>
            <w:rStyle w:val="Hyperlink"/>
            <w:rFonts w:ascii="Arial" w:hAnsi="Arial" w:cs="Arial"/>
            <w:sz w:val="20"/>
            <w:szCs w:val="20"/>
          </w:rPr>
          <w:t>https://fujifilmprint.eu/es/commercial-sector/</w:t>
        </w:r>
      </w:hyperlink>
      <w:r w:rsidR="005E4B3D">
        <w:t xml:space="preserve"> </w:t>
      </w:r>
    </w:p>
    <w:p w14:paraId="0A456DFB" w14:textId="77777777" w:rsidR="00C92872" w:rsidRDefault="00C92872" w:rsidP="6E5E1C10">
      <w:pPr>
        <w:spacing w:line="360" w:lineRule="auto"/>
        <w:jc w:val="center"/>
        <w:rPr>
          <w:rFonts w:ascii="Arial" w:eastAsia="Arial" w:hAnsi="Arial" w:cs="Arial"/>
          <w:b/>
          <w:bCs/>
          <w:color w:val="000000" w:themeColor="text1"/>
        </w:rPr>
      </w:pPr>
    </w:p>
    <w:p w14:paraId="79E93DB7" w14:textId="5358A1D6" w:rsidR="5D149053" w:rsidRDefault="5D149053" w:rsidP="6E5E1C10">
      <w:pPr>
        <w:spacing w:line="360" w:lineRule="auto"/>
        <w:jc w:val="center"/>
        <w:rPr>
          <w:rFonts w:ascii="Arial" w:eastAsia="Arial" w:hAnsi="Arial" w:cs="Arial"/>
          <w:color w:val="000000" w:themeColor="text1"/>
        </w:rPr>
      </w:pPr>
      <w:r w:rsidRPr="6E5E1C10">
        <w:rPr>
          <w:rFonts w:ascii="Arial" w:eastAsia="Arial" w:hAnsi="Arial" w:cs="Arial"/>
          <w:b/>
          <w:bCs/>
          <w:color w:val="000000" w:themeColor="text1"/>
        </w:rPr>
        <w:t>FIN</w:t>
      </w:r>
    </w:p>
    <w:p w14:paraId="1F43C974" w14:textId="79C9F212" w:rsidR="6E5E1C10" w:rsidRDefault="5D149053" w:rsidP="6E5E1C10">
      <w:pPr>
        <w:spacing w:after="0" w:line="240" w:lineRule="auto"/>
        <w:jc w:val="both"/>
        <w:rPr>
          <w:rFonts w:ascii="Segoe UI" w:eastAsia="Segoe UI" w:hAnsi="Segoe UI" w:cs="Segoe UI"/>
          <w:color w:val="000000" w:themeColor="text1"/>
          <w:sz w:val="18"/>
          <w:szCs w:val="18"/>
        </w:rPr>
      </w:pPr>
      <w:r w:rsidRPr="6E5E1C10">
        <w:rPr>
          <w:rStyle w:val="eop"/>
          <w:rFonts w:ascii="Arial" w:eastAsia="Arial" w:hAnsi="Arial" w:cs="Arial"/>
          <w:color w:val="000000" w:themeColor="text1"/>
          <w:sz w:val="20"/>
          <w:szCs w:val="20"/>
        </w:rPr>
        <w:t> </w:t>
      </w:r>
    </w:p>
    <w:p w14:paraId="44737A50" w14:textId="4626FB31" w:rsidR="5D149053" w:rsidRDefault="5D149053" w:rsidP="6E5E1C10">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t> </w:t>
      </w:r>
    </w:p>
    <w:p w14:paraId="15634131" w14:textId="3100D121"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b/>
          <w:bCs/>
          <w:color w:val="000000" w:themeColor="text1"/>
          <w:sz w:val="20"/>
          <w:szCs w:val="20"/>
        </w:rPr>
        <w:t xml:space="preserve">Acerca de FUJIFILM </w:t>
      </w:r>
      <w:proofErr w:type="spellStart"/>
      <w:r w:rsidRPr="6E5E1C10">
        <w:rPr>
          <w:rStyle w:val="normaltextrun"/>
          <w:rFonts w:ascii="Arial" w:eastAsia="Arial" w:hAnsi="Arial" w:cs="Arial"/>
          <w:b/>
          <w:bCs/>
          <w:color w:val="000000" w:themeColor="text1"/>
          <w:sz w:val="20"/>
          <w:szCs w:val="20"/>
        </w:rPr>
        <w:t>Corporation</w:t>
      </w:r>
      <w:proofErr w:type="spellEnd"/>
      <w:r w:rsidRPr="6E5E1C10">
        <w:rPr>
          <w:rStyle w:val="normaltextrun"/>
          <w:rFonts w:ascii="Arial" w:eastAsia="Arial" w:hAnsi="Arial" w:cs="Arial"/>
          <w:color w:val="000000" w:themeColor="text1"/>
          <w:sz w:val="20"/>
          <w:szCs w:val="20"/>
        </w:rPr>
        <w:t>           </w:t>
      </w:r>
    </w:p>
    <w:p w14:paraId="632E6128" w14:textId="7E459E9D"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Fujifilm</w:t>
      </w:r>
      <w:r w:rsidRPr="6E5E1C10">
        <w:rPr>
          <w:rStyle w:val="normaltextrun"/>
          <w:rFonts w:ascii="Arial" w:eastAsia="Arial" w:hAnsi="Arial" w:cs="Arial"/>
          <w:caps/>
          <w:color w:val="000000" w:themeColor="text1"/>
          <w:sz w:val="20"/>
          <w:szCs w:val="20"/>
        </w:rPr>
        <w:t xml:space="preserve"> </w:t>
      </w:r>
      <w:proofErr w:type="spellStart"/>
      <w:r w:rsidRPr="6E5E1C10">
        <w:rPr>
          <w:rStyle w:val="normaltextrun"/>
          <w:rFonts w:ascii="Arial" w:eastAsia="Arial" w:hAnsi="Arial" w:cs="Arial"/>
          <w:color w:val="000000" w:themeColor="text1"/>
          <w:sz w:val="20"/>
          <w:szCs w:val="20"/>
        </w:rPr>
        <w:t>Corporation</w:t>
      </w:r>
      <w:proofErr w:type="spellEnd"/>
      <w:r w:rsidRPr="6E5E1C10">
        <w:rPr>
          <w:rStyle w:val="normaltextrun"/>
          <w:rFonts w:ascii="Arial" w:eastAsia="Arial" w:hAnsi="Arial" w:cs="Arial"/>
          <w:color w:val="000000" w:themeColor="text1"/>
          <w:sz w:val="20"/>
          <w:szCs w:val="20"/>
        </w:rPr>
        <w:t xml:space="preserve">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           </w:t>
      </w:r>
    </w:p>
    <w:p w14:paraId="6D4C004D" w14:textId="7600A316"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p>
    <w:p w14:paraId="331756BB" w14:textId="77703CDA"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b/>
          <w:bCs/>
          <w:color w:val="000000" w:themeColor="text1"/>
          <w:sz w:val="20"/>
          <w:szCs w:val="20"/>
        </w:rPr>
        <w:t xml:space="preserve">Acerca de FUJIFILM </w:t>
      </w:r>
      <w:proofErr w:type="spellStart"/>
      <w:r w:rsidRPr="6E5E1C10">
        <w:rPr>
          <w:rStyle w:val="normaltextrun"/>
          <w:rFonts w:ascii="Arial" w:eastAsia="Arial" w:hAnsi="Arial" w:cs="Arial"/>
          <w:b/>
          <w:bCs/>
          <w:color w:val="000000" w:themeColor="text1"/>
          <w:sz w:val="20"/>
          <w:szCs w:val="20"/>
        </w:rPr>
        <w:t>Graphic</w:t>
      </w:r>
      <w:proofErr w:type="spellEnd"/>
      <w:r w:rsidRPr="6E5E1C10">
        <w:rPr>
          <w:rStyle w:val="normaltextrun"/>
          <w:rFonts w:ascii="Arial" w:eastAsia="Arial" w:hAnsi="Arial" w:cs="Arial"/>
          <w:b/>
          <w:bCs/>
          <w:color w:val="000000" w:themeColor="text1"/>
          <w:sz w:val="20"/>
          <w:szCs w:val="20"/>
        </w:rPr>
        <w:t xml:space="preserve"> Communications </w:t>
      </w:r>
      <w:proofErr w:type="spellStart"/>
      <w:r w:rsidRPr="6E5E1C10">
        <w:rPr>
          <w:rStyle w:val="normaltextrun"/>
          <w:rFonts w:ascii="Arial" w:eastAsia="Arial" w:hAnsi="Arial" w:cs="Arial"/>
          <w:b/>
          <w:bCs/>
          <w:color w:val="000000" w:themeColor="text1"/>
          <w:sz w:val="20"/>
          <w:szCs w:val="20"/>
        </w:rPr>
        <w:t>Division</w:t>
      </w:r>
      <w:proofErr w:type="spellEnd"/>
      <w:r w:rsidRPr="6E5E1C10">
        <w:rPr>
          <w:rStyle w:val="normaltextrun"/>
          <w:rFonts w:ascii="Arial" w:eastAsia="Arial" w:hAnsi="Arial" w:cs="Arial"/>
          <w:b/>
          <w:bCs/>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p>
    <w:p w14:paraId="591EEE5F" w14:textId="5958AFDD"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xml:space="preserve">FUJIFILM </w:t>
      </w:r>
      <w:proofErr w:type="spellStart"/>
      <w:r w:rsidRPr="6E5E1C10">
        <w:rPr>
          <w:rStyle w:val="normaltextrun"/>
          <w:rFonts w:ascii="Arial" w:eastAsia="Arial" w:hAnsi="Arial" w:cs="Arial"/>
          <w:color w:val="000000" w:themeColor="text1"/>
          <w:sz w:val="20"/>
          <w:szCs w:val="20"/>
        </w:rPr>
        <w:t>Graphic</w:t>
      </w:r>
      <w:proofErr w:type="spellEnd"/>
      <w:r w:rsidRPr="6E5E1C10">
        <w:rPr>
          <w:rStyle w:val="normaltextrun"/>
          <w:rFonts w:ascii="Arial" w:eastAsia="Arial" w:hAnsi="Arial" w:cs="Arial"/>
          <w:color w:val="000000" w:themeColor="text1"/>
          <w:sz w:val="20"/>
          <w:szCs w:val="20"/>
        </w:rPr>
        <w:t xml:space="preserve"> Communications </w:t>
      </w:r>
      <w:proofErr w:type="spellStart"/>
      <w:r w:rsidRPr="6E5E1C10">
        <w:rPr>
          <w:rStyle w:val="normaltextrun"/>
          <w:rFonts w:ascii="Arial" w:eastAsia="Arial" w:hAnsi="Arial" w:cs="Arial"/>
          <w:color w:val="000000" w:themeColor="text1"/>
          <w:sz w:val="20"/>
          <w:szCs w:val="20"/>
        </w:rPr>
        <w:t>Division</w:t>
      </w:r>
      <w:proofErr w:type="spellEnd"/>
      <w:r w:rsidRPr="6E5E1C10">
        <w:rPr>
          <w:rStyle w:val="normaltextrun"/>
          <w:rFonts w:ascii="Arial" w:eastAsia="Arial" w:hAnsi="Arial" w:cs="Arial"/>
          <w:b/>
          <w:bCs/>
          <w:color w:val="000000" w:themeColor="text1"/>
          <w:sz w:val="20"/>
          <w:szCs w:val="20"/>
        </w:rPr>
        <w:t xml:space="preserve"> </w:t>
      </w:r>
      <w:r w:rsidRPr="6E5E1C10">
        <w:rPr>
          <w:rStyle w:val="normaltextrun"/>
          <w:rFonts w:ascii="Arial" w:eastAsia="Arial" w:hAnsi="Arial" w:cs="Arial"/>
          <w:color w:val="000000" w:themeColor="text1"/>
          <w:sz w:val="20"/>
          <w:szCs w:val="20"/>
        </w:rPr>
        <w:t>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w:t>
      </w:r>
    </w:p>
    <w:p w14:paraId="1D125EF7" w14:textId="06EA8BAC"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xml:space="preserve">Para más información, visite </w:t>
      </w:r>
      <w:hyperlink r:id="rId12">
        <w:r w:rsidRPr="00106B1C">
          <w:rPr>
            <w:rStyle w:val="Hyperlink"/>
            <w:rFonts w:ascii="Arial" w:eastAsia="Arial" w:hAnsi="Arial" w:cs="Arial"/>
            <w:color w:val="0000FF"/>
            <w:sz w:val="20"/>
            <w:szCs w:val="20"/>
          </w:rPr>
          <w:t>fujifilmprint.eu</w:t>
        </w:r>
      </w:hyperlink>
      <w:r w:rsidRPr="6E5E1C10">
        <w:rPr>
          <w:rStyle w:val="normaltextrun"/>
          <w:rFonts w:ascii="Arial" w:eastAsia="Arial" w:hAnsi="Arial" w:cs="Arial"/>
          <w:color w:val="000000" w:themeColor="text1"/>
          <w:sz w:val="20"/>
          <w:szCs w:val="20"/>
        </w:rPr>
        <w:t xml:space="preserve"> o </w:t>
      </w:r>
      <w:hyperlink r:id="rId13">
        <w:r w:rsidRPr="6E5E1C10">
          <w:rPr>
            <w:rStyle w:val="Hyperlink"/>
            <w:rFonts w:ascii="Arial" w:eastAsia="Arial" w:hAnsi="Arial" w:cs="Arial"/>
            <w:color w:val="0563C1"/>
            <w:sz w:val="20"/>
            <w:szCs w:val="20"/>
          </w:rPr>
          <w:t>youtube.com/</w:t>
        </w:r>
        <w:proofErr w:type="spellStart"/>
        <w:r w:rsidRPr="6E5E1C10">
          <w:rPr>
            <w:rStyle w:val="Hyperlink"/>
            <w:rFonts w:ascii="Arial" w:eastAsia="Arial" w:hAnsi="Arial" w:cs="Arial"/>
            <w:color w:val="0563C1"/>
            <w:sz w:val="20"/>
            <w:szCs w:val="20"/>
          </w:rPr>
          <w:t>FujifilmGSEurope</w:t>
        </w:r>
        <w:proofErr w:type="spellEnd"/>
      </w:hyperlink>
      <w:r w:rsidRPr="6E5E1C10">
        <w:rPr>
          <w:rStyle w:val="normaltextrun"/>
          <w:rFonts w:ascii="Arial" w:eastAsia="Arial" w:hAnsi="Arial" w:cs="Arial"/>
          <w:color w:val="000000" w:themeColor="text1"/>
          <w:sz w:val="20"/>
          <w:szCs w:val="20"/>
        </w:rPr>
        <w:t xml:space="preserve"> o síganos en </w:t>
      </w:r>
      <w:r w:rsidRPr="00106B1C">
        <w:rPr>
          <w:rStyle w:val="normaltextrun"/>
          <w:rFonts w:ascii="Arial" w:eastAsia="Arial" w:hAnsi="Arial" w:cs="Arial"/>
          <w:color w:val="000000" w:themeColor="text1"/>
          <w:sz w:val="20"/>
          <w:szCs w:val="20"/>
        </w:rPr>
        <w:t>@FujifilmPrint</w:t>
      </w:r>
      <w:r w:rsidRPr="6E5E1C10">
        <w:rPr>
          <w:rStyle w:val="normaltextrun"/>
          <w:rFonts w:ascii="Arial" w:eastAsia="Arial" w:hAnsi="Arial" w:cs="Arial"/>
          <w:color w:val="000000" w:themeColor="text1"/>
          <w:sz w:val="20"/>
          <w:szCs w:val="20"/>
        </w:rPr>
        <w:t>           </w:t>
      </w:r>
    </w:p>
    <w:p w14:paraId="4AD9CE4F" w14:textId="20AD03C5"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w:t>
      </w:r>
      <w:r w:rsidRPr="00106B1C">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rPr>
        <w:t> </w:t>
      </w:r>
      <w:r w:rsidRPr="00106B1C">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rPr>
        <w:t>       </w:t>
      </w:r>
    </w:p>
    <w:p w14:paraId="722F6E6B" w14:textId="30E48AA7" w:rsidR="5D149053" w:rsidRDefault="5D149053" w:rsidP="6E5E1C10">
      <w:pPr>
        <w:spacing w:after="0" w:line="240" w:lineRule="auto"/>
        <w:rPr>
          <w:rFonts w:ascii="Arial" w:eastAsia="Arial" w:hAnsi="Arial" w:cs="Arial"/>
          <w:color w:val="000000" w:themeColor="text1"/>
          <w:sz w:val="20"/>
          <w:szCs w:val="20"/>
        </w:rPr>
      </w:pPr>
      <w:r w:rsidRPr="179D0059">
        <w:rPr>
          <w:rStyle w:val="normaltextrun"/>
          <w:rFonts w:ascii="Arial" w:eastAsia="Arial" w:hAnsi="Arial" w:cs="Arial"/>
          <w:b/>
          <w:bCs/>
          <w:color w:val="000000" w:themeColor="text1"/>
          <w:sz w:val="20"/>
          <w:szCs w:val="20"/>
        </w:rPr>
        <w:t>Si desea más información, póngase en contacto con:</w:t>
      </w:r>
      <w:r w:rsidRPr="179D0059">
        <w:rPr>
          <w:rStyle w:val="normaltextrun"/>
          <w:rFonts w:ascii="Arial" w:eastAsia="Arial" w:hAnsi="Arial" w:cs="Arial"/>
          <w:color w:val="000000" w:themeColor="text1"/>
          <w:sz w:val="20"/>
          <w:szCs w:val="20"/>
        </w:rPr>
        <w:t>           </w:t>
      </w:r>
    </w:p>
    <w:p w14:paraId="06BCB153" w14:textId="7DBDAA9A" w:rsidR="5D149053" w:rsidRDefault="2449FAE5" w:rsidP="179D0059">
      <w:pPr>
        <w:spacing w:after="0" w:line="240" w:lineRule="auto"/>
        <w:jc w:val="both"/>
        <w:rPr>
          <w:rFonts w:ascii="Arial" w:eastAsia="Arial" w:hAnsi="Arial" w:cs="Arial"/>
          <w:color w:val="000000" w:themeColor="text1"/>
          <w:sz w:val="20"/>
          <w:szCs w:val="20"/>
          <w:lang w:val="en-US"/>
        </w:rPr>
      </w:pPr>
      <w:r w:rsidRPr="179D0059">
        <w:rPr>
          <w:rStyle w:val="normaltextrun"/>
          <w:rFonts w:ascii="Arial" w:eastAsia="Arial" w:hAnsi="Arial" w:cs="Arial"/>
          <w:color w:val="000000" w:themeColor="text1"/>
          <w:sz w:val="20"/>
          <w:szCs w:val="20"/>
          <w:lang w:val="cs-CZ"/>
        </w:rPr>
        <w:t>Sirah Awan          </w:t>
      </w:r>
    </w:p>
    <w:p w14:paraId="06FDA986" w14:textId="3A92529D" w:rsidR="5D149053" w:rsidRDefault="2449FAE5" w:rsidP="179D0059">
      <w:pPr>
        <w:spacing w:after="0" w:line="240" w:lineRule="auto"/>
        <w:jc w:val="both"/>
        <w:rPr>
          <w:rFonts w:ascii="Arial" w:eastAsia="Arial" w:hAnsi="Arial" w:cs="Arial"/>
          <w:color w:val="000000" w:themeColor="text1"/>
          <w:sz w:val="20"/>
          <w:szCs w:val="20"/>
          <w:lang w:val="en-US"/>
        </w:rPr>
      </w:pPr>
      <w:r w:rsidRPr="179D0059">
        <w:rPr>
          <w:rStyle w:val="normaltextrun"/>
          <w:rFonts w:ascii="Arial" w:eastAsia="Arial" w:hAnsi="Arial" w:cs="Arial"/>
          <w:color w:val="000000" w:themeColor="text1"/>
          <w:sz w:val="20"/>
          <w:szCs w:val="20"/>
          <w:lang w:val="cs-CZ"/>
        </w:rPr>
        <w:t>AD Communications</w:t>
      </w:r>
      <w:r w:rsidR="5D149053" w:rsidRPr="00A21E41">
        <w:rPr>
          <w:lang w:val="en-GB"/>
        </w:rPr>
        <w:tab/>
      </w:r>
      <w:r w:rsidRPr="179D0059">
        <w:rPr>
          <w:rStyle w:val="normaltextrun"/>
          <w:rFonts w:ascii="Arial" w:eastAsia="Arial" w:hAnsi="Arial" w:cs="Arial"/>
          <w:color w:val="000000" w:themeColor="text1"/>
          <w:sz w:val="20"/>
          <w:szCs w:val="20"/>
          <w:lang w:val="cs-CZ"/>
        </w:rPr>
        <w:t>          </w:t>
      </w:r>
    </w:p>
    <w:p w14:paraId="1DE1634E" w14:textId="1D70447F" w:rsidR="5D149053" w:rsidRDefault="2449FAE5" w:rsidP="179D0059">
      <w:pPr>
        <w:spacing w:after="0" w:line="240" w:lineRule="auto"/>
        <w:jc w:val="both"/>
        <w:rPr>
          <w:rFonts w:ascii="Arial" w:eastAsia="Arial" w:hAnsi="Arial" w:cs="Arial"/>
          <w:color w:val="000000" w:themeColor="text1"/>
          <w:sz w:val="20"/>
          <w:szCs w:val="20"/>
          <w:lang w:val="en-US"/>
        </w:rPr>
      </w:pPr>
      <w:r w:rsidRPr="179D0059">
        <w:rPr>
          <w:rStyle w:val="normaltextrun"/>
          <w:rFonts w:ascii="Arial" w:eastAsia="Arial" w:hAnsi="Arial" w:cs="Arial"/>
          <w:color w:val="000000" w:themeColor="text1"/>
          <w:sz w:val="20"/>
          <w:szCs w:val="20"/>
          <w:lang w:val="cs-CZ"/>
        </w:rPr>
        <w:t xml:space="preserve">E: </w:t>
      </w:r>
      <w:hyperlink r:id="rId14">
        <w:r w:rsidRPr="179D0059">
          <w:rPr>
            <w:rStyle w:val="Hyperlink"/>
            <w:rFonts w:ascii="Arial" w:eastAsia="Arial" w:hAnsi="Arial" w:cs="Arial"/>
            <w:sz w:val="20"/>
            <w:szCs w:val="20"/>
            <w:lang w:val="cs-CZ"/>
          </w:rPr>
          <w:t>sawan@adcomms.co.uk</w:t>
        </w:r>
      </w:hyperlink>
      <w:r w:rsidRPr="179D0059">
        <w:rPr>
          <w:rStyle w:val="normaltextrun"/>
          <w:rFonts w:ascii="Arial" w:eastAsia="Arial" w:hAnsi="Arial" w:cs="Arial"/>
          <w:color w:val="000000" w:themeColor="text1"/>
          <w:sz w:val="20"/>
          <w:szCs w:val="20"/>
          <w:lang w:val="cs-CZ"/>
        </w:rPr>
        <w:t xml:space="preserve">           </w:t>
      </w:r>
    </w:p>
    <w:p w14:paraId="44BB317F" w14:textId="22EC9101" w:rsidR="5D149053" w:rsidRDefault="2449FAE5" w:rsidP="6E5E1C10">
      <w:pPr>
        <w:spacing w:after="0" w:line="240" w:lineRule="auto"/>
        <w:rPr>
          <w:rFonts w:ascii="Arial" w:eastAsia="Arial" w:hAnsi="Arial" w:cs="Arial"/>
          <w:color w:val="000000" w:themeColor="text1"/>
          <w:sz w:val="20"/>
          <w:szCs w:val="20"/>
        </w:rPr>
      </w:pPr>
      <w:r w:rsidRPr="179D0059">
        <w:rPr>
          <w:rStyle w:val="normaltextrun"/>
          <w:rFonts w:ascii="Arial" w:eastAsia="Arial" w:hAnsi="Arial" w:cs="Arial"/>
          <w:color w:val="000000" w:themeColor="text1"/>
          <w:sz w:val="20"/>
          <w:szCs w:val="20"/>
          <w:lang w:val="cs-CZ"/>
        </w:rPr>
        <w:t>Tel: +44 (0)1372 464470    </w:t>
      </w:r>
      <w:r w:rsidR="5D149053" w:rsidRPr="179D0059">
        <w:rPr>
          <w:rStyle w:val="normaltextrun"/>
          <w:rFonts w:ascii="Arial" w:eastAsia="Arial" w:hAnsi="Arial" w:cs="Arial"/>
          <w:color w:val="000000" w:themeColor="text1"/>
          <w:sz w:val="20"/>
          <w:szCs w:val="20"/>
        </w:rPr>
        <w:t>       </w:t>
      </w:r>
    </w:p>
    <w:p w14:paraId="615E0165" w14:textId="38AB2C74" w:rsidR="5D149053" w:rsidRDefault="5D149053" w:rsidP="6E5E1C10">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t> </w:t>
      </w:r>
    </w:p>
    <w:p w14:paraId="5112C646" w14:textId="1E2D50B8" w:rsidR="6E5E1C10" w:rsidRDefault="6E5E1C10" w:rsidP="6E5E1C10">
      <w:pPr>
        <w:pStyle w:val="paragraph"/>
        <w:spacing w:before="0" w:beforeAutospacing="0" w:after="0" w:afterAutospacing="0" w:line="360" w:lineRule="auto"/>
        <w:jc w:val="both"/>
        <w:rPr>
          <w:rStyle w:val="normaltextrun"/>
          <w:rFonts w:ascii="Arial" w:hAnsi="Arial" w:cs="Arial"/>
          <w:color w:val="000000" w:themeColor="text1"/>
          <w:sz w:val="20"/>
          <w:szCs w:val="20"/>
          <w:lang w:eastAsia="en-US"/>
        </w:rPr>
      </w:pPr>
    </w:p>
    <w:p w14:paraId="28D24F3B" w14:textId="11F1D859" w:rsidR="00B905A1" w:rsidRPr="00C160E4"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C160E4"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D22A6" w14:textId="77777777" w:rsidR="0053013C" w:rsidRDefault="0053013C" w:rsidP="00A46B91">
      <w:pPr>
        <w:spacing w:after="0" w:line="240" w:lineRule="auto"/>
      </w:pPr>
      <w:r>
        <w:separator/>
      </w:r>
    </w:p>
  </w:endnote>
  <w:endnote w:type="continuationSeparator" w:id="0">
    <w:p w14:paraId="3115171E" w14:textId="77777777" w:rsidR="0053013C" w:rsidRDefault="0053013C" w:rsidP="00A46B91">
      <w:pPr>
        <w:spacing w:after="0" w:line="240" w:lineRule="auto"/>
      </w:pPr>
      <w:r>
        <w:continuationSeparator/>
      </w:r>
    </w:p>
  </w:endnote>
  <w:endnote w:type="continuationNotice" w:id="1">
    <w:p w14:paraId="44C0317C" w14:textId="77777777" w:rsidR="0053013C" w:rsidRDefault="00530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A0731" w14:textId="77777777" w:rsidR="0053013C" w:rsidRDefault="0053013C" w:rsidP="00A46B91">
      <w:pPr>
        <w:spacing w:after="0" w:line="240" w:lineRule="auto"/>
      </w:pPr>
      <w:r>
        <w:separator/>
      </w:r>
    </w:p>
  </w:footnote>
  <w:footnote w:type="continuationSeparator" w:id="0">
    <w:p w14:paraId="56165865" w14:textId="77777777" w:rsidR="0053013C" w:rsidRDefault="0053013C" w:rsidP="00A46B91">
      <w:pPr>
        <w:spacing w:after="0" w:line="240" w:lineRule="auto"/>
      </w:pPr>
      <w:r>
        <w:continuationSeparator/>
      </w:r>
    </w:p>
  </w:footnote>
  <w:footnote w:type="continuationNotice" w:id="1">
    <w:p w14:paraId="59598109" w14:textId="77777777" w:rsidR="0053013C" w:rsidRDefault="005301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es-ES"/>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es-ES"/>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1C649C">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D47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415058">
    <w:abstractNumId w:val="2"/>
  </w:num>
  <w:num w:numId="2" w16cid:durableId="25954842">
    <w:abstractNumId w:val="3"/>
  </w:num>
  <w:num w:numId="3" w16cid:durableId="1863544928">
    <w:abstractNumId w:val="1"/>
  </w:num>
  <w:num w:numId="4" w16cid:durableId="1839926469">
    <w:abstractNumId w:val="0"/>
  </w:num>
  <w:num w:numId="5" w16cid:durableId="457574573">
    <w:abstractNumId w:val="4"/>
  </w:num>
  <w:num w:numId="6" w16cid:durableId="1667123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06B1C"/>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0AE2"/>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333E0"/>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0F2"/>
    <w:rsid w:val="003A649D"/>
    <w:rsid w:val="003B0B5C"/>
    <w:rsid w:val="003B4E20"/>
    <w:rsid w:val="003B602C"/>
    <w:rsid w:val="003B75EE"/>
    <w:rsid w:val="003C3FD0"/>
    <w:rsid w:val="003C4A05"/>
    <w:rsid w:val="003C4F14"/>
    <w:rsid w:val="003D3D50"/>
    <w:rsid w:val="003D3F1E"/>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4991"/>
    <w:rsid w:val="0042737A"/>
    <w:rsid w:val="0043170D"/>
    <w:rsid w:val="0043255E"/>
    <w:rsid w:val="004333AF"/>
    <w:rsid w:val="00434D00"/>
    <w:rsid w:val="00451B1F"/>
    <w:rsid w:val="00462890"/>
    <w:rsid w:val="00463EA9"/>
    <w:rsid w:val="00465877"/>
    <w:rsid w:val="00470EB2"/>
    <w:rsid w:val="004739E0"/>
    <w:rsid w:val="004804E8"/>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07889"/>
    <w:rsid w:val="00510FD8"/>
    <w:rsid w:val="00511D4C"/>
    <w:rsid w:val="0051662F"/>
    <w:rsid w:val="005214A6"/>
    <w:rsid w:val="00521ED6"/>
    <w:rsid w:val="00524A38"/>
    <w:rsid w:val="005268C8"/>
    <w:rsid w:val="0053013C"/>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4B3D"/>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2789"/>
    <w:rsid w:val="006D58AA"/>
    <w:rsid w:val="006D738F"/>
    <w:rsid w:val="006E32EC"/>
    <w:rsid w:val="006E626B"/>
    <w:rsid w:val="006F5061"/>
    <w:rsid w:val="00700BA0"/>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0E26"/>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5A0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2011"/>
    <w:rsid w:val="009F492F"/>
    <w:rsid w:val="00A00A47"/>
    <w:rsid w:val="00A11019"/>
    <w:rsid w:val="00A12A9A"/>
    <w:rsid w:val="00A14058"/>
    <w:rsid w:val="00A157E2"/>
    <w:rsid w:val="00A17077"/>
    <w:rsid w:val="00A2028A"/>
    <w:rsid w:val="00A21E41"/>
    <w:rsid w:val="00A24806"/>
    <w:rsid w:val="00A25EF0"/>
    <w:rsid w:val="00A30E70"/>
    <w:rsid w:val="00A410D4"/>
    <w:rsid w:val="00A44715"/>
    <w:rsid w:val="00A46B91"/>
    <w:rsid w:val="00A555BC"/>
    <w:rsid w:val="00A566B9"/>
    <w:rsid w:val="00A668A7"/>
    <w:rsid w:val="00A75A24"/>
    <w:rsid w:val="00A80DB8"/>
    <w:rsid w:val="00A83D9F"/>
    <w:rsid w:val="00A87790"/>
    <w:rsid w:val="00A90ADF"/>
    <w:rsid w:val="00A934DA"/>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094D"/>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160E4"/>
    <w:rsid w:val="00C21BA1"/>
    <w:rsid w:val="00C23265"/>
    <w:rsid w:val="00C24EF9"/>
    <w:rsid w:val="00C270F3"/>
    <w:rsid w:val="00C323BA"/>
    <w:rsid w:val="00C362A0"/>
    <w:rsid w:val="00C5051A"/>
    <w:rsid w:val="00C55205"/>
    <w:rsid w:val="00C5583E"/>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2872"/>
    <w:rsid w:val="00C94555"/>
    <w:rsid w:val="00C949B0"/>
    <w:rsid w:val="00C95801"/>
    <w:rsid w:val="00CA0AA8"/>
    <w:rsid w:val="00CA5EF2"/>
    <w:rsid w:val="00CB5325"/>
    <w:rsid w:val="00CB6673"/>
    <w:rsid w:val="00CC133C"/>
    <w:rsid w:val="00CC470F"/>
    <w:rsid w:val="00CC7AEF"/>
    <w:rsid w:val="00CD23A4"/>
    <w:rsid w:val="00CD28CC"/>
    <w:rsid w:val="00CE11C3"/>
    <w:rsid w:val="00CE30A0"/>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1862"/>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048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3FAD08F"/>
    <w:rsid w:val="179D0059"/>
    <w:rsid w:val="18E423E1"/>
    <w:rsid w:val="198FE230"/>
    <w:rsid w:val="1CC4F0BC"/>
    <w:rsid w:val="2109F995"/>
    <w:rsid w:val="21202E53"/>
    <w:rsid w:val="212BC8F5"/>
    <w:rsid w:val="21E4CD4A"/>
    <w:rsid w:val="2290B5D0"/>
    <w:rsid w:val="2302EC4E"/>
    <w:rsid w:val="2449FAE5"/>
    <w:rsid w:val="27087A44"/>
    <w:rsid w:val="283728C0"/>
    <w:rsid w:val="2861A0FD"/>
    <w:rsid w:val="288D3B6A"/>
    <w:rsid w:val="2990D63C"/>
    <w:rsid w:val="2A525D70"/>
    <w:rsid w:val="2B79554E"/>
    <w:rsid w:val="2C45FAF1"/>
    <w:rsid w:val="2CE8E613"/>
    <w:rsid w:val="2D83E071"/>
    <w:rsid w:val="31C4D51C"/>
    <w:rsid w:val="32C00189"/>
    <w:rsid w:val="34333DC6"/>
    <w:rsid w:val="3473810F"/>
    <w:rsid w:val="353619A8"/>
    <w:rsid w:val="36862EED"/>
    <w:rsid w:val="372D7D61"/>
    <w:rsid w:val="390FE3A7"/>
    <w:rsid w:val="3A8E1A03"/>
    <w:rsid w:val="40430DA9"/>
    <w:rsid w:val="41A502F6"/>
    <w:rsid w:val="456A9D70"/>
    <w:rsid w:val="4572A8E1"/>
    <w:rsid w:val="46371EB0"/>
    <w:rsid w:val="4E0A7DC1"/>
    <w:rsid w:val="4E3A8307"/>
    <w:rsid w:val="4EFA0933"/>
    <w:rsid w:val="4F211385"/>
    <w:rsid w:val="506DC62E"/>
    <w:rsid w:val="50F8E27B"/>
    <w:rsid w:val="56170331"/>
    <w:rsid w:val="5998D639"/>
    <w:rsid w:val="5BDF707D"/>
    <w:rsid w:val="5D149053"/>
    <w:rsid w:val="60AE34E4"/>
    <w:rsid w:val="62CB7718"/>
    <w:rsid w:val="6323BE5E"/>
    <w:rsid w:val="6636AFF6"/>
    <w:rsid w:val="68ADB9D0"/>
    <w:rsid w:val="6940163F"/>
    <w:rsid w:val="699EF201"/>
    <w:rsid w:val="6B5554BF"/>
    <w:rsid w:val="6CE5D914"/>
    <w:rsid w:val="6E5E1C10"/>
    <w:rsid w:val="6F87AEFB"/>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14115368">
    <w:name w:val="scxw214115368"/>
    <w:basedOn w:val="DefaultParagraphFont"/>
    <w:uiPriority w:val="1"/>
    <w:rsid w:val="6E5E1C1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547184275">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0561591">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60116789">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690450148">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es/commercial-secto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C8AAC5C2-AF2C-4FEE-ACF0-05CC70301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1139</Words>
  <Characters>6661</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11</cp:revision>
  <dcterms:created xsi:type="dcterms:W3CDTF">2025-03-31T21:14:00Z</dcterms:created>
  <dcterms:modified xsi:type="dcterms:W3CDTF">2025-07-04T12:25:00Z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