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15371" w14:textId="77777777" w:rsidR="00B3088C" w:rsidRPr="00B3088C" w:rsidRDefault="00B3088C" w:rsidP="00B3088C">
      <w:pPr>
        <w:spacing w:line="360" w:lineRule="auto"/>
        <w:rPr>
          <w:rFonts w:ascii="Arial" w:eastAsia="Yu Mincho" w:hAnsi="Arial" w:cs="Arial"/>
          <w:b/>
          <w:bCs/>
          <w:kern w:val="0"/>
          <w:sz w:val="20"/>
          <w:szCs w:val="20"/>
          <w14:ligatures w14:val="none"/>
        </w:rPr>
      </w:pPr>
    </w:p>
    <w:p w14:paraId="78D2EFB9" w14:textId="59A19A98" w:rsidR="00B3088C" w:rsidRDefault="004D0A53" w:rsidP="00B3088C">
      <w:pPr>
        <w:spacing w:line="360" w:lineRule="auto"/>
        <w:rPr>
          <w:rFonts w:ascii="Arial" w:eastAsia="Yu Mincho" w:hAnsi="Arial" w:cs="Arial"/>
          <w:b/>
          <w:bCs/>
          <w:kern w:val="0"/>
          <w:sz w:val="20"/>
          <w:szCs w:val="20"/>
          <w14:ligatures w14:val="none"/>
        </w:rPr>
      </w:pPr>
      <w:r>
        <w:rPr>
          <w:rFonts w:ascii="Arial" w:eastAsia="Yu Mincho" w:hAnsi="Arial" w:cs="Arial"/>
          <w:b/>
          <w:bCs/>
          <w:kern w:val="0"/>
          <w:sz w:val="20"/>
          <w:szCs w:val="20"/>
          <w14:ligatures w14:val="none"/>
        </w:rPr>
        <w:t>23</w:t>
      </w:r>
      <w:r w:rsidR="00B3088C" w:rsidRPr="00B3088C">
        <w:rPr>
          <w:rFonts w:ascii="Arial" w:eastAsia="Yu Mincho" w:hAnsi="Arial" w:cs="Arial"/>
          <w:b/>
          <w:bCs/>
          <w:kern w:val="0"/>
          <w:sz w:val="20"/>
          <w:szCs w:val="20"/>
          <w14:ligatures w14:val="none"/>
        </w:rPr>
        <w:t xml:space="preserve"> juillet 2025</w:t>
      </w:r>
    </w:p>
    <w:p w14:paraId="42A21F4E" w14:textId="77777777" w:rsidR="00B3088C" w:rsidRPr="00B3088C" w:rsidRDefault="00B3088C" w:rsidP="00B3088C">
      <w:pPr>
        <w:spacing w:line="360" w:lineRule="auto"/>
        <w:jc w:val="both"/>
        <w:rPr>
          <w:rFonts w:ascii="Arial" w:eastAsia="Yu Mincho" w:hAnsi="Arial" w:cs="Arial"/>
          <w:b/>
          <w:bCs/>
          <w:kern w:val="0"/>
          <w:sz w:val="20"/>
          <w:szCs w:val="20"/>
          <w14:ligatures w14:val="none"/>
        </w:rPr>
      </w:pPr>
      <w:r w:rsidRPr="00B3088C">
        <w:rPr>
          <w:rFonts w:ascii="Arial" w:eastAsia="Yu Mincho" w:hAnsi="Arial" w:cs="Arial"/>
          <w:b/>
          <w:bCs/>
          <w:kern w:val="0"/>
          <w:sz w:val="20"/>
          <w:szCs w:val="20"/>
          <w14:ligatures w14:val="none"/>
        </w:rPr>
        <w:t>Grupográfico dope ses capacités de production avec l’Acuity Prime L de Fujifilm pour répondre aux exigences croissantes du marché</w:t>
      </w:r>
    </w:p>
    <w:p w14:paraId="1348F6F1" w14:textId="77777777" w:rsidR="00B3088C" w:rsidRPr="00B3088C" w:rsidRDefault="00B3088C" w:rsidP="00B3088C">
      <w:pPr>
        <w:spacing w:line="360" w:lineRule="auto"/>
        <w:jc w:val="both"/>
        <w:rPr>
          <w:rFonts w:ascii="Arial" w:eastAsia="Yu Mincho" w:hAnsi="Arial" w:cs="Arial"/>
          <w:kern w:val="0"/>
          <w:sz w:val="20"/>
          <w:szCs w:val="20"/>
          <w14:ligatures w14:val="none"/>
        </w:rPr>
      </w:pPr>
      <w:r w:rsidRPr="00B3088C">
        <w:rPr>
          <w:rFonts w:ascii="Arial" w:eastAsia="Yu Mincho" w:hAnsi="Arial" w:cs="Arial"/>
          <w:kern w:val="0"/>
          <w:sz w:val="20"/>
          <w:szCs w:val="20"/>
          <w14:ligatures w14:val="none"/>
        </w:rPr>
        <w:t>Grupográfico, fournisseur de premier plan de solutions d’impression et de communications visuelles, a mis à niveau sa ligne de production avec une Acuity Prime L de Fujifilm, afin d’améliorer les délais d’exécution, d’augmenter la qualité d’impression, et de satisfaire aux besoins croissants de ses clients.</w:t>
      </w:r>
    </w:p>
    <w:p w14:paraId="71363CBC" w14:textId="77777777" w:rsidR="00B3088C" w:rsidRPr="00B3088C" w:rsidRDefault="00B3088C" w:rsidP="00B3088C">
      <w:pPr>
        <w:spacing w:line="360" w:lineRule="auto"/>
        <w:jc w:val="both"/>
        <w:rPr>
          <w:rFonts w:ascii="Arial" w:eastAsia="Yu Mincho" w:hAnsi="Arial" w:cs="Arial"/>
          <w:kern w:val="0"/>
          <w:sz w:val="20"/>
          <w:szCs w:val="20"/>
          <w14:ligatures w14:val="none"/>
        </w:rPr>
      </w:pPr>
      <w:r w:rsidRPr="00B3088C">
        <w:rPr>
          <w:rFonts w:ascii="Arial" w:eastAsia="Yu Mincho" w:hAnsi="Arial" w:cs="Arial"/>
          <w:kern w:val="0"/>
          <w:sz w:val="20"/>
          <w:szCs w:val="20"/>
          <w14:ligatures w14:val="none"/>
        </w:rPr>
        <w:t>Fondée en 1994, Grupográfico emploie 14 personnes et fournit des services complets s’étendant au-delà de la production, notamment de l’impression et de la communication visuelle. L’entreprise propose un large éventail de produits – allant de la signalétique aux emballages personnalisés – destinés à une clientèle très variée.</w:t>
      </w:r>
    </w:p>
    <w:p w14:paraId="48C4F98C" w14:textId="77777777" w:rsidR="00B3088C" w:rsidRPr="00B3088C" w:rsidRDefault="00B3088C" w:rsidP="00B3088C">
      <w:pPr>
        <w:spacing w:line="360" w:lineRule="auto"/>
        <w:jc w:val="both"/>
        <w:rPr>
          <w:rFonts w:ascii="Arial" w:eastAsia="Yu Mincho" w:hAnsi="Arial" w:cs="Arial"/>
          <w:kern w:val="0"/>
          <w:sz w:val="20"/>
          <w:szCs w:val="20"/>
          <w14:ligatures w14:val="none"/>
        </w:rPr>
      </w:pPr>
      <w:r w:rsidRPr="00B3088C">
        <w:rPr>
          <w:rFonts w:ascii="Arial" w:eastAsia="Yu Mincho" w:hAnsi="Arial" w:cs="Arial"/>
          <w:kern w:val="0"/>
          <w:sz w:val="20"/>
          <w:szCs w:val="20"/>
          <w14:ligatures w14:val="none"/>
        </w:rPr>
        <w:t>Comme l’explique Oscar Ramon, directeur commercial chez Grupográfico : « L’Acuity Prime L a été installée au premier trimestre 2024. Nous avons investi dans cette machine pour pouvoir gérer des volumes de tâches plus importants, réduire les délais de livraison et améliorer la qualité des produits. Telles étaient nos priorités, et il est évident que l’Acuity Prime L répondait à tous ces besoins. Nous avons pu la tester à plusieurs reprises avec notre équipe en situation réelle, et avons décidé à l’unanimité que nous voulions cette machine dans nos installations.</w:t>
      </w:r>
    </w:p>
    <w:p w14:paraId="47A65670" w14:textId="77777777" w:rsidR="00B3088C" w:rsidRPr="00B3088C" w:rsidRDefault="00B3088C" w:rsidP="00B3088C">
      <w:pPr>
        <w:spacing w:line="360" w:lineRule="auto"/>
        <w:jc w:val="both"/>
        <w:rPr>
          <w:rFonts w:ascii="Arial" w:eastAsia="Yu Mincho" w:hAnsi="Arial" w:cs="Arial"/>
          <w:kern w:val="0"/>
          <w:sz w:val="20"/>
          <w:szCs w:val="20"/>
          <w14:ligatures w14:val="none"/>
        </w:rPr>
      </w:pPr>
      <w:r w:rsidRPr="00B3088C">
        <w:rPr>
          <w:rFonts w:ascii="Arial" w:eastAsia="Yu Mincho" w:hAnsi="Arial" w:cs="Arial"/>
          <w:kern w:val="0"/>
          <w:sz w:val="20"/>
          <w:szCs w:val="20"/>
          <w14:ligatures w14:val="none"/>
        </w:rPr>
        <w:t>En activité depuis plus de 30 ans, Grupográfico est bien décidée à rester concurrentielle en investissant sans cesse dans les technologies les plus récentes. Et M. Ramon d’ajouter :  « Nous essayons toujours de rester bien informés sur les équipements et matériaux. La majeure partie de notre travail implique des courts tirages, où chaque seconde compte. Avec l’Acuity Prime L, nous avons constaté l’extrême rapidité des changements de travaux et de l’impression par la suite, ainsi que l’excellence de la qualité d’impression. Au-delà des avantages constatés en matière de vitesse et de séchage, c’est un plaisir de la regarder fonctionner : rapide, fiable et silencieuse. »</w:t>
      </w:r>
    </w:p>
    <w:p w14:paraId="534ED3B7" w14:textId="77777777" w:rsidR="00B3088C" w:rsidRPr="00B3088C" w:rsidRDefault="00B3088C" w:rsidP="00B3088C">
      <w:pPr>
        <w:spacing w:line="360" w:lineRule="auto"/>
        <w:jc w:val="both"/>
        <w:rPr>
          <w:rFonts w:ascii="Arial" w:eastAsia="Yu Mincho" w:hAnsi="Arial" w:cs="Arial"/>
          <w:kern w:val="0"/>
          <w:sz w:val="20"/>
          <w:szCs w:val="20"/>
          <w14:ligatures w14:val="none"/>
        </w:rPr>
      </w:pPr>
      <w:r w:rsidRPr="00B3088C">
        <w:rPr>
          <w:rFonts w:ascii="Arial" w:eastAsia="Yu Mincho" w:hAnsi="Arial" w:cs="Arial"/>
          <w:kern w:val="0"/>
          <w:sz w:val="20"/>
          <w:szCs w:val="20"/>
          <w14:ligatures w14:val="none"/>
        </w:rPr>
        <w:t>À l’heure où les clients réclament des délais d’exécution chaque fois plus courts et des produits de haute qualité, M. Ramon explique que la combinaison de vitesse et de qualité offerte par l’Acuity Prime L est cruciale pour aider à satisfaire cette demande. Pour le citer : « Cela nous a permis d’améliorer nettement notre efficacité de production, non seulement grâce à sa vitesse, mais aussi à sa fonctionnalité de production par zone pour les travaux petit format, qui permet des délais plus serrés et de plus longs tirages. »</w:t>
      </w:r>
    </w:p>
    <w:p w14:paraId="121CE2D5" w14:textId="77777777" w:rsidR="00B3088C" w:rsidRPr="00B3088C" w:rsidRDefault="00B3088C" w:rsidP="00B3088C">
      <w:pPr>
        <w:spacing w:line="360" w:lineRule="auto"/>
        <w:jc w:val="both"/>
        <w:rPr>
          <w:rFonts w:ascii="Arial" w:eastAsia="Yu Mincho" w:hAnsi="Arial" w:cs="Arial"/>
          <w:kern w:val="0"/>
          <w:sz w:val="20"/>
          <w:szCs w:val="20"/>
          <w14:ligatures w14:val="none"/>
        </w:rPr>
      </w:pPr>
      <w:r w:rsidRPr="00B3088C">
        <w:rPr>
          <w:rFonts w:ascii="Arial" w:eastAsia="Yu Mincho" w:hAnsi="Arial" w:cs="Arial"/>
          <w:kern w:val="0"/>
          <w:sz w:val="20"/>
          <w:szCs w:val="20"/>
          <w14:ligatures w14:val="none"/>
        </w:rPr>
        <w:lastRenderedPageBreak/>
        <w:t>M. Ramon précise que la production de signalétique grand format a également gagné en efficacité, résolvant des défis précédents liés à des plannings de livraison compliqués : « La signalétique grand format présentait son lot de défis pour nous, du fait de délais de livraison serrés, qui nécessitaient souvent des heures supplémentaires pour pouvoir les tenir. Nous fonctionnons désormais plus calmement. C’est le principal avantage en production. »</w:t>
      </w:r>
    </w:p>
    <w:p w14:paraId="7936C690" w14:textId="77777777" w:rsidR="00B3088C" w:rsidRPr="00B3088C" w:rsidRDefault="00B3088C" w:rsidP="00B3088C">
      <w:pPr>
        <w:spacing w:line="360" w:lineRule="auto"/>
        <w:jc w:val="both"/>
        <w:rPr>
          <w:rFonts w:ascii="Arial" w:eastAsia="Yu Mincho" w:hAnsi="Arial" w:cs="Arial"/>
          <w:kern w:val="0"/>
          <w:sz w:val="20"/>
          <w:szCs w:val="20"/>
          <w14:ligatures w14:val="none"/>
        </w:rPr>
      </w:pPr>
      <w:r w:rsidRPr="00B3088C">
        <w:rPr>
          <w:rFonts w:ascii="Arial" w:eastAsia="Yu Mincho" w:hAnsi="Arial" w:cs="Arial"/>
          <w:kern w:val="0"/>
          <w:sz w:val="20"/>
          <w:szCs w:val="20"/>
          <w14:ligatures w14:val="none"/>
        </w:rPr>
        <w:t>Les clients concepteurs et créateurs de Grupográfico ont partagé des retours incroyablement positifs après avoir testé leurs propres projets sur la machine et l’équipe a également salué l’Acuity Prime L pour sa simplicité d’utilisation, avec son fonctionnement intuitif, sa bonne fiabilité, son interface utilisateur simple, son astucieuse conception machine et la simplicité des changements d’encre. Pour citer M. Ramon : « Elle est juste exceptionnelle : voici la phrase qui revient le plus souvent chez nos collaborateurs qui l’utilisent. Cette machine très intuitive et fiable se démarque par sa simplicité d’utilisation. L’interface utilisateur est agréable à utiliser, la machine est bien conçue structurellement et elle est de surcroît magnifique ! Tout est en outre facilement accessible et les changements d’encre sont simples.</w:t>
      </w:r>
    </w:p>
    <w:p w14:paraId="456C8390" w14:textId="77777777" w:rsidR="00B3088C" w:rsidRPr="00B3088C" w:rsidRDefault="00B3088C" w:rsidP="00B3088C">
      <w:pPr>
        <w:spacing w:line="360" w:lineRule="auto"/>
        <w:jc w:val="both"/>
        <w:rPr>
          <w:rFonts w:ascii="Arial" w:eastAsia="Yu Mincho" w:hAnsi="Arial" w:cs="Arial"/>
          <w:kern w:val="0"/>
          <w:sz w:val="20"/>
          <w:szCs w:val="20"/>
          <w14:ligatures w14:val="none"/>
        </w:rPr>
      </w:pPr>
      <w:r w:rsidRPr="00B3088C">
        <w:rPr>
          <w:rFonts w:ascii="Arial" w:eastAsia="Yu Mincho" w:hAnsi="Arial" w:cs="Arial"/>
          <w:kern w:val="0"/>
          <w:sz w:val="20"/>
          <w:szCs w:val="20"/>
          <w14:ligatures w14:val="none"/>
        </w:rPr>
        <w:t>Grupográfico n’a pu que se féliciter de l’assistance de Fujifilm tout au long du processus de vente et d’installation, soulignant leur professionnalisme et leur engagement à fournir des solutions efficaces.</w:t>
      </w:r>
    </w:p>
    <w:p w14:paraId="6F0011E3" w14:textId="77777777" w:rsidR="00B3088C" w:rsidRPr="00B3088C" w:rsidRDefault="00B3088C" w:rsidP="00B3088C">
      <w:pPr>
        <w:spacing w:line="360" w:lineRule="auto"/>
        <w:jc w:val="both"/>
        <w:rPr>
          <w:rFonts w:ascii="Arial" w:eastAsia="Yu Mincho" w:hAnsi="Arial" w:cs="Arial"/>
          <w:kern w:val="0"/>
          <w:sz w:val="20"/>
          <w:szCs w:val="20"/>
          <w14:ligatures w14:val="none"/>
        </w:rPr>
      </w:pPr>
      <w:r w:rsidRPr="00B3088C">
        <w:rPr>
          <w:rFonts w:ascii="Arial" w:eastAsia="Yu Mincho" w:hAnsi="Arial" w:cs="Arial"/>
          <w:kern w:val="0"/>
          <w:sz w:val="20"/>
          <w:szCs w:val="20"/>
          <w14:ligatures w14:val="none"/>
        </w:rPr>
        <w:t>Avec l’Acuity Prime L en place, Grupográfico est bien placée pour étendre sa clientèle, offrir un service encore plus rapide et poursuivre sa croissance sur le marché concurrentiel des communications visuelles.</w:t>
      </w:r>
    </w:p>
    <w:p w14:paraId="70BB24DA" w14:textId="77777777" w:rsidR="00B3088C" w:rsidRPr="00B3088C" w:rsidRDefault="00B3088C" w:rsidP="00B3088C">
      <w:pPr>
        <w:spacing w:line="360" w:lineRule="auto"/>
        <w:jc w:val="both"/>
        <w:rPr>
          <w:rFonts w:ascii="Arial" w:eastAsia="Yu Mincho" w:hAnsi="Arial" w:cs="Arial"/>
          <w:kern w:val="0"/>
          <w:sz w:val="20"/>
          <w:szCs w:val="20"/>
          <w14:ligatures w14:val="none"/>
        </w:rPr>
      </w:pPr>
      <w:r w:rsidRPr="00B3088C">
        <w:rPr>
          <w:rFonts w:ascii="Arial" w:eastAsia="Yu Mincho" w:hAnsi="Arial" w:cs="Arial"/>
          <w:kern w:val="0"/>
          <w:sz w:val="20"/>
          <w:szCs w:val="20"/>
          <w14:ligatures w14:val="none"/>
        </w:rPr>
        <w:t>Joan Casas, responsable des communications graphiques chez Fujifilm Espagne, ajoute : « Cette installation s’inscrit dans le cadre de l’engagement continu de Fujifilm au service du secteur grand format et nous sommes enchantés de voir Grupográfico tirer pleinement parti des capacités de l’Acuity Prime L. Nous ne doutons pas qu’elle constituera un précieux atout pour leur activité à l’avenir et Fujifilm est fière de collaborer avec eux dans le cadre de cette étape importante. »</w:t>
      </w:r>
    </w:p>
    <w:p w14:paraId="76A89A8D" w14:textId="5681B4E8" w:rsidR="00B3088C" w:rsidRDefault="00B3088C" w:rsidP="00B3088C">
      <w:pPr>
        <w:spacing w:line="360" w:lineRule="auto"/>
        <w:jc w:val="both"/>
        <w:rPr>
          <w:rFonts w:ascii="Arial" w:eastAsia="Yu Mincho" w:hAnsi="Arial" w:cs="Arial"/>
          <w:kern w:val="0"/>
          <w:sz w:val="20"/>
          <w:szCs w:val="20"/>
          <w14:ligatures w14:val="none"/>
        </w:rPr>
      </w:pPr>
      <w:r w:rsidRPr="00B3088C">
        <w:rPr>
          <w:rFonts w:ascii="Arial" w:eastAsia="Yu Mincho" w:hAnsi="Arial" w:cs="Arial"/>
          <w:kern w:val="0"/>
          <w:sz w:val="20"/>
          <w:szCs w:val="20"/>
          <w14:ligatures w14:val="none"/>
        </w:rPr>
        <w:t xml:space="preserve">Xavier Mari, directeur commercial chez Global Managing, partenaire de distribution clé de Fujifilm, conclut en ces termes : « Nous avons pris conscience du besoin de performances élevées et d’une solution d’impression polyvalente de Grupográfico et l’Acuity Prime L de Fujifilm nous est apparue comme la solution idéale. Sa vitesse, sa qualité et sa convivialité leur permettront sans aucun doute de satisfaire les exigences croissantes du marché et d’optimiser leurs capacités de production. Nous sommes fiers d’avoir facilité cet achat important. » </w:t>
      </w:r>
    </w:p>
    <w:p w14:paraId="4F5C808F" w14:textId="6D68D72E" w:rsidR="00B3088C" w:rsidRPr="00B3088C" w:rsidRDefault="00B3088C" w:rsidP="00B3088C">
      <w:pPr>
        <w:spacing w:line="360" w:lineRule="auto"/>
        <w:jc w:val="both"/>
        <w:rPr>
          <w:rFonts w:ascii="Arial" w:eastAsia="Yu Mincho" w:hAnsi="Arial" w:cs="Arial"/>
          <w:kern w:val="0"/>
          <w:sz w:val="20"/>
          <w:szCs w:val="20"/>
          <w14:ligatures w14:val="none"/>
        </w:rPr>
      </w:pPr>
      <w:r w:rsidRPr="00B3088C">
        <w:rPr>
          <w:rFonts w:ascii="Arial" w:eastAsia="Yu Mincho" w:hAnsi="Arial" w:cs="Arial"/>
          <w:kern w:val="0"/>
          <w:sz w:val="20"/>
          <w:szCs w:val="20"/>
          <w14:ligatures w14:val="none"/>
        </w:rPr>
        <w:t>Pour en savoir plus sur les solutions d’impression grand format de Fujifilm :</w:t>
      </w:r>
      <w:r>
        <w:rPr>
          <w:rFonts w:ascii="Arial" w:eastAsia="Yu Mincho" w:hAnsi="Arial" w:cs="Arial"/>
          <w:kern w:val="0"/>
          <w:sz w:val="20"/>
          <w:szCs w:val="20"/>
          <w14:ligatures w14:val="none"/>
        </w:rPr>
        <w:t xml:space="preserve"> </w:t>
      </w:r>
      <w:hyperlink r:id="rId9" w:history="1">
        <w:r>
          <w:rPr>
            <w:rStyle w:val="Hyperlink"/>
            <w:rFonts w:ascii="Arial" w:eastAsia="Yu Mincho" w:hAnsi="Arial" w:cs="Arial"/>
            <w:kern w:val="0"/>
            <w:sz w:val="20"/>
            <w:szCs w:val="20"/>
            <w14:ligatures w14:val="none"/>
          </w:rPr>
          <w:t>https://fujifilmprint.eu/fr/secteur-grand-format/</w:t>
        </w:r>
      </w:hyperlink>
      <w:r>
        <w:rPr>
          <w:rFonts w:ascii="Arial" w:eastAsia="Yu Mincho" w:hAnsi="Arial" w:cs="Arial"/>
          <w:kern w:val="0"/>
          <w:sz w:val="20"/>
          <w:szCs w:val="20"/>
          <w14:ligatures w14:val="none"/>
        </w:rPr>
        <w:t xml:space="preserve"> </w:t>
      </w:r>
    </w:p>
    <w:p w14:paraId="089D1924" w14:textId="77777777" w:rsidR="00B3088C" w:rsidRPr="00B3088C" w:rsidRDefault="00B3088C" w:rsidP="00B3088C">
      <w:pPr>
        <w:spacing w:line="360" w:lineRule="auto"/>
        <w:jc w:val="both"/>
        <w:rPr>
          <w:rFonts w:ascii="Arial" w:eastAsia="Yu Mincho" w:hAnsi="Arial" w:cs="Arial"/>
          <w:kern w:val="0"/>
          <w:sz w:val="20"/>
          <w:szCs w:val="20"/>
          <w14:ligatures w14:val="none"/>
        </w:rPr>
      </w:pPr>
    </w:p>
    <w:p w14:paraId="3D3E1274" w14:textId="77777777" w:rsidR="00B3088C" w:rsidRPr="00B3088C" w:rsidRDefault="00B3088C" w:rsidP="00B3088C">
      <w:pPr>
        <w:spacing w:line="360" w:lineRule="auto"/>
        <w:jc w:val="both"/>
        <w:rPr>
          <w:rFonts w:ascii="Arial" w:eastAsia="Yu Mincho" w:hAnsi="Arial" w:cs="Arial"/>
          <w:kern w:val="0"/>
          <w:sz w:val="20"/>
          <w:szCs w:val="20"/>
          <w:lang w:val="fr-FR"/>
          <w14:ligatures w14:val="none"/>
        </w:rPr>
      </w:pPr>
      <w:r w:rsidRPr="00B3088C">
        <w:rPr>
          <w:rFonts w:ascii="Arial" w:eastAsia="Arial" w:hAnsi="Arial" w:cs="Arial"/>
          <w:kern w:val="0"/>
          <w:sz w:val="20"/>
          <w:szCs w:val="20"/>
          <w:lang w:val="fr-FR" w:bidi="fr-FR"/>
          <w14:ligatures w14:val="none"/>
        </w:rPr>
        <w:t xml:space="preserve"> </w:t>
      </w:r>
    </w:p>
    <w:p w14:paraId="1156B01B" w14:textId="77777777" w:rsidR="00B3088C" w:rsidRPr="00B3088C" w:rsidRDefault="00B3088C" w:rsidP="00B3088C">
      <w:pPr>
        <w:spacing w:after="0" w:line="360" w:lineRule="auto"/>
        <w:jc w:val="center"/>
        <w:textAlignment w:val="baseline"/>
        <w:rPr>
          <w:rFonts w:ascii="Arial" w:eastAsia="Yu Mincho" w:hAnsi="Arial" w:cs="Arial"/>
          <w:kern w:val="0"/>
          <w:sz w:val="20"/>
          <w:szCs w:val="20"/>
          <w:lang w:val="pt-PT" w:eastAsia="en-GB"/>
          <w14:ligatures w14:val="none"/>
        </w:rPr>
      </w:pPr>
      <w:r w:rsidRPr="00B3088C">
        <w:rPr>
          <w:rFonts w:ascii="Arial" w:eastAsia="Arial" w:hAnsi="Arial" w:cs="Arial"/>
          <w:b/>
          <w:kern w:val="0"/>
          <w:sz w:val="20"/>
          <w:szCs w:val="20"/>
          <w:lang w:val="pt-PT" w:eastAsia="en-GB" w:bidi="fr-FR"/>
          <w14:ligatures w14:val="none"/>
        </w:rPr>
        <w:t>FIN</w:t>
      </w:r>
    </w:p>
    <w:p w14:paraId="45AEA59E" w14:textId="77777777" w:rsidR="00B3088C" w:rsidRPr="00B3088C" w:rsidRDefault="00B3088C" w:rsidP="00B3088C">
      <w:pPr>
        <w:spacing w:after="0" w:line="360" w:lineRule="auto"/>
        <w:textAlignment w:val="baseline"/>
        <w:rPr>
          <w:rFonts w:ascii="Arial" w:eastAsia="Yu Mincho" w:hAnsi="Arial" w:cs="Arial"/>
          <w:kern w:val="0"/>
          <w:sz w:val="20"/>
          <w:szCs w:val="20"/>
          <w:lang w:val="pt-PT" w:eastAsia="en-GB"/>
          <w14:ligatures w14:val="none"/>
        </w:rPr>
      </w:pPr>
    </w:p>
    <w:p w14:paraId="581485E0" w14:textId="77777777" w:rsidR="00B3088C" w:rsidRPr="00B3088C" w:rsidRDefault="00B3088C" w:rsidP="00B3088C">
      <w:pPr>
        <w:spacing w:after="0" w:line="360" w:lineRule="auto"/>
        <w:textAlignment w:val="baseline"/>
        <w:rPr>
          <w:rFonts w:ascii="Arial" w:eastAsia="Yu Mincho" w:hAnsi="Arial" w:cs="Arial"/>
          <w:kern w:val="0"/>
          <w:sz w:val="20"/>
          <w:szCs w:val="20"/>
          <w:lang w:val="pt-PT" w:eastAsia="en-GB"/>
          <w14:ligatures w14:val="none"/>
        </w:rPr>
      </w:pPr>
    </w:p>
    <w:p w14:paraId="2660B64C" w14:textId="77777777" w:rsidR="00B3088C" w:rsidRPr="00B3088C" w:rsidRDefault="00B3088C" w:rsidP="00B3088C">
      <w:pPr>
        <w:spacing w:after="0" w:line="360" w:lineRule="auto"/>
        <w:textAlignment w:val="baseline"/>
        <w:rPr>
          <w:rFonts w:ascii="Arial" w:eastAsia="Yu Mincho" w:hAnsi="Arial" w:cs="Arial"/>
          <w:kern w:val="0"/>
          <w:sz w:val="20"/>
          <w:szCs w:val="20"/>
          <w:lang w:val="pt-PT" w:eastAsia="en-GB"/>
          <w14:ligatures w14:val="none"/>
        </w:rPr>
      </w:pPr>
    </w:p>
    <w:p w14:paraId="673E45DE" w14:textId="77777777" w:rsidR="00B3088C" w:rsidRPr="00B3088C" w:rsidRDefault="00B3088C" w:rsidP="00B3088C">
      <w:pPr>
        <w:spacing w:after="0" w:line="240" w:lineRule="auto"/>
        <w:jc w:val="both"/>
        <w:rPr>
          <w:rFonts w:ascii="Arial" w:eastAsia="Arial" w:hAnsi="Arial" w:cs="Arial"/>
          <w:color w:val="000000"/>
          <w:kern w:val="0"/>
          <w:sz w:val="20"/>
          <w:szCs w:val="20"/>
          <w:lang w:val="fr-FR"/>
          <w14:ligatures w14:val="none"/>
        </w:rPr>
      </w:pPr>
      <w:r w:rsidRPr="00B3088C">
        <w:rPr>
          <w:rFonts w:ascii="Arial" w:eastAsia="Arial" w:hAnsi="Arial" w:cs="Arial"/>
          <w:b/>
          <w:bCs/>
          <w:color w:val="000000"/>
          <w:kern w:val="0"/>
          <w:sz w:val="20"/>
          <w:szCs w:val="20"/>
          <w:lang w:val="fr-FR"/>
          <w14:ligatures w14:val="none"/>
        </w:rPr>
        <w:t>À propos de FUJIFILM Corporation</w:t>
      </w:r>
      <w:r w:rsidRPr="00B3088C">
        <w:rPr>
          <w:rFonts w:ascii="Arial" w:eastAsia="Arial" w:hAnsi="Arial" w:cs="Arial"/>
          <w:color w:val="000000"/>
          <w:kern w:val="0"/>
          <w:sz w:val="20"/>
          <w:szCs w:val="20"/>
          <w:lang w:val="fr-FR"/>
          <w14:ligatures w14:val="none"/>
        </w:rPr>
        <w:t>           </w:t>
      </w:r>
    </w:p>
    <w:p w14:paraId="5B0B41B2" w14:textId="77777777" w:rsidR="00B3088C" w:rsidRPr="00B3088C" w:rsidRDefault="00B3088C" w:rsidP="00B3088C">
      <w:pPr>
        <w:spacing w:after="0" w:line="240" w:lineRule="auto"/>
        <w:jc w:val="both"/>
        <w:rPr>
          <w:rFonts w:ascii="Arial" w:eastAsia="Arial" w:hAnsi="Arial" w:cs="Arial"/>
          <w:color w:val="000000"/>
          <w:kern w:val="0"/>
          <w:sz w:val="20"/>
          <w:szCs w:val="20"/>
          <w:lang w:val="fr-FR"/>
          <w14:ligatures w14:val="none"/>
        </w:rPr>
      </w:pPr>
      <w:r w:rsidRPr="00B3088C">
        <w:rPr>
          <w:rFonts w:ascii="Arial" w:eastAsia="Arial" w:hAnsi="Arial" w:cs="Arial"/>
          <w:color w:val="000000"/>
          <w:kern w:val="0"/>
          <w:sz w:val="20"/>
          <w:szCs w:val="20"/>
          <w:lang w:val="fr-FR"/>
          <w14:ligatures w14:val="none"/>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p>
    <w:p w14:paraId="59E420A8" w14:textId="77777777" w:rsidR="00B3088C" w:rsidRPr="00B3088C" w:rsidRDefault="00B3088C" w:rsidP="00B3088C">
      <w:pPr>
        <w:spacing w:after="0" w:line="240" w:lineRule="auto"/>
        <w:jc w:val="both"/>
        <w:rPr>
          <w:rFonts w:ascii="Arial" w:eastAsia="Arial" w:hAnsi="Arial" w:cs="Arial"/>
          <w:color w:val="000000"/>
          <w:kern w:val="0"/>
          <w:sz w:val="20"/>
          <w:szCs w:val="20"/>
          <w:lang w:val="fr-FR"/>
          <w14:ligatures w14:val="none"/>
        </w:rPr>
      </w:pPr>
      <w:r w:rsidRPr="00B3088C">
        <w:rPr>
          <w:rFonts w:ascii="Arial" w:eastAsia="Arial" w:hAnsi="Arial" w:cs="Arial"/>
          <w:color w:val="000000"/>
          <w:kern w:val="0"/>
          <w:sz w:val="20"/>
          <w:szCs w:val="20"/>
          <w:lang w:val="fr-FR"/>
          <w14:ligatures w14:val="none"/>
        </w:rPr>
        <w:t>            </w:t>
      </w:r>
    </w:p>
    <w:p w14:paraId="1FC5A274" w14:textId="77777777" w:rsidR="00B3088C" w:rsidRPr="00B3088C" w:rsidRDefault="00B3088C" w:rsidP="00B3088C">
      <w:pPr>
        <w:spacing w:after="0" w:line="240" w:lineRule="auto"/>
        <w:jc w:val="both"/>
        <w:rPr>
          <w:rFonts w:ascii="Arial" w:eastAsia="Arial" w:hAnsi="Arial" w:cs="Arial"/>
          <w:color w:val="000000"/>
          <w:kern w:val="0"/>
          <w:sz w:val="20"/>
          <w:szCs w:val="20"/>
          <w:lang w:val="fr-FR"/>
          <w14:ligatures w14:val="none"/>
        </w:rPr>
      </w:pPr>
      <w:r w:rsidRPr="00B3088C">
        <w:rPr>
          <w:rFonts w:ascii="Arial" w:eastAsia="Arial" w:hAnsi="Arial" w:cs="Arial"/>
          <w:b/>
          <w:bCs/>
          <w:color w:val="000000"/>
          <w:kern w:val="0"/>
          <w:sz w:val="20"/>
          <w:szCs w:val="20"/>
          <w:lang w:val="fr-FR"/>
          <w14:ligatures w14:val="none"/>
        </w:rPr>
        <w:t>À propos de FUJIFILM Graphic Communications Division </w:t>
      </w:r>
      <w:r w:rsidRPr="00B3088C">
        <w:rPr>
          <w:rFonts w:ascii="Arial" w:eastAsia="Arial" w:hAnsi="Arial" w:cs="Arial"/>
          <w:color w:val="000000"/>
          <w:kern w:val="0"/>
          <w:sz w:val="20"/>
          <w:szCs w:val="20"/>
          <w:lang w:val="fr-FR"/>
          <w14:ligatures w14:val="none"/>
        </w:rPr>
        <w:t>           </w:t>
      </w:r>
    </w:p>
    <w:p w14:paraId="7BF5F24F" w14:textId="77777777" w:rsidR="00B3088C" w:rsidRPr="00B3088C" w:rsidRDefault="00B3088C" w:rsidP="00B3088C">
      <w:pPr>
        <w:spacing w:after="0" w:line="240" w:lineRule="auto"/>
        <w:jc w:val="both"/>
        <w:rPr>
          <w:rFonts w:ascii="Arial" w:eastAsia="Arial" w:hAnsi="Arial" w:cs="Arial"/>
          <w:color w:val="000000"/>
          <w:kern w:val="0"/>
          <w:sz w:val="20"/>
          <w:szCs w:val="20"/>
          <w:lang w:val="fr-FR"/>
          <w14:ligatures w14:val="none"/>
        </w:rPr>
      </w:pPr>
      <w:r w:rsidRPr="00B3088C">
        <w:rPr>
          <w:rFonts w:ascii="Arial" w:eastAsia="Arial" w:hAnsi="Arial" w:cs="Arial"/>
          <w:color w:val="000000"/>
          <w:kern w:val="0"/>
          <w:sz w:val="20"/>
          <w:szCs w:val="20"/>
          <w:lang w:val="fr-FR"/>
          <w14:ligatures w14:val="none"/>
        </w:rPr>
        <w:t>FUJIFILM Graphic Communications Division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p>
    <w:p w14:paraId="255DCD6B" w14:textId="77777777" w:rsidR="00B3088C" w:rsidRPr="00B3088C" w:rsidRDefault="00B3088C" w:rsidP="00B3088C">
      <w:pPr>
        <w:spacing w:after="0" w:line="240" w:lineRule="auto"/>
        <w:jc w:val="both"/>
        <w:rPr>
          <w:rFonts w:ascii="Arial" w:eastAsia="Arial" w:hAnsi="Arial" w:cs="Arial"/>
          <w:color w:val="000000"/>
          <w:kern w:val="0"/>
          <w:sz w:val="20"/>
          <w:szCs w:val="20"/>
          <w:lang w:val="fr-FR"/>
          <w14:ligatures w14:val="none"/>
        </w:rPr>
      </w:pPr>
      <w:hyperlink r:id="rId10">
        <w:r w:rsidRPr="00B3088C">
          <w:rPr>
            <w:rFonts w:ascii="Arial" w:eastAsia="Arial" w:hAnsi="Arial" w:cs="Arial"/>
            <w:color w:val="0563C1"/>
            <w:kern w:val="0"/>
            <w:sz w:val="20"/>
            <w:szCs w:val="20"/>
            <w:u w:val="single"/>
            <w:lang w:val="fr-FR"/>
            <w14:ligatures w14:val="none"/>
          </w:rPr>
          <w:t>fujifilmprint.eu</w:t>
        </w:r>
      </w:hyperlink>
      <w:r w:rsidRPr="00B3088C">
        <w:rPr>
          <w:rFonts w:ascii="Arial" w:eastAsia="Arial" w:hAnsi="Arial" w:cs="Arial"/>
          <w:color w:val="000000"/>
          <w:kern w:val="0"/>
          <w:sz w:val="20"/>
          <w:szCs w:val="20"/>
          <w:lang w:val="fr-FR"/>
          <w14:ligatures w14:val="none"/>
        </w:rPr>
        <w:t xml:space="preserve"> ou </w:t>
      </w:r>
      <w:hyperlink r:id="rId11">
        <w:r w:rsidRPr="00B3088C">
          <w:rPr>
            <w:rFonts w:ascii="Arial" w:eastAsia="Arial" w:hAnsi="Arial" w:cs="Arial"/>
            <w:color w:val="0563C1"/>
            <w:kern w:val="0"/>
            <w:sz w:val="20"/>
            <w:szCs w:val="20"/>
            <w:u w:val="single"/>
            <w:lang w:val="fr-FR"/>
            <w14:ligatures w14:val="none"/>
          </w:rPr>
          <w:t>youtube.com/FujifilmGSEurope</w:t>
        </w:r>
      </w:hyperlink>
      <w:r w:rsidRPr="00B3088C">
        <w:rPr>
          <w:rFonts w:ascii="Arial" w:eastAsia="Arial" w:hAnsi="Arial" w:cs="Arial"/>
          <w:color w:val="000000"/>
          <w:kern w:val="0"/>
          <w:sz w:val="20"/>
          <w:szCs w:val="20"/>
          <w:lang w:val="fr-FR"/>
          <w14:ligatures w14:val="none"/>
        </w:rPr>
        <w:t xml:space="preserve"> ou suivez-nous sur @FujifilmPrint           </w:t>
      </w:r>
    </w:p>
    <w:p w14:paraId="1A9E3A25" w14:textId="77777777" w:rsidR="00B3088C" w:rsidRPr="00B3088C" w:rsidRDefault="00B3088C" w:rsidP="00B3088C">
      <w:pPr>
        <w:spacing w:after="0" w:line="240" w:lineRule="auto"/>
        <w:jc w:val="both"/>
        <w:rPr>
          <w:rFonts w:ascii="Arial" w:eastAsia="Arial" w:hAnsi="Arial" w:cs="Arial"/>
          <w:color w:val="000000"/>
          <w:kern w:val="0"/>
          <w:sz w:val="20"/>
          <w:szCs w:val="20"/>
          <w:lang w:val="fr-FR"/>
          <w14:ligatures w14:val="none"/>
        </w:rPr>
      </w:pPr>
      <w:r w:rsidRPr="00B3088C">
        <w:rPr>
          <w:rFonts w:ascii="Arial" w:eastAsia="Arial" w:hAnsi="Arial" w:cs="Arial"/>
          <w:color w:val="000000"/>
          <w:kern w:val="0"/>
          <w:sz w:val="20"/>
          <w:szCs w:val="20"/>
          <w:lang w:val="fr-FR"/>
          <w14:ligatures w14:val="none"/>
        </w:rPr>
        <w:t>            </w:t>
      </w:r>
    </w:p>
    <w:p w14:paraId="432960BA" w14:textId="77777777" w:rsidR="00B3088C" w:rsidRPr="00B3088C" w:rsidRDefault="00B3088C" w:rsidP="00B3088C">
      <w:pPr>
        <w:spacing w:after="0" w:line="240" w:lineRule="auto"/>
        <w:jc w:val="both"/>
        <w:rPr>
          <w:rFonts w:ascii="Arial" w:eastAsia="Arial" w:hAnsi="Arial" w:cs="Arial"/>
          <w:color w:val="000000"/>
          <w:kern w:val="0"/>
          <w:sz w:val="20"/>
          <w:szCs w:val="20"/>
          <w:lang w:val="en-US"/>
          <w14:ligatures w14:val="none"/>
        </w:rPr>
      </w:pPr>
      <w:r w:rsidRPr="00B3088C">
        <w:rPr>
          <w:rFonts w:ascii="Arial" w:eastAsia="Arial" w:hAnsi="Arial" w:cs="Arial"/>
          <w:b/>
          <w:bCs/>
          <w:color w:val="000000"/>
          <w:kern w:val="0"/>
          <w:sz w:val="20"/>
          <w:szCs w:val="20"/>
          <w:lang w:val="fr-FR"/>
          <w14:ligatures w14:val="none"/>
        </w:rPr>
        <w:t>Pour tout contact communication:</w:t>
      </w:r>
      <w:r w:rsidRPr="00B3088C">
        <w:rPr>
          <w:rFonts w:ascii="Arial" w:eastAsia="Arial" w:hAnsi="Arial" w:cs="Arial"/>
          <w:color w:val="000000"/>
          <w:kern w:val="0"/>
          <w:sz w:val="20"/>
          <w:szCs w:val="20"/>
          <w:lang w:val="fr-FR"/>
          <w14:ligatures w14:val="none"/>
        </w:rPr>
        <w:t>           </w:t>
      </w:r>
      <w:r w:rsidRPr="00B3088C">
        <w:rPr>
          <w:rFonts w:ascii="Arial" w:eastAsia="Arial" w:hAnsi="Arial" w:cs="Arial"/>
          <w:color w:val="000000"/>
          <w:kern w:val="0"/>
          <w:sz w:val="20"/>
          <w:szCs w:val="20"/>
          <w:lang w:val="cs-CZ"/>
          <w14:ligatures w14:val="none"/>
        </w:rPr>
        <w:t xml:space="preserve"> </w:t>
      </w:r>
    </w:p>
    <w:p w14:paraId="25709DC2" w14:textId="77777777" w:rsidR="00B3088C" w:rsidRPr="00B3088C" w:rsidRDefault="00B3088C" w:rsidP="00B3088C">
      <w:pPr>
        <w:spacing w:after="0" w:line="240" w:lineRule="auto"/>
        <w:jc w:val="both"/>
        <w:rPr>
          <w:rFonts w:ascii="Arial" w:eastAsia="Arial" w:hAnsi="Arial" w:cs="Arial"/>
          <w:color w:val="000000"/>
          <w:kern w:val="0"/>
          <w:sz w:val="20"/>
          <w:szCs w:val="20"/>
          <w:lang w:val="en-US"/>
          <w14:ligatures w14:val="none"/>
        </w:rPr>
      </w:pPr>
      <w:r w:rsidRPr="00B3088C">
        <w:rPr>
          <w:rFonts w:ascii="Arial" w:eastAsia="Arial" w:hAnsi="Arial" w:cs="Arial"/>
          <w:color w:val="000000"/>
          <w:kern w:val="0"/>
          <w:sz w:val="20"/>
          <w:szCs w:val="20"/>
          <w:lang w:val="cs-CZ"/>
          <w14:ligatures w14:val="none"/>
        </w:rPr>
        <w:t>Sirah Awan          </w:t>
      </w:r>
    </w:p>
    <w:p w14:paraId="6C60DB50" w14:textId="77777777" w:rsidR="00B3088C" w:rsidRPr="00B3088C" w:rsidRDefault="00B3088C" w:rsidP="00B3088C">
      <w:pPr>
        <w:spacing w:after="0" w:line="240" w:lineRule="auto"/>
        <w:jc w:val="both"/>
        <w:rPr>
          <w:rFonts w:ascii="Arial" w:eastAsia="Arial" w:hAnsi="Arial" w:cs="Arial"/>
          <w:color w:val="000000"/>
          <w:kern w:val="0"/>
          <w:sz w:val="20"/>
          <w:szCs w:val="20"/>
          <w:lang w:val="en-US"/>
          <w14:ligatures w14:val="none"/>
        </w:rPr>
      </w:pPr>
      <w:r w:rsidRPr="00B3088C">
        <w:rPr>
          <w:rFonts w:ascii="Arial" w:eastAsia="Arial" w:hAnsi="Arial" w:cs="Arial"/>
          <w:color w:val="000000"/>
          <w:kern w:val="0"/>
          <w:sz w:val="20"/>
          <w:szCs w:val="20"/>
          <w:lang w:val="cs-CZ"/>
          <w14:ligatures w14:val="none"/>
        </w:rPr>
        <w:t>AD Communications</w:t>
      </w:r>
      <w:r w:rsidRPr="00B3088C">
        <w:rPr>
          <w:rFonts w:ascii="Calibri" w:eastAsia="Yu Mincho" w:hAnsi="Calibri" w:cs="Arial"/>
          <w:kern w:val="0"/>
          <w:lang w:val="fr-FR"/>
          <w14:ligatures w14:val="none"/>
        </w:rPr>
        <w:tab/>
      </w:r>
      <w:r w:rsidRPr="00B3088C">
        <w:rPr>
          <w:rFonts w:ascii="Arial" w:eastAsia="Arial" w:hAnsi="Arial" w:cs="Arial"/>
          <w:color w:val="000000"/>
          <w:kern w:val="0"/>
          <w:sz w:val="20"/>
          <w:szCs w:val="20"/>
          <w:lang w:val="cs-CZ"/>
          <w14:ligatures w14:val="none"/>
        </w:rPr>
        <w:t>          </w:t>
      </w:r>
    </w:p>
    <w:p w14:paraId="5ACA82F9" w14:textId="77777777" w:rsidR="00B3088C" w:rsidRPr="00B3088C" w:rsidRDefault="00B3088C" w:rsidP="00B3088C">
      <w:pPr>
        <w:spacing w:after="0" w:line="240" w:lineRule="auto"/>
        <w:jc w:val="both"/>
        <w:rPr>
          <w:rFonts w:ascii="Arial" w:eastAsia="Arial" w:hAnsi="Arial" w:cs="Arial"/>
          <w:color w:val="000000"/>
          <w:kern w:val="0"/>
          <w:sz w:val="20"/>
          <w:szCs w:val="20"/>
          <w:lang w:val="en-US"/>
          <w14:ligatures w14:val="none"/>
        </w:rPr>
      </w:pPr>
      <w:r w:rsidRPr="00B3088C">
        <w:rPr>
          <w:rFonts w:ascii="Arial" w:eastAsia="Arial" w:hAnsi="Arial" w:cs="Arial"/>
          <w:color w:val="000000"/>
          <w:kern w:val="0"/>
          <w:sz w:val="20"/>
          <w:szCs w:val="20"/>
          <w:lang w:val="cs-CZ"/>
          <w14:ligatures w14:val="none"/>
        </w:rPr>
        <w:t xml:space="preserve">E: </w:t>
      </w:r>
      <w:hyperlink r:id="rId12">
        <w:r w:rsidRPr="00B3088C">
          <w:rPr>
            <w:rFonts w:ascii="Arial" w:eastAsia="Arial" w:hAnsi="Arial" w:cs="Arial"/>
            <w:color w:val="0563C1"/>
            <w:kern w:val="0"/>
            <w:sz w:val="20"/>
            <w:szCs w:val="20"/>
            <w:u w:val="single"/>
            <w:lang w:val="cs-CZ"/>
            <w14:ligatures w14:val="none"/>
          </w:rPr>
          <w:t>sawan@adcomms.co.uk</w:t>
        </w:r>
      </w:hyperlink>
      <w:r w:rsidRPr="00B3088C">
        <w:rPr>
          <w:rFonts w:ascii="Arial" w:eastAsia="Arial" w:hAnsi="Arial" w:cs="Arial"/>
          <w:color w:val="000000"/>
          <w:kern w:val="0"/>
          <w:sz w:val="20"/>
          <w:szCs w:val="20"/>
          <w:lang w:val="cs-CZ"/>
          <w14:ligatures w14:val="none"/>
        </w:rPr>
        <w:t xml:space="preserve">           </w:t>
      </w:r>
    </w:p>
    <w:p w14:paraId="260F6E7D" w14:textId="77777777" w:rsidR="00B3088C" w:rsidRPr="00B3088C" w:rsidRDefault="00B3088C" w:rsidP="00B3088C">
      <w:pPr>
        <w:spacing w:after="0" w:line="240" w:lineRule="auto"/>
        <w:jc w:val="both"/>
        <w:rPr>
          <w:rFonts w:ascii="Calibri" w:eastAsia="Yu Mincho" w:hAnsi="Calibri" w:cs="Arial"/>
          <w:kern w:val="0"/>
          <w:lang w:val="fr-FR"/>
          <w14:ligatures w14:val="none"/>
        </w:rPr>
      </w:pPr>
      <w:r w:rsidRPr="00B3088C">
        <w:rPr>
          <w:rFonts w:ascii="Arial" w:eastAsia="Arial" w:hAnsi="Arial" w:cs="Arial"/>
          <w:color w:val="000000"/>
          <w:kern w:val="0"/>
          <w:sz w:val="20"/>
          <w:szCs w:val="20"/>
          <w:lang w:val="cs-CZ"/>
          <w14:ligatures w14:val="none"/>
        </w:rPr>
        <w:t>Tel: +44 (0)1372 464470    </w:t>
      </w:r>
    </w:p>
    <w:p w14:paraId="390E77B2" w14:textId="77777777" w:rsidR="00B3088C" w:rsidRPr="00B3088C" w:rsidRDefault="00B3088C" w:rsidP="00B3088C">
      <w:pPr>
        <w:spacing w:after="0" w:line="240" w:lineRule="auto"/>
        <w:jc w:val="both"/>
        <w:rPr>
          <w:rFonts w:ascii="Arial" w:eastAsia="Arial" w:hAnsi="Arial" w:cs="Arial"/>
          <w:color w:val="000000"/>
          <w:kern w:val="0"/>
          <w:sz w:val="20"/>
          <w:szCs w:val="20"/>
          <w:lang w:val="fr-FR"/>
          <w14:ligatures w14:val="none"/>
        </w:rPr>
      </w:pPr>
      <w:r w:rsidRPr="00B3088C">
        <w:rPr>
          <w:rFonts w:ascii="Arial" w:eastAsia="Arial" w:hAnsi="Arial" w:cs="Arial"/>
          <w:color w:val="000000"/>
          <w:kern w:val="0"/>
          <w:sz w:val="20"/>
          <w:szCs w:val="20"/>
          <w:lang w:val="fr-FR"/>
          <w14:ligatures w14:val="none"/>
        </w:rPr>
        <w:t>          </w:t>
      </w:r>
    </w:p>
    <w:p w14:paraId="2BA688E6" w14:textId="77777777" w:rsidR="003836D1" w:rsidRDefault="003836D1"/>
    <w:sectPr w:rsidR="003836D1" w:rsidSect="00B3088C">
      <w:headerReference w:type="default" r:id="rId13"/>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C7FAC" w14:textId="77777777" w:rsidR="004D0A53" w:rsidRDefault="004D0A53">
      <w:pPr>
        <w:spacing w:after="0" w:line="240" w:lineRule="auto"/>
      </w:pPr>
      <w:r>
        <w:separator/>
      </w:r>
    </w:p>
  </w:endnote>
  <w:endnote w:type="continuationSeparator" w:id="0">
    <w:p w14:paraId="505EA42A" w14:textId="77777777" w:rsidR="004D0A53" w:rsidRDefault="004D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22682" w14:textId="77777777" w:rsidR="004D0A53" w:rsidRDefault="004D0A53">
      <w:pPr>
        <w:spacing w:after="0" w:line="240" w:lineRule="auto"/>
      </w:pPr>
      <w:r>
        <w:separator/>
      </w:r>
    </w:p>
  </w:footnote>
  <w:footnote w:type="continuationSeparator" w:id="0">
    <w:p w14:paraId="7E80AEC6" w14:textId="77777777" w:rsidR="004D0A53" w:rsidRDefault="004D0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2A9AC" w14:textId="77777777" w:rsidR="00B3088C" w:rsidRDefault="00B3088C" w:rsidP="00A46B91">
    <w:pPr>
      <w:pStyle w:val="Header"/>
    </w:pPr>
    <w:r>
      <w:rPr>
        <w:b/>
        <w:noProof/>
        <w:lang w:bidi="fr-FR"/>
      </w:rPr>
      <w:drawing>
        <wp:anchor distT="0" distB="0" distL="114300" distR="114300" simplePos="0" relativeHeight="251659264" behindDoc="1" locked="0" layoutInCell="1" allowOverlap="1" wp14:anchorId="553F2AA4" wp14:editId="7353A8AC">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r-FR"/>
      </w:rPr>
      <mc:AlternateContent>
        <mc:Choice Requires="wps">
          <w:drawing>
            <wp:anchor distT="0" distB="0" distL="114300" distR="114300" simplePos="0" relativeHeight="251660288" behindDoc="0" locked="0" layoutInCell="1" allowOverlap="1" wp14:anchorId="6B7AB92E" wp14:editId="5E1F0CB9">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C84D3"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16042CAA" w14:textId="77777777" w:rsidR="00B3088C" w:rsidRDefault="00B308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88C"/>
    <w:rsid w:val="001C34F6"/>
    <w:rsid w:val="003836D1"/>
    <w:rsid w:val="0045504A"/>
    <w:rsid w:val="004D0A53"/>
    <w:rsid w:val="00B3088C"/>
    <w:rsid w:val="00BA7E38"/>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4E486"/>
  <w15:chartTrackingRefBased/>
  <w15:docId w15:val="{4B81B10A-93E6-4734-8007-95D4CA5A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8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8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08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8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8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8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8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8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8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8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8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08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8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8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8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8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8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88C"/>
    <w:rPr>
      <w:rFonts w:eastAsiaTheme="majorEastAsia" w:cstheme="majorBidi"/>
      <w:color w:val="272727" w:themeColor="text1" w:themeTint="D8"/>
    </w:rPr>
  </w:style>
  <w:style w:type="paragraph" w:styleId="Title">
    <w:name w:val="Title"/>
    <w:basedOn w:val="Normal"/>
    <w:next w:val="Normal"/>
    <w:link w:val="TitleChar"/>
    <w:uiPriority w:val="10"/>
    <w:qFormat/>
    <w:rsid w:val="00B308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8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8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8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88C"/>
    <w:pPr>
      <w:spacing w:before="160"/>
      <w:jc w:val="center"/>
    </w:pPr>
    <w:rPr>
      <w:i/>
      <w:iCs/>
      <w:color w:val="404040" w:themeColor="text1" w:themeTint="BF"/>
    </w:rPr>
  </w:style>
  <w:style w:type="character" w:customStyle="1" w:styleId="QuoteChar">
    <w:name w:val="Quote Char"/>
    <w:basedOn w:val="DefaultParagraphFont"/>
    <w:link w:val="Quote"/>
    <w:uiPriority w:val="29"/>
    <w:rsid w:val="00B3088C"/>
    <w:rPr>
      <w:i/>
      <w:iCs/>
      <w:color w:val="404040" w:themeColor="text1" w:themeTint="BF"/>
    </w:rPr>
  </w:style>
  <w:style w:type="paragraph" w:styleId="ListParagraph">
    <w:name w:val="List Paragraph"/>
    <w:basedOn w:val="Normal"/>
    <w:uiPriority w:val="34"/>
    <w:qFormat/>
    <w:rsid w:val="00B3088C"/>
    <w:pPr>
      <w:ind w:left="720"/>
      <w:contextualSpacing/>
    </w:pPr>
  </w:style>
  <w:style w:type="character" w:styleId="IntenseEmphasis">
    <w:name w:val="Intense Emphasis"/>
    <w:basedOn w:val="DefaultParagraphFont"/>
    <w:uiPriority w:val="21"/>
    <w:qFormat/>
    <w:rsid w:val="00B3088C"/>
    <w:rPr>
      <w:i/>
      <w:iCs/>
      <w:color w:val="0F4761" w:themeColor="accent1" w:themeShade="BF"/>
    </w:rPr>
  </w:style>
  <w:style w:type="paragraph" w:styleId="IntenseQuote">
    <w:name w:val="Intense Quote"/>
    <w:basedOn w:val="Normal"/>
    <w:next w:val="Normal"/>
    <w:link w:val="IntenseQuoteChar"/>
    <w:uiPriority w:val="30"/>
    <w:qFormat/>
    <w:rsid w:val="00B30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88C"/>
    <w:rPr>
      <w:i/>
      <w:iCs/>
      <w:color w:val="0F4761" w:themeColor="accent1" w:themeShade="BF"/>
    </w:rPr>
  </w:style>
  <w:style w:type="character" w:styleId="IntenseReference">
    <w:name w:val="Intense Reference"/>
    <w:basedOn w:val="DefaultParagraphFont"/>
    <w:uiPriority w:val="32"/>
    <w:qFormat/>
    <w:rsid w:val="00B3088C"/>
    <w:rPr>
      <w:b/>
      <w:bCs/>
      <w:smallCaps/>
      <w:color w:val="0F4761" w:themeColor="accent1" w:themeShade="BF"/>
      <w:spacing w:val="5"/>
    </w:rPr>
  </w:style>
  <w:style w:type="paragraph" w:styleId="Header">
    <w:name w:val="header"/>
    <w:basedOn w:val="Normal"/>
    <w:link w:val="HeaderChar"/>
    <w:uiPriority w:val="99"/>
    <w:unhideWhenUsed/>
    <w:rsid w:val="00B3088C"/>
    <w:pPr>
      <w:tabs>
        <w:tab w:val="center" w:pos="4513"/>
        <w:tab w:val="right" w:pos="9026"/>
      </w:tabs>
      <w:spacing w:after="0" w:line="240" w:lineRule="auto"/>
    </w:pPr>
    <w:rPr>
      <w:rFonts w:eastAsia="Yu Mincho"/>
      <w:kern w:val="0"/>
      <w:lang w:val="fr-FR"/>
      <w14:ligatures w14:val="none"/>
    </w:rPr>
  </w:style>
  <w:style w:type="character" w:customStyle="1" w:styleId="HeaderChar">
    <w:name w:val="Header Char"/>
    <w:basedOn w:val="DefaultParagraphFont"/>
    <w:link w:val="Header"/>
    <w:uiPriority w:val="99"/>
    <w:rsid w:val="00B3088C"/>
    <w:rPr>
      <w:rFonts w:eastAsia="Yu Mincho"/>
      <w:kern w:val="0"/>
      <w:lang w:val="fr-FR"/>
      <w14:ligatures w14:val="none"/>
    </w:rPr>
  </w:style>
  <w:style w:type="table" w:styleId="TableGrid">
    <w:name w:val="Table Grid"/>
    <w:basedOn w:val="TableNormal"/>
    <w:uiPriority w:val="39"/>
    <w:rsid w:val="00B30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088C"/>
    <w:rPr>
      <w:color w:val="467886" w:themeColor="hyperlink"/>
      <w:u w:val="single"/>
    </w:rPr>
  </w:style>
  <w:style w:type="character" w:styleId="UnresolvedMention">
    <w:name w:val="Unresolved Mention"/>
    <w:basedOn w:val="DefaultParagraphFont"/>
    <w:uiPriority w:val="99"/>
    <w:semiHidden/>
    <w:unhideWhenUsed/>
    <w:rsid w:val="00B30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098370">
      <w:bodyDiv w:val="1"/>
      <w:marLeft w:val="0"/>
      <w:marRight w:val="0"/>
      <w:marTop w:val="0"/>
      <w:marBottom w:val="0"/>
      <w:divBdr>
        <w:top w:val="none" w:sz="0" w:space="0" w:color="auto"/>
        <w:left w:val="none" w:sz="0" w:space="0" w:color="auto"/>
        <w:bottom w:val="none" w:sz="0" w:space="0" w:color="auto"/>
        <w:right w:val="none" w:sz="0" w:space="0" w:color="auto"/>
      </w:divBdr>
    </w:div>
    <w:div w:id="8422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awan@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FujifilmGSEuro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ujifilmprint.eu/fr/" TargetMode="External"/><Relationship Id="rId4" Type="http://schemas.openxmlformats.org/officeDocument/2006/relationships/styles" Target="styles.xml"/><Relationship Id="rId9" Type="http://schemas.openxmlformats.org/officeDocument/2006/relationships/hyperlink" Target="https://fujifilmprint.eu/fr/secteur-grand-format/?utm_source=referral&amp;utm_medium=pr&amp;utm_campaign=AcuityPrime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FF6D2-57B7-4F47-A63B-52D688388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87514-6DC6-4279-935B-0F03217BD5F4}">
  <ds:schemaRefs>
    <ds:schemaRef ds:uri="http://schemas.microsoft.com/office/2006/metadata/properties"/>
    <ds:schemaRef ds:uri="http://schemas.microsoft.com/office/infopath/2007/PartnerControls"/>
    <ds:schemaRef ds:uri="99002472-082e-4f7c-852a-ba5060275ab4"/>
    <ds:schemaRef ds:uri="a9d656df-bdb6-49eb-b737-341170c2f580"/>
  </ds:schemaRefs>
</ds:datastoreItem>
</file>

<file path=customXml/itemProps3.xml><?xml version="1.0" encoding="utf-8"?>
<ds:datastoreItem xmlns:ds="http://schemas.openxmlformats.org/officeDocument/2006/customXml" ds:itemID="{785FBCFE-700F-4931-8A64-7EEBA24DE2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6254</Characters>
  <Application>Microsoft Office Word</Application>
  <DocSecurity>0</DocSecurity>
  <Lines>114</Lines>
  <Paragraphs>25</Paragraphs>
  <ScaleCrop>false</ScaleCrop>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2</cp:revision>
  <dcterms:created xsi:type="dcterms:W3CDTF">2025-07-17T15:51:00Z</dcterms:created>
  <dcterms:modified xsi:type="dcterms:W3CDTF">2025-07-21T13:23:00Z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7a5ae010-0f5a-407b-a69f-9581538b5a63</vt:lpwstr>
  </property>
  <property fmtid="{D5CDD505-2E9C-101B-9397-08002B2CF9AE}" pid="3" name="ContentTypeId">
    <vt:lpwstr>0x01010045D3991C5BDE3047904E609F73C1087C</vt:lpwstr>
  </property>
  <property fmtid="{D5CDD505-2E9C-101B-9397-08002B2CF9AE}" pid="4" name="MediaServiceImageTags">
    <vt:lpwstr/>
  </property>
</Properties>
</file>