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3D52" w14:textId="77777777" w:rsidR="00D364D9" w:rsidRPr="00D364D9" w:rsidRDefault="00D364D9" w:rsidP="00D364D9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3ECACE8E" w14:textId="77777777" w:rsidR="00D364D9" w:rsidRDefault="00D364D9" w:rsidP="00D364D9">
      <w:pPr>
        <w:spacing w:line="360" w:lineRule="auto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29 de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julio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2025</w:t>
      </w:r>
    </w:p>
    <w:p w14:paraId="3FDF6E6D" w14:textId="77777777" w:rsidR="00D364D9" w:rsidRDefault="00D364D9" w:rsidP="00D364D9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</w:p>
    <w:p w14:paraId="7FA8B2E7" w14:textId="4CD91AA1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QPS Print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invierte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una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Acuity Prime de Fujifilm para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aumentar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la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velocidad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producción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abrir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nuevas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oportunidades</w:t>
      </w:r>
      <w:proofErr w:type="spellEnd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  <w:t>crecimiento</w:t>
      </w:r>
      <w:proofErr w:type="spellEnd"/>
    </w:p>
    <w:p w14:paraId="759A33C3" w14:textId="37C0BEFE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QPS Print,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especialista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gran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sede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Stoke-on-Trent, ha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instalado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impresora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plana Fujifilm Acuity Prime para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ampliar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producción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aceptar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trabajos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mayor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volumen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Ahora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40.º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aniversario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comenzó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serigrafía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antes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convertirse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proveedor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servicios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completos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gran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Con un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equipo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25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empleados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cualificados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presta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servicio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tanto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comerciales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usuarios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finales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muchos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sectores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entre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se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incluyen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comercio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minorista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ocio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hostelería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educación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nombrar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algunos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y produce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todo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tipo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productos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señalización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hasta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expositores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puntos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venta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murales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gráficos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paredes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entre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muchos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otros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</w:t>
      </w:r>
    </w:p>
    <w:p w14:paraId="06C71A79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empresa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ofrece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servicio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integral,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concepto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diseño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hasta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fabricación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envío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mantiene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relación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duradera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Fujifilm, con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quien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trabaja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desde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inicio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 era de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digital de Fujifilm.</w:t>
      </w:r>
    </w:p>
    <w:p w14:paraId="1F4F482F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Jamie Copeland, director general de QPS Print,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«Junto con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otros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productos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Fujifilm, la Prime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será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nuestra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cuarta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máquina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Acuity.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Vimos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varias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pero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confianza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hemos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acumulado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lo largo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años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productos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servicio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asistencia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técnica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facilitado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decisión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optar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Acuity Prime.</w:t>
      </w:r>
    </w:p>
    <w:p w14:paraId="3F90FDB4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Instalada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principios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2025, la Acuity Prime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ya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proporcionado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importantes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mejoras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productividad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pesar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tener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mismo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tamaño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mesa que las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anteriores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mejora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desempeño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permitido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QPS Print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aceptar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tiradas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largas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antes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eran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inviables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debido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las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limitaciones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tiempo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o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costes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3861B8EF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El Sr. Copeland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añade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«La Acuity Prime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ofrece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aumento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significativo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productividad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respecto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nuestras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antiguas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;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fueron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principales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factores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impulsaron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adquirirla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El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rendimiento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adicional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permite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seguir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siendo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competitivos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aceptar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trabajos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grandes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antes no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podíamos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realizar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La Acuity Prime también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ayudado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ser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eficientes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producción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parte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gracias a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eficiencia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lámparas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curado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LED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comparación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anterior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sistema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curado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menos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eficiente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lo que ha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reducido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tanto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costes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energéticos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necesidad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sustituir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lámparas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continuamente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18007ACC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lastRenderedPageBreak/>
        <w:t xml:space="preserve">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impresora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utiliza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intervalo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tintas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UV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Uvijet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especialmente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diseñado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la Acuity Prime. El Sr. Copeland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intensidad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del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color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excelente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junto con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mayor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cobertura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tinta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lo que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proporciona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acabado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magnífico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todos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sustratos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6573B302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Gracias a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mejora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nueva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 ha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permitido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QPS Print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abordar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oportunidades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nivel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nacional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.</w:t>
      </w:r>
    </w:p>
    <w:p w14:paraId="22A737D5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El Sr. Copeland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añade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inversión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máquina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moderna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permite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ampliar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nuestro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mercado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ha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brindado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nuevas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oportunidades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allá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locales.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Ahora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tenemos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estamos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posición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mucho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sólida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administrar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pedidos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grandes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prestar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servicio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clientes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todo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país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0415B3A2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cara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al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futuro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está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considerando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sustituir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impresoras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antiguas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por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nuevos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modelos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Acuity Prime. «Por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velocidad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coste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operativo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la Acuity Prime es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máquina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excepcional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»,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afirma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Sr. Copeland. «Es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muy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probable que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busquemos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mejorar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un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futuro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próximo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adicionales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».</w:t>
      </w:r>
    </w:p>
    <w:p w14:paraId="4F990BBE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Gracias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colaboración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que dura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ya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veinte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años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QPS Print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recibió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apoyo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proceso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venta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El Sr. Copeland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añade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«El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equipo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fue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excelente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todo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momento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visitamos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instalaciones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Broadstairs para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demostraciones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las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máquinas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y, 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continuación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Fujifilm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realizó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pruebas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in situ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aquí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QPS, y se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aseguró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que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todo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estuviera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listo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antes de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instalación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sí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completó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solo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días».</w:t>
      </w:r>
    </w:p>
    <w:p w14:paraId="46D34772" w14:textId="3D645336" w:rsid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Andy Webb, director de Inkjet y Packaging para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Reino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Unido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Fujifilm,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comenta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: Estamos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encantados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cómo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QPS Print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consolida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su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larga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relación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con Fujifilm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invirtiendo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Acuity Prime. Es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una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impresora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versátil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eficiente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de alto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rendimiento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diseñada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para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satisfacer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los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retos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del mercado actual del gran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. Estamos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orgullosos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apoyar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a QPS Print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ampliación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sus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capacidades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el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aprovechamiento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nuevas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emocionantes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oportunidades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». </w:t>
      </w:r>
    </w:p>
    <w:p w14:paraId="67640E47" w14:textId="6AA4E282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Obtenga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más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información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sobre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las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soluciones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impresión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gran </w:t>
      </w:r>
      <w:proofErr w:type="spellStart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>formato</w:t>
      </w:r>
      <w:proofErr w:type="spellEnd"/>
      <w:r w:rsidRPr="00D364D9"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de Fujifilm:</w:t>
      </w:r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Yu Mincho" w:hAnsi="Arial" w:cs="Arial"/>
            <w:kern w:val="0"/>
            <w:sz w:val="20"/>
            <w:szCs w:val="20"/>
            <w14:ligatures w14:val="none"/>
          </w:rPr>
          <w:t>https://fujifilmprint.eu/es/wide-format-sector/</w:t>
        </w:r>
      </w:hyperlink>
      <w:r>
        <w:rPr>
          <w:rFonts w:ascii="Arial" w:eastAsia="Yu Mincho" w:hAnsi="Arial" w:cs="Arial"/>
          <w:kern w:val="0"/>
          <w:sz w:val="20"/>
          <w:szCs w:val="20"/>
          <w14:ligatures w14:val="none"/>
        </w:rPr>
        <w:t xml:space="preserve"> </w:t>
      </w:r>
    </w:p>
    <w:p w14:paraId="50A97A10" w14:textId="77777777" w:rsidR="00D364D9" w:rsidRPr="00D364D9" w:rsidRDefault="00D364D9" w:rsidP="00D364D9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</w:p>
    <w:p w14:paraId="3268C68B" w14:textId="77777777" w:rsidR="00D364D9" w:rsidRPr="00D364D9" w:rsidRDefault="00D364D9" w:rsidP="00D364D9">
      <w:pPr>
        <w:spacing w:line="360" w:lineRule="auto"/>
        <w:jc w:val="center"/>
        <w:rPr>
          <w:rFonts w:ascii="Arial" w:eastAsia="Arial" w:hAnsi="Arial" w:cs="Arial"/>
          <w:color w:val="000000"/>
          <w:kern w:val="0"/>
          <w:lang w:val="es-ES"/>
          <w14:ligatures w14:val="none"/>
        </w:rPr>
      </w:pPr>
      <w:r w:rsidRPr="00D364D9">
        <w:rPr>
          <w:rFonts w:ascii="Arial" w:eastAsia="Arial" w:hAnsi="Arial" w:cs="Arial"/>
          <w:b/>
          <w:bCs/>
          <w:color w:val="000000"/>
          <w:kern w:val="0"/>
          <w:lang w:val="es-ES"/>
          <w14:ligatures w14:val="none"/>
        </w:rPr>
        <w:t>FIN</w:t>
      </w:r>
    </w:p>
    <w:p w14:paraId="78958C13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1C2B9CFB" w14:textId="77777777" w:rsidR="00D364D9" w:rsidRPr="00D364D9" w:rsidRDefault="00D364D9" w:rsidP="00D364D9">
      <w:pPr>
        <w:spacing w:after="0" w:line="240" w:lineRule="auto"/>
        <w:jc w:val="both"/>
        <w:rPr>
          <w:rFonts w:ascii="Segoe UI" w:eastAsia="Segoe UI" w:hAnsi="Segoe UI" w:cs="Segoe UI"/>
          <w:color w:val="000000"/>
          <w:kern w:val="0"/>
          <w:sz w:val="18"/>
          <w:szCs w:val="18"/>
          <w:lang w:val="es-ES"/>
          <w14:ligatures w14:val="none"/>
        </w:rPr>
      </w:pPr>
    </w:p>
    <w:p w14:paraId="50320833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2A715D27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Acerca de FUJIFILM </w:t>
      </w:r>
      <w:proofErr w:type="spellStart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Corporation</w:t>
      </w:r>
      <w:proofErr w:type="spellEnd"/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    </w:t>
      </w:r>
    </w:p>
    <w:p w14:paraId="5A0F65BA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Fujifilm</w:t>
      </w:r>
      <w:r w:rsidRPr="00D364D9">
        <w:rPr>
          <w:rFonts w:ascii="Arial" w:eastAsia="Arial" w:hAnsi="Arial" w:cs="Arial"/>
          <w:caps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Corporation</w:t>
      </w:r>
      <w:proofErr w:type="spellEnd"/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es una de las principales compañías que forman el holding Fujifilm. Desde su fundación en 1934, la empresa ha fabricado continuamente innovadores productos de última generación para el mercado de filmación y en línea con este esfuerzo se ha convertido en una empresa comprometida con la salud. Fujifilm aplica ahora estas tecnologías a la prevención, diagnóstico y tratamiento de enfermedades en el sector médico y sanitario. Fujifilm está también aumentando su participación en la búsqueda de materiales de gran funcionalidad, como por ejemplo materiales para paneles y expositores, así como distintos dispositivos ópticos para sistemas gráficos.           </w:t>
      </w:r>
    </w:p>
    <w:p w14:paraId="1BBE7221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</w:t>
      </w:r>
    </w:p>
    <w:p w14:paraId="742D227E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Acerca de FUJIFILM </w:t>
      </w:r>
      <w:proofErr w:type="spellStart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Graphic</w:t>
      </w:r>
      <w:proofErr w:type="spellEnd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Communications </w:t>
      </w:r>
      <w:proofErr w:type="spellStart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Division</w:t>
      </w:r>
      <w:proofErr w:type="spellEnd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</w:t>
      </w:r>
    </w:p>
    <w:p w14:paraId="0291390F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FUJIFILM </w:t>
      </w:r>
      <w:proofErr w:type="spellStart"/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Graphic</w:t>
      </w:r>
      <w:proofErr w:type="spellEnd"/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Communications </w:t>
      </w:r>
      <w:proofErr w:type="spellStart"/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Division</w:t>
      </w:r>
      <w:proofErr w:type="spellEnd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 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Fujifilm mantiene el compromiso de minimizar el impacto medioambiental de sus productos y operaciones, y trabaja activamente en la conservación del entorno, al tiempo que anima a las empresas de impresión a aunar esfuerzos en dichas prácticas medioambientales.            </w:t>
      </w:r>
    </w:p>
    <w:p w14:paraId="18469C8A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Para más información, visite </w:t>
      </w:r>
      <w:hyperlink r:id="rId5">
        <w:r w:rsidRPr="00D364D9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es-ES"/>
            <w14:ligatures w14:val="none"/>
          </w:rPr>
          <w:t>fujifilmprint.eu</w:t>
        </w:r>
      </w:hyperlink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o </w:t>
      </w:r>
      <w:hyperlink r:id="rId6">
        <w:r w:rsidRPr="00D364D9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es-ES"/>
            <w14:ligatures w14:val="none"/>
          </w:rPr>
          <w:t>youtube.com/</w:t>
        </w:r>
        <w:proofErr w:type="spellStart"/>
        <w:r w:rsidRPr="00D364D9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es-ES"/>
            <w14:ligatures w14:val="none"/>
          </w:rPr>
          <w:t>FujifilmGSEurope</w:t>
        </w:r>
        <w:proofErr w:type="spellEnd"/>
      </w:hyperlink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 xml:space="preserve"> o síganos en @FujifilmPrint           </w:t>
      </w:r>
    </w:p>
    <w:p w14:paraId="67F0146D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     </w:t>
      </w:r>
    </w:p>
    <w:p w14:paraId="004C9695" w14:textId="77777777" w:rsidR="00D364D9" w:rsidRPr="00D364D9" w:rsidRDefault="00D364D9" w:rsidP="00D364D9">
      <w:pP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s-ES"/>
          <w14:ligatures w14:val="none"/>
        </w:rPr>
        <w:t>Si desea más información, póngase en contacto con: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    </w:t>
      </w:r>
    </w:p>
    <w:p w14:paraId="153984B5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5AA4DE88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D364D9">
        <w:rPr>
          <w:rFonts w:ascii="Calibri" w:eastAsia="Yu Mincho" w:hAnsi="Calibri" w:cs="Arial"/>
          <w:kern w:val="0"/>
          <w:lang w:val="es-ES"/>
          <w14:ligatures w14:val="none"/>
        </w:rPr>
        <w:tab/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01F9FA42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7">
        <w:r w:rsidRPr="00D364D9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6E025C6A" w14:textId="77777777" w:rsidR="00D364D9" w:rsidRPr="00D364D9" w:rsidRDefault="00D364D9" w:rsidP="00D364D9">
      <w:pP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       </w:t>
      </w:r>
    </w:p>
    <w:p w14:paraId="6BA02F51" w14:textId="77777777" w:rsidR="00D364D9" w:rsidRPr="00D364D9" w:rsidRDefault="00D364D9" w:rsidP="00D364D9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es-ES"/>
          <w14:ligatures w14:val="none"/>
        </w:rPr>
        <w:t> </w:t>
      </w:r>
    </w:p>
    <w:p w14:paraId="7B441B0D" w14:textId="77777777" w:rsidR="00D364D9" w:rsidRPr="00D364D9" w:rsidRDefault="00D364D9" w:rsidP="00D364D9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s-ES"/>
          <w14:ligatures w14:val="none"/>
        </w:rPr>
      </w:pPr>
    </w:p>
    <w:p w14:paraId="7ECEBFD3" w14:textId="77777777" w:rsidR="00D364D9" w:rsidRPr="00D364D9" w:rsidRDefault="00D364D9" w:rsidP="00D364D9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s-ES" w:eastAsia="en-GB"/>
          <w14:ligatures w14:val="none"/>
        </w:rPr>
      </w:pPr>
    </w:p>
    <w:p w14:paraId="14745F88" w14:textId="77777777" w:rsidR="003836D1" w:rsidRDefault="003836D1"/>
    <w:sectPr w:rsidR="003836D1" w:rsidSect="00D364D9">
      <w:headerReference w:type="default" r:id="rId8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F677" w14:textId="77777777" w:rsidR="00D364D9" w:rsidRDefault="00D364D9" w:rsidP="00A46B91">
    <w:pPr>
      <w:pStyle w:val="Header"/>
    </w:pPr>
    <w:r>
      <w:rPr>
        <w:b/>
        <w:noProof/>
        <w:lang w:bidi="es-ES"/>
      </w:rPr>
      <w:drawing>
        <wp:anchor distT="0" distB="0" distL="114300" distR="114300" simplePos="0" relativeHeight="251659264" behindDoc="1" locked="0" layoutInCell="1" allowOverlap="1" wp14:anchorId="7B4227F2" wp14:editId="34035F9B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79E58" wp14:editId="08025211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7FB80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4C7913F6" w14:textId="77777777" w:rsidR="00D364D9" w:rsidRDefault="00D36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D9"/>
    <w:rsid w:val="001C34F6"/>
    <w:rsid w:val="003836D1"/>
    <w:rsid w:val="0073755A"/>
    <w:rsid w:val="00D364D9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48C03"/>
  <w15:chartTrackingRefBased/>
  <w15:docId w15:val="{CC6816C8-508E-4119-A49E-CCCEF2CF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4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64D9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:lang w:val="es-E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364D9"/>
    <w:rPr>
      <w:rFonts w:eastAsia="Yu Mincho"/>
      <w:kern w:val="0"/>
      <w:lang w:val="es-ES"/>
      <w14:ligatures w14:val="none"/>
    </w:rPr>
  </w:style>
  <w:style w:type="table" w:styleId="TableGrid">
    <w:name w:val="Table Grid"/>
    <w:basedOn w:val="TableNormal"/>
    <w:uiPriority w:val="39"/>
    <w:rsid w:val="00D3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4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sawan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es/wide-format-sector/?utm_source=referral&amp;utm_medium=pr&amp;utm_campaign=AcuityPrime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Props1.xml><?xml version="1.0" encoding="utf-8"?>
<ds:datastoreItem xmlns:ds="http://schemas.openxmlformats.org/officeDocument/2006/customXml" ds:itemID="{2607C874-31FA-4CBD-837A-E01067D97425}"/>
</file>

<file path=customXml/itemProps2.xml><?xml version="1.0" encoding="utf-8"?>
<ds:datastoreItem xmlns:ds="http://schemas.openxmlformats.org/officeDocument/2006/customXml" ds:itemID="{0A98BEA8-201F-46EC-8061-2967AFE6BE2E}"/>
</file>

<file path=customXml/itemProps3.xml><?xml version="1.0" encoding="utf-8"?>
<ds:datastoreItem xmlns:ds="http://schemas.openxmlformats.org/officeDocument/2006/customXml" ds:itemID="{063882B5-36A6-4AD0-BE0F-D378E6E17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5621</Characters>
  <Application>Microsoft Office Word</Application>
  <DocSecurity>0</DocSecurity>
  <Lines>107</Lines>
  <Paragraphs>25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2025-07-24T15:46:00Z</dcterms:created>
  <dcterms:modified xsi:type="dcterms:W3CDTF">2025-07-24T15:49:00Z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bab66c30-8924-4016-80b3-a41a01d8228a</vt:lpwstr>
  </property>
  <property fmtid="{D5CDD505-2E9C-101B-9397-08002B2CF9AE}" pid="3" name="ContentTypeId">
    <vt:lpwstr>0x01010045D3991C5BDE3047904E609F73C1087C</vt:lpwstr>
  </property>
</Properties>
</file>