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B154B" w14:textId="77777777" w:rsidR="004C5C86" w:rsidRPr="009C71D9" w:rsidRDefault="004C5C86" w:rsidP="004C5C86">
      <w:pPr>
        <w:tabs>
          <w:tab w:val="left" w:pos="245"/>
        </w:tabs>
        <w:rPr>
          <w:rFonts w:eastAsia="Times New Roman"/>
          <w:szCs w:val="20"/>
        </w:rPr>
      </w:pPr>
      <w:r w:rsidRPr="009C71D9">
        <w:rPr>
          <w:b/>
          <w:noProof/>
          <w:color w:val="FF0000"/>
        </w:rPr>
        <w:drawing>
          <wp:inline distT="0" distB="0" distL="0" distR="0" wp14:anchorId="33837D10" wp14:editId="56619252">
            <wp:extent cx="2184400" cy="717550"/>
            <wp:effectExtent l="0" t="0" r="6350" b="635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4400" cy="717550"/>
                    </a:xfrm>
                    <a:prstGeom prst="rect">
                      <a:avLst/>
                    </a:prstGeom>
                    <a:noFill/>
                    <a:ln>
                      <a:noFill/>
                    </a:ln>
                  </pic:spPr>
                </pic:pic>
              </a:graphicData>
            </a:graphic>
          </wp:inline>
        </w:drawing>
      </w:r>
    </w:p>
    <w:p w14:paraId="4C7C9338" w14:textId="77777777" w:rsidR="004C5C86" w:rsidRPr="009C71D9" w:rsidRDefault="004C5C86" w:rsidP="004C5C86">
      <w:pPr>
        <w:tabs>
          <w:tab w:val="left" w:pos="245"/>
        </w:tabs>
        <w:rPr>
          <w:rFonts w:eastAsia="Times New Roman"/>
          <w:szCs w:val="20"/>
        </w:rPr>
      </w:pPr>
    </w:p>
    <w:p w14:paraId="6228B54A" w14:textId="77777777" w:rsidR="004C5C86" w:rsidRPr="009C71D9" w:rsidRDefault="004C5C86" w:rsidP="004C5C86">
      <w:pPr>
        <w:tabs>
          <w:tab w:val="left" w:pos="245"/>
        </w:tabs>
        <w:rPr>
          <w:rFonts w:eastAsia="Times New Roman"/>
          <w:color w:val="003399"/>
        </w:rPr>
      </w:pPr>
      <w:r w:rsidRPr="009C71D9">
        <w:rPr>
          <w:noProof/>
        </w:rPr>
        <w:drawing>
          <wp:inline distT="0" distB="0" distL="0" distR="0" wp14:anchorId="783746E0" wp14:editId="7BA6FF93">
            <wp:extent cx="5731510" cy="275553"/>
            <wp:effectExtent l="0" t="0" r="0" b="0"/>
            <wp:docPr id="1" name="Picture 1" descr="new_release_hdr_0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release_hdr_052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731510" cy="275553"/>
                    </a:xfrm>
                    <a:prstGeom prst="rect">
                      <a:avLst/>
                    </a:prstGeom>
                    <a:noFill/>
                    <a:ln>
                      <a:noFill/>
                    </a:ln>
                  </pic:spPr>
                </pic:pic>
              </a:graphicData>
            </a:graphic>
          </wp:inline>
        </w:drawing>
      </w:r>
    </w:p>
    <w:p w14:paraId="4EBFD1F1" w14:textId="77777777" w:rsidR="004C5C86" w:rsidRPr="009C71D9" w:rsidRDefault="004C5C86" w:rsidP="004C5C86">
      <w:pPr>
        <w:rPr>
          <w:rFonts w:ascii="Arial" w:eastAsia="Times New Roman" w:hAnsi="Arial" w:cs="Arial"/>
          <w:b/>
          <w:sz w:val="28"/>
          <w:szCs w:val="28"/>
        </w:rPr>
      </w:pPr>
    </w:p>
    <w:p w14:paraId="2FE5E045" w14:textId="77777777" w:rsidR="004C5C86" w:rsidRPr="007C2046" w:rsidRDefault="004C5C86" w:rsidP="004C5C86">
      <w:pPr>
        <w:outlineLvl w:val="0"/>
        <w:rPr>
          <w:rFonts w:ascii="Arial" w:eastAsia="Times New Roman" w:hAnsi="Arial" w:cs="Arial"/>
          <w:b/>
          <w:sz w:val="20"/>
          <w:szCs w:val="20"/>
          <w:lang w:val="en-US"/>
        </w:rPr>
      </w:pPr>
      <w:r w:rsidRPr="007C2046">
        <w:rPr>
          <w:rFonts w:ascii="Arial" w:hAnsi="Arial"/>
          <w:b/>
          <w:sz w:val="20"/>
          <w:lang w:val="en-US"/>
        </w:rPr>
        <w:t>PR-Ansprechpartner:</w:t>
      </w:r>
      <w:r w:rsidRPr="007C2046">
        <w:rPr>
          <w:rFonts w:ascii="Arial" w:hAnsi="Arial"/>
          <w:b/>
          <w:sz w:val="20"/>
          <w:lang w:val="en-US"/>
        </w:rPr>
        <w:tab/>
      </w:r>
      <w:r w:rsidRPr="007C2046">
        <w:rPr>
          <w:rFonts w:ascii="Arial" w:hAnsi="Arial"/>
          <w:b/>
          <w:sz w:val="20"/>
          <w:lang w:val="en-US"/>
        </w:rPr>
        <w:tab/>
      </w:r>
      <w:r w:rsidRPr="007C2046">
        <w:rPr>
          <w:rFonts w:ascii="Arial" w:hAnsi="Arial"/>
          <w:b/>
          <w:sz w:val="20"/>
          <w:lang w:val="en-US"/>
        </w:rPr>
        <w:tab/>
      </w:r>
      <w:r w:rsidRPr="007C2046">
        <w:rPr>
          <w:rFonts w:ascii="Arial" w:hAnsi="Arial"/>
          <w:b/>
          <w:sz w:val="20"/>
          <w:lang w:val="en-US"/>
        </w:rPr>
        <w:tab/>
      </w:r>
      <w:r w:rsidRPr="007C2046">
        <w:rPr>
          <w:rFonts w:ascii="Arial" w:hAnsi="Arial"/>
          <w:b/>
          <w:sz w:val="20"/>
          <w:lang w:val="en-US"/>
        </w:rPr>
        <w:tab/>
      </w:r>
    </w:p>
    <w:p w14:paraId="20D9891D" w14:textId="77777777" w:rsidR="004C5C86" w:rsidRPr="007C2046" w:rsidRDefault="004C5C86" w:rsidP="004C5C86">
      <w:pPr>
        <w:pStyle w:val="bodytext"/>
        <w:spacing w:before="0" w:beforeAutospacing="0" w:after="0" w:afterAutospacing="0"/>
        <w:rPr>
          <w:rFonts w:ascii="Arial" w:hAnsi="Arial" w:cs="Arial"/>
          <w:color w:val="auto"/>
          <w:sz w:val="20"/>
          <w:szCs w:val="20"/>
          <w:lang w:val="en-US"/>
        </w:rPr>
      </w:pPr>
      <w:r w:rsidRPr="007C2046">
        <w:rPr>
          <w:rFonts w:ascii="Arial" w:hAnsi="Arial"/>
          <w:color w:val="auto"/>
          <w:sz w:val="20"/>
          <w:lang w:val="en-US"/>
        </w:rPr>
        <w:t>Begona Louro, Sun Chemical</w:t>
      </w:r>
      <w:r w:rsidRPr="007C2046">
        <w:rPr>
          <w:rFonts w:ascii="Arial" w:hAnsi="Arial"/>
          <w:color w:val="auto"/>
          <w:sz w:val="20"/>
          <w:lang w:val="en-US"/>
        </w:rPr>
        <w:tab/>
      </w:r>
      <w:r w:rsidRPr="007C2046">
        <w:rPr>
          <w:rFonts w:ascii="Arial" w:hAnsi="Arial"/>
          <w:color w:val="auto"/>
          <w:sz w:val="20"/>
          <w:lang w:val="en-US"/>
        </w:rPr>
        <w:tab/>
        <w:t xml:space="preserve">Sirah Awan, AD Communications, Großbritannien </w:t>
      </w:r>
    </w:p>
    <w:p w14:paraId="546DF367" w14:textId="77777777" w:rsidR="004C5C86" w:rsidRPr="007C2046" w:rsidRDefault="004C5C86" w:rsidP="004C5C86">
      <w:pPr>
        <w:pStyle w:val="bodytext"/>
        <w:spacing w:before="0" w:beforeAutospacing="0" w:after="0" w:afterAutospacing="0"/>
        <w:rPr>
          <w:rFonts w:ascii="Arial" w:hAnsi="Arial" w:cs="Arial"/>
          <w:color w:val="auto"/>
          <w:sz w:val="20"/>
          <w:szCs w:val="20"/>
          <w:lang w:val="en-US"/>
        </w:rPr>
      </w:pPr>
      <w:r w:rsidRPr="007C2046">
        <w:rPr>
          <w:rFonts w:ascii="Arial" w:hAnsi="Arial"/>
          <w:color w:val="auto"/>
          <w:sz w:val="20"/>
          <w:lang w:val="en-US"/>
        </w:rPr>
        <w:t>+49 152 2292 2292</w:t>
      </w:r>
      <w:r w:rsidRPr="007C2046">
        <w:rPr>
          <w:rFonts w:ascii="Arial" w:hAnsi="Arial"/>
          <w:color w:val="auto"/>
          <w:sz w:val="20"/>
          <w:lang w:val="en-US"/>
        </w:rPr>
        <w:tab/>
      </w:r>
      <w:r w:rsidRPr="007C2046">
        <w:rPr>
          <w:rFonts w:ascii="Arial" w:hAnsi="Arial"/>
          <w:color w:val="auto"/>
          <w:sz w:val="20"/>
          <w:lang w:val="en-US"/>
        </w:rPr>
        <w:tab/>
      </w:r>
      <w:r w:rsidRPr="007C2046">
        <w:rPr>
          <w:rFonts w:ascii="Arial" w:hAnsi="Arial"/>
          <w:color w:val="auto"/>
          <w:sz w:val="20"/>
          <w:lang w:val="en-US"/>
        </w:rPr>
        <w:tab/>
        <w:t xml:space="preserve"> +44 (0)1372 460542</w:t>
      </w:r>
    </w:p>
    <w:p w14:paraId="191F9667" w14:textId="77777777" w:rsidR="004C5C86" w:rsidRPr="007C2046" w:rsidRDefault="004C5C86" w:rsidP="004C5C86">
      <w:pPr>
        <w:pStyle w:val="bodytext"/>
        <w:spacing w:before="0" w:beforeAutospacing="0" w:after="0" w:afterAutospacing="0"/>
        <w:rPr>
          <w:rFonts w:ascii="Arial" w:hAnsi="Arial" w:cs="Arial"/>
          <w:color w:val="auto"/>
          <w:sz w:val="20"/>
          <w:szCs w:val="20"/>
          <w:u w:val="single"/>
          <w:lang w:val="en-US"/>
        </w:rPr>
      </w:pPr>
      <w:hyperlink r:id="rId11" w:history="1">
        <w:r w:rsidRPr="007C2046">
          <w:rPr>
            <w:rStyle w:val="Hyperlink"/>
            <w:lang w:val="en-US"/>
          </w:rPr>
          <w:t>begona.louro</w:t>
        </w:r>
        <w:r w:rsidRPr="007C2046">
          <w:rPr>
            <w:rStyle w:val="Hyperlink"/>
            <w:rFonts w:ascii="Arial" w:hAnsi="Arial"/>
            <w:sz w:val="20"/>
            <w:lang w:val="en-US"/>
          </w:rPr>
          <w:t>@sunchemical.com</w:t>
        </w:r>
      </w:hyperlink>
      <w:r w:rsidRPr="007C2046">
        <w:rPr>
          <w:rFonts w:ascii="Arial" w:hAnsi="Arial"/>
          <w:sz w:val="20"/>
          <w:lang w:val="en-US"/>
        </w:rPr>
        <w:t xml:space="preserve"> </w:t>
      </w:r>
      <w:r w:rsidRPr="007C2046">
        <w:rPr>
          <w:rFonts w:ascii="Arial" w:hAnsi="Arial"/>
          <w:color w:val="auto"/>
          <w:sz w:val="20"/>
          <w:lang w:val="en-US"/>
        </w:rPr>
        <w:tab/>
      </w:r>
      <w:hyperlink r:id="rId12" w:history="1">
        <w:r w:rsidRPr="007C2046">
          <w:rPr>
            <w:rStyle w:val="Hyperlink"/>
            <w:rFonts w:ascii="Arial" w:hAnsi="Arial"/>
            <w:sz w:val="20"/>
            <w:lang w:val="en-US"/>
          </w:rPr>
          <w:t>sawan@adcomms.co.uk</w:t>
        </w:r>
      </w:hyperlink>
      <w:r w:rsidRPr="007C2046">
        <w:rPr>
          <w:rStyle w:val="Hyperlink"/>
          <w:rFonts w:ascii="Arial" w:hAnsi="Arial"/>
          <w:sz w:val="20"/>
          <w:lang w:val="en-US"/>
        </w:rPr>
        <w:t xml:space="preserve"> </w:t>
      </w:r>
    </w:p>
    <w:p w14:paraId="6BD9BB0B" w14:textId="77777777" w:rsidR="004C5C86" w:rsidRPr="007C2046" w:rsidRDefault="004C5C86" w:rsidP="004C5C86">
      <w:pPr>
        <w:jc w:val="center"/>
        <w:rPr>
          <w:rFonts w:ascii="Arial Black" w:hAnsi="Arial Black"/>
          <w:b/>
          <w:sz w:val="24"/>
          <w:szCs w:val="24"/>
          <w:lang w:val="en-US"/>
        </w:rPr>
      </w:pPr>
    </w:p>
    <w:p w14:paraId="0F57A75A" w14:textId="07CEE29C" w:rsidR="00165A36" w:rsidRPr="009C71D9" w:rsidRDefault="00165A36" w:rsidP="00165A36">
      <w:pPr>
        <w:jc w:val="center"/>
        <w:rPr>
          <w:rFonts w:ascii="Arial Black" w:eastAsia="Times New Roman" w:hAnsi="Arial Black" w:cs="Times New Roman"/>
          <w:b/>
          <w:bCs/>
          <w:sz w:val="28"/>
          <w:szCs w:val="28"/>
        </w:rPr>
      </w:pPr>
      <w:r w:rsidRPr="009C71D9">
        <w:rPr>
          <w:rFonts w:ascii="Arial Black" w:hAnsi="Arial Black"/>
          <w:b/>
          <w:sz w:val="28"/>
        </w:rPr>
        <w:t>Sun Chemical präsentiert auf Labelexpo Europe 2025 großes Angebot an nachhaltigen Lösungen für Etiketten und Verpackungen</w:t>
      </w:r>
    </w:p>
    <w:p w14:paraId="09564D98" w14:textId="43E87F3B" w:rsidR="004C5C86" w:rsidRPr="009C71D9" w:rsidRDefault="004C5C86" w:rsidP="00165A36">
      <w:pPr>
        <w:rPr>
          <w:rFonts w:ascii="Arial Narrow" w:eastAsia="Times New Roman" w:hAnsi="Arial Narrow" w:cs="Times New Roman"/>
          <w:sz w:val="24"/>
          <w:szCs w:val="24"/>
        </w:rPr>
      </w:pPr>
    </w:p>
    <w:p w14:paraId="3B68D253" w14:textId="26CEA344" w:rsidR="004C5C86" w:rsidRDefault="004C5C86" w:rsidP="004C5C86">
      <w:pPr>
        <w:rPr>
          <w:rFonts w:ascii="Arial Narrow" w:hAnsi="Arial Narrow"/>
          <w:sz w:val="24"/>
        </w:rPr>
      </w:pPr>
      <w:r w:rsidRPr="009C71D9">
        <w:rPr>
          <w:rFonts w:ascii="Arial Narrow" w:hAnsi="Arial Narrow"/>
          <w:b/>
          <w:sz w:val="24"/>
        </w:rPr>
        <w:t>South Normanton, Großbritannien</w:t>
      </w:r>
      <w:r w:rsidRPr="009C71D9">
        <w:rPr>
          <w:rFonts w:ascii="Arial Narrow" w:hAnsi="Arial Narrow"/>
          <w:sz w:val="24"/>
        </w:rPr>
        <w:t xml:space="preserve"> – </w:t>
      </w:r>
      <w:r w:rsidR="008C7C25">
        <w:rPr>
          <w:rFonts w:ascii="Arial Narrow" w:hAnsi="Arial Narrow"/>
          <w:sz w:val="24"/>
        </w:rPr>
        <w:t>8</w:t>
      </w:r>
      <w:r w:rsidRPr="009C71D9">
        <w:rPr>
          <w:rFonts w:ascii="Arial Narrow" w:hAnsi="Arial Narrow"/>
          <w:sz w:val="24"/>
        </w:rPr>
        <w:t xml:space="preserve">. </w:t>
      </w:r>
      <w:r w:rsidR="008C7C25">
        <w:rPr>
          <w:rFonts w:ascii="Arial Narrow" w:hAnsi="Arial Narrow"/>
          <w:sz w:val="24"/>
        </w:rPr>
        <w:t>Juli</w:t>
      </w:r>
      <w:r w:rsidRPr="009C71D9">
        <w:rPr>
          <w:rFonts w:ascii="Arial Narrow" w:hAnsi="Arial Narrow"/>
          <w:sz w:val="24"/>
        </w:rPr>
        <w:t xml:space="preserve"> 2025 – </w:t>
      </w:r>
      <w:r w:rsidR="000A43AE" w:rsidRPr="000A43AE">
        <w:rPr>
          <w:rFonts w:ascii="Arial Narrow" w:hAnsi="Arial Narrow"/>
          <w:sz w:val="24"/>
        </w:rPr>
        <w:t>Auf der Labelexpo Europe 2025 (16.–19. September, Fira Gran Via, Barcelona, Stand 3D92) präsentiert Sun Chemical innovative</w:t>
      </w:r>
      <w:r w:rsidR="0070032E">
        <w:rPr>
          <w:rFonts w:ascii="Arial Narrow" w:hAnsi="Arial Narrow"/>
          <w:sz w:val="24"/>
        </w:rPr>
        <w:t xml:space="preserve">, regulatorisch konforme </w:t>
      </w:r>
      <w:r w:rsidR="0096731C">
        <w:rPr>
          <w:rFonts w:ascii="Arial Narrow" w:hAnsi="Arial Narrow"/>
          <w:sz w:val="24"/>
        </w:rPr>
        <w:t xml:space="preserve">und </w:t>
      </w:r>
      <w:r w:rsidR="000A43AE" w:rsidRPr="000A43AE">
        <w:rPr>
          <w:rFonts w:ascii="Arial Narrow" w:hAnsi="Arial Narrow"/>
          <w:sz w:val="24"/>
        </w:rPr>
        <w:t xml:space="preserve">nachhaltige Druckfarben, </w:t>
      </w:r>
      <w:bookmarkStart w:id="0" w:name="_Hlk202265382"/>
      <w:r w:rsidR="0096731C">
        <w:rPr>
          <w:rFonts w:ascii="Arial Narrow" w:hAnsi="Arial Narrow"/>
          <w:sz w:val="24"/>
        </w:rPr>
        <w:t>Überdrucklacke</w:t>
      </w:r>
      <w:bookmarkEnd w:id="0"/>
      <w:r w:rsidR="000A43AE" w:rsidRPr="000A43AE">
        <w:rPr>
          <w:rFonts w:ascii="Arial Narrow" w:hAnsi="Arial Narrow"/>
          <w:sz w:val="24"/>
        </w:rPr>
        <w:t xml:space="preserve"> und Klebstoffe für Etiketten und Verpackungen.</w:t>
      </w:r>
    </w:p>
    <w:p w14:paraId="07F36363" w14:textId="77777777" w:rsidR="000A43AE" w:rsidRPr="009C71D9" w:rsidRDefault="000A43AE" w:rsidP="004C5C86">
      <w:pPr>
        <w:rPr>
          <w:rFonts w:ascii="Arial Narrow" w:eastAsia="Times New Roman" w:hAnsi="Arial Narrow" w:cs="Times New Roman"/>
          <w:sz w:val="24"/>
          <w:szCs w:val="24"/>
        </w:rPr>
      </w:pPr>
    </w:p>
    <w:p w14:paraId="06C24BFE" w14:textId="720D36BE" w:rsidR="00451B51" w:rsidRPr="009C71D9" w:rsidRDefault="001D76FB" w:rsidP="004C5C86">
      <w:pPr>
        <w:rPr>
          <w:rFonts w:ascii="Arial Narrow" w:eastAsia="Times New Roman" w:hAnsi="Arial Narrow" w:cs="Times New Roman"/>
          <w:sz w:val="24"/>
          <w:szCs w:val="24"/>
        </w:rPr>
      </w:pPr>
      <w:r w:rsidRPr="001D76FB">
        <w:rPr>
          <w:rFonts w:ascii="Arial Narrow" w:hAnsi="Arial Narrow"/>
          <w:sz w:val="24"/>
        </w:rPr>
        <w:t>Das Portfolio umfasst Lösungen für konventi</w:t>
      </w:r>
      <w:r>
        <w:rPr>
          <w:rFonts w:ascii="Arial Narrow" w:hAnsi="Arial Narrow"/>
          <w:sz w:val="24"/>
        </w:rPr>
        <w:t>o</w:t>
      </w:r>
      <w:r w:rsidRPr="001D76FB">
        <w:rPr>
          <w:rFonts w:ascii="Arial Narrow" w:hAnsi="Arial Narrow"/>
          <w:sz w:val="24"/>
        </w:rPr>
        <w:t>nelle und digitale Drucksysteme, die auf aktuelle Anforderungen in Leistung, Regulierung und Nachhaltigkeit abgestimmt sind. Von fortschrittlichen UV-LED-Flexodruckfarben bis zu modernsten Ink</w:t>
      </w:r>
      <w:r>
        <w:rPr>
          <w:rFonts w:ascii="Arial Narrow" w:hAnsi="Arial Narrow"/>
          <w:sz w:val="24"/>
        </w:rPr>
        <w:t>j</w:t>
      </w:r>
      <w:r w:rsidRPr="001D76FB">
        <w:rPr>
          <w:rFonts w:ascii="Arial Narrow" w:hAnsi="Arial Narrow"/>
          <w:sz w:val="24"/>
        </w:rPr>
        <w:t>et-Technologien zeigt Sun Chemical, wie effiziente Produktion, hochwertige Druckbilder und zirkuläre Verpackungskonzepte möglich werden.</w:t>
      </w:r>
    </w:p>
    <w:p w14:paraId="34493CBC" w14:textId="77777777" w:rsidR="001D76FB" w:rsidRDefault="001D76FB" w:rsidP="00451B51">
      <w:pPr>
        <w:rPr>
          <w:rFonts w:ascii="Arial Narrow" w:hAnsi="Arial Narrow"/>
          <w:sz w:val="24"/>
        </w:rPr>
      </w:pPr>
    </w:p>
    <w:p w14:paraId="1ECAB2A9" w14:textId="69928019" w:rsidR="000A43AE" w:rsidRPr="00FD73AC" w:rsidRDefault="0096731C" w:rsidP="00451B51">
      <w:pPr>
        <w:rPr>
          <w:rFonts w:ascii="Arial Narrow" w:eastAsia="Times New Roman" w:hAnsi="Arial Narrow" w:cs="Times New Roman"/>
          <w:sz w:val="24"/>
          <w:szCs w:val="24"/>
        </w:rPr>
      </w:pPr>
      <w:r w:rsidRPr="0096731C">
        <w:rPr>
          <w:rFonts w:ascii="Arial Narrow" w:hAnsi="Arial Narrow"/>
          <w:sz w:val="24"/>
        </w:rPr>
        <w:t>Im Fokus stehen marktführende UV-, UV-LED-, EB- und wässrige Hochleistungssysteme für Etiketten, Sleeves und Verpackungen.</w:t>
      </w:r>
    </w:p>
    <w:p w14:paraId="3A1AA8BB" w14:textId="77777777" w:rsidR="00451B51" w:rsidRPr="009C71D9" w:rsidRDefault="00451B51" w:rsidP="004C5C86">
      <w:pPr>
        <w:rPr>
          <w:rFonts w:ascii="Arial Narrow" w:eastAsia="Times New Roman" w:hAnsi="Arial Narrow" w:cs="Times New Roman"/>
          <w:sz w:val="24"/>
          <w:szCs w:val="24"/>
        </w:rPr>
      </w:pPr>
    </w:p>
    <w:p w14:paraId="7FAB8B9B" w14:textId="123414A8" w:rsidR="00E3363F" w:rsidRPr="00FD73AC" w:rsidRDefault="3AF2F3A9" w:rsidP="00E3363F">
      <w:pPr>
        <w:rPr>
          <w:rFonts w:ascii="Arial Narrow" w:eastAsia="Times New Roman" w:hAnsi="Arial Narrow" w:cs="Times New Roman"/>
          <w:sz w:val="24"/>
          <w:szCs w:val="24"/>
        </w:rPr>
      </w:pPr>
      <w:r w:rsidRPr="009C71D9">
        <w:rPr>
          <w:rFonts w:ascii="Arial Narrow" w:hAnsi="Arial Narrow"/>
          <w:sz w:val="24"/>
        </w:rPr>
        <w:t xml:space="preserve">Unter anderem sind folgende </w:t>
      </w:r>
      <w:hyperlink r:id="rId13" w:history="1">
        <w:r w:rsidRPr="00682E4C">
          <w:rPr>
            <w:rStyle w:val="Hyperlink"/>
            <w:rFonts w:ascii="Arial Narrow" w:hAnsi="Arial Narrow"/>
            <w:sz w:val="24"/>
          </w:rPr>
          <w:t xml:space="preserve">Druckfarben und </w:t>
        </w:r>
        <w:r w:rsidR="001E1995" w:rsidRPr="00682E4C">
          <w:rPr>
            <w:rStyle w:val="Hyperlink"/>
            <w:rFonts w:ascii="Arial Narrow" w:hAnsi="Arial Narrow"/>
            <w:sz w:val="24"/>
          </w:rPr>
          <w:t>Überdrucklacke</w:t>
        </w:r>
        <w:r w:rsidRPr="00682E4C">
          <w:rPr>
            <w:rStyle w:val="Hyperlink"/>
            <w:rFonts w:ascii="Arial Narrow" w:hAnsi="Arial Narrow"/>
            <w:sz w:val="24"/>
          </w:rPr>
          <w:t xml:space="preserve"> z</w:t>
        </w:r>
        <w:r w:rsidRPr="00682E4C">
          <w:rPr>
            <w:rStyle w:val="Hyperlink"/>
            <w:rFonts w:ascii="Arial Narrow" w:hAnsi="Arial Narrow"/>
            <w:sz w:val="24"/>
          </w:rPr>
          <w:t>u</w:t>
        </w:r>
        <w:r w:rsidRPr="00682E4C">
          <w:rPr>
            <w:rStyle w:val="Hyperlink"/>
            <w:rFonts w:ascii="Arial Narrow" w:hAnsi="Arial Narrow"/>
            <w:sz w:val="24"/>
          </w:rPr>
          <w:t xml:space="preserve"> sehen</w:t>
        </w:r>
      </w:hyperlink>
      <w:r w:rsidRPr="00FD73AC">
        <w:rPr>
          <w:rFonts w:ascii="Arial Narrow" w:hAnsi="Arial Narrow"/>
          <w:sz w:val="24"/>
        </w:rPr>
        <w:t>:</w:t>
      </w:r>
    </w:p>
    <w:p w14:paraId="2F28B178" w14:textId="6F0ADE16" w:rsidR="00E3363F" w:rsidRPr="00FD73AC" w:rsidRDefault="00451B51" w:rsidP="00E3363F">
      <w:pPr>
        <w:numPr>
          <w:ilvl w:val="0"/>
          <w:numId w:val="3"/>
        </w:numPr>
        <w:rPr>
          <w:rFonts w:ascii="Arial Narrow" w:eastAsia="Times New Roman" w:hAnsi="Arial Narrow" w:cs="Times New Roman"/>
          <w:sz w:val="24"/>
          <w:szCs w:val="24"/>
          <w:lang w:val="en-US"/>
        </w:rPr>
      </w:pPr>
      <w:r w:rsidRPr="00FD73AC">
        <w:rPr>
          <w:rFonts w:ascii="Arial Narrow" w:hAnsi="Arial Narrow"/>
          <w:sz w:val="24"/>
          <w:lang w:val="en-US"/>
        </w:rPr>
        <w:t xml:space="preserve">SolarWave Integra – </w:t>
      </w:r>
      <w:r w:rsidR="00A85E10" w:rsidRPr="00FD73AC">
        <w:rPr>
          <w:rFonts w:ascii="Arial Narrow" w:hAnsi="Arial Narrow"/>
          <w:sz w:val="24"/>
          <w:lang w:val="en-US"/>
        </w:rPr>
        <w:t>Standard</w:t>
      </w:r>
      <w:r w:rsidRPr="00FD73AC">
        <w:rPr>
          <w:rFonts w:ascii="Arial Narrow" w:hAnsi="Arial Narrow"/>
          <w:sz w:val="24"/>
          <w:lang w:val="en-US"/>
        </w:rPr>
        <w:t xml:space="preserve"> UV-LED-Flexo</w:t>
      </w:r>
      <w:r w:rsidR="005D72E6" w:rsidRPr="00FD73AC">
        <w:rPr>
          <w:rFonts w:ascii="Arial Narrow" w:hAnsi="Arial Narrow"/>
          <w:sz w:val="24"/>
          <w:lang w:val="en-US"/>
        </w:rPr>
        <w:t>druck</w:t>
      </w:r>
      <w:r w:rsidRPr="00FD73AC">
        <w:rPr>
          <w:rFonts w:ascii="Arial Narrow" w:hAnsi="Arial Narrow"/>
          <w:sz w:val="24"/>
          <w:lang w:val="en-US"/>
        </w:rPr>
        <w:t>farben</w:t>
      </w:r>
    </w:p>
    <w:p w14:paraId="4C567FB2" w14:textId="1496F959" w:rsidR="00E3363F" w:rsidRPr="00FD73AC" w:rsidRDefault="00451B51" w:rsidP="00E3363F">
      <w:pPr>
        <w:numPr>
          <w:ilvl w:val="0"/>
          <w:numId w:val="3"/>
        </w:numPr>
        <w:rPr>
          <w:rFonts w:ascii="Arial Narrow" w:eastAsia="Times New Roman" w:hAnsi="Arial Narrow" w:cs="Times New Roman"/>
          <w:sz w:val="24"/>
          <w:szCs w:val="24"/>
          <w:lang w:val="en-US"/>
        </w:rPr>
      </w:pPr>
      <w:r w:rsidRPr="00FD73AC">
        <w:rPr>
          <w:rFonts w:ascii="Arial Narrow" w:hAnsi="Arial Narrow"/>
          <w:sz w:val="24"/>
          <w:lang w:val="en-US"/>
        </w:rPr>
        <w:t>SolarWave FSP – migrationskonforme UV-LED-Flexo</w:t>
      </w:r>
      <w:r w:rsidR="005D72E6" w:rsidRPr="00FD73AC">
        <w:rPr>
          <w:rFonts w:ascii="Arial Narrow" w:hAnsi="Arial Narrow"/>
          <w:sz w:val="24"/>
          <w:lang w:val="en-US"/>
        </w:rPr>
        <w:t>druck</w:t>
      </w:r>
      <w:r w:rsidRPr="00FD73AC">
        <w:rPr>
          <w:rFonts w:ascii="Arial Narrow" w:hAnsi="Arial Narrow"/>
          <w:sz w:val="24"/>
          <w:lang w:val="en-US"/>
        </w:rPr>
        <w:t>farben</w:t>
      </w:r>
    </w:p>
    <w:p w14:paraId="3FAC4332" w14:textId="10E93D48" w:rsidR="00E3363F" w:rsidRPr="00FD73AC" w:rsidRDefault="00451B51" w:rsidP="00E3363F">
      <w:pPr>
        <w:numPr>
          <w:ilvl w:val="0"/>
          <w:numId w:val="3"/>
        </w:numPr>
        <w:rPr>
          <w:rFonts w:ascii="Arial Narrow" w:eastAsia="Times New Roman" w:hAnsi="Arial Narrow" w:cs="Times New Roman"/>
          <w:sz w:val="24"/>
          <w:szCs w:val="24"/>
        </w:rPr>
      </w:pPr>
      <w:r w:rsidRPr="00FD73AC">
        <w:rPr>
          <w:rFonts w:ascii="Arial Narrow" w:hAnsi="Arial Narrow"/>
          <w:sz w:val="24"/>
        </w:rPr>
        <w:t>SunWave LED-</w:t>
      </w:r>
      <w:r w:rsidR="007C2046" w:rsidRPr="00FD73AC">
        <w:rPr>
          <w:rFonts w:ascii="Arial Narrow" w:hAnsi="Arial Narrow"/>
          <w:sz w:val="24"/>
        </w:rPr>
        <w:t>Überdrucklacke</w:t>
      </w:r>
      <w:r w:rsidRPr="00FD73AC">
        <w:rPr>
          <w:rFonts w:ascii="Arial Narrow" w:hAnsi="Arial Narrow"/>
          <w:sz w:val="24"/>
        </w:rPr>
        <w:t> – erhältlich als hochglänzende, matte, prägbare und migrationskonforme Variante</w:t>
      </w:r>
      <w:r w:rsidR="00A85E10" w:rsidRPr="00FD73AC">
        <w:rPr>
          <w:rFonts w:ascii="Arial Narrow" w:hAnsi="Arial Narrow"/>
          <w:sz w:val="24"/>
        </w:rPr>
        <w:t>n</w:t>
      </w:r>
    </w:p>
    <w:p w14:paraId="1BC2B4AB" w14:textId="3742AA89" w:rsidR="00054EC9" w:rsidRPr="00FD73AC" w:rsidRDefault="00E3363F" w:rsidP="00054EC9">
      <w:pPr>
        <w:pStyle w:val="ListParagraph"/>
        <w:numPr>
          <w:ilvl w:val="0"/>
          <w:numId w:val="3"/>
        </w:numPr>
        <w:rPr>
          <w:rStyle w:val="CommentReference"/>
          <w:rFonts w:ascii="Arial Narrow" w:eastAsia="Times New Roman" w:hAnsi="Arial Narrow" w:cs="Times New Roman"/>
          <w:sz w:val="24"/>
          <w:szCs w:val="24"/>
        </w:rPr>
      </w:pPr>
      <w:r w:rsidRPr="00FD73AC">
        <w:rPr>
          <w:rFonts w:ascii="Arial Narrow" w:hAnsi="Arial Narrow"/>
          <w:sz w:val="24"/>
        </w:rPr>
        <w:t xml:space="preserve">SolarWave Panther – </w:t>
      </w:r>
      <w:r w:rsidR="007C2046" w:rsidRPr="00FD73AC">
        <w:rPr>
          <w:rFonts w:ascii="Arial Narrow" w:hAnsi="Arial Narrow"/>
          <w:sz w:val="24"/>
        </w:rPr>
        <w:t>UV-LED Intensiv-</w:t>
      </w:r>
      <w:r w:rsidRPr="00FD73AC">
        <w:rPr>
          <w:rFonts w:ascii="Arial Narrow" w:hAnsi="Arial Narrow"/>
          <w:sz w:val="24"/>
        </w:rPr>
        <w:t>Schwarz</w:t>
      </w:r>
      <w:r w:rsidR="007C2046" w:rsidRPr="00FD73AC">
        <w:rPr>
          <w:rFonts w:ascii="Arial Narrow" w:hAnsi="Arial Narrow"/>
          <w:sz w:val="24"/>
        </w:rPr>
        <w:t xml:space="preserve"> Flexo</w:t>
      </w:r>
      <w:r w:rsidR="002E30BB" w:rsidRPr="00FD73AC">
        <w:rPr>
          <w:rFonts w:ascii="Arial Narrow" w:hAnsi="Arial Narrow"/>
          <w:sz w:val="24"/>
        </w:rPr>
        <w:t>druck</w:t>
      </w:r>
      <w:r w:rsidR="007C2046" w:rsidRPr="00FD73AC">
        <w:rPr>
          <w:rFonts w:ascii="Arial Narrow" w:hAnsi="Arial Narrow"/>
          <w:sz w:val="24"/>
        </w:rPr>
        <w:t>farben</w:t>
      </w:r>
      <w:r w:rsidRPr="00FD73AC">
        <w:rPr>
          <w:rFonts w:ascii="Arial Narrow" w:hAnsi="Arial Narrow"/>
          <w:sz w:val="24"/>
        </w:rPr>
        <w:t xml:space="preserve">, optimiert für die Härtung bei hoher </w:t>
      </w:r>
      <w:r w:rsidR="007C2046" w:rsidRPr="00FD73AC">
        <w:rPr>
          <w:rFonts w:ascii="Arial Narrow" w:hAnsi="Arial Narrow"/>
          <w:sz w:val="24"/>
        </w:rPr>
        <w:t>Schwarzd</w:t>
      </w:r>
      <w:r w:rsidRPr="00FD73AC">
        <w:rPr>
          <w:rFonts w:ascii="Arial Narrow" w:hAnsi="Arial Narrow"/>
          <w:sz w:val="24"/>
        </w:rPr>
        <w:t>ichte</w:t>
      </w:r>
    </w:p>
    <w:p w14:paraId="0991A64D" w14:textId="4A27A397" w:rsidR="00054EC9" w:rsidRPr="00FD73AC" w:rsidRDefault="00757AB3" w:rsidP="00054EC9">
      <w:pPr>
        <w:pStyle w:val="ListParagraph"/>
        <w:numPr>
          <w:ilvl w:val="0"/>
          <w:numId w:val="3"/>
        </w:numPr>
        <w:rPr>
          <w:rFonts w:ascii="Arial Narrow" w:eastAsia="Times New Roman" w:hAnsi="Arial Narrow" w:cs="Times New Roman"/>
          <w:sz w:val="24"/>
          <w:szCs w:val="24"/>
        </w:rPr>
      </w:pPr>
      <w:r w:rsidRPr="00FD73AC">
        <w:rPr>
          <w:rFonts w:ascii="Arial Narrow" w:hAnsi="Arial Narrow"/>
          <w:sz w:val="24"/>
        </w:rPr>
        <w:t xml:space="preserve">SolarScreen Wave – komplette Palette </w:t>
      </w:r>
      <w:r w:rsidR="007C2046" w:rsidRPr="00FD73AC">
        <w:rPr>
          <w:rFonts w:ascii="Arial Narrow" w:hAnsi="Arial Narrow"/>
          <w:sz w:val="24"/>
        </w:rPr>
        <w:t>von S</w:t>
      </w:r>
      <w:r w:rsidRPr="00FD73AC">
        <w:rPr>
          <w:rFonts w:ascii="Arial Narrow" w:hAnsi="Arial Narrow"/>
          <w:sz w:val="24"/>
        </w:rPr>
        <w:t>tandard UV-LED-Siebdruckfarben</w:t>
      </w:r>
    </w:p>
    <w:p w14:paraId="197CFDE3" w14:textId="31ABE0E9" w:rsidR="00451B51" w:rsidRPr="00FD73AC" w:rsidRDefault="00451B51" w:rsidP="00451B51">
      <w:pPr>
        <w:numPr>
          <w:ilvl w:val="0"/>
          <w:numId w:val="3"/>
        </w:numPr>
        <w:rPr>
          <w:rFonts w:ascii="Arial Narrow" w:eastAsia="Times New Roman" w:hAnsi="Arial Narrow" w:cs="Times New Roman"/>
          <w:sz w:val="24"/>
          <w:szCs w:val="24"/>
        </w:rPr>
      </w:pPr>
      <w:r w:rsidRPr="00FD73AC">
        <w:rPr>
          <w:rFonts w:ascii="Arial Narrow" w:hAnsi="Arial Narrow"/>
          <w:sz w:val="24"/>
        </w:rPr>
        <w:t xml:space="preserve">SolarFlex FDW und Slalom – </w:t>
      </w:r>
      <w:r w:rsidR="004F6111" w:rsidRPr="00FD73AC">
        <w:rPr>
          <w:rFonts w:ascii="Arial Narrow" w:hAnsi="Arial Narrow"/>
          <w:sz w:val="24"/>
        </w:rPr>
        <w:t>Serie</w:t>
      </w:r>
      <w:r w:rsidRPr="00FD73AC">
        <w:rPr>
          <w:rFonts w:ascii="Arial Narrow" w:hAnsi="Arial Narrow"/>
          <w:sz w:val="24"/>
        </w:rPr>
        <w:t xml:space="preserve"> lebensmittelkonforme</w:t>
      </w:r>
      <w:r w:rsidR="004F6111" w:rsidRPr="00FD73AC">
        <w:rPr>
          <w:rFonts w:ascii="Arial Narrow" w:hAnsi="Arial Narrow"/>
          <w:sz w:val="24"/>
        </w:rPr>
        <w:t>r</w:t>
      </w:r>
      <w:r w:rsidRPr="00FD73AC">
        <w:rPr>
          <w:rFonts w:ascii="Arial Narrow" w:hAnsi="Arial Narrow"/>
          <w:sz w:val="24"/>
        </w:rPr>
        <w:t xml:space="preserve"> </w:t>
      </w:r>
      <w:r w:rsidR="004F6111" w:rsidRPr="00FD73AC">
        <w:rPr>
          <w:rFonts w:ascii="Arial Narrow" w:hAnsi="Arial Narrow"/>
          <w:sz w:val="24"/>
        </w:rPr>
        <w:t>Deckweißtypen</w:t>
      </w:r>
      <w:r w:rsidRPr="00FD73AC">
        <w:rPr>
          <w:rFonts w:ascii="Arial Narrow" w:hAnsi="Arial Narrow"/>
          <w:sz w:val="24"/>
        </w:rPr>
        <w:t xml:space="preserve"> für Etiketten und Sleeves – jetzt optimiert für UV-LED</w:t>
      </w:r>
    </w:p>
    <w:p w14:paraId="33E5009A" w14:textId="5EE0A881" w:rsidR="00E3363F" w:rsidRPr="00FD73AC" w:rsidRDefault="00451B51" w:rsidP="00E3363F">
      <w:pPr>
        <w:pStyle w:val="ListParagraph"/>
        <w:numPr>
          <w:ilvl w:val="0"/>
          <w:numId w:val="3"/>
        </w:numPr>
        <w:rPr>
          <w:rFonts w:ascii="Arial Narrow" w:eastAsia="Times New Roman" w:hAnsi="Arial Narrow" w:cs="Times New Roman"/>
          <w:sz w:val="24"/>
          <w:szCs w:val="24"/>
        </w:rPr>
      </w:pPr>
      <w:r w:rsidRPr="00FD73AC">
        <w:rPr>
          <w:rFonts w:ascii="Arial Narrow" w:hAnsi="Arial Narrow"/>
          <w:sz w:val="24"/>
        </w:rPr>
        <w:t xml:space="preserve">SolarVerse – </w:t>
      </w:r>
      <w:r w:rsidR="004F6111" w:rsidRPr="00FD73AC">
        <w:rPr>
          <w:rFonts w:ascii="Arial Narrow" w:hAnsi="Arial Narrow"/>
          <w:sz w:val="24"/>
        </w:rPr>
        <w:t>Pigment</w:t>
      </w:r>
      <w:r w:rsidR="00A85E10" w:rsidRPr="00FD73AC">
        <w:rPr>
          <w:rFonts w:ascii="Arial Narrow" w:hAnsi="Arial Narrow"/>
          <w:sz w:val="24"/>
        </w:rPr>
        <w:t>-K</w:t>
      </w:r>
      <w:r w:rsidR="004F6111" w:rsidRPr="00FD73AC">
        <w:rPr>
          <w:rFonts w:ascii="Arial Narrow" w:hAnsi="Arial Narrow"/>
          <w:sz w:val="24"/>
        </w:rPr>
        <w:t>onzentrat</w:t>
      </w:r>
      <w:r w:rsidR="00A85E10" w:rsidRPr="00FD73AC">
        <w:rPr>
          <w:rFonts w:ascii="Arial Narrow" w:hAnsi="Arial Narrow"/>
          <w:sz w:val="24"/>
        </w:rPr>
        <w:t>-S</w:t>
      </w:r>
      <w:r w:rsidRPr="00FD73AC">
        <w:rPr>
          <w:rFonts w:ascii="Arial Narrow" w:hAnsi="Arial Narrow"/>
          <w:sz w:val="24"/>
        </w:rPr>
        <w:t xml:space="preserve">ystem </w:t>
      </w:r>
      <w:r w:rsidR="004F6111" w:rsidRPr="00FD73AC">
        <w:rPr>
          <w:rFonts w:ascii="Arial Narrow" w:hAnsi="Arial Narrow"/>
          <w:sz w:val="24"/>
        </w:rPr>
        <w:t>mit verschiedenen</w:t>
      </w:r>
      <w:r w:rsidRPr="00FD73AC">
        <w:rPr>
          <w:rFonts w:ascii="Arial Narrow" w:hAnsi="Arial Narrow"/>
          <w:sz w:val="24"/>
        </w:rPr>
        <w:t xml:space="preserve"> Technologie</w:t>
      </w:r>
      <w:r w:rsidR="00A85E10" w:rsidRPr="00FD73AC">
        <w:rPr>
          <w:rFonts w:ascii="Arial Narrow" w:hAnsi="Arial Narrow"/>
          <w:sz w:val="24"/>
        </w:rPr>
        <w:t>verschnitten</w:t>
      </w:r>
      <w:r w:rsidRPr="00FD73AC">
        <w:rPr>
          <w:rFonts w:ascii="Arial Narrow" w:hAnsi="Arial Narrow"/>
          <w:sz w:val="24"/>
        </w:rPr>
        <w:t xml:space="preserve"> für die </w:t>
      </w:r>
      <w:r w:rsidR="00A85E10" w:rsidRPr="00FD73AC">
        <w:rPr>
          <w:rFonts w:ascii="Arial Narrow" w:hAnsi="Arial Narrow"/>
          <w:sz w:val="24"/>
        </w:rPr>
        <w:t xml:space="preserve">individuelle </w:t>
      </w:r>
      <w:r w:rsidRPr="00FD73AC">
        <w:rPr>
          <w:rFonts w:ascii="Arial Narrow" w:hAnsi="Arial Narrow"/>
          <w:sz w:val="24"/>
        </w:rPr>
        <w:t xml:space="preserve">Mischung </w:t>
      </w:r>
      <w:r w:rsidR="00A85E10" w:rsidRPr="00FD73AC">
        <w:rPr>
          <w:rFonts w:ascii="Arial Narrow" w:hAnsi="Arial Narrow"/>
          <w:sz w:val="24"/>
        </w:rPr>
        <w:t>von Flexo-Sonderfarben für den Standard-, konformen oder UV-LED-Druck. SolarVerse bietet</w:t>
      </w:r>
      <w:r w:rsidRPr="00FD73AC">
        <w:rPr>
          <w:rFonts w:ascii="Arial Narrow" w:hAnsi="Arial Narrow"/>
          <w:sz w:val="24"/>
        </w:rPr>
        <w:t xml:space="preserve"> erhebliche Vorteile in puncto Vereinfachung und Nachhaltigkeit</w:t>
      </w:r>
    </w:p>
    <w:p w14:paraId="4CB1832F" w14:textId="77777777" w:rsidR="00451B51" w:rsidRPr="00FD73AC" w:rsidRDefault="00451B51" w:rsidP="004C5C86">
      <w:pPr>
        <w:rPr>
          <w:rFonts w:ascii="Arial Narrow" w:eastAsia="Times New Roman" w:hAnsi="Arial Narrow" w:cs="Times New Roman"/>
          <w:sz w:val="24"/>
          <w:szCs w:val="24"/>
        </w:rPr>
      </w:pPr>
    </w:p>
    <w:p w14:paraId="30D96C65" w14:textId="1F5DBF84" w:rsidR="00451B51" w:rsidRPr="00FD73AC" w:rsidRDefault="0029620D" w:rsidP="00451B51">
      <w:pPr>
        <w:rPr>
          <w:rFonts w:ascii="Arial Narrow" w:eastAsia="Times New Roman" w:hAnsi="Arial Narrow" w:cs="Times New Roman"/>
          <w:b/>
          <w:bCs/>
          <w:sz w:val="24"/>
          <w:szCs w:val="24"/>
        </w:rPr>
      </w:pPr>
      <w:r w:rsidRPr="00FD73AC">
        <w:rPr>
          <w:rFonts w:ascii="Arial Narrow" w:hAnsi="Arial Narrow"/>
          <w:b/>
          <w:sz w:val="24"/>
        </w:rPr>
        <w:t>Fortschritte in Richtung Verpackungskreislauf</w:t>
      </w:r>
    </w:p>
    <w:p w14:paraId="594E4C45" w14:textId="77777777" w:rsidR="00451B51" w:rsidRPr="00FD73AC" w:rsidRDefault="00451B51" w:rsidP="00451B51">
      <w:pPr>
        <w:rPr>
          <w:rFonts w:ascii="Arial Narrow" w:eastAsia="Times New Roman" w:hAnsi="Arial Narrow" w:cs="Times New Roman"/>
          <w:b/>
          <w:bCs/>
          <w:sz w:val="24"/>
          <w:szCs w:val="24"/>
        </w:rPr>
      </w:pPr>
    </w:p>
    <w:p w14:paraId="2C1BB1B4" w14:textId="3D7D02DC" w:rsidR="008943DE" w:rsidRPr="00FD73AC" w:rsidRDefault="008943DE" w:rsidP="008943DE">
      <w:pPr>
        <w:rPr>
          <w:rFonts w:ascii="Arial Narrow" w:hAnsi="Arial Narrow"/>
          <w:sz w:val="24"/>
        </w:rPr>
      </w:pPr>
      <w:r w:rsidRPr="00FD73AC">
        <w:rPr>
          <w:rFonts w:ascii="Arial Narrow" w:hAnsi="Arial Narrow"/>
          <w:sz w:val="24"/>
        </w:rPr>
        <w:t>Nachhaltigkeit und die konsequente Einhaltung der sich dynamisch entwickelnden Gesetzgebung zur erweiterten Herstellerverantwortung – darunter die europäische Verordnung über Verpackungen und Verpackungsabfälle – haben für Sun Chemical höchste Priorität.</w:t>
      </w:r>
    </w:p>
    <w:p w14:paraId="31B3BDB0" w14:textId="77777777" w:rsidR="00451B51" w:rsidRPr="00FD73AC" w:rsidRDefault="00451B51" w:rsidP="00451B51">
      <w:pPr>
        <w:rPr>
          <w:rFonts w:ascii="Arial Narrow" w:eastAsia="Times New Roman" w:hAnsi="Arial Narrow" w:cs="Times New Roman"/>
          <w:sz w:val="24"/>
          <w:szCs w:val="24"/>
        </w:rPr>
      </w:pPr>
      <w:r w:rsidRPr="00FD73AC">
        <w:rPr>
          <w:rFonts w:ascii="Arial Narrow" w:hAnsi="Arial Narrow"/>
          <w:sz w:val="24"/>
        </w:rPr>
        <w:lastRenderedPageBreak/>
        <w:t>Wichtige Entwicklungen:</w:t>
      </w:r>
    </w:p>
    <w:p w14:paraId="5780D031" w14:textId="1DCF0F47" w:rsidR="00451B51" w:rsidRPr="00FD73AC" w:rsidRDefault="3AF2F3A9" w:rsidP="00451B51">
      <w:pPr>
        <w:numPr>
          <w:ilvl w:val="0"/>
          <w:numId w:val="6"/>
        </w:numPr>
        <w:rPr>
          <w:rFonts w:ascii="Arial Narrow" w:eastAsia="Times New Roman" w:hAnsi="Arial Narrow" w:cs="Times New Roman"/>
          <w:sz w:val="24"/>
          <w:szCs w:val="24"/>
        </w:rPr>
      </w:pPr>
      <w:r w:rsidRPr="00FD73AC">
        <w:rPr>
          <w:rFonts w:ascii="Arial Narrow" w:hAnsi="Arial Narrow"/>
          <w:sz w:val="24"/>
        </w:rPr>
        <w:t xml:space="preserve">Recycelbare Lösung </w:t>
      </w:r>
      <w:r w:rsidR="00F81E45" w:rsidRPr="00FD73AC">
        <w:rPr>
          <w:rFonts w:ascii="Arial Narrow" w:hAnsi="Arial Narrow"/>
          <w:sz w:val="24"/>
        </w:rPr>
        <w:t xml:space="preserve">mit hoher </w:t>
      </w:r>
      <w:r w:rsidRPr="00FD73AC">
        <w:rPr>
          <w:rFonts w:ascii="Arial Narrow" w:hAnsi="Arial Narrow"/>
          <w:sz w:val="24"/>
        </w:rPr>
        <w:t>Retentionsqualität – SolarWave Integra UV-LED-Druckfarbe plus EV-LU029-Lack</w:t>
      </w:r>
    </w:p>
    <w:p w14:paraId="03BFDE0B" w14:textId="0C399D1F" w:rsidR="00451B51" w:rsidRPr="00FD73AC" w:rsidRDefault="00451B51" w:rsidP="00451B51">
      <w:pPr>
        <w:numPr>
          <w:ilvl w:val="0"/>
          <w:numId w:val="6"/>
        </w:numPr>
        <w:rPr>
          <w:rFonts w:ascii="Arial Narrow" w:eastAsia="Times New Roman" w:hAnsi="Arial Narrow" w:cs="Times New Roman"/>
          <w:sz w:val="24"/>
          <w:szCs w:val="24"/>
        </w:rPr>
      </w:pPr>
      <w:r w:rsidRPr="00FD73AC">
        <w:rPr>
          <w:rFonts w:ascii="Arial Narrow" w:hAnsi="Arial Narrow"/>
          <w:sz w:val="24"/>
        </w:rPr>
        <w:t>Waschbare/Deinking-Lösung – SolarFlex CRCL, kompatibel mit Recyclingverfahren auf Basis von Farbretention oder Deinking (US-Markt)</w:t>
      </w:r>
    </w:p>
    <w:p w14:paraId="72B5F13C" w14:textId="7E48B566" w:rsidR="00451B51" w:rsidRPr="00FD73AC" w:rsidRDefault="00451B51" w:rsidP="00451B51">
      <w:pPr>
        <w:numPr>
          <w:ilvl w:val="0"/>
          <w:numId w:val="6"/>
        </w:numPr>
        <w:rPr>
          <w:rFonts w:ascii="Arial Narrow" w:eastAsia="Times New Roman" w:hAnsi="Arial Narrow" w:cs="Times New Roman"/>
          <w:sz w:val="24"/>
          <w:szCs w:val="24"/>
        </w:rPr>
      </w:pPr>
      <w:r w:rsidRPr="00FD73AC">
        <w:rPr>
          <w:rFonts w:ascii="Arial Narrow" w:hAnsi="Arial Narrow"/>
          <w:sz w:val="24"/>
        </w:rPr>
        <w:t xml:space="preserve">EB-Lösungen – EB-härtende Druckfarben und </w:t>
      </w:r>
      <w:r w:rsidR="00F81E45" w:rsidRPr="00FD73AC">
        <w:rPr>
          <w:rFonts w:ascii="Arial Narrow" w:hAnsi="Arial Narrow"/>
          <w:sz w:val="24"/>
        </w:rPr>
        <w:t>Überlacke</w:t>
      </w:r>
      <w:r w:rsidRPr="00FD73AC">
        <w:rPr>
          <w:rFonts w:ascii="Arial Narrow" w:hAnsi="Arial Narrow"/>
          <w:sz w:val="24"/>
        </w:rPr>
        <w:t xml:space="preserve"> für Monomaterial- und Einschichtverpackungen</w:t>
      </w:r>
    </w:p>
    <w:p w14:paraId="19122E7E" w14:textId="77777777" w:rsidR="00423B4F" w:rsidRPr="00FD73AC" w:rsidRDefault="00423B4F" w:rsidP="00423B4F">
      <w:pPr>
        <w:rPr>
          <w:rFonts w:ascii="Arial Narrow" w:eastAsia="Times New Roman" w:hAnsi="Arial Narrow" w:cs="Times New Roman"/>
          <w:sz w:val="24"/>
          <w:szCs w:val="24"/>
        </w:rPr>
      </w:pPr>
    </w:p>
    <w:p w14:paraId="2EBFC1C7" w14:textId="405ADE48" w:rsidR="00B53B75" w:rsidRPr="00FD73AC" w:rsidRDefault="00F81E45" w:rsidP="00423B4F">
      <w:pPr>
        <w:rPr>
          <w:rFonts w:ascii="Arial Narrow" w:hAnsi="Arial Narrow"/>
          <w:sz w:val="24"/>
        </w:rPr>
      </w:pPr>
      <w:r w:rsidRPr="00FD73AC">
        <w:rPr>
          <w:rFonts w:ascii="Arial Narrow" w:hAnsi="Arial Narrow"/>
          <w:sz w:val="24"/>
        </w:rPr>
        <w:t>Mit SolarScreen Wave stellt Sun Chemical eine neue Serie migrationskonformer UV-LED-Siebdruckfarben für Etiketten vor. Die Produktlinie umfasst migrationskonforme Farben, einen Überdrucklack, einen haptischen Effektlack sowie weitere Speziallösungen für anspruchsvolle Etikettenanwendungen.</w:t>
      </w:r>
    </w:p>
    <w:p w14:paraId="080DBE89" w14:textId="77777777" w:rsidR="00E90934" w:rsidRPr="00FD73AC" w:rsidRDefault="00E90934" w:rsidP="00423B4F">
      <w:pPr>
        <w:rPr>
          <w:rFonts w:ascii="Arial Narrow" w:eastAsia="Times New Roman" w:hAnsi="Arial Narrow" w:cs="Times New Roman"/>
          <w:sz w:val="24"/>
          <w:szCs w:val="24"/>
        </w:rPr>
      </w:pPr>
    </w:p>
    <w:p w14:paraId="60F55D9A" w14:textId="55A0DEF7" w:rsidR="00451B51" w:rsidRPr="00FD73AC" w:rsidRDefault="00E90934" w:rsidP="004C5C86">
      <w:pPr>
        <w:rPr>
          <w:rFonts w:ascii="Arial Narrow" w:hAnsi="Arial Narrow"/>
          <w:sz w:val="24"/>
        </w:rPr>
      </w:pPr>
      <w:r w:rsidRPr="00FD73AC">
        <w:rPr>
          <w:rFonts w:ascii="Arial Narrow" w:hAnsi="Arial Narrow"/>
          <w:sz w:val="24"/>
        </w:rPr>
        <w:t xml:space="preserve">Mit seinen Innovationen bekräftigt Sun Chemical sein kontinuierliches Bestreben, Produkte zu schaffen, </w:t>
      </w:r>
      <w:r w:rsidR="000B679B" w:rsidRPr="00FD73AC">
        <w:rPr>
          <w:rFonts w:ascii="Arial Narrow" w:hAnsi="Arial Narrow"/>
          <w:sz w:val="24"/>
        </w:rPr>
        <w:t>die Kreislaufwirtschaft ermöglichen</w:t>
      </w:r>
      <w:r w:rsidRPr="00FD73AC">
        <w:rPr>
          <w:rFonts w:ascii="Arial Narrow" w:hAnsi="Arial Narrow"/>
          <w:sz w:val="24"/>
        </w:rPr>
        <w:t>, ökologische Auswirkungen verringern und den wachsenden Anforderungen von Gesetzgebung und Industrienormen gerecht werden.</w:t>
      </w:r>
    </w:p>
    <w:p w14:paraId="15099EDA" w14:textId="77777777" w:rsidR="00E90934" w:rsidRPr="00FD73AC" w:rsidRDefault="00E90934" w:rsidP="004C5C86">
      <w:pPr>
        <w:rPr>
          <w:rFonts w:ascii="Arial Narrow" w:eastAsia="Times New Roman" w:hAnsi="Arial Narrow" w:cs="Times New Roman"/>
          <w:sz w:val="24"/>
          <w:szCs w:val="24"/>
        </w:rPr>
      </w:pPr>
    </w:p>
    <w:p w14:paraId="55EC2CE3" w14:textId="77777777" w:rsidR="00451B51" w:rsidRPr="00FD73AC" w:rsidRDefault="00451B51" w:rsidP="00451B51">
      <w:pPr>
        <w:rPr>
          <w:rFonts w:ascii="Arial Narrow" w:eastAsia="Times New Roman" w:hAnsi="Arial Narrow" w:cs="Times New Roman"/>
          <w:b/>
          <w:bCs/>
          <w:sz w:val="24"/>
          <w:szCs w:val="24"/>
        </w:rPr>
      </w:pPr>
      <w:r w:rsidRPr="00FD73AC">
        <w:rPr>
          <w:rFonts w:ascii="Arial Narrow" w:hAnsi="Arial Narrow"/>
          <w:b/>
          <w:sz w:val="24"/>
        </w:rPr>
        <w:t>Digitale Lösungen</w:t>
      </w:r>
    </w:p>
    <w:p w14:paraId="4A936D93" w14:textId="77777777" w:rsidR="00451B51" w:rsidRPr="00FD73AC" w:rsidRDefault="00451B51" w:rsidP="00451B51">
      <w:pPr>
        <w:rPr>
          <w:rFonts w:ascii="Arial Narrow" w:eastAsia="Times New Roman" w:hAnsi="Arial Narrow" w:cs="Times New Roman"/>
          <w:b/>
          <w:bCs/>
          <w:sz w:val="24"/>
          <w:szCs w:val="24"/>
        </w:rPr>
      </w:pPr>
    </w:p>
    <w:p w14:paraId="70BB159B" w14:textId="4A87DD1B" w:rsidR="00B53B75" w:rsidRPr="00FD73AC" w:rsidRDefault="00423B4F" w:rsidP="00B53B75">
      <w:pPr>
        <w:rPr>
          <w:rFonts w:ascii="Arial Narrow" w:eastAsia="Times New Roman" w:hAnsi="Arial Narrow" w:cs="Times New Roman"/>
          <w:sz w:val="24"/>
          <w:szCs w:val="24"/>
        </w:rPr>
      </w:pPr>
      <w:r w:rsidRPr="00FD73AC">
        <w:rPr>
          <w:rFonts w:ascii="Arial Narrow" w:hAnsi="Arial Narrow"/>
          <w:sz w:val="24"/>
        </w:rPr>
        <w:t xml:space="preserve">Sun Chemical ist ein führender Anbieter von Lösungen für den </w:t>
      </w:r>
      <w:hyperlink r:id="rId14" w:history="1">
        <w:r w:rsidRPr="00682E4C">
          <w:rPr>
            <w:rStyle w:val="Hyperlink"/>
            <w:rFonts w:ascii="Arial Narrow" w:hAnsi="Arial Narrow"/>
            <w:sz w:val="24"/>
          </w:rPr>
          <w:t>digitalen Eti</w:t>
        </w:r>
        <w:r w:rsidRPr="00682E4C">
          <w:rPr>
            <w:rStyle w:val="Hyperlink"/>
            <w:rFonts w:ascii="Arial Narrow" w:hAnsi="Arial Narrow"/>
            <w:sz w:val="24"/>
          </w:rPr>
          <w:t>k</w:t>
        </w:r>
        <w:r w:rsidRPr="00682E4C">
          <w:rPr>
            <w:rStyle w:val="Hyperlink"/>
            <w:rFonts w:ascii="Arial Narrow" w:hAnsi="Arial Narrow"/>
            <w:sz w:val="24"/>
          </w:rPr>
          <w:t>ettendruck</w:t>
        </w:r>
      </w:hyperlink>
      <w:r w:rsidRPr="00FD73AC">
        <w:rPr>
          <w:rFonts w:ascii="Arial Narrow" w:hAnsi="Arial Narrow"/>
          <w:sz w:val="24"/>
        </w:rPr>
        <w:t>, die den hohen Anforderungen der Hersteller gerecht werden. Das Tintenportfolio des Marktführers für UV- und UV-LED-Technologie für Etiketten unterstützt eine große Bandbreite an Inkjet-Druckkopfsystemen und bietet flexible Lösungen für beliebige OEM-Anforderungen.</w:t>
      </w:r>
    </w:p>
    <w:p w14:paraId="6358C55E" w14:textId="77777777" w:rsidR="0058604F" w:rsidRPr="00FD73AC" w:rsidRDefault="0058604F" w:rsidP="00B53B75">
      <w:pPr>
        <w:rPr>
          <w:rFonts w:ascii="Arial Narrow" w:eastAsia="Times New Roman" w:hAnsi="Arial Narrow" w:cs="Times New Roman"/>
          <w:sz w:val="24"/>
          <w:szCs w:val="24"/>
        </w:rPr>
      </w:pPr>
    </w:p>
    <w:p w14:paraId="524D24D8" w14:textId="17969D93" w:rsidR="00A63F80" w:rsidRDefault="00E90934" w:rsidP="00451B51">
      <w:pPr>
        <w:rPr>
          <w:rFonts w:ascii="Arial Narrow" w:hAnsi="Arial Narrow"/>
          <w:sz w:val="24"/>
        </w:rPr>
      </w:pPr>
      <w:r w:rsidRPr="00FD73AC">
        <w:rPr>
          <w:rFonts w:ascii="Arial Narrow" w:hAnsi="Arial Narrow"/>
          <w:sz w:val="24"/>
        </w:rPr>
        <w:t xml:space="preserve">Sun Chemical präsentiert seine neuesten Entwicklungen im Bereich </w:t>
      </w:r>
      <w:r w:rsidR="00A112E2" w:rsidRPr="00FD73AC">
        <w:rPr>
          <w:rFonts w:ascii="Arial Narrow" w:hAnsi="Arial Narrow"/>
          <w:sz w:val="24"/>
        </w:rPr>
        <w:t>Digitaldruckfarben</w:t>
      </w:r>
      <w:r w:rsidRPr="00FD73AC">
        <w:rPr>
          <w:rFonts w:ascii="Arial Narrow" w:hAnsi="Arial Narrow"/>
          <w:sz w:val="24"/>
        </w:rPr>
        <w:t xml:space="preserve"> – darunter LED-härtende Lösungen mit überarbeiteten, vollständig an die aktuellen regulatorischen Anforderungen angepassten Formulierungen, überdruckbare Systeme sowie eine Vielzahl an </w:t>
      </w:r>
      <w:r w:rsidR="001E1995" w:rsidRPr="00FD73AC">
        <w:rPr>
          <w:rFonts w:ascii="Arial Narrow" w:hAnsi="Arial Narrow"/>
          <w:sz w:val="24"/>
        </w:rPr>
        <w:t>Überdrucklacken</w:t>
      </w:r>
      <w:r w:rsidRPr="00FD73AC">
        <w:rPr>
          <w:rFonts w:ascii="Arial Narrow" w:hAnsi="Arial Narrow"/>
          <w:sz w:val="24"/>
        </w:rPr>
        <w:t>, die den Einsatz des Digitaldrucks auf unterschiedlichsten Substraten und mit verschiedenen Inkjet</w:t>
      </w:r>
      <w:r>
        <w:rPr>
          <w:rFonts w:ascii="Arial Narrow" w:hAnsi="Arial Narrow"/>
          <w:sz w:val="24"/>
        </w:rPr>
        <w:t xml:space="preserve"> Farb</w:t>
      </w:r>
      <w:r w:rsidRPr="00E90934">
        <w:rPr>
          <w:rFonts w:ascii="Arial Narrow" w:hAnsi="Arial Narrow"/>
          <w:sz w:val="24"/>
        </w:rPr>
        <w:t>technologien unterstützen.</w:t>
      </w:r>
    </w:p>
    <w:p w14:paraId="0181D37B" w14:textId="77777777" w:rsidR="00E90934" w:rsidRPr="009C71D9" w:rsidRDefault="00E90934" w:rsidP="00451B51">
      <w:pPr>
        <w:rPr>
          <w:rFonts w:ascii="Arial Narrow" w:eastAsia="Times New Roman" w:hAnsi="Arial Narrow" w:cs="Times New Roman"/>
          <w:sz w:val="24"/>
          <w:szCs w:val="24"/>
        </w:rPr>
      </w:pPr>
    </w:p>
    <w:p w14:paraId="6B60F161" w14:textId="77777777" w:rsidR="00BE215E" w:rsidRPr="00BE215E" w:rsidRDefault="00BE215E" w:rsidP="00BE215E">
      <w:pPr>
        <w:rPr>
          <w:rFonts w:ascii="Arial Narrow" w:hAnsi="Arial Narrow"/>
          <w:sz w:val="24"/>
        </w:rPr>
      </w:pPr>
      <w:r w:rsidRPr="00BE215E">
        <w:rPr>
          <w:rFonts w:ascii="Arial Narrow" w:hAnsi="Arial Narrow"/>
          <w:sz w:val="24"/>
        </w:rPr>
        <w:t>Mit einem globalen Produktionsnetzwerk liefert Sun Chemical hochwertige Lösungen direkt vor Ort – für kürzere Lieferzeiten, geringere Emissionen und maximale Versorgungssicherheit.</w:t>
      </w:r>
    </w:p>
    <w:p w14:paraId="225B6E67" w14:textId="77842C90" w:rsidR="00A63F80" w:rsidRDefault="00BE215E" w:rsidP="00BE215E">
      <w:pPr>
        <w:rPr>
          <w:rFonts w:ascii="Arial Narrow" w:hAnsi="Arial Narrow"/>
          <w:sz w:val="24"/>
        </w:rPr>
      </w:pPr>
      <w:r w:rsidRPr="00BE215E">
        <w:rPr>
          <w:rFonts w:ascii="Arial Narrow" w:hAnsi="Arial Narrow"/>
          <w:sz w:val="24"/>
        </w:rPr>
        <w:t xml:space="preserve">Als Innovationsführer im Bereich Schmalbahnanwendungen – einschließlich flexibler Verpackungen – setzt Sun Chemical neue Maßstäbe und zeigt auf der Messe, wie seine Technologien die digitale Transformation in der Verpackungsbranche </w:t>
      </w:r>
      <w:r w:rsidR="00E15BA8">
        <w:rPr>
          <w:rFonts w:ascii="Arial Narrow" w:hAnsi="Arial Narrow"/>
          <w:sz w:val="24"/>
        </w:rPr>
        <w:t>fördern.</w:t>
      </w:r>
    </w:p>
    <w:p w14:paraId="7250D0E7" w14:textId="77777777" w:rsidR="00BE215E" w:rsidRPr="009C71D9" w:rsidRDefault="00BE215E" w:rsidP="00BE215E">
      <w:pPr>
        <w:rPr>
          <w:rFonts w:ascii="Arial Narrow" w:eastAsia="Times New Roman" w:hAnsi="Arial Narrow" w:cs="Times New Roman"/>
          <w:sz w:val="24"/>
          <w:szCs w:val="24"/>
        </w:rPr>
      </w:pPr>
    </w:p>
    <w:p w14:paraId="136CBB95" w14:textId="58696402" w:rsidR="00451B51" w:rsidRDefault="00BE215E" w:rsidP="004C5C86">
      <w:pPr>
        <w:rPr>
          <w:rFonts w:ascii="Arial Narrow" w:hAnsi="Arial Narrow"/>
          <w:sz w:val="24"/>
        </w:rPr>
      </w:pPr>
      <w:r w:rsidRPr="00BE215E">
        <w:rPr>
          <w:rFonts w:ascii="Arial Narrow" w:hAnsi="Arial Narrow"/>
          <w:sz w:val="24"/>
        </w:rPr>
        <w:t>Sun Chemical bietet zudem ein Portfolio an Primern, Überdrucklacken und Kaschierklebstoffen, die speziell für die nahtlose Integration in digitale Druckprozesse entwickelt wurden</w:t>
      </w:r>
      <w:r w:rsidR="00E15BA8">
        <w:rPr>
          <w:rFonts w:ascii="Arial Narrow" w:hAnsi="Arial Narrow"/>
          <w:sz w:val="24"/>
        </w:rPr>
        <w:t>.</w:t>
      </w:r>
      <w:r w:rsidRPr="00BE215E">
        <w:rPr>
          <w:rFonts w:ascii="Arial Narrow" w:hAnsi="Arial Narrow"/>
          <w:sz w:val="24"/>
        </w:rPr>
        <w:t xml:space="preserve"> </w:t>
      </w:r>
    </w:p>
    <w:p w14:paraId="419E5B0D" w14:textId="77777777" w:rsidR="00BE215E" w:rsidRPr="009C71D9" w:rsidRDefault="00BE215E" w:rsidP="004C5C86">
      <w:pPr>
        <w:rPr>
          <w:rFonts w:ascii="Arial Narrow" w:eastAsia="Times New Roman" w:hAnsi="Arial Narrow" w:cs="Times New Roman"/>
          <w:sz w:val="24"/>
          <w:szCs w:val="24"/>
        </w:rPr>
      </w:pPr>
    </w:p>
    <w:p w14:paraId="745A071C" w14:textId="65E6A73A" w:rsidR="005B71BF" w:rsidRPr="009C71D9" w:rsidRDefault="005B71BF" w:rsidP="005B71BF">
      <w:pPr>
        <w:rPr>
          <w:rFonts w:ascii="Arial Narrow" w:eastAsia="Times New Roman" w:hAnsi="Arial Narrow" w:cs="Times New Roman"/>
          <w:b/>
          <w:bCs/>
          <w:sz w:val="24"/>
          <w:szCs w:val="24"/>
        </w:rPr>
      </w:pPr>
      <w:r w:rsidRPr="009C71D9">
        <w:rPr>
          <w:rFonts w:ascii="Arial Narrow" w:hAnsi="Arial Narrow"/>
          <w:b/>
          <w:sz w:val="24"/>
        </w:rPr>
        <w:t>Farbmanagement</w:t>
      </w:r>
    </w:p>
    <w:p w14:paraId="22D7DC71" w14:textId="77777777" w:rsidR="005B71BF" w:rsidRPr="009C71D9" w:rsidRDefault="005B71BF" w:rsidP="005B71BF">
      <w:pPr>
        <w:rPr>
          <w:rFonts w:ascii="Arial Narrow" w:eastAsia="Times New Roman" w:hAnsi="Arial Narrow" w:cs="Times New Roman"/>
          <w:b/>
          <w:bCs/>
          <w:sz w:val="24"/>
          <w:szCs w:val="24"/>
        </w:rPr>
      </w:pPr>
    </w:p>
    <w:p w14:paraId="3CCFAF37" w14:textId="2E7C330E" w:rsidR="005B71BF" w:rsidRPr="009C71D9" w:rsidRDefault="005B71BF" w:rsidP="005B71BF">
      <w:pPr>
        <w:rPr>
          <w:rFonts w:ascii="Arial Narrow" w:eastAsia="Times New Roman" w:hAnsi="Arial Narrow" w:cs="Times New Roman"/>
          <w:sz w:val="24"/>
          <w:szCs w:val="24"/>
        </w:rPr>
      </w:pPr>
      <w:r w:rsidRPr="009C71D9">
        <w:rPr>
          <w:rFonts w:ascii="Arial Narrow" w:hAnsi="Arial Narrow"/>
          <w:sz w:val="24"/>
        </w:rPr>
        <w:t xml:space="preserve">Neben den genannten Produkten stellt Sun Chemical auch seine </w:t>
      </w:r>
      <w:hyperlink r:id="rId15" w:history="1">
        <w:r w:rsidR="00682E4C" w:rsidRPr="00877CBC">
          <w:rPr>
            <w:rStyle w:val="Hyperlink"/>
            <w:rFonts w:ascii="Arial Narrow" w:eastAsia="Times New Roman" w:hAnsi="Arial Narrow" w:cs="Times New Roman"/>
            <w:sz w:val="24"/>
            <w:szCs w:val="24"/>
          </w:rPr>
          <w:t>SunC</w:t>
        </w:r>
        <w:r w:rsidR="00682E4C" w:rsidRPr="00877CBC">
          <w:rPr>
            <w:rStyle w:val="Hyperlink"/>
            <w:rFonts w:ascii="Arial Narrow" w:eastAsia="Times New Roman" w:hAnsi="Arial Narrow" w:cs="Times New Roman"/>
            <w:sz w:val="24"/>
            <w:szCs w:val="24"/>
          </w:rPr>
          <w:t>o</w:t>
        </w:r>
        <w:r w:rsidR="00682E4C" w:rsidRPr="00877CBC">
          <w:rPr>
            <w:rStyle w:val="Hyperlink"/>
            <w:rFonts w:ascii="Arial Narrow" w:eastAsia="Times New Roman" w:hAnsi="Arial Narrow" w:cs="Times New Roman"/>
            <w:sz w:val="24"/>
            <w:szCs w:val="24"/>
          </w:rPr>
          <w:t>lorBox</w:t>
        </w:r>
      </w:hyperlink>
      <w:r w:rsidRPr="009C71D9">
        <w:rPr>
          <w:rFonts w:ascii="Arial Narrow" w:hAnsi="Arial Narrow"/>
          <w:sz w:val="24"/>
        </w:rPr>
        <w:t xml:space="preserve"> vor – ein einmaliges Paket aus Tools und Services, das eine homogene und präzise digitale Farbkommunikation über die gesamte Verpackungslieferkette hinweg ermöglicht.</w:t>
      </w:r>
    </w:p>
    <w:p w14:paraId="3D33C507" w14:textId="77777777" w:rsidR="005B71BF" w:rsidRPr="009C71D9" w:rsidRDefault="005B71BF" w:rsidP="005B71BF">
      <w:pPr>
        <w:rPr>
          <w:rFonts w:ascii="Arial Narrow" w:eastAsia="Times New Roman" w:hAnsi="Arial Narrow" w:cs="Times New Roman"/>
          <w:sz w:val="24"/>
          <w:szCs w:val="24"/>
        </w:rPr>
      </w:pPr>
    </w:p>
    <w:p w14:paraId="2ECF35EB" w14:textId="6E353795" w:rsidR="005B71BF" w:rsidRPr="009C71D9" w:rsidRDefault="005B71BF" w:rsidP="005B71BF">
      <w:pPr>
        <w:rPr>
          <w:rFonts w:ascii="Arial Narrow" w:eastAsia="Times New Roman" w:hAnsi="Arial Narrow" w:cs="Times New Roman"/>
          <w:sz w:val="24"/>
          <w:szCs w:val="24"/>
        </w:rPr>
      </w:pPr>
      <w:r w:rsidRPr="009C71D9">
        <w:rPr>
          <w:rFonts w:ascii="Arial Narrow" w:hAnsi="Arial Narrow"/>
          <w:sz w:val="24"/>
        </w:rPr>
        <w:t>Ganz gleich, ob mit Sonderfarben, CMYK oder erweitertem Farbraum gedruckt wird, die SunColorBox verhilft Kunden zu einem effizienten und zuverlässigen Farbmanagement. Unternehmen jeder Größe können Farbmanagement-Tools ganz nach Bedarf und Investitionsniveau auswählen und profitieren von Farbkonstanz vom Entwurf bis hin zur Produktion.</w:t>
      </w:r>
    </w:p>
    <w:p w14:paraId="0F1529B4" w14:textId="77777777" w:rsidR="002001AD" w:rsidRPr="009C71D9" w:rsidRDefault="002001AD" w:rsidP="005B71BF">
      <w:pPr>
        <w:rPr>
          <w:rFonts w:ascii="Arial Narrow" w:eastAsia="Times New Roman" w:hAnsi="Arial Narrow" w:cs="Times New Roman"/>
          <w:sz w:val="24"/>
          <w:szCs w:val="24"/>
        </w:rPr>
      </w:pPr>
    </w:p>
    <w:p w14:paraId="62AC4141" w14:textId="4412087C" w:rsidR="005B71BF" w:rsidRPr="009C71D9" w:rsidRDefault="005B71BF" w:rsidP="005B71BF">
      <w:pPr>
        <w:rPr>
          <w:rFonts w:ascii="Arial Narrow" w:eastAsia="Times New Roman" w:hAnsi="Arial Narrow" w:cs="Times New Roman"/>
          <w:sz w:val="24"/>
          <w:szCs w:val="24"/>
        </w:rPr>
      </w:pPr>
      <w:r w:rsidRPr="009C71D9">
        <w:rPr>
          <w:rFonts w:ascii="Arial Narrow" w:hAnsi="Arial Narrow"/>
          <w:sz w:val="24"/>
        </w:rPr>
        <w:lastRenderedPageBreak/>
        <w:t xml:space="preserve">Jonathan Sexton, Marketing Director, Narrow Web &amp; Screen bei Sun Chemical, erklärt: „Wir sind stolz auf unser breit angelegtes Portfolio für den Etiketten- und Verpackungsdruck für </w:t>
      </w:r>
      <w:r w:rsidR="00BE215E">
        <w:rPr>
          <w:rFonts w:ascii="Arial Narrow" w:hAnsi="Arial Narrow"/>
          <w:sz w:val="24"/>
        </w:rPr>
        <w:t>konventionelle</w:t>
      </w:r>
      <w:r w:rsidRPr="009C71D9">
        <w:rPr>
          <w:rFonts w:ascii="Arial Narrow" w:hAnsi="Arial Narrow"/>
          <w:sz w:val="24"/>
        </w:rPr>
        <w:t xml:space="preserve"> und digitale Systeme. Dank kontinuierlichen Innovationen bei UV-, UV-LED- und EB- und Digitaldruckfarben, einem starken Nachhaltigkeitsfokus und einer globalen Support-Infrastruktur können wir Verpackungs- und Etikettenherstellern maßgeschneiderte Lösungen anbieten, die deren Anforderungen in puncto Leistung, Konformität und Umweltverantwortung erfüllen. Wir beobachten mit Spannung den fortschreitenden </w:t>
      </w:r>
      <w:r w:rsidR="00A112E2">
        <w:rPr>
          <w:rFonts w:ascii="Arial Narrow" w:hAnsi="Arial Narrow"/>
          <w:sz w:val="24"/>
        </w:rPr>
        <w:t>Einsatz</w:t>
      </w:r>
      <w:r w:rsidRPr="009C71D9">
        <w:rPr>
          <w:rFonts w:ascii="Arial Narrow" w:hAnsi="Arial Narrow"/>
          <w:sz w:val="24"/>
        </w:rPr>
        <w:t xml:space="preserve"> digitale</w:t>
      </w:r>
      <w:r w:rsidR="00A112E2">
        <w:rPr>
          <w:rFonts w:ascii="Arial Narrow" w:hAnsi="Arial Narrow"/>
          <w:sz w:val="24"/>
        </w:rPr>
        <w:t>r</w:t>
      </w:r>
      <w:r w:rsidRPr="009C71D9">
        <w:rPr>
          <w:rFonts w:ascii="Arial Narrow" w:hAnsi="Arial Narrow"/>
          <w:sz w:val="24"/>
        </w:rPr>
        <w:t xml:space="preserve"> Lösungen in der Etiketten- und Verpackungsproduktion, </w:t>
      </w:r>
      <w:r w:rsidR="00A112E2">
        <w:rPr>
          <w:rFonts w:ascii="Arial Narrow" w:hAnsi="Arial Narrow"/>
          <w:sz w:val="24"/>
        </w:rPr>
        <w:t>welcher</w:t>
      </w:r>
      <w:r w:rsidRPr="009C71D9">
        <w:rPr>
          <w:rFonts w:ascii="Arial Narrow" w:hAnsi="Arial Narrow"/>
          <w:sz w:val="24"/>
        </w:rPr>
        <w:t xml:space="preserve"> eine wichtige Rolle bei der erfolgreichen Einführung von Inkjet</w:t>
      </w:r>
      <w:r w:rsidR="00A112E2">
        <w:rPr>
          <w:rFonts w:ascii="Arial Narrow" w:hAnsi="Arial Narrow"/>
          <w:sz w:val="24"/>
        </w:rPr>
        <w:t xml:space="preserve">-Technologie </w:t>
      </w:r>
      <w:r w:rsidRPr="009C71D9">
        <w:rPr>
          <w:rFonts w:ascii="Arial Narrow" w:hAnsi="Arial Narrow"/>
          <w:sz w:val="24"/>
        </w:rPr>
        <w:t>spielen. Wir freuen uns darauf, Besucher an unserem Stand willkommen zu heißen.“</w:t>
      </w:r>
    </w:p>
    <w:p w14:paraId="7DD5AC3E" w14:textId="77777777" w:rsidR="004C5C86" w:rsidRPr="009C71D9" w:rsidRDefault="004C5C86" w:rsidP="004C5C86">
      <w:pPr>
        <w:rPr>
          <w:rFonts w:ascii="Arial Narrow" w:eastAsia="Times New Roman" w:hAnsi="Arial Narrow" w:cs="Times New Roman"/>
          <w:sz w:val="24"/>
          <w:szCs w:val="24"/>
        </w:rPr>
      </w:pPr>
    </w:p>
    <w:p w14:paraId="22D255C0" w14:textId="14AB34FE" w:rsidR="004C5C86" w:rsidRPr="009C71D9" w:rsidRDefault="33C815EF" w:rsidP="004C5C86">
      <w:pPr>
        <w:rPr>
          <w:rFonts w:ascii="Arial Narrow" w:eastAsia="Times New Roman" w:hAnsi="Arial Narrow" w:cs="Times New Roman"/>
          <w:sz w:val="24"/>
          <w:szCs w:val="24"/>
        </w:rPr>
      </w:pPr>
      <w:r w:rsidRPr="009C71D9">
        <w:rPr>
          <w:rFonts w:ascii="Arial Narrow" w:hAnsi="Arial Narrow"/>
          <w:sz w:val="24"/>
        </w:rPr>
        <w:t xml:space="preserve">Weitere Informationen am Stand von Sun Chemical (3D92) in Barcelona (16. bis 19. September) oder online auf: </w:t>
      </w:r>
      <w:hyperlink r:id="rId16" w:history="1">
        <w:r w:rsidR="00682E4C" w:rsidRPr="00011CA0">
          <w:rPr>
            <w:rStyle w:val="Hyperlink"/>
            <w:rFonts w:ascii="Arial Narrow" w:eastAsia="Times New Roman" w:hAnsi="Arial Narrow" w:cs="Times New Roman"/>
            <w:sz w:val="24"/>
            <w:szCs w:val="24"/>
          </w:rPr>
          <w:t>www.sunchemical.com/packag</w:t>
        </w:r>
        <w:r w:rsidR="00682E4C" w:rsidRPr="00011CA0">
          <w:rPr>
            <w:rStyle w:val="Hyperlink"/>
            <w:rFonts w:ascii="Arial Narrow" w:eastAsia="Times New Roman" w:hAnsi="Arial Narrow" w:cs="Times New Roman"/>
            <w:sz w:val="24"/>
            <w:szCs w:val="24"/>
          </w:rPr>
          <w:t>i</w:t>
        </w:r>
        <w:r w:rsidR="00682E4C" w:rsidRPr="00011CA0">
          <w:rPr>
            <w:rStyle w:val="Hyperlink"/>
            <w:rFonts w:ascii="Arial Narrow" w:eastAsia="Times New Roman" w:hAnsi="Arial Narrow" w:cs="Times New Roman"/>
            <w:sz w:val="24"/>
            <w:szCs w:val="24"/>
          </w:rPr>
          <w:t>ng_nwtl</w:t>
        </w:r>
      </w:hyperlink>
      <w:r w:rsidR="00682E4C">
        <w:rPr>
          <w:rFonts w:ascii="Arial Narrow" w:eastAsia="Times New Roman" w:hAnsi="Arial Narrow" w:cs="Times New Roman"/>
          <w:sz w:val="24"/>
          <w:szCs w:val="24"/>
        </w:rPr>
        <w:t>.</w:t>
      </w:r>
      <w:r w:rsidR="00276CD9">
        <w:rPr>
          <w:rFonts w:ascii="Arial Narrow" w:hAnsi="Arial Narrow"/>
          <w:sz w:val="24"/>
        </w:rPr>
        <w:t xml:space="preserve"> </w:t>
      </w:r>
    </w:p>
    <w:p w14:paraId="35D65DF3" w14:textId="77777777" w:rsidR="00165A36" w:rsidRPr="009C71D9" w:rsidRDefault="00165A36" w:rsidP="004C5C86">
      <w:pPr>
        <w:rPr>
          <w:rFonts w:ascii="Arial Narrow" w:eastAsia="Times New Roman" w:hAnsi="Arial Narrow" w:cs="Times New Roman"/>
          <w:sz w:val="24"/>
          <w:szCs w:val="24"/>
        </w:rPr>
      </w:pPr>
    </w:p>
    <w:p w14:paraId="34C3BF83" w14:textId="77777777" w:rsidR="00165A36" w:rsidRPr="009C71D9" w:rsidRDefault="00165A36" w:rsidP="004C5C86">
      <w:pPr>
        <w:rPr>
          <w:rFonts w:ascii="Arial Narrow" w:eastAsia="Times New Roman" w:hAnsi="Arial Narrow" w:cs="Times New Roman"/>
          <w:sz w:val="24"/>
          <w:szCs w:val="24"/>
        </w:rPr>
      </w:pPr>
    </w:p>
    <w:p w14:paraId="7A3062B0" w14:textId="77777777" w:rsidR="004C5C86" w:rsidRPr="009C71D9" w:rsidRDefault="004C5C86" w:rsidP="004C5C86">
      <w:pPr>
        <w:rPr>
          <w:rFonts w:ascii="Arial Narrow" w:eastAsia="Times New Roman" w:hAnsi="Arial Narrow" w:cstheme="minorHAnsi"/>
          <w:color w:val="000000"/>
          <w:sz w:val="20"/>
          <w:szCs w:val="20"/>
        </w:rPr>
      </w:pPr>
    </w:p>
    <w:p w14:paraId="2D470621" w14:textId="77777777" w:rsidR="004C5C86" w:rsidRPr="00FD73AC" w:rsidRDefault="004C5C86" w:rsidP="004C5C86">
      <w:pPr>
        <w:pStyle w:val="paragraph"/>
        <w:spacing w:before="0" w:beforeAutospacing="0" w:after="0" w:afterAutospacing="0"/>
        <w:ind w:left="2880" w:firstLine="720"/>
        <w:textAlignment w:val="baseline"/>
        <w:rPr>
          <w:rStyle w:val="eop"/>
          <w:rFonts w:ascii="Arial Narrow" w:eastAsiaTheme="majorEastAsia" w:hAnsi="Arial Narrow" w:cs="Segoe UI"/>
          <w:b/>
          <w:bCs/>
        </w:rPr>
      </w:pPr>
      <w:r w:rsidRPr="00FD73AC">
        <w:rPr>
          <w:rStyle w:val="normaltextrun"/>
          <w:rFonts w:ascii="Arial Narrow" w:hAnsi="Arial Narrow"/>
          <w:b/>
        </w:rPr>
        <w:t>– ENDE –</w:t>
      </w:r>
      <w:r w:rsidRPr="00FD73AC">
        <w:rPr>
          <w:rStyle w:val="eop"/>
          <w:rFonts w:ascii="Arial Narrow" w:hAnsi="Arial Narrow"/>
          <w:b/>
        </w:rPr>
        <w:t> </w:t>
      </w:r>
    </w:p>
    <w:p w14:paraId="18C2F423" w14:textId="77777777" w:rsidR="004C5C86" w:rsidRPr="00FD73AC" w:rsidRDefault="004C5C86" w:rsidP="004C5C86">
      <w:pPr>
        <w:pStyle w:val="paragraph"/>
        <w:spacing w:before="0" w:beforeAutospacing="0" w:after="0" w:afterAutospacing="0"/>
        <w:ind w:left="2880" w:firstLine="720"/>
        <w:textAlignment w:val="baseline"/>
        <w:rPr>
          <w:rStyle w:val="eop"/>
          <w:rFonts w:ascii="Arial Narrow" w:eastAsiaTheme="majorEastAsia" w:hAnsi="Arial Narrow" w:cs="Segoe UI"/>
          <w:b/>
          <w:bCs/>
        </w:rPr>
      </w:pPr>
    </w:p>
    <w:p w14:paraId="05A0C8A4" w14:textId="77777777" w:rsidR="004C5C86" w:rsidRPr="00FD73AC" w:rsidRDefault="004C5C86" w:rsidP="004C5C86">
      <w:pPr>
        <w:rPr>
          <w:rFonts w:ascii="Arial Narrow" w:eastAsia="Times New Roman" w:hAnsi="Arial Narrow" w:cstheme="minorHAnsi"/>
          <w:color w:val="000000"/>
          <w:sz w:val="24"/>
          <w:szCs w:val="24"/>
        </w:rPr>
      </w:pPr>
    </w:p>
    <w:p w14:paraId="043DED56" w14:textId="77777777" w:rsidR="004C5C86" w:rsidRPr="007C2046" w:rsidRDefault="004C5C86" w:rsidP="004C5C86">
      <w:pPr>
        <w:rPr>
          <w:rFonts w:ascii="Arial Narrow" w:eastAsia="Times New Roman" w:hAnsi="Arial Narrow"/>
          <w:b/>
          <w:sz w:val="24"/>
          <w:szCs w:val="24"/>
          <w:lang w:val="en-US"/>
        </w:rPr>
      </w:pPr>
      <w:r w:rsidRPr="007C2046">
        <w:rPr>
          <w:rFonts w:ascii="Arial Narrow" w:hAnsi="Arial Narrow"/>
          <w:b/>
          <w:sz w:val="24"/>
          <w:lang w:val="en-US"/>
        </w:rPr>
        <w:t xml:space="preserve">About Sun Chemical </w:t>
      </w:r>
    </w:p>
    <w:p w14:paraId="56C6A0BB" w14:textId="77777777" w:rsidR="004C5C86" w:rsidRPr="007C2046" w:rsidRDefault="004C5C86" w:rsidP="004C5C86">
      <w:pPr>
        <w:rPr>
          <w:rFonts w:ascii="Arial Narrow" w:hAnsi="Arial Narrow"/>
          <w:sz w:val="24"/>
          <w:szCs w:val="24"/>
          <w:lang w:val="en-US"/>
        </w:rPr>
      </w:pPr>
      <w:r w:rsidRPr="007C2046">
        <w:rPr>
          <w:rFonts w:ascii="Arial Narrow" w:hAnsi="Arial Narrow"/>
          <w:sz w:val="24"/>
          <w:lang w:val="en-US"/>
        </w:rPr>
        <w:t xml:space="preserve">Sun Chemical, a member of the DIC Group, is a leading producer of packaging and graphic solutions, color and display technologies, functional products, electronic materials, and products for the automotive and healthcare industries. Together with DIC, Sun Chemical is continuously working to promote and develop sustainable solutions to exceed customer expectations and better the world around us. With combined annual sales of more than $8.5 billion and 22,000+ employees worldwide, the DIC Group companies support a diverse collection of global customers. </w:t>
      </w:r>
    </w:p>
    <w:p w14:paraId="1D111162" w14:textId="77777777" w:rsidR="004C5C86" w:rsidRPr="007C2046" w:rsidRDefault="004C5C86" w:rsidP="004C5C86">
      <w:pPr>
        <w:rPr>
          <w:rFonts w:ascii="Arial Narrow" w:hAnsi="Arial Narrow"/>
          <w:sz w:val="24"/>
          <w:szCs w:val="24"/>
          <w:lang w:val="en-US"/>
        </w:rPr>
      </w:pPr>
    </w:p>
    <w:p w14:paraId="32D4A236" w14:textId="77777777" w:rsidR="004C5C86" w:rsidRPr="007C2046" w:rsidRDefault="004C5C86" w:rsidP="004C5C86">
      <w:pPr>
        <w:rPr>
          <w:lang w:val="en-US"/>
        </w:rPr>
      </w:pPr>
      <w:r w:rsidRPr="007C2046">
        <w:rPr>
          <w:rFonts w:ascii="Arial Narrow" w:hAnsi="Arial Narrow"/>
          <w:sz w:val="24"/>
          <w:lang w:val="en-US"/>
        </w:rPr>
        <w:t xml:space="preserve">Sun Chemical Corporation is a subsidiary of Sun Chemical Group Coöperatief U.A., the Netherlands, and is headquartered in Parsippany, New Jersey, U.S.A. For more information, please visit our website at </w:t>
      </w:r>
      <w:hyperlink r:id="rId17" w:history="1">
        <w:r w:rsidRPr="007C2046">
          <w:rPr>
            <w:rStyle w:val="Hyperlink"/>
            <w:rFonts w:ascii="Arial Narrow" w:hAnsi="Arial Narrow"/>
            <w:sz w:val="24"/>
            <w:lang w:val="en-US"/>
          </w:rPr>
          <w:t>www.sunchemical.com</w:t>
        </w:r>
      </w:hyperlink>
      <w:r w:rsidRPr="007C2046">
        <w:rPr>
          <w:rFonts w:ascii="Arial Narrow" w:hAnsi="Arial Narrow"/>
          <w:sz w:val="24"/>
          <w:lang w:val="en-US"/>
        </w:rPr>
        <w:t xml:space="preserve"> </w:t>
      </w:r>
      <w:r w:rsidRPr="007C2046">
        <w:rPr>
          <w:rStyle w:val="normaltextrun"/>
          <w:rFonts w:ascii="Arial Narrow" w:hAnsi="Arial Narrow"/>
          <w:sz w:val="24"/>
          <w:lang w:val="en-US"/>
        </w:rPr>
        <w:t xml:space="preserve">or connect with us on </w:t>
      </w:r>
      <w:hyperlink r:id="rId18" w:tgtFrame="_blank" w:history="1">
        <w:r w:rsidRPr="007C2046">
          <w:rPr>
            <w:rStyle w:val="normaltextrun"/>
            <w:rFonts w:ascii="Arial Narrow" w:hAnsi="Arial Narrow"/>
            <w:color w:val="0000FF"/>
            <w:sz w:val="24"/>
            <w:lang w:val="en-US"/>
          </w:rPr>
          <w:t>LinkedIn</w:t>
        </w:r>
      </w:hyperlink>
      <w:r w:rsidRPr="007C2046">
        <w:rPr>
          <w:rStyle w:val="normaltextrun"/>
          <w:rFonts w:ascii="Arial Narrow" w:hAnsi="Arial Narrow"/>
          <w:color w:val="0000FF"/>
          <w:sz w:val="24"/>
          <w:lang w:val="en-US"/>
        </w:rPr>
        <w:t>, </w:t>
      </w:r>
      <w:r w:rsidRPr="007C2046">
        <w:rPr>
          <w:rStyle w:val="normaltextrun"/>
          <w:rFonts w:ascii="Arial Narrow" w:hAnsi="Arial Narrow"/>
          <w:color w:val="000000" w:themeColor="text1"/>
          <w:sz w:val="24"/>
          <w:lang w:val="en-US"/>
        </w:rPr>
        <w:t xml:space="preserve">or </w:t>
      </w:r>
      <w:hyperlink r:id="rId19" w:tgtFrame="_blank" w:history="1">
        <w:r w:rsidRPr="007C2046">
          <w:rPr>
            <w:rStyle w:val="normaltextrun"/>
            <w:rFonts w:ascii="Arial Narrow" w:hAnsi="Arial Narrow"/>
            <w:color w:val="0000FF"/>
            <w:sz w:val="24"/>
            <w:lang w:val="en-US"/>
          </w:rPr>
          <w:t>Instagram</w:t>
        </w:r>
      </w:hyperlink>
      <w:r w:rsidRPr="007C2046">
        <w:rPr>
          <w:rStyle w:val="normaltextrun"/>
          <w:rFonts w:ascii="Arial Narrow" w:hAnsi="Arial Narrow"/>
          <w:sz w:val="24"/>
          <w:lang w:val="en-US"/>
        </w:rPr>
        <w:t>.</w:t>
      </w:r>
      <w:r w:rsidRPr="007C2046">
        <w:rPr>
          <w:lang w:val="en-US"/>
        </w:rPr>
        <w:t> </w:t>
      </w:r>
    </w:p>
    <w:p w14:paraId="225FC1A5" w14:textId="77777777" w:rsidR="004C5C86" w:rsidRPr="007C2046" w:rsidRDefault="004C5C86" w:rsidP="004C5C86">
      <w:pPr>
        <w:rPr>
          <w:lang w:val="en-US"/>
        </w:rPr>
      </w:pPr>
    </w:p>
    <w:p w14:paraId="4E948A1E" w14:textId="77777777" w:rsidR="004C5C86" w:rsidRPr="007C2046" w:rsidRDefault="004C5C86" w:rsidP="004C5C86">
      <w:pPr>
        <w:rPr>
          <w:rFonts w:ascii="Arial Narrow" w:hAnsi="Arial Narrow"/>
          <w:sz w:val="24"/>
          <w:szCs w:val="24"/>
          <w:lang w:val="en-US"/>
        </w:rPr>
      </w:pPr>
    </w:p>
    <w:p w14:paraId="1A91E827" w14:textId="77777777" w:rsidR="003836D1" w:rsidRPr="007C2046" w:rsidRDefault="003836D1">
      <w:pPr>
        <w:rPr>
          <w:lang w:val="en-US"/>
        </w:rPr>
      </w:pPr>
    </w:p>
    <w:sectPr w:rsidR="003836D1" w:rsidRPr="007C20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90713"/>
    <w:multiLevelType w:val="hybridMultilevel"/>
    <w:tmpl w:val="2E90C084"/>
    <w:lvl w:ilvl="0" w:tplc="20000001">
      <w:start w:val="1"/>
      <w:numFmt w:val="bullet"/>
      <w:lvlText w:val=""/>
      <w:lvlJc w:val="left"/>
      <w:pPr>
        <w:ind w:left="1080" w:hanging="360"/>
      </w:pPr>
      <w:rPr>
        <w:rFonts w:ascii="Symbol" w:hAnsi="Symbol" w:hint="default"/>
      </w:rPr>
    </w:lvl>
    <w:lvl w:ilvl="1" w:tplc="20000003">
      <w:start w:val="1"/>
      <w:numFmt w:val="bullet"/>
      <w:lvlText w:val="o"/>
      <w:lvlJc w:val="left"/>
      <w:pPr>
        <w:ind w:left="1800" w:hanging="360"/>
      </w:pPr>
      <w:rPr>
        <w:rFonts w:ascii="Courier New" w:hAnsi="Courier New" w:cs="Courier New" w:hint="default"/>
      </w:rPr>
    </w:lvl>
    <w:lvl w:ilvl="2" w:tplc="20000005">
      <w:start w:val="1"/>
      <w:numFmt w:val="bullet"/>
      <w:lvlText w:val=""/>
      <w:lvlJc w:val="left"/>
      <w:pPr>
        <w:ind w:left="2520" w:hanging="360"/>
      </w:pPr>
      <w:rPr>
        <w:rFonts w:ascii="Wingdings" w:hAnsi="Wingdings" w:hint="default"/>
      </w:rPr>
    </w:lvl>
    <w:lvl w:ilvl="3" w:tplc="20000001">
      <w:start w:val="1"/>
      <w:numFmt w:val="bullet"/>
      <w:lvlText w:val=""/>
      <w:lvlJc w:val="left"/>
      <w:pPr>
        <w:ind w:left="3240" w:hanging="360"/>
      </w:pPr>
      <w:rPr>
        <w:rFonts w:ascii="Symbol" w:hAnsi="Symbol" w:hint="default"/>
      </w:rPr>
    </w:lvl>
    <w:lvl w:ilvl="4" w:tplc="20000003">
      <w:start w:val="1"/>
      <w:numFmt w:val="bullet"/>
      <w:lvlText w:val="o"/>
      <w:lvlJc w:val="left"/>
      <w:pPr>
        <w:ind w:left="3960" w:hanging="360"/>
      </w:pPr>
      <w:rPr>
        <w:rFonts w:ascii="Courier New" w:hAnsi="Courier New" w:cs="Courier New" w:hint="default"/>
      </w:rPr>
    </w:lvl>
    <w:lvl w:ilvl="5" w:tplc="20000005">
      <w:start w:val="1"/>
      <w:numFmt w:val="bullet"/>
      <w:lvlText w:val=""/>
      <w:lvlJc w:val="left"/>
      <w:pPr>
        <w:ind w:left="4680" w:hanging="360"/>
      </w:pPr>
      <w:rPr>
        <w:rFonts w:ascii="Wingdings" w:hAnsi="Wingdings" w:hint="default"/>
      </w:rPr>
    </w:lvl>
    <w:lvl w:ilvl="6" w:tplc="20000001">
      <w:start w:val="1"/>
      <w:numFmt w:val="bullet"/>
      <w:lvlText w:val=""/>
      <w:lvlJc w:val="left"/>
      <w:pPr>
        <w:ind w:left="5400" w:hanging="360"/>
      </w:pPr>
      <w:rPr>
        <w:rFonts w:ascii="Symbol" w:hAnsi="Symbol" w:hint="default"/>
      </w:rPr>
    </w:lvl>
    <w:lvl w:ilvl="7" w:tplc="20000003">
      <w:start w:val="1"/>
      <w:numFmt w:val="bullet"/>
      <w:lvlText w:val="o"/>
      <w:lvlJc w:val="left"/>
      <w:pPr>
        <w:ind w:left="6120" w:hanging="360"/>
      </w:pPr>
      <w:rPr>
        <w:rFonts w:ascii="Courier New" w:hAnsi="Courier New" w:cs="Courier New" w:hint="default"/>
      </w:rPr>
    </w:lvl>
    <w:lvl w:ilvl="8" w:tplc="20000005">
      <w:start w:val="1"/>
      <w:numFmt w:val="bullet"/>
      <w:lvlText w:val=""/>
      <w:lvlJc w:val="left"/>
      <w:pPr>
        <w:ind w:left="6840" w:hanging="360"/>
      </w:pPr>
      <w:rPr>
        <w:rFonts w:ascii="Wingdings" w:hAnsi="Wingdings" w:hint="default"/>
      </w:rPr>
    </w:lvl>
  </w:abstractNum>
  <w:abstractNum w:abstractNumId="1" w15:restartNumberingAfterBreak="0">
    <w:nsid w:val="1E9DD9A3"/>
    <w:multiLevelType w:val="multilevel"/>
    <w:tmpl w:val="5CCA3C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EC478F2"/>
    <w:multiLevelType w:val="multilevel"/>
    <w:tmpl w:val="42BED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356E36"/>
    <w:multiLevelType w:val="multilevel"/>
    <w:tmpl w:val="D6C6F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432275"/>
    <w:multiLevelType w:val="multilevel"/>
    <w:tmpl w:val="1ABE3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E22039"/>
    <w:multiLevelType w:val="hybridMultilevel"/>
    <w:tmpl w:val="D8945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EA43C8D"/>
    <w:multiLevelType w:val="multilevel"/>
    <w:tmpl w:val="3AF68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7B6C71"/>
    <w:multiLevelType w:val="hybridMultilevel"/>
    <w:tmpl w:val="F69079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FAE35A0"/>
    <w:multiLevelType w:val="multilevel"/>
    <w:tmpl w:val="CC8C9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3A2231"/>
    <w:multiLevelType w:val="multilevel"/>
    <w:tmpl w:val="CB561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905731"/>
    <w:multiLevelType w:val="multilevel"/>
    <w:tmpl w:val="7CDEC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1809328">
    <w:abstractNumId w:val="1"/>
  </w:num>
  <w:num w:numId="2" w16cid:durableId="1175346024">
    <w:abstractNumId w:val="10"/>
  </w:num>
  <w:num w:numId="3" w16cid:durableId="1851721756">
    <w:abstractNumId w:val="3"/>
  </w:num>
  <w:num w:numId="4" w16cid:durableId="181021351">
    <w:abstractNumId w:val="2"/>
  </w:num>
  <w:num w:numId="5" w16cid:durableId="729890390">
    <w:abstractNumId w:val="4"/>
  </w:num>
  <w:num w:numId="6" w16cid:durableId="1159612514">
    <w:abstractNumId w:val="6"/>
  </w:num>
  <w:num w:numId="7" w16cid:durableId="993224012">
    <w:abstractNumId w:val="9"/>
  </w:num>
  <w:num w:numId="8" w16cid:durableId="64376806">
    <w:abstractNumId w:val="8"/>
  </w:num>
  <w:num w:numId="9" w16cid:durableId="348681242">
    <w:abstractNumId w:val="0"/>
  </w:num>
  <w:num w:numId="10" w16cid:durableId="1275676127">
    <w:abstractNumId w:val="7"/>
  </w:num>
  <w:num w:numId="11" w16cid:durableId="21219499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C86"/>
    <w:rsid w:val="00054EC9"/>
    <w:rsid w:val="00065DA0"/>
    <w:rsid w:val="00066AE8"/>
    <w:rsid w:val="000A0E96"/>
    <w:rsid w:val="000A43AE"/>
    <w:rsid w:val="000B679B"/>
    <w:rsid w:val="000F06A3"/>
    <w:rsid w:val="00140344"/>
    <w:rsid w:val="00165A36"/>
    <w:rsid w:val="001855C4"/>
    <w:rsid w:val="001C0BD5"/>
    <w:rsid w:val="001C3483"/>
    <w:rsid w:val="001C34F6"/>
    <w:rsid w:val="001C76D8"/>
    <w:rsid w:val="001D76FB"/>
    <w:rsid w:val="001E1995"/>
    <w:rsid w:val="002001AD"/>
    <w:rsid w:val="00210F59"/>
    <w:rsid w:val="00266455"/>
    <w:rsid w:val="00275488"/>
    <w:rsid w:val="00276CD9"/>
    <w:rsid w:val="00292F9B"/>
    <w:rsid w:val="0029620D"/>
    <w:rsid w:val="002B4AA4"/>
    <w:rsid w:val="002E30BB"/>
    <w:rsid w:val="00335DBE"/>
    <w:rsid w:val="00351B70"/>
    <w:rsid w:val="00375645"/>
    <w:rsid w:val="003836D1"/>
    <w:rsid w:val="003B0692"/>
    <w:rsid w:val="003C1EB2"/>
    <w:rsid w:val="003C78F2"/>
    <w:rsid w:val="003F1D31"/>
    <w:rsid w:val="0040109B"/>
    <w:rsid w:val="00423B4F"/>
    <w:rsid w:val="00451645"/>
    <w:rsid w:val="00451B51"/>
    <w:rsid w:val="00462423"/>
    <w:rsid w:val="004B30A0"/>
    <w:rsid w:val="004C5C86"/>
    <w:rsid w:val="004D6376"/>
    <w:rsid w:val="004E0E66"/>
    <w:rsid w:val="004F6111"/>
    <w:rsid w:val="004F68B4"/>
    <w:rsid w:val="00505352"/>
    <w:rsid w:val="00511F81"/>
    <w:rsid w:val="0054312D"/>
    <w:rsid w:val="00562DB5"/>
    <w:rsid w:val="005631C3"/>
    <w:rsid w:val="00572591"/>
    <w:rsid w:val="0058604F"/>
    <w:rsid w:val="005A7D41"/>
    <w:rsid w:val="005B1817"/>
    <w:rsid w:val="005B71BF"/>
    <w:rsid w:val="005D72E6"/>
    <w:rsid w:val="0061390E"/>
    <w:rsid w:val="00621D50"/>
    <w:rsid w:val="00682E4C"/>
    <w:rsid w:val="006A727E"/>
    <w:rsid w:val="006C2AFA"/>
    <w:rsid w:val="0070032E"/>
    <w:rsid w:val="00714BBC"/>
    <w:rsid w:val="00740387"/>
    <w:rsid w:val="00757AB3"/>
    <w:rsid w:val="007C2046"/>
    <w:rsid w:val="008943DE"/>
    <w:rsid w:val="008C7C25"/>
    <w:rsid w:val="008D69A9"/>
    <w:rsid w:val="00924B91"/>
    <w:rsid w:val="00927EA2"/>
    <w:rsid w:val="0096731C"/>
    <w:rsid w:val="009C71D9"/>
    <w:rsid w:val="00A112E2"/>
    <w:rsid w:val="00A32198"/>
    <w:rsid w:val="00A50875"/>
    <w:rsid w:val="00A63F80"/>
    <w:rsid w:val="00A705F5"/>
    <w:rsid w:val="00A800CB"/>
    <w:rsid w:val="00A85E10"/>
    <w:rsid w:val="00AA0473"/>
    <w:rsid w:val="00AD030A"/>
    <w:rsid w:val="00B164AD"/>
    <w:rsid w:val="00B36968"/>
    <w:rsid w:val="00B53B75"/>
    <w:rsid w:val="00B766A5"/>
    <w:rsid w:val="00B82674"/>
    <w:rsid w:val="00BB63F2"/>
    <w:rsid w:val="00BE215E"/>
    <w:rsid w:val="00BE35F2"/>
    <w:rsid w:val="00BF0D56"/>
    <w:rsid w:val="00BF4137"/>
    <w:rsid w:val="00C325DC"/>
    <w:rsid w:val="00C55F82"/>
    <w:rsid w:val="00C65822"/>
    <w:rsid w:val="00C755CA"/>
    <w:rsid w:val="00C915D3"/>
    <w:rsid w:val="00C9211F"/>
    <w:rsid w:val="00CB425B"/>
    <w:rsid w:val="00CD2167"/>
    <w:rsid w:val="00CD4038"/>
    <w:rsid w:val="00CE519C"/>
    <w:rsid w:val="00CF155A"/>
    <w:rsid w:val="00D455F0"/>
    <w:rsid w:val="00D81448"/>
    <w:rsid w:val="00DE41B1"/>
    <w:rsid w:val="00DF2354"/>
    <w:rsid w:val="00E14654"/>
    <w:rsid w:val="00E15BA8"/>
    <w:rsid w:val="00E3363F"/>
    <w:rsid w:val="00E44FE4"/>
    <w:rsid w:val="00E509BF"/>
    <w:rsid w:val="00E90934"/>
    <w:rsid w:val="00EB638E"/>
    <w:rsid w:val="00EC6D18"/>
    <w:rsid w:val="00F24D4D"/>
    <w:rsid w:val="00F54486"/>
    <w:rsid w:val="00F81E45"/>
    <w:rsid w:val="00F93609"/>
    <w:rsid w:val="00FB67C8"/>
    <w:rsid w:val="00FD73AC"/>
    <w:rsid w:val="02355FF0"/>
    <w:rsid w:val="06C656EA"/>
    <w:rsid w:val="090F6A6B"/>
    <w:rsid w:val="0CEF23D9"/>
    <w:rsid w:val="0E176EA6"/>
    <w:rsid w:val="114E9F6D"/>
    <w:rsid w:val="148581C5"/>
    <w:rsid w:val="18FAA910"/>
    <w:rsid w:val="1A8F8EAD"/>
    <w:rsid w:val="1AA39F02"/>
    <w:rsid w:val="1B03CE9C"/>
    <w:rsid w:val="20B99D78"/>
    <w:rsid w:val="211AD1F3"/>
    <w:rsid w:val="21AE6D36"/>
    <w:rsid w:val="228067BF"/>
    <w:rsid w:val="22CBD948"/>
    <w:rsid w:val="238CDC67"/>
    <w:rsid w:val="2698D701"/>
    <w:rsid w:val="27EBE0A4"/>
    <w:rsid w:val="2DD09CB4"/>
    <w:rsid w:val="2F9C0BD2"/>
    <w:rsid w:val="3343E68E"/>
    <w:rsid w:val="33C815EF"/>
    <w:rsid w:val="3AF2F3A9"/>
    <w:rsid w:val="3DB97845"/>
    <w:rsid w:val="3E49C543"/>
    <w:rsid w:val="3E99AA43"/>
    <w:rsid w:val="3FA287BE"/>
    <w:rsid w:val="403E92CF"/>
    <w:rsid w:val="40C48855"/>
    <w:rsid w:val="44D03B5B"/>
    <w:rsid w:val="45FEB444"/>
    <w:rsid w:val="4874FB46"/>
    <w:rsid w:val="4BBD9B94"/>
    <w:rsid w:val="4C1A2C8F"/>
    <w:rsid w:val="4C8D60F8"/>
    <w:rsid w:val="50FFB834"/>
    <w:rsid w:val="5705280B"/>
    <w:rsid w:val="5943C290"/>
    <w:rsid w:val="5A0E43D2"/>
    <w:rsid w:val="5ABD1E2B"/>
    <w:rsid w:val="5B1EDEAC"/>
    <w:rsid w:val="5C206155"/>
    <w:rsid w:val="5C6673BA"/>
    <w:rsid w:val="5E4C67F4"/>
    <w:rsid w:val="61266C27"/>
    <w:rsid w:val="6A2C084B"/>
    <w:rsid w:val="70DF5E55"/>
    <w:rsid w:val="744F6224"/>
    <w:rsid w:val="75DC39A1"/>
    <w:rsid w:val="75E9EF6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197000"/>
  <w15:chartTrackingRefBased/>
  <w15:docId w15:val="{CCBD0755-ED19-43A5-BF63-96A1D3620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C86"/>
    <w:pPr>
      <w:spacing w:after="0" w:line="240" w:lineRule="auto"/>
    </w:pPr>
    <w:rPr>
      <w:rFonts w:ascii="Calibri" w:hAnsi="Calibri" w:cs="Calibri"/>
      <w:kern w:val="0"/>
      <w14:ligatures w14:val="none"/>
    </w:rPr>
  </w:style>
  <w:style w:type="paragraph" w:styleId="Heading1">
    <w:name w:val="heading 1"/>
    <w:basedOn w:val="Normal"/>
    <w:next w:val="Normal"/>
    <w:link w:val="Heading1Char"/>
    <w:uiPriority w:val="9"/>
    <w:qFormat/>
    <w:rsid w:val="004C5C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5C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5C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5C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5C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5C8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5C8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5C8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5C8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5C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5C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5C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5C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5C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5C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5C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5C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5C86"/>
    <w:rPr>
      <w:rFonts w:eastAsiaTheme="majorEastAsia" w:cstheme="majorBidi"/>
      <w:color w:val="272727" w:themeColor="text1" w:themeTint="D8"/>
    </w:rPr>
  </w:style>
  <w:style w:type="paragraph" w:styleId="Title">
    <w:name w:val="Title"/>
    <w:basedOn w:val="Normal"/>
    <w:next w:val="Normal"/>
    <w:link w:val="TitleChar"/>
    <w:uiPriority w:val="10"/>
    <w:qFormat/>
    <w:rsid w:val="004C5C8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5C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5C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5C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5C86"/>
    <w:pPr>
      <w:spacing w:before="160"/>
      <w:jc w:val="center"/>
    </w:pPr>
    <w:rPr>
      <w:i/>
      <w:iCs/>
      <w:color w:val="404040" w:themeColor="text1" w:themeTint="BF"/>
    </w:rPr>
  </w:style>
  <w:style w:type="character" w:customStyle="1" w:styleId="QuoteChar">
    <w:name w:val="Quote Char"/>
    <w:basedOn w:val="DefaultParagraphFont"/>
    <w:link w:val="Quote"/>
    <w:uiPriority w:val="29"/>
    <w:rsid w:val="004C5C86"/>
    <w:rPr>
      <w:i/>
      <w:iCs/>
      <w:color w:val="404040" w:themeColor="text1" w:themeTint="BF"/>
    </w:rPr>
  </w:style>
  <w:style w:type="paragraph" w:styleId="ListParagraph">
    <w:name w:val="List Paragraph"/>
    <w:basedOn w:val="Normal"/>
    <w:uiPriority w:val="34"/>
    <w:qFormat/>
    <w:rsid w:val="004C5C86"/>
    <w:pPr>
      <w:ind w:left="720"/>
      <w:contextualSpacing/>
    </w:pPr>
  </w:style>
  <w:style w:type="character" w:styleId="IntenseEmphasis">
    <w:name w:val="Intense Emphasis"/>
    <w:basedOn w:val="DefaultParagraphFont"/>
    <w:uiPriority w:val="21"/>
    <w:qFormat/>
    <w:rsid w:val="004C5C86"/>
    <w:rPr>
      <w:i/>
      <w:iCs/>
      <w:color w:val="0F4761" w:themeColor="accent1" w:themeShade="BF"/>
    </w:rPr>
  </w:style>
  <w:style w:type="paragraph" w:styleId="IntenseQuote">
    <w:name w:val="Intense Quote"/>
    <w:basedOn w:val="Normal"/>
    <w:next w:val="Normal"/>
    <w:link w:val="IntenseQuoteChar"/>
    <w:uiPriority w:val="30"/>
    <w:qFormat/>
    <w:rsid w:val="004C5C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5C86"/>
    <w:rPr>
      <w:i/>
      <w:iCs/>
      <w:color w:val="0F4761" w:themeColor="accent1" w:themeShade="BF"/>
    </w:rPr>
  </w:style>
  <w:style w:type="character" w:styleId="IntenseReference">
    <w:name w:val="Intense Reference"/>
    <w:basedOn w:val="DefaultParagraphFont"/>
    <w:uiPriority w:val="32"/>
    <w:qFormat/>
    <w:rsid w:val="004C5C86"/>
    <w:rPr>
      <w:b/>
      <w:bCs/>
      <w:smallCaps/>
      <w:color w:val="0F4761" w:themeColor="accent1" w:themeShade="BF"/>
      <w:spacing w:val="5"/>
    </w:rPr>
  </w:style>
  <w:style w:type="character" w:styleId="Hyperlink">
    <w:name w:val="Hyperlink"/>
    <w:basedOn w:val="DefaultParagraphFont"/>
    <w:uiPriority w:val="99"/>
    <w:unhideWhenUsed/>
    <w:rsid w:val="004C5C86"/>
    <w:rPr>
      <w:color w:val="0563C1"/>
      <w:u w:val="single"/>
    </w:rPr>
  </w:style>
  <w:style w:type="paragraph" w:customStyle="1" w:styleId="bodytext">
    <w:name w:val="bodytext"/>
    <w:basedOn w:val="Normal"/>
    <w:uiPriority w:val="99"/>
    <w:semiHidden/>
    <w:rsid w:val="004C5C86"/>
    <w:pPr>
      <w:spacing w:before="100" w:beforeAutospacing="1" w:after="100" w:afterAutospacing="1"/>
    </w:pPr>
    <w:rPr>
      <w:rFonts w:ascii="Verdana" w:hAnsi="Verdana" w:cs="Times New Roman"/>
      <w:color w:val="333333"/>
      <w:sz w:val="18"/>
      <w:szCs w:val="18"/>
    </w:rPr>
  </w:style>
  <w:style w:type="character" w:customStyle="1" w:styleId="normaltextrun">
    <w:name w:val="normaltextrun"/>
    <w:basedOn w:val="DefaultParagraphFont"/>
    <w:rsid w:val="004C5C86"/>
  </w:style>
  <w:style w:type="character" w:customStyle="1" w:styleId="eop">
    <w:name w:val="eop"/>
    <w:basedOn w:val="DefaultParagraphFont"/>
    <w:rsid w:val="004C5C86"/>
  </w:style>
  <w:style w:type="paragraph" w:customStyle="1" w:styleId="paragraph">
    <w:name w:val="paragraph"/>
    <w:basedOn w:val="Normal"/>
    <w:rsid w:val="004C5C86"/>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3363F"/>
    <w:rPr>
      <w:sz w:val="16"/>
      <w:szCs w:val="16"/>
    </w:rPr>
  </w:style>
  <w:style w:type="paragraph" w:styleId="CommentText">
    <w:name w:val="annotation text"/>
    <w:basedOn w:val="Normal"/>
    <w:link w:val="CommentTextChar"/>
    <w:uiPriority w:val="99"/>
    <w:unhideWhenUsed/>
    <w:rsid w:val="00E3363F"/>
    <w:rPr>
      <w:sz w:val="20"/>
      <w:szCs w:val="20"/>
    </w:rPr>
  </w:style>
  <w:style w:type="character" w:customStyle="1" w:styleId="CommentTextChar">
    <w:name w:val="Comment Text Char"/>
    <w:basedOn w:val="DefaultParagraphFont"/>
    <w:link w:val="CommentText"/>
    <w:uiPriority w:val="99"/>
    <w:rsid w:val="00E3363F"/>
    <w:rPr>
      <w:rFonts w:ascii="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3363F"/>
    <w:rPr>
      <w:b/>
      <w:bCs/>
    </w:rPr>
  </w:style>
  <w:style w:type="character" w:customStyle="1" w:styleId="CommentSubjectChar">
    <w:name w:val="Comment Subject Char"/>
    <w:basedOn w:val="CommentTextChar"/>
    <w:link w:val="CommentSubject"/>
    <w:uiPriority w:val="99"/>
    <w:semiHidden/>
    <w:rsid w:val="00E3363F"/>
    <w:rPr>
      <w:rFonts w:ascii="Calibri" w:hAnsi="Calibri" w:cs="Calibri"/>
      <w:b/>
      <w:bCs/>
      <w:kern w:val="0"/>
      <w:sz w:val="20"/>
      <w:szCs w:val="20"/>
      <w14:ligatures w14:val="none"/>
    </w:rPr>
  </w:style>
  <w:style w:type="paragraph" w:styleId="Revision">
    <w:name w:val="Revision"/>
    <w:hidden/>
    <w:uiPriority w:val="99"/>
    <w:semiHidden/>
    <w:rsid w:val="00CE519C"/>
    <w:pPr>
      <w:spacing w:after="0" w:line="240" w:lineRule="auto"/>
    </w:pPr>
    <w:rPr>
      <w:rFonts w:ascii="Calibri" w:hAnsi="Calibri" w:cs="Calibri"/>
      <w:kern w:val="0"/>
      <w14:ligatures w14:val="none"/>
    </w:rPr>
  </w:style>
  <w:style w:type="character" w:styleId="UnresolvedMention">
    <w:name w:val="Unresolved Mention"/>
    <w:basedOn w:val="DefaultParagraphFont"/>
    <w:uiPriority w:val="99"/>
    <w:semiHidden/>
    <w:unhideWhenUsed/>
    <w:rsid w:val="00276CD9"/>
    <w:rPr>
      <w:color w:val="605E5C"/>
      <w:shd w:val="clear" w:color="auto" w:fill="E1DFDD"/>
    </w:rPr>
  </w:style>
  <w:style w:type="character" w:styleId="FollowedHyperlink">
    <w:name w:val="FollowedHyperlink"/>
    <w:basedOn w:val="DefaultParagraphFont"/>
    <w:uiPriority w:val="99"/>
    <w:semiHidden/>
    <w:unhideWhenUsed/>
    <w:rsid w:val="00682E4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2404">
      <w:bodyDiv w:val="1"/>
      <w:marLeft w:val="0"/>
      <w:marRight w:val="0"/>
      <w:marTop w:val="0"/>
      <w:marBottom w:val="0"/>
      <w:divBdr>
        <w:top w:val="none" w:sz="0" w:space="0" w:color="auto"/>
        <w:left w:val="none" w:sz="0" w:space="0" w:color="auto"/>
        <w:bottom w:val="none" w:sz="0" w:space="0" w:color="auto"/>
        <w:right w:val="none" w:sz="0" w:space="0" w:color="auto"/>
      </w:divBdr>
    </w:div>
    <w:div w:id="104425879">
      <w:bodyDiv w:val="1"/>
      <w:marLeft w:val="0"/>
      <w:marRight w:val="0"/>
      <w:marTop w:val="0"/>
      <w:marBottom w:val="0"/>
      <w:divBdr>
        <w:top w:val="none" w:sz="0" w:space="0" w:color="auto"/>
        <w:left w:val="none" w:sz="0" w:space="0" w:color="auto"/>
        <w:bottom w:val="none" w:sz="0" w:space="0" w:color="auto"/>
        <w:right w:val="none" w:sz="0" w:space="0" w:color="auto"/>
      </w:divBdr>
    </w:div>
    <w:div w:id="126357911">
      <w:bodyDiv w:val="1"/>
      <w:marLeft w:val="0"/>
      <w:marRight w:val="0"/>
      <w:marTop w:val="0"/>
      <w:marBottom w:val="0"/>
      <w:divBdr>
        <w:top w:val="none" w:sz="0" w:space="0" w:color="auto"/>
        <w:left w:val="none" w:sz="0" w:space="0" w:color="auto"/>
        <w:bottom w:val="none" w:sz="0" w:space="0" w:color="auto"/>
        <w:right w:val="none" w:sz="0" w:space="0" w:color="auto"/>
      </w:divBdr>
    </w:div>
    <w:div w:id="225917155">
      <w:bodyDiv w:val="1"/>
      <w:marLeft w:val="0"/>
      <w:marRight w:val="0"/>
      <w:marTop w:val="0"/>
      <w:marBottom w:val="0"/>
      <w:divBdr>
        <w:top w:val="none" w:sz="0" w:space="0" w:color="auto"/>
        <w:left w:val="none" w:sz="0" w:space="0" w:color="auto"/>
        <w:bottom w:val="none" w:sz="0" w:space="0" w:color="auto"/>
        <w:right w:val="none" w:sz="0" w:space="0" w:color="auto"/>
      </w:divBdr>
    </w:div>
    <w:div w:id="234127095">
      <w:bodyDiv w:val="1"/>
      <w:marLeft w:val="0"/>
      <w:marRight w:val="0"/>
      <w:marTop w:val="0"/>
      <w:marBottom w:val="0"/>
      <w:divBdr>
        <w:top w:val="none" w:sz="0" w:space="0" w:color="auto"/>
        <w:left w:val="none" w:sz="0" w:space="0" w:color="auto"/>
        <w:bottom w:val="none" w:sz="0" w:space="0" w:color="auto"/>
        <w:right w:val="none" w:sz="0" w:space="0" w:color="auto"/>
      </w:divBdr>
    </w:div>
    <w:div w:id="265624373">
      <w:bodyDiv w:val="1"/>
      <w:marLeft w:val="0"/>
      <w:marRight w:val="0"/>
      <w:marTop w:val="0"/>
      <w:marBottom w:val="0"/>
      <w:divBdr>
        <w:top w:val="none" w:sz="0" w:space="0" w:color="auto"/>
        <w:left w:val="none" w:sz="0" w:space="0" w:color="auto"/>
        <w:bottom w:val="none" w:sz="0" w:space="0" w:color="auto"/>
        <w:right w:val="none" w:sz="0" w:space="0" w:color="auto"/>
      </w:divBdr>
    </w:div>
    <w:div w:id="267591591">
      <w:bodyDiv w:val="1"/>
      <w:marLeft w:val="0"/>
      <w:marRight w:val="0"/>
      <w:marTop w:val="0"/>
      <w:marBottom w:val="0"/>
      <w:divBdr>
        <w:top w:val="none" w:sz="0" w:space="0" w:color="auto"/>
        <w:left w:val="none" w:sz="0" w:space="0" w:color="auto"/>
        <w:bottom w:val="none" w:sz="0" w:space="0" w:color="auto"/>
        <w:right w:val="none" w:sz="0" w:space="0" w:color="auto"/>
      </w:divBdr>
    </w:div>
    <w:div w:id="601114030">
      <w:bodyDiv w:val="1"/>
      <w:marLeft w:val="0"/>
      <w:marRight w:val="0"/>
      <w:marTop w:val="0"/>
      <w:marBottom w:val="0"/>
      <w:divBdr>
        <w:top w:val="none" w:sz="0" w:space="0" w:color="auto"/>
        <w:left w:val="none" w:sz="0" w:space="0" w:color="auto"/>
        <w:bottom w:val="none" w:sz="0" w:space="0" w:color="auto"/>
        <w:right w:val="none" w:sz="0" w:space="0" w:color="auto"/>
      </w:divBdr>
    </w:div>
    <w:div w:id="711266161">
      <w:bodyDiv w:val="1"/>
      <w:marLeft w:val="0"/>
      <w:marRight w:val="0"/>
      <w:marTop w:val="0"/>
      <w:marBottom w:val="0"/>
      <w:divBdr>
        <w:top w:val="none" w:sz="0" w:space="0" w:color="auto"/>
        <w:left w:val="none" w:sz="0" w:space="0" w:color="auto"/>
        <w:bottom w:val="none" w:sz="0" w:space="0" w:color="auto"/>
        <w:right w:val="none" w:sz="0" w:space="0" w:color="auto"/>
      </w:divBdr>
    </w:div>
    <w:div w:id="864442028">
      <w:bodyDiv w:val="1"/>
      <w:marLeft w:val="0"/>
      <w:marRight w:val="0"/>
      <w:marTop w:val="0"/>
      <w:marBottom w:val="0"/>
      <w:divBdr>
        <w:top w:val="none" w:sz="0" w:space="0" w:color="auto"/>
        <w:left w:val="none" w:sz="0" w:space="0" w:color="auto"/>
        <w:bottom w:val="none" w:sz="0" w:space="0" w:color="auto"/>
        <w:right w:val="none" w:sz="0" w:space="0" w:color="auto"/>
      </w:divBdr>
    </w:div>
    <w:div w:id="939682494">
      <w:bodyDiv w:val="1"/>
      <w:marLeft w:val="0"/>
      <w:marRight w:val="0"/>
      <w:marTop w:val="0"/>
      <w:marBottom w:val="0"/>
      <w:divBdr>
        <w:top w:val="none" w:sz="0" w:space="0" w:color="auto"/>
        <w:left w:val="none" w:sz="0" w:space="0" w:color="auto"/>
        <w:bottom w:val="none" w:sz="0" w:space="0" w:color="auto"/>
        <w:right w:val="none" w:sz="0" w:space="0" w:color="auto"/>
      </w:divBdr>
    </w:div>
    <w:div w:id="1008169503">
      <w:bodyDiv w:val="1"/>
      <w:marLeft w:val="0"/>
      <w:marRight w:val="0"/>
      <w:marTop w:val="0"/>
      <w:marBottom w:val="0"/>
      <w:divBdr>
        <w:top w:val="none" w:sz="0" w:space="0" w:color="auto"/>
        <w:left w:val="none" w:sz="0" w:space="0" w:color="auto"/>
        <w:bottom w:val="none" w:sz="0" w:space="0" w:color="auto"/>
        <w:right w:val="none" w:sz="0" w:space="0" w:color="auto"/>
      </w:divBdr>
    </w:div>
    <w:div w:id="1011950324">
      <w:bodyDiv w:val="1"/>
      <w:marLeft w:val="0"/>
      <w:marRight w:val="0"/>
      <w:marTop w:val="0"/>
      <w:marBottom w:val="0"/>
      <w:divBdr>
        <w:top w:val="none" w:sz="0" w:space="0" w:color="auto"/>
        <w:left w:val="none" w:sz="0" w:space="0" w:color="auto"/>
        <w:bottom w:val="none" w:sz="0" w:space="0" w:color="auto"/>
        <w:right w:val="none" w:sz="0" w:space="0" w:color="auto"/>
      </w:divBdr>
    </w:div>
    <w:div w:id="1074163648">
      <w:bodyDiv w:val="1"/>
      <w:marLeft w:val="0"/>
      <w:marRight w:val="0"/>
      <w:marTop w:val="0"/>
      <w:marBottom w:val="0"/>
      <w:divBdr>
        <w:top w:val="none" w:sz="0" w:space="0" w:color="auto"/>
        <w:left w:val="none" w:sz="0" w:space="0" w:color="auto"/>
        <w:bottom w:val="none" w:sz="0" w:space="0" w:color="auto"/>
        <w:right w:val="none" w:sz="0" w:space="0" w:color="auto"/>
      </w:divBdr>
    </w:div>
    <w:div w:id="1075127804">
      <w:bodyDiv w:val="1"/>
      <w:marLeft w:val="0"/>
      <w:marRight w:val="0"/>
      <w:marTop w:val="0"/>
      <w:marBottom w:val="0"/>
      <w:divBdr>
        <w:top w:val="none" w:sz="0" w:space="0" w:color="auto"/>
        <w:left w:val="none" w:sz="0" w:space="0" w:color="auto"/>
        <w:bottom w:val="none" w:sz="0" w:space="0" w:color="auto"/>
        <w:right w:val="none" w:sz="0" w:space="0" w:color="auto"/>
      </w:divBdr>
    </w:div>
    <w:div w:id="1161697966">
      <w:bodyDiv w:val="1"/>
      <w:marLeft w:val="0"/>
      <w:marRight w:val="0"/>
      <w:marTop w:val="0"/>
      <w:marBottom w:val="0"/>
      <w:divBdr>
        <w:top w:val="none" w:sz="0" w:space="0" w:color="auto"/>
        <w:left w:val="none" w:sz="0" w:space="0" w:color="auto"/>
        <w:bottom w:val="none" w:sz="0" w:space="0" w:color="auto"/>
        <w:right w:val="none" w:sz="0" w:space="0" w:color="auto"/>
      </w:divBdr>
    </w:div>
    <w:div w:id="1207109879">
      <w:bodyDiv w:val="1"/>
      <w:marLeft w:val="0"/>
      <w:marRight w:val="0"/>
      <w:marTop w:val="0"/>
      <w:marBottom w:val="0"/>
      <w:divBdr>
        <w:top w:val="none" w:sz="0" w:space="0" w:color="auto"/>
        <w:left w:val="none" w:sz="0" w:space="0" w:color="auto"/>
        <w:bottom w:val="none" w:sz="0" w:space="0" w:color="auto"/>
        <w:right w:val="none" w:sz="0" w:space="0" w:color="auto"/>
      </w:divBdr>
    </w:div>
    <w:div w:id="1226800858">
      <w:bodyDiv w:val="1"/>
      <w:marLeft w:val="0"/>
      <w:marRight w:val="0"/>
      <w:marTop w:val="0"/>
      <w:marBottom w:val="0"/>
      <w:divBdr>
        <w:top w:val="none" w:sz="0" w:space="0" w:color="auto"/>
        <w:left w:val="none" w:sz="0" w:space="0" w:color="auto"/>
        <w:bottom w:val="none" w:sz="0" w:space="0" w:color="auto"/>
        <w:right w:val="none" w:sz="0" w:space="0" w:color="auto"/>
      </w:divBdr>
    </w:div>
    <w:div w:id="1366717405">
      <w:bodyDiv w:val="1"/>
      <w:marLeft w:val="0"/>
      <w:marRight w:val="0"/>
      <w:marTop w:val="0"/>
      <w:marBottom w:val="0"/>
      <w:divBdr>
        <w:top w:val="none" w:sz="0" w:space="0" w:color="auto"/>
        <w:left w:val="none" w:sz="0" w:space="0" w:color="auto"/>
        <w:bottom w:val="none" w:sz="0" w:space="0" w:color="auto"/>
        <w:right w:val="none" w:sz="0" w:space="0" w:color="auto"/>
      </w:divBdr>
    </w:div>
    <w:div w:id="1464346838">
      <w:bodyDiv w:val="1"/>
      <w:marLeft w:val="0"/>
      <w:marRight w:val="0"/>
      <w:marTop w:val="0"/>
      <w:marBottom w:val="0"/>
      <w:divBdr>
        <w:top w:val="none" w:sz="0" w:space="0" w:color="auto"/>
        <w:left w:val="none" w:sz="0" w:space="0" w:color="auto"/>
        <w:bottom w:val="none" w:sz="0" w:space="0" w:color="auto"/>
        <w:right w:val="none" w:sz="0" w:space="0" w:color="auto"/>
      </w:divBdr>
    </w:div>
    <w:div w:id="1530996794">
      <w:bodyDiv w:val="1"/>
      <w:marLeft w:val="0"/>
      <w:marRight w:val="0"/>
      <w:marTop w:val="0"/>
      <w:marBottom w:val="0"/>
      <w:divBdr>
        <w:top w:val="none" w:sz="0" w:space="0" w:color="auto"/>
        <w:left w:val="none" w:sz="0" w:space="0" w:color="auto"/>
        <w:bottom w:val="none" w:sz="0" w:space="0" w:color="auto"/>
        <w:right w:val="none" w:sz="0" w:space="0" w:color="auto"/>
      </w:divBdr>
    </w:div>
    <w:div w:id="1546985162">
      <w:bodyDiv w:val="1"/>
      <w:marLeft w:val="0"/>
      <w:marRight w:val="0"/>
      <w:marTop w:val="0"/>
      <w:marBottom w:val="0"/>
      <w:divBdr>
        <w:top w:val="none" w:sz="0" w:space="0" w:color="auto"/>
        <w:left w:val="none" w:sz="0" w:space="0" w:color="auto"/>
        <w:bottom w:val="none" w:sz="0" w:space="0" w:color="auto"/>
        <w:right w:val="none" w:sz="0" w:space="0" w:color="auto"/>
      </w:divBdr>
    </w:div>
    <w:div w:id="1629584258">
      <w:bodyDiv w:val="1"/>
      <w:marLeft w:val="0"/>
      <w:marRight w:val="0"/>
      <w:marTop w:val="0"/>
      <w:marBottom w:val="0"/>
      <w:divBdr>
        <w:top w:val="none" w:sz="0" w:space="0" w:color="auto"/>
        <w:left w:val="none" w:sz="0" w:space="0" w:color="auto"/>
        <w:bottom w:val="none" w:sz="0" w:space="0" w:color="auto"/>
        <w:right w:val="none" w:sz="0" w:space="0" w:color="auto"/>
      </w:divBdr>
    </w:div>
    <w:div w:id="1629972790">
      <w:bodyDiv w:val="1"/>
      <w:marLeft w:val="0"/>
      <w:marRight w:val="0"/>
      <w:marTop w:val="0"/>
      <w:marBottom w:val="0"/>
      <w:divBdr>
        <w:top w:val="none" w:sz="0" w:space="0" w:color="auto"/>
        <w:left w:val="none" w:sz="0" w:space="0" w:color="auto"/>
        <w:bottom w:val="none" w:sz="0" w:space="0" w:color="auto"/>
        <w:right w:val="none" w:sz="0" w:space="0" w:color="auto"/>
      </w:divBdr>
    </w:div>
    <w:div w:id="1716537774">
      <w:bodyDiv w:val="1"/>
      <w:marLeft w:val="0"/>
      <w:marRight w:val="0"/>
      <w:marTop w:val="0"/>
      <w:marBottom w:val="0"/>
      <w:divBdr>
        <w:top w:val="none" w:sz="0" w:space="0" w:color="auto"/>
        <w:left w:val="none" w:sz="0" w:space="0" w:color="auto"/>
        <w:bottom w:val="none" w:sz="0" w:space="0" w:color="auto"/>
        <w:right w:val="none" w:sz="0" w:space="0" w:color="auto"/>
      </w:divBdr>
    </w:div>
    <w:div w:id="1720471524">
      <w:bodyDiv w:val="1"/>
      <w:marLeft w:val="0"/>
      <w:marRight w:val="0"/>
      <w:marTop w:val="0"/>
      <w:marBottom w:val="0"/>
      <w:divBdr>
        <w:top w:val="none" w:sz="0" w:space="0" w:color="auto"/>
        <w:left w:val="none" w:sz="0" w:space="0" w:color="auto"/>
        <w:bottom w:val="none" w:sz="0" w:space="0" w:color="auto"/>
        <w:right w:val="none" w:sz="0" w:space="0" w:color="auto"/>
      </w:divBdr>
    </w:div>
    <w:div w:id="1738434966">
      <w:bodyDiv w:val="1"/>
      <w:marLeft w:val="0"/>
      <w:marRight w:val="0"/>
      <w:marTop w:val="0"/>
      <w:marBottom w:val="0"/>
      <w:divBdr>
        <w:top w:val="none" w:sz="0" w:space="0" w:color="auto"/>
        <w:left w:val="none" w:sz="0" w:space="0" w:color="auto"/>
        <w:bottom w:val="none" w:sz="0" w:space="0" w:color="auto"/>
        <w:right w:val="none" w:sz="0" w:space="0" w:color="auto"/>
      </w:divBdr>
    </w:div>
    <w:div w:id="1776825172">
      <w:bodyDiv w:val="1"/>
      <w:marLeft w:val="0"/>
      <w:marRight w:val="0"/>
      <w:marTop w:val="0"/>
      <w:marBottom w:val="0"/>
      <w:divBdr>
        <w:top w:val="none" w:sz="0" w:space="0" w:color="auto"/>
        <w:left w:val="none" w:sz="0" w:space="0" w:color="auto"/>
        <w:bottom w:val="none" w:sz="0" w:space="0" w:color="auto"/>
        <w:right w:val="none" w:sz="0" w:space="0" w:color="auto"/>
      </w:divBdr>
    </w:div>
    <w:div w:id="1831562238">
      <w:bodyDiv w:val="1"/>
      <w:marLeft w:val="0"/>
      <w:marRight w:val="0"/>
      <w:marTop w:val="0"/>
      <w:marBottom w:val="0"/>
      <w:divBdr>
        <w:top w:val="none" w:sz="0" w:space="0" w:color="auto"/>
        <w:left w:val="none" w:sz="0" w:space="0" w:color="auto"/>
        <w:bottom w:val="none" w:sz="0" w:space="0" w:color="auto"/>
        <w:right w:val="none" w:sz="0" w:space="0" w:color="auto"/>
      </w:divBdr>
    </w:div>
    <w:div w:id="193693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go.sunchemical.com/l/62722/2025-06-30/3vzg89n" TargetMode="External"/><Relationship Id="rId18" Type="http://schemas.openxmlformats.org/officeDocument/2006/relationships/hyperlink" Target="https://eur02.safelinks.protection.outlook.com/?url=https%3A%2F%2Furlprotection-mia.global.sonicwall.com%2Fclick%3FPV%3D1%26MSGID%3D202007132144550540256%26URLID%3D28%26ESV%3D10.0.6.3447%26IV%3D56A74044220AA96C5BF5F007320AB65B%26TT%3D1594676699368%26ESN%3DsN5haVG8aryi9IBx71s0e%252Flb1IufLPFtfe%252BqPxc543s%253D%26KV%3D1536961729279%26ENCODED_URL%3Dhttps%253A%252F%252Fwww.linkedin.com%252Fcompany%252Fsun-chemical%252F%26HK%3D5F79672C6293D766910B9BA7A1B2EC6729AD3963AE8D4FABC074F17C0FE9C43C&amp;data=02%7C01%7Csawan%40adcomms.co.uk%7C09f53d42aa924a1e331508d827769b4c%7C4ed3e69fbff14a35b4253801f8045f3f%7C0%7C0%7C637302737659893579&amp;sdata=PT8Hn2xt16%2BSAj6czG%2FvLfkw0gqwt%2F2mAcPV%2FJPZIuk%3D&amp;reserved=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rrabbani@adcomms.co.uk" TargetMode="External"/><Relationship Id="rId17" Type="http://schemas.openxmlformats.org/officeDocument/2006/relationships/hyperlink" Target="http://www.sunchemical.com" TargetMode="External"/><Relationship Id="rId2" Type="http://schemas.openxmlformats.org/officeDocument/2006/relationships/customXml" Target="../customXml/item2.xml"/><Relationship Id="rId16" Type="http://schemas.openxmlformats.org/officeDocument/2006/relationships/hyperlink" Target="https://pgo.sunchemical.com/l/62722/2025-06-27/3vzfyw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egona.louro@sunchemical.com" TargetMode="External"/><Relationship Id="rId5" Type="http://schemas.openxmlformats.org/officeDocument/2006/relationships/styles" Target="styles.xml"/><Relationship Id="rId15" Type="http://schemas.openxmlformats.org/officeDocument/2006/relationships/hyperlink" Target="https://pgo.sunchemical.com/l/62722/2025-06-30/3vzg8b2" TargetMode="External"/><Relationship Id="rId10" Type="http://schemas.openxmlformats.org/officeDocument/2006/relationships/image" Target="cid:image004.jpg@01D4442E.52741270" TargetMode="External"/><Relationship Id="rId19" Type="http://schemas.openxmlformats.org/officeDocument/2006/relationships/hyperlink" Target="https://www.instagram.com/lifeatsunchemical/"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s://pgo.sunchemical.com/l/62722/2025-06-30/3vzg89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B0E7786603EE4690B82E94AAA720D7" ma:contentTypeVersion="11" ma:contentTypeDescription="Create a new document." ma:contentTypeScope="" ma:versionID="3d769d5a5a2adeda08f84151ce12b8e7">
  <xsd:schema xmlns:xsd="http://www.w3.org/2001/XMLSchema" xmlns:xs="http://www.w3.org/2001/XMLSchema" xmlns:p="http://schemas.microsoft.com/office/2006/metadata/properties" xmlns:ns2="a98dfe8d-d1b4-4466-85b7-3cfef4bb0f0e" xmlns:ns3="a9d656df-bdb6-49eb-b737-341170c2f580" targetNamespace="http://schemas.microsoft.com/office/2006/metadata/properties" ma:root="true" ma:fieldsID="0d99eb63e16572af102df5cab66806af" ns2:_="" ns3:_="">
    <xsd:import namespace="a98dfe8d-d1b4-4466-85b7-3cfef4bb0f0e"/>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dfe8d-d1b4-4466-85b7-3cfef4bb0f0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43f33e1-ff9b-4f9b-aa22-d193a13142a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98dfe8d-d1b4-4466-85b7-3cfef4bb0f0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76283A-B61F-46DE-93B3-E523F1923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8dfe8d-d1b4-4466-85b7-3cfef4bb0f0e"/>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9CE16B-D46F-4BB0-AD80-AAFC12C83F2C}">
  <ds:schemaRefs>
    <ds:schemaRef ds:uri="http://schemas.microsoft.com/office/2006/metadata/properties"/>
    <ds:schemaRef ds:uri="http://schemas.microsoft.com/office/infopath/2007/PartnerControls"/>
    <ds:schemaRef ds:uri="a9d656df-bdb6-49eb-b737-341170c2f580"/>
    <ds:schemaRef ds:uri="a98dfe8d-d1b4-4466-85b7-3cfef4bb0f0e"/>
  </ds:schemaRefs>
</ds:datastoreItem>
</file>

<file path=customXml/itemProps3.xml><?xml version="1.0" encoding="utf-8"?>
<ds:datastoreItem xmlns:ds="http://schemas.openxmlformats.org/officeDocument/2006/customXml" ds:itemID="{FD639171-C642-4F8E-917C-60D6D7AA28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1230</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8231</CharactersWithSpaces>
  <SharedDoc>false</SharedDoc>
  <HLinks>
    <vt:vector size="30" baseType="variant">
      <vt:variant>
        <vt:i4>1441878</vt:i4>
      </vt:variant>
      <vt:variant>
        <vt:i4>12</vt:i4>
      </vt:variant>
      <vt:variant>
        <vt:i4>0</vt:i4>
      </vt:variant>
      <vt:variant>
        <vt:i4>5</vt:i4>
      </vt:variant>
      <vt:variant>
        <vt:lpwstr>https://www.instagram.com/lifeatsunchemical/</vt:lpwstr>
      </vt:variant>
      <vt:variant>
        <vt:lpwstr/>
      </vt:variant>
      <vt:variant>
        <vt:i4>6815783</vt:i4>
      </vt:variant>
      <vt:variant>
        <vt:i4>9</vt:i4>
      </vt:variant>
      <vt:variant>
        <vt:i4>0</vt:i4>
      </vt:variant>
      <vt:variant>
        <vt:i4>5</vt:i4>
      </vt:variant>
      <vt:variant>
        <vt:lpwstr>https://eur02.safelinks.protection.outlook.com/?url=https%3A%2F%2Furlprotection-mia.global.sonicwall.com%2Fclick%3FPV%3D1%26MSGID%3D202007132144550540256%26URLID%3D28%26ESV%3D10.0.6.3447%26IV%3D56A74044220AA96C5BF5F007320AB65B%26TT%3D1594676699368%26ESN%3DsN5haVG8aryi9IBx71s0e%252Flb1IufLPFtfe%252BqPxc543s%253D%26KV%3D1536961729279%26ENCODED_URL%3Dhttps%253A%252F%252Fwww.linkedin.com%252Fcompany%252Fsun-chemical%252F%26HK%3D5F79672C6293D766910B9BA7A1B2EC6729AD3963AE8D4FABC074F17C0FE9C43C&amp;data=02%7C01%7Csawan%40adcomms.co.uk%7C09f53d42aa924a1e331508d827769b4c%7C4ed3e69fbff14a35b4253801f8045f3f%7C0%7C0%7C637302737659893579&amp;sdata=PT8Hn2xt16%2BSAj6czG%2FvLfkw0gqwt%2F2mAcPV%2FJPZIuk%3D&amp;reserved=0</vt:lpwstr>
      </vt:variant>
      <vt:variant>
        <vt:lpwstr/>
      </vt:variant>
      <vt:variant>
        <vt:i4>3276906</vt:i4>
      </vt:variant>
      <vt:variant>
        <vt:i4>6</vt:i4>
      </vt:variant>
      <vt:variant>
        <vt:i4>0</vt:i4>
      </vt:variant>
      <vt:variant>
        <vt:i4>5</vt:i4>
      </vt:variant>
      <vt:variant>
        <vt:lpwstr>http://www.sunchemical.com/</vt:lpwstr>
      </vt:variant>
      <vt:variant>
        <vt:lpwstr/>
      </vt:variant>
      <vt:variant>
        <vt:i4>7274499</vt:i4>
      </vt:variant>
      <vt:variant>
        <vt:i4>3</vt:i4>
      </vt:variant>
      <vt:variant>
        <vt:i4>0</vt:i4>
      </vt:variant>
      <vt:variant>
        <vt:i4>5</vt:i4>
      </vt:variant>
      <vt:variant>
        <vt:lpwstr>mailto:rrabbani@adcomms.co.uk</vt:lpwstr>
      </vt:variant>
      <vt:variant>
        <vt:lpwstr/>
      </vt:variant>
      <vt:variant>
        <vt:i4>4194339</vt:i4>
      </vt:variant>
      <vt:variant>
        <vt:i4>0</vt:i4>
      </vt:variant>
      <vt:variant>
        <vt:i4>0</vt:i4>
      </vt:variant>
      <vt:variant>
        <vt:i4>5</vt:i4>
      </vt:variant>
      <vt:variant>
        <vt:lpwstr>mailto:begona.louro@sunchemical.com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Matthew Parry</cp:lastModifiedBy>
  <cp:revision>2</cp:revision>
  <cp:lastPrinted>2025-07-01T09:54:00Z</cp:lastPrinted>
  <dcterms:created xsi:type="dcterms:W3CDTF">2025-07-07T16:35:00Z</dcterms:created>
  <dcterms:modified xsi:type="dcterms:W3CDTF">2025-07-07T16:35:00Z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04a46679-b16d-4898-9b06-051f650d0158</vt:lpwstr>
  </property>
  <property fmtid="{D5CDD505-2E9C-101B-9397-08002B2CF9AE}" pid="3" name="ContentTypeId">
    <vt:lpwstr>0x01010008B0E7786603EE4690B82E94AAA720D7</vt:lpwstr>
  </property>
  <property fmtid="{D5CDD505-2E9C-101B-9397-08002B2CF9AE}" pid="4" name="MediaServiceImageTags">
    <vt:lpwstr/>
  </property>
</Properties>
</file>