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154B" w14:textId="77777777" w:rsidR="004C5C86" w:rsidRPr="003937BD" w:rsidRDefault="004C5C86" w:rsidP="004C5C86">
      <w:pPr>
        <w:tabs>
          <w:tab w:val="left" w:pos="245"/>
        </w:tabs>
        <w:rPr>
          <w:rFonts w:eastAsia="Times New Roman"/>
          <w:szCs w:val="20"/>
        </w:rPr>
      </w:pPr>
      <w:r w:rsidRPr="003937BD">
        <w:rPr>
          <w:b/>
          <w:noProof/>
          <w:color w:val="FF0000"/>
        </w:rPr>
        <w:drawing>
          <wp:inline distT="0" distB="0" distL="0" distR="0" wp14:anchorId="33837D10" wp14:editId="56619252">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4C7C9338" w14:textId="77777777" w:rsidR="004C5C86" w:rsidRPr="003937BD" w:rsidRDefault="004C5C86" w:rsidP="004C5C86">
      <w:pPr>
        <w:tabs>
          <w:tab w:val="left" w:pos="245"/>
        </w:tabs>
        <w:rPr>
          <w:rFonts w:eastAsia="Times New Roman"/>
          <w:szCs w:val="20"/>
        </w:rPr>
      </w:pPr>
    </w:p>
    <w:p w14:paraId="6228B54A" w14:textId="77777777" w:rsidR="004C5C86" w:rsidRPr="003937BD" w:rsidRDefault="004C5C86" w:rsidP="004C5C86">
      <w:pPr>
        <w:tabs>
          <w:tab w:val="left" w:pos="245"/>
        </w:tabs>
        <w:rPr>
          <w:rFonts w:eastAsia="Times New Roman"/>
          <w:color w:val="003399"/>
        </w:rPr>
      </w:pPr>
      <w:r w:rsidRPr="003937BD">
        <w:rPr>
          <w:noProof/>
        </w:rPr>
        <w:drawing>
          <wp:inline distT="0" distB="0" distL="0" distR="0" wp14:anchorId="783746E0" wp14:editId="7BA6FF93">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4EBFD1F1" w14:textId="77777777" w:rsidR="004C5C86" w:rsidRPr="003937BD" w:rsidRDefault="004C5C86" w:rsidP="004C5C86">
      <w:pPr>
        <w:rPr>
          <w:rFonts w:ascii="Arial" w:eastAsia="Times New Roman" w:hAnsi="Arial" w:cs="Arial"/>
          <w:b/>
          <w:sz w:val="28"/>
          <w:szCs w:val="28"/>
        </w:rPr>
      </w:pPr>
    </w:p>
    <w:p w14:paraId="2FE5E045" w14:textId="77777777" w:rsidR="004C5C86" w:rsidRPr="003937BD" w:rsidRDefault="004C5C86" w:rsidP="004C5C86">
      <w:pPr>
        <w:outlineLvl w:val="0"/>
        <w:rPr>
          <w:rFonts w:ascii="Arial" w:eastAsia="Times New Roman" w:hAnsi="Arial" w:cs="Arial"/>
          <w:b/>
          <w:sz w:val="20"/>
          <w:szCs w:val="20"/>
        </w:rPr>
      </w:pPr>
      <w:r w:rsidRPr="003937BD">
        <w:rPr>
          <w:rFonts w:ascii="Arial" w:hAnsi="Arial"/>
          <w:b/>
          <w:sz w:val="20"/>
        </w:rPr>
        <w:t>Contactos para medios de comunicación:</w:t>
      </w:r>
      <w:r w:rsidRPr="003937BD">
        <w:rPr>
          <w:rFonts w:ascii="Arial" w:hAnsi="Arial"/>
          <w:b/>
          <w:sz w:val="20"/>
        </w:rPr>
        <w:tab/>
      </w:r>
      <w:r w:rsidRPr="003937BD">
        <w:rPr>
          <w:rFonts w:ascii="Arial" w:hAnsi="Arial"/>
          <w:b/>
          <w:sz w:val="20"/>
        </w:rPr>
        <w:tab/>
      </w:r>
      <w:r w:rsidRPr="003937BD">
        <w:rPr>
          <w:rFonts w:ascii="Arial" w:hAnsi="Arial"/>
          <w:b/>
          <w:sz w:val="20"/>
        </w:rPr>
        <w:tab/>
      </w:r>
      <w:r w:rsidRPr="003937BD">
        <w:rPr>
          <w:rFonts w:ascii="Arial" w:hAnsi="Arial"/>
          <w:b/>
          <w:sz w:val="20"/>
        </w:rPr>
        <w:tab/>
      </w:r>
      <w:r w:rsidRPr="003937BD">
        <w:rPr>
          <w:rFonts w:ascii="Arial" w:hAnsi="Arial"/>
          <w:b/>
          <w:sz w:val="20"/>
        </w:rPr>
        <w:tab/>
      </w:r>
    </w:p>
    <w:p w14:paraId="20D9891D" w14:textId="77777777" w:rsidR="004C5C86" w:rsidRPr="00E07135" w:rsidRDefault="004C5C86" w:rsidP="004C5C86">
      <w:pPr>
        <w:pStyle w:val="bodytext"/>
        <w:spacing w:before="0" w:beforeAutospacing="0" w:after="0" w:afterAutospacing="0"/>
        <w:rPr>
          <w:rFonts w:ascii="Arial" w:hAnsi="Arial" w:cs="Arial"/>
          <w:color w:val="auto"/>
          <w:sz w:val="20"/>
          <w:szCs w:val="20"/>
          <w:lang w:val="en-GB"/>
        </w:rPr>
      </w:pPr>
      <w:r w:rsidRPr="00E07135">
        <w:rPr>
          <w:rFonts w:ascii="Arial" w:hAnsi="Arial"/>
          <w:color w:val="auto"/>
          <w:sz w:val="20"/>
          <w:lang w:val="en-GB"/>
        </w:rPr>
        <w:t>Begoña Louro, Sun Chemical</w:t>
      </w:r>
      <w:r w:rsidRPr="00E07135">
        <w:rPr>
          <w:rFonts w:ascii="Arial" w:hAnsi="Arial"/>
          <w:color w:val="auto"/>
          <w:sz w:val="20"/>
          <w:lang w:val="en-GB"/>
        </w:rPr>
        <w:tab/>
      </w:r>
      <w:r w:rsidRPr="00E07135">
        <w:rPr>
          <w:rFonts w:ascii="Arial" w:hAnsi="Arial"/>
          <w:color w:val="auto"/>
          <w:sz w:val="20"/>
          <w:lang w:val="en-GB"/>
        </w:rPr>
        <w:tab/>
        <w:t xml:space="preserve">Sirah Awan AD Communications, Reino Unido </w:t>
      </w:r>
    </w:p>
    <w:p w14:paraId="546DF367" w14:textId="77777777" w:rsidR="004C5C86" w:rsidRPr="00E07135" w:rsidRDefault="004C5C86" w:rsidP="004C5C86">
      <w:pPr>
        <w:pStyle w:val="bodytext"/>
        <w:spacing w:before="0" w:beforeAutospacing="0" w:after="0" w:afterAutospacing="0"/>
        <w:rPr>
          <w:rFonts w:ascii="Arial" w:hAnsi="Arial" w:cs="Arial"/>
          <w:color w:val="auto"/>
          <w:sz w:val="20"/>
          <w:szCs w:val="20"/>
          <w:lang w:val="en-GB"/>
        </w:rPr>
      </w:pPr>
      <w:r w:rsidRPr="00E07135">
        <w:rPr>
          <w:rFonts w:ascii="Arial" w:hAnsi="Arial"/>
          <w:color w:val="auto"/>
          <w:sz w:val="20"/>
          <w:lang w:val="en-GB"/>
        </w:rPr>
        <w:t>+49 152 2292 2292</w:t>
      </w:r>
      <w:r w:rsidRPr="00E07135">
        <w:rPr>
          <w:rFonts w:ascii="Arial" w:hAnsi="Arial"/>
          <w:color w:val="auto"/>
          <w:sz w:val="20"/>
          <w:lang w:val="en-GB"/>
        </w:rPr>
        <w:tab/>
      </w:r>
      <w:r w:rsidRPr="00E07135">
        <w:rPr>
          <w:rFonts w:ascii="Arial" w:hAnsi="Arial"/>
          <w:color w:val="auto"/>
          <w:sz w:val="20"/>
          <w:lang w:val="en-GB"/>
        </w:rPr>
        <w:tab/>
      </w:r>
      <w:r w:rsidRPr="00E07135">
        <w:rPr>
          <w:rFonts w:ascii="Arial" w:hAnsi="Arial"/>
          <w:color w:val="auto"/>
          <w:sz w:val="20"/>
          <w:lang w:val="en-GB"/>
        </w:rPr>
        <w:tab/>
        <w:t xml:space="preserve"> +44 (0)1372 460542</w:t>
      </w:r>
    </w:p>
    <w:p w14:paraId="191F9667" w14:textId="77777777" w:rsidR="004C5C86" w:rsidRPr="00E07135" w:rsidRDefault="004C5C86" w:rsidP="004C5C86">
      <w:pPr>
        <w:pStyle w:val="bodytext"/>
        <w:spacing w:before="0" w:beforeAutospacing="0" w:after="0" w:afterAutospacing="0"/>
        <w:rPr>
          <w:rFonts w:ascii="Arial" w:hAnsi="Arial" w:cs="Arial"/>
          <w:color w:val="auto"/>
          <w:sz w:val="20"/>
          <w:szCs w:val="20"/>
          <w:u w:val="single"/>
          <w:lang w:val="en-GB"/>
        </w:rPr>
      </w:pPr>
      <w:hyperlink r:id="rId11" w:history="1">
        <w:r w:rsidRPr="00E07135">
          <w:rPr>
            <w:rStyle w:val="Hyperlink"/>
            <w:lang w:val="en-GB"/>
          </w:rPr>
          <w:t>begona.louro</w:t>
        </w:r>
        <w:r w:rsidRPr="00E07135">
          <w:rPr>
            <w:rStyle w:val="Hyperlink"/>
            <w:rFonts w:ascii="Arial" w:hAnsi="Arial"/>
            <w:sz w:val="20"/>
            <w:lang w:val="en-GB"/>
          </w:rPr>
          <w:t>@sunchemical.com</w:t>
        </w:r>
      </w:hyperlink>
      <w:r w:rsidRPr="00E07135">
        <w:rPr>
          <w:rFonts w:ascii="Arial" w:hAnsi="Arial"/>
          <w:sz w:val="20"/>
          <w:lang w:val="en-GB"/>
        </w:rPr>
        <w:t xml:space="preserve"> </w:t>
      </w:r>
      <w:r w:rsidRPr="00E07135">
        <w:rPr>
          <w:rFonts w:ascii="Arial" w:hAnsi="Arial"/>
          <w:color w:val="auto"/>
          <w:sz w:val="20"/>
          <w:lang w:val="en-GB"/>
        </w:rPr>
        <w:tab/>
      </w:r>
      <w:hyperlink r:id="rId12" w:history="1">
        <w:r w:rsidRPr="00E07135">
          <w:rPr>
            <w:rStyle w:val="Hyperlink"/>
            <w:rFonts w:ascii="Arial" w:hAnsi="Arial"/>
            <w:sz w:val="20"/>
            <w:lang w:val="en-GB"/>
          </w:rPr>
          <w:t>sawan@adcomms.co.uk</w:t>
        </w:r>
      </w:hyperlink>
      <w:r w:rsidRPr="00E07135">
        <w:rPr>
          <w:rStyle w:val="Hyperlink"/>
          <w:rFonts w:ascii="Arial" w:hAnsi="Arial"/>
          <w:sz w:val="20"/>
          <w:lang w:val="en-GB"/>
        </w:rPr>
        <w:t xml:space="preserve"> </w:t>
      </w:r>
    </w:p>
    <w:p w14:paraId="6BD9BB0B" w14:textId="77777777" w:rsidR="004C5C86" w:rsidRPr="00E07135" w:rsidRDefault="004C5C86" w:rsidP="004C5C86">
      <w:pPr>
        <w:jc w:val="center"/>
        <w:rPr>
          <w:rFonts w:ascii="Arial Black" w:hAnsi="Arial Black"/>
          <w:b/>
          <w:sz w:val="24"/>
          <w:szCs w:val="24"/>
          <w:lang w:val="en-GB"/>
        </w:rPr>
      </w:pPr>
    </w:p>
    <w:p w14:paraId="0F57A75A" w14:textId="07CEE29C" w:rsidR="00165A36" w:rsidRPr="003937BD" w:rsidRDefault="00165A36" w:rsidP="00165A36">
      <w:pPr>
        <w:jc w:val="center"/>
        <w:rPr>
          <w:rFonts w:ascii="Arial Black" w:eastAsia="Times New Roman" w:hAnsi="Arial Black" w:cs="Times New Roman"/>
          <w:b/>
          <w:bCs/>
          <w:sz w:val="28"/>
          <w:szCs w:val="28"/>
        </w:rPr>
      </w:pPr>
      <w:r w:rsidRPr="003937BD">
        <w:rPr>
          <w:rFonts w:ascii="Arial Black" w:hAnsi="Arial Black"/>
          <w:b/>
          <w:sz w:val="28"/>
        </w:rPr>
        <w:t>Sun Chemical mostrará su amplia cartera de soluciones sostenibles de etiquetado y envasado en Labelexpo Europe 2025</w:t>
      </w:r>
    </w:p>
    <w:p w14:paraId="09564D98" w14:textId="43E87F3B" w:rsidR="004C5C86" w:rsidRPr="003937BD" w:rsidRDefault="004C5C86" w:rsidP="00165A36">
      <w:pPr>
        <w:rPr>
          <w:rFonts w:ascii="Arial Narrow" w:eastAsia="Times New Roman" w:hAnsi="Arial Narrow" w:cs="Times New Roman"/>
          <w:sz w:val="24"/>
          <w:szCs w:val="24"/>
        </w:rPr>
      </w:pPr>
    </w:p>
    <w:p w14:paraId="727BAFF3" w14:textId="096F2CC0" w:rsidR="004C5C86" w:rsidRPr="00854D84" w:rsidRDefault="004C5C86" w:rsidP="004C5C86">
      <w:pPr>
        <w:rPr>
          <w:rFonts w:ascii="Arial Narrow" w:eastAsia="Times New Roman" w:hAnsi="Arial Narrow" w:cs="Times New Roman"/>
          <w:sz w:val="24"/>
          <w:szCs w:val="24"/>
        </w:rPr>
      </w:pPr>
      <w:r w:rsidRPr="00854D84">
        <w:rPr>
          <w:rFonts w:ascii="Arial Narrow" w:hAnsi="Arial Narrow"/>
          <w:b/>
          <w:sz w:val="24"/>
        </w:rPr>
        <w:t>SOUTH NORMANTON, Reino Unido</w:t>
      </w:r>
      <w:r w:rsidRPr="00854D84">
        <w:rPr>
          <w:rFonts w:ascii="Arial Narrow" w:hAnsi="Arial Narrow"/>
          <w:sz w:val="24"/>
        </w:rPr>
        <w:t xml:space="preserve"> (</w:t>
      </w:r>
      <w:r w:rsidR="00C61716">
        <w:rPr>
          <w:rFonts w:ascii="Arial Narrow" w:hAnsi="Arial Narrow"/>
          <w:sz w:val="24"/>
        </w:rPr>
        <w:t>8</w:t>
      </w:r>
      <w:r w:rsidRPr="00854D84">
        <w:rPr>
          <w:rFonts w:ascii="Arial Narrow" w:hAnsi="Arial Narrow"/>
          <w:sz w:val="24"/>
        </w:rPr>
        <w:t xml:space="preserve"> de </w:t>
      </w:r>
      <w:r w:rsidR="00C61716">
        <w:rPr>
          <w:rFonts w:ascii="Arial Narrow" w:hAnsi="Arial Narrow"/>
          <w:sz w:val="24"/>
        </w:rPr>
        <w:t>julio</w:t>
      </w:r>
      <w:r w:rsidRPr="00854D84">
        <w:rPr>
          <w:rFonts w:ascii="Arial Narrow" w:hAnsi="Arial Narrow"/>
          <w:sz w:val="24"/>
        </w:rPr>
        <w:t xml:space="preserve"> 2025): Sun Chemical presentará sus últimas innovaciones en tintas, </w:t>
      </w:r>
      <w:r w:rsidR="009465EE">
        <w:rPr>
          <w:rFonts w:ascii="Arial Narrow" w:hAnsi="Arial Narrow"/>
          <w:sz w:val="24"/>
        </w:rPr>
        <w:t>barnices</w:t>
      </w:r>
      <w:r w:rsidR="00F64582">
        <w:rPr>
          <w:rFonts w:ascii="Arial Narrow" w:hAnsi="Arial Narrow"/>
          <w:sz w:val="24"/>
        </w:rPr>
        <w:t xml:space="preserve"> </w:t>
      </w:r>
      <w:r w:rsidRPr="00854D84">
        <w:rPr>
          <w:rFonts w:ascii="Arial Narrow" w:hAnsi="Arial Narrow"/>
          <w:sz w:val="24"/>
        </w:rPr>
        <w:t xml:space="preserve">y adhesivos </w:t>
      </w:r>
      <w:r w:rsidR="00E00F66">
        <w:rPr>
          <w:rFonts w:ascii="Arial Narrow" w:hAnsi="Arial Narrow"/>
          <w:sz w:val="24"/>
        </w:rPr>
        <w:t>conformes con la normativa y sostenibles</w:t>
      </w:r>
      <w:r w:rsidRPr="00854D84">
        <w:rPr>
          <w:rFonts w:ascii="Arial Narrow" w:hAnsi="Arial Narrow"/>
          <w:sz w:val="24"/>
        </w:rPr>
        <w:t xml:space="preserve"> para los sectores del etiquetado y el envasado en Labelexpo Europe 2025 (Fira Gran Via, Barcelona, España, 16-19 de septiembre, Estand 3D92). </w:t>
      </w:r>
    </w:p>
    <w:p w14:paraId="3B68D253" w14:textId="0E19EED6" w:rsidR="004C5C86" w:rsidRPr="00854D84" w:rsidRDefault="004C5C86" w:rsidP="004C5C86">
      <w:pPr>
        <w:rPr>
          <w:rFonts w:ascii="Arial Narrow" w:eastAsia="Times New Roman" w:hAnsi="Arial Narrow" w:cs="Times New Roman"/>
          <w:sz w:val="24"/>
          <w:szCs w:val="24"/>
        </w:rPr>
      </w:pPr>
    </w:p>
    <w:p w14:paraId="75F339B5" w14:textId="1EAED42A" w:rsidR="00E3363F" w:rsidRPr="00854D84" w:rsidRDefault="00E3363F" w:rsidP="004C5C86">
      <w:pPr>
        <w:rPr>
          <w:rFonts w:ascii="Arial Narrow" w:eastAsia="Times New Roman" w:hAnsi="Arial Narrow" w:cs="Times New Roman"/>
          <w:sz w:val="24"/>
          <w:szCs w:val="24"/>
        </w:rPr>
      </w:pPr>
      <w:r w:rsidRPr="00854D84">
        <w:rPr>
          <w:rFonts w:ascii="Arial Narrow" w:hAnsi="Arial Narrow"/>
          <w:sz w:val="24"/>
        </w:rPr>
        <w:t xml:space="preserve">Los visitantes del estand de Sun Chemical descubrirán una completa cartera de soluciones </w:t>
      </w:r>
      <w:r w:rsidR="00C95F72">
        <w:rPr>
          <w:rFonts w:ascii="Arial Narrow" w:hAnsi="Arial Narrow"/>
          <w:sz w:val="24"/>
        </w:rPr>
        <w:t>para</w:t>
      </w:r>
      <w:r w:rsidRPr="00854D84">
        <w:rPr>
          <w:rFonts w:ascii="Arial Narrow" w:hAnsi="Arial Narrow"/>
          <w:sz w:val="24"/>
        </w:rPr>
        <w:t xml:space="preserve"> impresión que abarcan tecnologías analógicas y digitales, todas ellas diseñadas para satisfacer las cambiantes </w:t>
      </w:r>
      <w:r w:rsidR="00EE2DA9" w:rsidRPr="00854D84">
        <w:rPr>
          <w:rFonts w:ascii="Arial Narrow" w:hAnsi="Arial Narrow"/>
          <w:sz w:val="24"/>
        </w:rPr>
        <w:t xml:space="preserve">exigencias </w:t>
      </w:r>
      <w:r w:rsidRPr="00854D84">
        <w:rPr>
          <w:rFonts w:ascii="Arial Narrow" w:hAnsi="Arial Narrow"/>
          <w:sz w:val="24"/>
        </w:rPr>
        <w:t>de rendimiento, cumplimiento normativo y sostenibilidad de los mercados actuales de etiquetas y envases. Desde los avanzados sistemas flexográficos UV LED hasta las más avanzadas tecnologías digitales, Sun Chemical destacará cómo sus innovaciones contribuyen a una producción eficiente, unos efectos visuales de gran impacto y unos flujos de trabajo de envasado circulares.</w:t>
      </w:r>
    </w:p>
    <w:p w14:paraId="06C24BFE" w14:textId="77777777" w:rsidR="00451B51" w:rsidRPr="00854D84" w:rsidRDefault="00451B51" w:rsidP="004C5C86">
      <w:pPr>
        <w:rPr>
          <w:rFonts w:ascii="Arial Narrow" w:eastAsia="Times New Roman" w:hAnsi="Arial Narrow" w:cs="Times New Roman"/>
          <w:sz w:val="24"/>
          <w:szCs w:val="24"/>
        </w:rPr>
      </w:pPr>
    </w:p>
    <w:p w14:paraId="4DB08804" w14:textId="71886EEC" w:rsidR="00451B51" w:rsidRPr="00854D84" w:rsidRDefault="00451B51" w:rsidP="00451B51">
      <w:pPr>
        <w:rPr>
          <w:rFonts w:ascii="Arial Narrow" w:eastAsia="Times New Roman" w:hAnsi="Arial Narrow" w:cs="Times New Roman"/>
          <w:sz w:val="24"/>
          <w:szCs w:val="24"/>
        </w:rPr>
      </w:pPr>
      <w:r w:rsidRPr="00854D84">
        <w:rPr>
          <w:rFonts w:ascii="Arial Narrow" w:hAnsi="Arial Narrow"/>
          <w:sz w:val="24"/>
        </w:rPr>
        <w:t xml:space="preserve">Sun Chemical presentará una amplia gama de tintas, </w:t>
      </w:r>
      <w:r w:rsidR="00D56989">
        <w:rPr>
          <w:rFonts w:ascii="Arial Narrow" w:hAnsi="Arial Narrow"/>
          <w:sz w:val="24"/>
        </w:rPr>
        <w:t>barnices</w:t>
      </w:r>
      <w:r w:rsidRPr="00854D84">
        <w:rPr>
          <w:rFonts w:ascii="Arial Narrow" w:hAnsi="Arial Narrow"/>
          <w:sz w:val="24"/>
        </w:rPr>
        <w:t xml:space="preserve"> y adhesivos de alto rendimiento, incluyendo tecnologías UV, UV flexo, UV LED, base agua y sus sistemas Electron Beam (EB) líderes en el mercado para etiquetas, </w:t>
      </w:r>
      <w:r w:rsidR="006F1533">
        <w:rPr>
          <w:rFonts w:ascii="Arial Narrow" w:hAnsi="Arial Narrow"/>
          <w:sz w:val="24"/>
        </w:rPr>
        <w:t>slevee</w:t>
      </w:r>
      <w:r w:rsidRPr="00854D84">
        <w:rPr>
          <w:rFonts w:ascii="Arial Narrow" w:hAnsi="Arial Narrow"/>
          <w:sz w:val="24"/>
        </w:rPr>
        <w:t>s y packaging.</w:t>
      </w:r>
    </w:p>
    <w:p w14:paraId="3A1AA8BB" w14:textId="77777777" w:rsidR="00451B51" w:rsidRPr="00854D84" w:rsidRDefault="00451B51" w:rsidP="004C5C86">
      <w:pPr>
        <w:rPr>
          <w:rFonts w:ascii="Arial Narrow" w:eastAsia="Times New Roman" w:hAnsi="Arial Narrow" w:cs="Times New Roman"/>
          <w:sz w:val="24"/>
          <w:szCs w:val="24"/>
        </w:rPr>
      </w:pPr>
    </w:p>
    <w:p w14:paraId="7FAB8B9B" w14:textId="1C70CC77" w:rsidR="00E3363F" w:rsidRPr="00854D84" w:rsidRDefault="3AF2F3A9" w:rsidP="00E3363F">
      <w:pPr>
        <w:rPr>
          <w:rFonts w:ascii="Arial Narrow" w:eastAsia="Times New Roman" w:hAnsi="Arial Narrow" w:cs="Times New Roman"/>
          <w:sz w:val="24"/>
          <w:szCs w:val="24"/>
        </w:rPr>
      </w:pPr>
      <w:r w:rsidRPr="00854D84">
        <w:rPr>
          <w:rFonts w:ascii="Arial Narrow" w:hAnsi="Arial Narrow"/>
          <w:sz w:val="24"/>
        </w:rPr>
        <w:t xml:space="preserve">Los visitantes del estand podrán explorar la cartera de </w:t>
      </w:r>
      <w:hyperlink r:id="rId13" w:history="1">
        <w:r w:rsidRPr="00AB02C1">
          <w:rPr>
            <w:rStyle w:val="Hyperlink"/>
            <w:rFonts w:ascii="Arial Narrow" w:hAnsi="Arial Narrow"/>
            <w:sz w:val="24"/>
          </w:rPr>
          <w:t xml:space="preserve">tintas y </w:t>
        </w:r>
        <w:r w:rsidR="00EE2DA9" w:rsidRPr="00AB02C1">
          <w:rPr>
            <w:rStyle w:val="Hyperlink"/>
            <w:rFonts w:ascii="Arial Narrow" w:hAnsi="Arial Narrow"/>
            <w:sz w:val="24"/>
          </w:rPr>
          <w:t>barn</w:t>
        </w:r>
        <w:r w:rsidR="00EE2DA9" w:rsidRPr="00AB02C1">
          <w:rPr>
            <w:rStyle w:val="Hyperlink"/>
            <w:rFonts w:ascii="Arial Narrow" w:hAnsi="Arial Narrow"/>
            <w:sz w:val="24"/>
          </w:rPr>
          <w:t>i</w:t>
        </w:r>
        <w:r w:rsidR="00EE2DA9" w:rsidRPr="00AB02C1">
          <w:rPr>
            <w:rStyle w:val="Hyperlink"/>
            <w:rFonts w:ascii="Arial Narrow" w:hAnsi="Arial Narrow"/>
            <w:sz w:val="24"/>
          </w:rPr>
          <w:t xml:space="preserve">ces </w:t>
        </w:r>
        <w:r w:rsidRPr="00AB02C1">
          <w:rPr>
            <w:rStyle w:val="Hyperlink"/>
            <w:rFonts w:ascii="Arial Narrow" w:hAnsi="Arial Narrow"/>
            <w:sz w:val="24"/>
          </w:rPr>
          <w:t>LED UV</w:t>
        </w:r>
      </w:hyperlink>
      <w:r w:rsidRPr="00854D84">
        <w:rPr>
          <w:rFonts w:ascii="Arial Narrow" w:hAnsi="Arial Narrow"/>
          <w:sz w:val="24"/>
        </w:rPr>
        <w:t xml:space="preserve"> de Sun Chemical, entre los que se incluyen:</w:t>
      </w:r>
    </w:p>
    <w:p w14:paraId="2F28B178" w14:textId="77777777" w:rsidR="00E3363F" w:rsidRPr="00854D84" w:rsidRDefault="00451B51" w:rsidP="00E3363F">
      <w:pPr>
        <w:numPr>
          <w:ilvl w:val="0"/>
          <w:numId w:val="3"/>
        </w:numPr>
        <w:rPr>
          <w:rFonts w:ascii="Arial Narrow" w:eastAsia="Times New Roman" w:hAnsi="Arial Narrow" w:cs="Times New Roman"/>
          <w:sz w:val="24"/>
          <w:szCs w:val="24"/>
        </w:rPr>
      </w:pPr>
      <w:r w:rsidRPr="00854D84">
        <w:rPr>
          <w:rFonts w:ascii="Arial Narrow" w:hAnsi="Arial Narrow"/>
          <w:sz w:val="24"/>
        </w:rPr>
        <w:t>SolarWave Integra: tintas flexográficas UV LED estándares.</w:t>
      </w:r>
    </w:p>
    <w:p w14:paraId="4C567FB2" w14:textId="3B4C48CC" w:rsidR="00E3363F" w:rsidRPr="00854D84" w:rsidRDefault="00451B51" w:rsidP="00E3363F">
      <w:pPr>
        <w:numPr>
          <w:ilvl w:val="0"/>
          <w:numId w:val="3"/>
        </w:numPr>
        <w:rPr>
          <w:rFonts w:ascii="Arial Narrow" w:eastAsia="Times New Roman" w:hAnsi="Arial Narrow" w:cs="Times New Roman"/>
          <w:sz w:val="24"/>
          <w:szCs w:val="24"/>
        </w:rPr>
      </w:pPr>
      <w:r w:rsidRPr="00854D84">
        <w:rPr>
          <w:rFonts w:ascii="Arial Narrow" w:hAnsi="Arial Narrow"/>
          <w:sz w:val="24"/>
        </w:rPr>
        <w:t>SolarWave FSP: tintas flexográficas UV LED compatibles con la</w:t>
      </w:r>
      <w:r w:rsidR="00161025">
        <w:rPr>
          <w:rFonts w:ascii="Arial Narrow" w:hAnsi="Arial Narrow"/>
          <w:sz w:val="24"/>
        </w:rPr>
        <w:t xml:space="preserve"> normativa sobre</w:t>
      </w:r>
      <w:r w:rsidRPr="00854D84">
        <w:rPr>
          <w:rFonts w:ascii="Arial Narrow" w:hAnsi="Arial Narrow"/>
          <w:sz w:val="24"/>
        </w:rPr>
        <w:t xml:space="preserve"> migración.</w:t>
      </w:r>
    </w:p>
    <w:p w14:paraId="3FAC4332" w14:textId="6A1C3F9E" w:rsidR="00E3363F" w:rsidRPr="00854D84" w:rsidRDefault="00D56989" w:rsidP="00E3363F">
      <w:pPr>
        <w:numPr>
          <w:ilvl w:val="0"/>
          <w:numId w:val="3"/>
        </w:numPr>
        <w:rPr>
          <w:rFonts w:ascii="Arial Narrow" w:eastAsia="Times New Roman" w:hAnsi="Arial Narrow" w:cs="Times New Roman"/>
          <w:sz w:val="24"/>
          <w:szCs w:val="24"/>
        </w:rPr>
      </w:pPr>
      <w:r>
        <w:rPr>
          <w:rFonts w:ascii="Arial Narrow" w:hAnsi="Arial Narrow"/>
          <w:sz w:val="24"/>
        </w:rPr>
        <w:t>Barnices</w:t>
      </w:r>
      <w:r w:rsidRPr="00854D84">
        <w:rPr>
          <w:rFonts w:ascii="Arial Narrow" w:hAnsi="Arial Narrow"/>
          <w:sz w:val="24"/>
        </w:rPr>
        <w:t xml:space="preserve"> </w:t>
      </w:r>
      <w:r w:rsidR="00451B51" w:rsidRPr="00854D84">
        <w:rPr>
          <w:rFonts w:ascii="Arial Narrow" w:hAnsi="Arial Narrow"/>
          <w:sz w:val="24"/>
        </w:rPr>
        <w:t>LED SunWave: disponibles en grados brillante, estampable, mate y compatible con la</w:t>
      </w:r>
      <w:r w:rsidR="00161025">
        <w:rPr>
          <w:rFonts w:ascii="Arial Narrow" w:hAnsi="Arial Narrow"/>
          <w:sz w:val="24"/>
        </w:rPr>
        <w:t xml:space="preserve"> normativa sobre</w:t>
      </w:r>
      <w:r w:rsidR="00451B51" w:rsidRPr="00854D84">
        <w:rPr>
          <w:rFonts w:ascii="Arial Narrow" w:hAnsi="Arial Narrow"/>
          <w:sz w:val="24"/>
        </w:rPr>
        <w:t xml:space="preserve"> migración.</w:t>
      </w:r>
    </w:p>
    <w:p w14:paraId="1BC2B4AB" w14:textId="77777777" w:rsidR="00054EC9" w:rsidRPr="00854D84" w:rsidRDefault="00E3363F" w:rsidP="00054EC9">
      <w:pPr>
        <w:pStyle w:val="ListParagraph"/>
        <w:numPr>
          <w:ilvl w:val="0"/>
          <w:numId w:val="3"/>
        </w:numPr>
        <w:rPr>
          <w:rStyle w:val="CommentReference"/>
          <w:rFonts w:ascii="Arial Narrow" w:eastAsia="Times New Roman" w:hAnsi="Arial Narrow" w:cs="Times New Roman"/>
          <w:sz w:val="24"/>
          <w:szCs w:val="24"/>
        </w:rPr>
      </w:pPr>
      <w:r w:rsidRPr="00854D84">
        <w:rPr>
          <w:rFonts w:ascii="Arial Narrow" w:hAnsi="Arial Narrow"/>
          <w:sz w:val="24"/>
        </w:rPr>
        <w:t>SolarWave Panther: negros de alta densidad optimizados para el curado a alta densidad.</w:t>
      </w:r>
    </w:p>
    <w:p w14:paraId="0991A64D" w14:textId="70879096" w:rsidR="00054EC9" w:rsidRPr="00854D84" w:rsidRDefault="00757AB3" w:rsidP="00054EC9">
      <w:pPr>
        <w:pStyle w:val="ListParagraph"/>
        <w:numPr>
          <w:ilvl w:val="0"/>
          <w:numId w:val="3"/>
        </w:numPr>
        <w:rPr>
          <w:rFonts w:ascii="Arial Narrow" w:eastAsia="Times New Roman" w:hAnsi="Arial Narrow" w:cs="Times New Roman"/>
          <w:sz w:val="24"/>
          <w:szCs w:val="24"/>
        </w:rPr>
      </w:pPr>
      <w:r w:rsidRPr="00854D84">
        <w:rPr>
          <w:rFonts w:ascii="Arial Narrow" w:hAnsi="Arial Narrow"/>
          <w:sz w:val="24"/>
        </w:rPr>
        <w:t>SolarScreen Wave: una gama completa de tintas serigráficas UV LED estándares.</w:t>
      </w:r>
    </w:p>
    <w:p w14:paraId="197CFDE3" w14:textId="33F28E59" w:rsidR="00451B51" w:rsidRPr="00854D84" w:rsidRDefault="00451B51" w:rsidP="00451B51">
      <w:pPr>
        <w:numPr>
          <w:ilvl w:val="0"/>
          <w:numId w:val="3"/>
        </w:numPr>
        <w:rPr>
          <w:rFonts w:ascii="Arial Narrow" w:eastAsia="Times New Roman" w:hAnsi="Arial Narrow" w:cs="Times New Roman"/>
          <w:sz w:val="24"/>
          <w:szCs w:val="24"/>
        </w:rPr>
      </w:pPr>
      <w:r w:rsidRPr="00854D84">
        <w:rPr>
          <w:rFonts w:ascii="Arial Narrow" w:hAnsi="Arial Narrow"/>
          <w:sz w:val="24"/>
        </w:rPr>
        <w:t xml:space="preserve">SolarFlex FDW y Slalom: blancos opacos estándares y aptos para alimentos para etiquetas y </w:t>
      </w:r>
      <w:r w:rsidR="00F23910">
        <w:rPr>
          <w:rFonts w:ascii="Arial Narrow" w:hAnsi="Arial Narrow"/>
          <w:sz w:val="24"/>
        </w:rPr>
        <w:t>sleeves</w:t>
      </w:r>
      <w:r w:rsidRPr="00854D84">
        <w:rPr>
          <w:rFonts w:ascii="Arial Narrow" w:hAnsi="Arial Narrow"/>
          <w:sz w:val="24"/>
        </w:rPr>
        <w:t>, ahora optimizados para LED UV.</w:t>
      </w:r>
    </w:p>
    <w:p w14:paraId="33E5009A" w14:textId="68959232" w:rsidR="00E3363F" w:rsidRPr="00854D84" w:rsidRDefault="00451B51" w:rsidP="00E3363F">
      <w:pPr>
        <w:pStyle w:val="ListParagraph"/>
        <w:numPr>
          <w:ilvl w:val="0"/>
          <w:numId w:val="3"/>
        </w:numPr>
        <w:rPr>
          <w:rFonts w:ascii="Arial Narrow" w:eastAsia="Times New Roman" w:hAnsi="Arial Narrow" w:cs="Times New Roman"/>
          <w:sz w:val="24"/>
          <w:szCs w:val="24"/>
        </w:rPr>
      </w:pPr>
      <w:r w:rsidRPr="00854D84">
        <w:rPr>
          <w:rFonts w:ascii="Arial Narrow" w:hAnsi="Arial Narrow"/>
          <w:sz w:val="24"/>
        </w:rPr>
        <w:t xml:space="preserve">SolarVerse: un sistema de bases pigmentadas y barnices tecnológicos diseñados para la mezcla de colores especiales de tintas flexográficas UV </w:t>
      </w:r>
      <w:r w:rsidR="00EE2DA9" w:rsidRPr="00854D84">
        <w:rPr>
          <w:rFonts w:ascii="Arial Narrow" w:hAnsi="Arial Narrow"/>
          <w:sz w:val="24"/>
        </w:rPr>
        <w:t>convencional</w:t>
      </w:r>
      <w:r w:rsidR="00262B07">
        <w:rPr>
          <w:rFonts w:ascii="Arial Narrow" w:hAnsi="Arial Narrow"/>
          <w:sz w:val="24"/>
        </w:rPr>
        <w:t>es</w:t>
      </w:r>
      <w:r w:rsidRPr="00854D84">
        <w:rPr>
          <w:rFonts w:ascii="Arial Narrow" w:hAnsi="Arial Narrow"/>
          <w:sz w:val="24"/>
        </w:rPr>
        <w:t xml:space="preserve">, </w:t>
      </w:r>
      <w:r w:rsidR="002C2EDB" w:rsidRPr="002C2EDB">
        <w:rPr>
          <w:rFonts w:ascii="Arial Narrow" w:hAnsi="Arial Narrow"/>
          <w:sz w:val="24"/>
        </w:rPr>
        <w:t>compatibles con la normativa sobre migración</w:t>
      </w:r>
      <w:r w:rsidR="00E00F66">
        <w:rPr>
          <w:rFonts w:ascii="Arial Narrow" w:hAnsi="Arial Narrow"/>
          <w:sz w:val="24"/>
        </w:rPr>
        <w:t xml:space="preserve">, </w:t>
      </w:r>
      <w:r w:rsidRPr="00854D84">
        <w:rPr>
          <w:rFonts w:ascii="Arial Narrow" w:hAnsi="Arial Narrow"/>
          <w:sz w:val="24"/>
        </w:rPr>
        <w:t>y UV LED. El sistema ofrece importantes ventajas en cuanto a simplificación y sostenibilidad.</w:t>
      </w:r>
    </w:p>
    <w:p w14:paraId="4CB1832F" w14:textId="77777777" w:rsidR="00451B51" w:rsidRPr="00854D84" w:rsidRDefault="00451B51" w:rsidP="004C5C86">
      <w:pPr>
        <w:rPr>
          <w:rFonts w:ascii="Arial Narrow" w:eastAsia="Times New Roman" w:hAnsi="Arial Narrow" w:cs="Times New Roman"/>
          <w:sz w:val="24"/>
          <w:szCs w:val="24"/>
        </w:rPr>
      </w:pPr>
    </w:p>
    <w:p w14:paraId="30D96C65" w14:textId="1F5DBF84" w:rsidR="00451B51" w:rsidRPr="00854D84" w:rsidRDefault="0029620D" w:rsidP="00451B51">
      <w:pPr>
        <w:rPr>
          <w:rFonts w:ascii="Arial Narrow" w:eastAsia="Times New Roman" w:hAnsi="Arial Narrow" w:cs="Times New Roman"/>
          <w:b/>
          <w:bCs/>
          <w:sz w:val="24"/>
          <w:szCs w:val="24"/>
        </w:rPr>
      </w:pPr>
      <w:r w:rsidRPr="00854D84">
        <w:rPr>
          <w:rFonts w:ascii="Arial Narrow" w:hAnsi="Arial Narrow"/>
          <w:b/>
          <w:sz w:val="24"/>
        </w:rPr>
        <w:lastRenderedPageBreak/>
        <w:t>Avances en el envasado circular</w:t>
      </w:r>
    </w:p>
    <w:p w14:paraId="594E4C45" w14:textId="77777777" w:rsidR="00451B51" w:rsidRPr="00854D84" w:rsidRDefault="00451B51" w:rsidP="00451B51">
      <w:pPr>
        <w:rPr>
          <w:rFonts w:ascii="Arial Narrow" w:eastAsia="Times New Roman" w:hAnsi="Arial Narrow" w:cs="Times New Roman"/>
          <w:b/>
          <w:bCs/>
          <w:sz w:val="24"/>
          <w:szCs w:val="24"/>
        </w:rPr>
      </w:pPr>
    </w:p>
    <w:p w14:paraId="7F09B00C" w14:textId="7D8C8B9F" w:rsidR="00451B51" w:rsidRPr="00854D84" w:rsidRDefault="00451B51" w:rsidP="00451B51">
      <w:pPr>
        <w:rPr>
          <w:rFonts w:ascii="Arial Narrow" w:eastAsia="Times New Roman" w:hAnsi="Arial Narrow" w:cs="Times New Roman"/>
          <w:sz w:val="24"/>
          <w:szCs w:val="24"/>
        </w:rPr>
      </w:pPr>
      <w:r w:rsidRPr="00854D84">
        <w:rPr>
          <w:rFonts w:ascii="Arial Narrow" w:hAnsi="Arial Narrow"/>
          <w:sz w:val="24"/>
        </w:rPr>
        <w:t>La sostenibilidad y el cumplimiento de la legislación sobre responsabilidad ampliada del productor (EPR), cuyo avance es cada vez más rápido (por ejemplo, el Reglamento sobre envases y residuos de envases (PPWR) de Europa), siguen siendo una prioridad máxima para Sun Chemical. En Labelexpo 2025, la empresa mostrará una amplia selección de soluciones para etiquetas y envases que facilitan el reciclaje.</w:t>
      </w:r>
    </w:p>
    <w:p w14:paraId="65C331C5" w14:textId="77777777" w:rsidR="00451B51" w:rsidRPr="00854D84" w:rsidRDefault="00451B51" w:rsidP="00451B51">
      <w:pPr>
        <w:rPr>
          <w:rFonts w:ascii="Arial Narrow" w:eastAsia="Times New Roman" w:hAnsi="Arial Narrow" w:cs="Times New Roman"/>
          <w:sz w:val="24"/>
          <w:szCs w:val="24"/>
        </w:rPr>
      </w:pPr>
    </w:p>
    <w:p w14:paraId="31B3BDB0" w14:textId="77777777" w:rsidR="00451B51" w:rsidRPr="00854D84" w:rsidRDefault="00451B51" w:rsidP="00451B51">
      <w:pPr>
        <w:rPr>
          <w:rFonts w:ascii="Arial Narrow" w:eastAsia="Times New Roman" w:hAnsi="Arial Narrow" w:cs="Times New Roman"/>
          <w:sz w:val="24"/>
          <w:szCs w:val="24"/>
        </w:rPr>
      </w:pPr>
      <w:r w:rsidRPr="00854D84">
        <w:rPr>
          <w:rFonts w:ascii="Arial Narrow" w:hAnsi="Arial Narrow"/>
          <w:sz w:val="24"/>
        </w:rPr>
        <w:t>Entre los principales avances cabe citar:</w:t>
      </w:r>
    </w:p>
    <w:p w14:paraId="5780D031" w14:textId="58CB8902" w:rsidR="00451B51" w:rsidRPr="00854D84" w:rsidRDefault="3AF2F3A9" w:rsidP="00451B51">
      <w:pPr>
        <w:numPr>
          <w:ilvl w:val="0"/>
          <w:numId w:val="6"/>
        </w:numPr>
        <w:rPr>
          <w:rFonts w:ascii="Arial Narrow" w:eastAsia="Times New Roman" w:hAnsi="Arial Narrow" w:cs="Times New Roman"/>
          <w:sz w:val="24"/>
          <w:szCs w:val="24"/>
        </w:rPr>
      </w:pPr>
      <w:r w:rsidRPr="00854D84">
        <w:rPr>
          <w:rFonts w:ascii="Arial Narrow" w:hAnsi="Arial Narrow"/>
          <w:sz w:val="24"/>
        </w:rPr>
        <w:t>Solución reciclable con grado de retención: Tinta SolarWave Integra UV LED combinada con laca EV-LU029.</w:t>
      </w:r>
    </w:p>
    <w:p w14:paraId="03BFDE0B" w14:textId="786C699A" w:rsidR="00451B51" w:rsidRPr="00854D84" w:rsidRDefault="00451B51" w:rsidP="00451B51">
      <w:pPr>
        <w:numPr>
          <w:ilvl w:val="0"/>
          <w:numId w:val="6"/>
        </w:numPr>
        <w:rPr>
          <w:rFonts w:ascii="Arial Narrow" w:eastAsia="Times New Roman" w:hAnsi="Arial Narrow" w:cs="Times New Roman"/>
          <w:sz w:val="24"/>
          <w:szCs w:val="24"/>
        </w:rPr>
      </w:pPr>
      <w:r w:rsidRPr="00854D84">
        <w:rPr>
          <w:rFonts w:ascii="Arial Narrow" w:hAnsi="Arial Narrow"/>
          <w:sz w:val="24"/>
        </w:rPr>
        <w:t>Solución lavable/</w:t>
      </w:r>
      <w:r w:rsidR="00EE2DA9" w:rsidRPr="00854D84">
        <w:rPr>
          <w:rFonts w:ascii="Arial Narrow" w:hAnsi="Arial Narrow"/>
          <w:sz w:val="24"/>
        </w:rPr>
        <w:t>destintable</w:t>
      </w:r>
      <w:r w:rsidRPr="00854D84">
        <w:rPr>
          <w:rFonts w:ascii="Arial Narrow" w:hAnsi="Arial Narrow"/>
          <w:sz w:val="24"/>
        </w:rPr>
        <w:t>: SolarFlex CRCL compatible con procesos de reciclado basados en la retención de tinta o el destintado (mercado estadounidense).</w:t>
      </w:r>
    </w:p>
    <w:p w14:paraId="72B5F13C" w14:textId="3892A077" w:rsidR="00451B51" w:rsidRPr="00854D84" w:rsidRDefault="00451B51" w:rsidP="00451B51">
      <w:pPr>
        <w:numPr>
          <w:ilvl w:val="0"/>
          <w:numId w:val="6"/>
        </w:numPr>
        <w:rPr>
          <w:rFonts w:ascii="Arial Narrow" w:eastAsia="Times New Roman" w:hAnsi="Arial Narrow" w:cs="Times New Roman"/>
          <w:sz w:val="24"/>
          <w:szCs w:val="24"/>
        </w:rPr>
      </w:pPr>
      <w:r w:rsidRPr="00854D84">
        <w:rPr>
          <w:rFonts w:ascii="Arial Narrow" w:hAnsi="Arial Narrow"/>
          <w:sz w:val="24"/>
        </w:rPr>
        <w:t xml:space="preserve">Soluciones de haz de electrones (EB): Tintas y </w:t>
      </w:r>
      <w:r w:rsidR="00EE2DA9" w:rsidRPr="00854D84">
        <w:rPr>
          <w:rFonts w:ascii="Arial Narrow" w:hAnsi="Arial Narrow"/>
          <w:sz w:val="24"/>
        </w:rPr>
        <w:t xml:space="preserve">barnices de </w:t>
      </w:r>
      <w:r w:rsidR="00823BA8" w:rsidRPr="00854D84">
        <w:rPr>
          <w:rFonts w:ascii="Arial Narrow" w:hAnsi="Arial Narrow"/>
          <w:sz w:val="24"/>
        </w:rPr>
        <w:t>curado EB</w:t>
      </w:r>
      <w:r w:rsidRPr="00854D84">
        <w:rPr>
          <w:rFonts w:ascii="Arial Narrow" w:hAnsi="Arial Narrow"/>
          <w:sz w:val="24"/>
        </w:rPr>
        <w:t xml:space="preserve"> adaptados a estructuras de envasado monomaterial y monocapa.</w:t>
      </w:r>
    </w:p>
    <w:p w14:paraId="19122E7E" w14:textId="77777777" w:rsidR="00423B4F" w:rsidRPr="00854D84" w:rsidRDefault="00423B4F" w:rsidP="00423B4F">
      <w:pPr>
        <w:rPr>
          <w:rFonts w:ascii="Arial Narrow" w:eastAsia="Times New Roman" w:hAnsi="Arial Narrow" w:cs="Times New Roman"/>
          <w:sz w:val="24"/>
          <w:szCs w:val="24"/>
        </w:rPr>
      </w:pPr>
    </w:p>
    <w:p w14:paraId="7E19E27D" w14:textId="79EC2419" w:rsidR="00B53B75" w:rsidRPr="00854D84" w:rsidRDefault="45FEB444" w:rsidP="00054EC9">
      <w:pPr>
        <w:rPr>
          <w:rFonts w:ascii="Arial Narrow" w:eastAsia="Times New Roman" w:hAnsi="Arial Narrow" w:cs="Times New Roman"/>
          <w:sz w:val="24"/>
          <w:szCs w:val="24"/>
        </w:rPr>
      </w:pPr>
      <w:r w:rsidRPr="00854D84">
        <w:rPr>
          <w:rFonts w:ascii="Arial Narrow" w:hAnsi="Arial Narrow"/>
          <w:sz w:val="24"/>
        </w:rPr>
        <w:t xml:space="preserve">Además, Sun Chemical presentará </w:t>
      </w:r>
      <w:r w:rsidR="00B41CCA">
        <w:rPr>
          <w:rFonts w:ascii="Arial Narrow" w:hAnsi="Arial Narrow"/>
          <w:sz w:val="24"/>
        </w:rPr>
        <w:t xml:space="preserve">tanto un barniz como </w:t>
      </w:r>
      <w:r w:rsidRPr="00854D84">
        <w:rPr>
          <w:rFonts w:ascii="Arial Narrow" w:hAnsi="Arial Narrow"/>
          <w:sz w:val="24"/>
        </w:rPr>
        <w:t>una nueva gama de tintas serigráficas para etiquetas que cumplen los requisitos de migración, así como un barniz táctil</w:t>
      </w:r>
      <w:r w:rsidR="00EE2DA9" w:rsidRPr="00854D84">
        <w:rPr>
          <w:rFonts w:ascii="Arial Narrow" w:hAnsi="Arial Narrow"/>
          <w:sz w:val="24"/>
        </w:rPr>
        <w:t xml:space="preserve">, </w:t>
      </w:r>
      <w:r w:rsidRPr="00854D84">
        <w:rPr>
          <w:rFonts w:ascii="Arial Narrow" w:hAnsi="Arial Narrow"/>
          <w:sz w:val="24"/>
        </w:rPr>
        <w:t>y SolarScreen Wave: una gama completa de tintas serigráficas estándares UV LED.</w:t>
      </w:r>
    </w:p>
    <w:p w14:paraId="2EBFC1C7" w14:textId="77777777" w:rsidR="00B53B75" w:rsidRPr="00854D84" w:rsidRDefault="00B53B75" w:rsidP="00423B4F">
      <w:pPr>
        <w:rPr>
          <w:rFonts w:ascii="Arial Narrow" w:eastAsia="Times New Roman" w:hAnsi="Arial Narrow" w:cs="Times New Roman"/>
          <w:sz w:val="24"/>
          <w:szCs w:val="24"/>
        </w:rPr>
      </w:pPr>
    </w:p>
    <w:p w14:paraId="48F46F33" w14:textId="278364E6" w:rsidR="00451B51" w:rsidRPr="00854D84" w:rsidRDefault="00451B51" w:rsidP="00451B51">
      <w:pPr>
        <w:rPr>
          <w:rFonts w:ascii="Arial Narrow" w:eastAsia="Times New Roman" w:hAnsi="Arial Narrow" w:cs="Times New Roman"/>
          <w:sz w:val="24"/>
          <w:szCs w:val="24"/>
        </w:rPr>
      </w:pPr>
      <w:r w:rsidRPr="00854D84">
        <w:rPr>
          <w:rFonts w:ascii="Arial Narrow" w:hAnsi="Arial Narrow"/>
          <w:sz w:val="24"/>
        </w:rPr>
        <w:t>Estas innovaciones reflejan el compromiso continuo de Sun Chemical de ofrecer productos que permitan la circularidad, reduzcan el impacto medioambiental y se ajusten a las normas industriales y reglamentarias en constante evolución.</w:t>
      </w:r>
    </w:p>
    <w:p w14:paraId="60F55D9A" w14:textId="77777777" w:rsidR="00451B51" w:rsidRPr="00854D84" w:rsidRDefault="00451B51" w:rsidP="004C5C86">
      <w:pPr>
        <w:rPr>
          <w:rFonts w:ascii="Arial Narrow" w:eastAsia="Times New Roman" w:hAnsi="Arial Narrow" w:cs="Times New Roman"/>
          <w:sz w:val="24"/>
          <w:szCs w:val="24"/>
        </w:rPr>
      </w:pPr>
    </w:p>
    <w:p w14:paraId="55EC2CE3" w14:textId="77777777" w:rsidR="00451B51" w:rsidRPr="00854D84" w:rsidRDefault="00451B51" w:rsidP="00451B51">
      <w:pPr>
        <w:rPr>
          <w:rFonts w:ascii="Arial Narrow" w:eastAsia="Times New Roman" w:hAnsi="Arial Narrow" w:cs="Times New Roman"/>
          <w:b/>
          <w:bCs/>
          <w:sz w:val="24"/>
          <w:szCs w:val="24"/>
        </w:rPr>
      </w:pPr>
      <w:r w:rsidRPr="00854D84">
        <w:rPr>
          <w:rFonts w:ascii="Arial Narrow" w:hAnsi="Arial Narrow"/>
          <w:b/>
          <w:sz w:val="24"/>
        </w:rPr>
        <w:t>Soluciones digitales</w:t>
      </w:r>
    </w:p>
    <w:p w14:paraId="4A936D93" w14:textId="77777777" w:rsidR="00451B51" w:rsidRPr="00854D84" w:rsidRDefault="00451B51" w:rsidP="00451B51">
      <w:pPr>
        <w:rPr>
          <w:rFonts w:ascii="Arial Narrow" w:eastAsia="Times New Roman" w:hAnsi="Arial Narrow" w:cs="Times New Roman"/>
          <w:b/>
          <w:bCs/>
          <w:sz w:val="24"/>
          <w:szCs w:val="24"/>
        </w:rPr>
      </w:pPr>
    </w:p>
    <w:p w14:paraId="70BB159B" w14:textId="4733B8B8" w:rsidR="00B53B75" w:rsidRPr="00854D84" w:rsidRDefault="00423B4F" w:rsidP="00B53B75">
      <w:pPr>
        <w:rPr>
          <w:rFonts w:ascii="Arial Narrow" w:eastAsia="Times New Roman" w:hAnsi="Arial Narrow" w:cs="Times New Roman"/>
          <w:sz w:val="24"/>
          <w:szCs w:val="24"/>
        </w:rPr>
      </w:pPr>
      <w:r w:rsidRPr="00854D84">
        <w:rPr>
          <w:rFonts w:ascii="Arial Narrow" w:hAnsi="Arial Narrow"/>
          <w:sz w:val="24"/>
        </w:rPr>
        <w:t xml:space="preserve">Sun Chemical es un proveedor líder de soluciones para la impresión digital de etiquetas con una gama de productos que satisfacen las estrictas necesidades de los convertidores de etiquetas. Líder en el mercado de la tecnología UV y UV LED, la cartera de </w:t>
      </w:r>
      <w:hyperlink r:id="rId14" w:history="1">
        <w:r w:rsidRPr="00AB02C1">
          <w:rPr>
            <w:rStyle w:val="Hyperlink"/>
            <w:rFonts w:ascii="Arial Narrow" w:hAnsi="Arial Narrow"/>
            <w:sz w:val="24"/>
          </w:rPr>
          <w:t>tintas digitales para et</w:t>
        </w:r>
        <w:r w:rsidRPr="00AB02C1">
          <w:rPr>
            <w:rStyle w:val="Hyperlink"/>
            <w:rFonts w:ascii="Arial Narrow" w:hAnsi="Arial Narrow"/>
            <w:sz w:val="24"/>
          </w:rPr>
          <w:t>i</w:t>
        </w:r>
        <w:r w:rsidRPr="00AB02C1">
          <w:rPr>
            <w:rStyle w:val="Hyperlink"/>
            <w:rFonts w:ascii="Arial Narrow" w:hAnsi="Arial Narrow"/>
            <w:sz w:val="24"/>
          </w:rPr>
          <w:t>quetas</w:t>
        </w:r>
      </w:hyperlink>
      <w:r w:rsidRPr="00854D84">
        <w:rPr>
          <w:rFonts w:ascii="Arial Narrow" w:hAnsi="Arial Narrow"/>
          <w:sz w:val="24"/>
        </w:rPr>
        <w:t xml:space="preserve"> de Sun Chemical es compatible con una amplia gama de plataformas de cabezales de impresión de inyección de tinta, lo que proporciona soluciones flexibles que se adaptan a cualquier requisito de los fabricantes de equipos originales.</w:t>
      </w:r>
    </w:p>
    <w:p w14:paraId="6358C55E" w14:textId="77777777" w:rsidR="0058604F" w:rsidRPr="00854D84" w:rsidRDefault="0058604F" w:rsidP="00B53B75">
      <w:pPr>
        <w:rPr>
          <w:rFonts w:ascii="Arial Narrow" w:eastAsia="Times New Roman" w:hAnsi="Arial Narrow" w:cs="Times New Roman"/>
          <w:sz w:val="24"/>
          <w:szCs w:val="24"/>
          <w:lang w:val="fr-BE"/>
        </w:rPr>
      </w:pPr>
    </w:p>
    <w:p w14:paraId="4AE200AB" w14:textId="55A695C1" w:rsidR="0058604F" w:rsidRPr="00854D84" w:rsidRDefault="0058604F" w:rsidP="00B53B75">
      <w:pPr>
        <w:rPr>
          <w:rFonts w:ascii="Arial Narrow" w:eastAsia="Times New Roman" w:hAnsi="Arial Narrow" w:cs="Times New Roman"/>
          <w:sz w:val="24"/>
          <w:szCs w:val="24"/>
        </w:rPr>
      </w:pPr>
      <w:r w:rsidRPr="00854D84">
        <w:rPr>
          <w:rFonts w:ascii="Arial Narrow" w:hAnsi="Arial Narrow"/>
          <w:sz w:val="24"/>
        </w:rPr>
        <w:t xml:space="preserve">Sun Chemical mostrará sus últimos avances en tecnología de tintas digitales, incluidas soluciones </w:t>
      </w:r>
      <w:r w:rsidR="00EE2DA9" w:rsidRPr="00854D84">
        <w:rPr>
          <w:rFonts w:ascii="Arial Narrow" w:hAnsi="Arial Narrow"/>
          <w:sz w:val="24"/>
        </w:rPr>
        <w:t xml:space="preserve">de curado </w:t>
      </w:r>
      <w:r w:rsidRPr="00854D84">
        <w:rPr>
          <w:rFonts w:ascii="Arial Narrow" w:hAnsi="Arial Narrow"/>
          <w:sz w:val="24"/>
        </w:rPr>
        <w:t xml:space="preserve">por LED con fórmulas actualizadas que cumplen todos los cambios normativos recientes, soluciones sobreimprimibles y una gama de </w:t>
      </w:r>
      <w:r w:rsidR="00CE34F0" w:rsidRPr="00854D84">
        <w:rPr>
          <w:rFonts w:ascii="Arial Narrow" w:hAnsi="Arial Narrow"/>
          <w:sz w:val="24"/>
        </w:rPr>
        <w:t>barnices</w:t>
      </w:r>
      <w:r w:rsidRPr="00854D84">
        <w:rPr>
          <w:rFonts w:ascii="Arial Narrow" w:hAnsi="Arial Narrow"/>
          <w:sz w:val="24"/>
        </w:rPr>
        <w:t xml:space="preserve"> para apoyar la adopción de la impresión digital en toda una gama de sustratos y tecnologías de tinta.</w:t>
      </w:r>
    </w:p>
    <w:p w14:paraId="524D24D8" w14:textId="77777777" w:rsidR="00A63F80" w:rsidRPr="00854D84" w:rsidRDefault="00A63F80" w:rsidP="00451B51">
      <w:pPr>
        <w:rPr>
          <w:rFonts w:ascii="Arial Narrow" w:eastAsia="Times New Roman" w:hAnsi="Arial Narrow" w:cs="Times New Roman"/>
          <w:sz w:val="24"/>
          <w:szCs w:val="24"/>
        </w:rPr>
      </w:pPr>
    </w:p>
    <w:p w14:paraId="2578D057" w14:textId="72CBEBBF" w:rsidR="00423B4F" w:rsidRPr="00854D84" w:rsidRDefault="000318DC" w:rsidP="00423B4F">
      <w:pPr>
        <w:rPr>
          <w:rFonts w:ascii="Arial Narrow" w:eastAsia="Times New Roman" w:hAnsi="Arial Narrow" w:cs="Times New Roman"/>
          <w:sz w:val="24"/>
          <w:szCs w:val="24"/>
        </w:rPr>
      </w:pPr>
      <w:r w:rsidRPr="00854D84">
        <w:rPr>
          <w:rFonts w:ascii="Arial Narrow" w:hAnsi="Arial Narrow"/>
          <w:sz w:val="24"/>
        </w:rPr>
        <w:t xml:space="preserve">La capacidad de producción global de Sun Chemical le permite ofrecer a sus socios productos de alta calidad a nivel local para reducir plazos de entrega y emisiones, y facilitar la logística. </w:t>
      </w:r>
      <w:r w:rsidR="211AD1F3" w:rsidRPr="00854D84">
        <w:rPr>
          <w:rFonts w:ascii="Arial Narrow" w:hAnsi="Arial Narrow"/>
          <w:sz w:val="24"/>
        </w:rPr>
        <w:t xml:space="preserve">La empresa sigue superando los límites tecnológicos en las aplicaciones de banda estrecha, incluidos los envases flexibles, y mostrará cómo sus innovaciones contribuyen a una mayor adopción de la impresión digital en los mercados de envases. </w:t>
      </w:r>
    </w:p>
    <w:p w14:paraId="225B6E67" w14:textId="77777777" w:rsidR="00A63F80" w:rsidRPr="00854D84" w:rsidRDefault="00A63F80" w:rsidP="00423B4F">
      <w:pPr>
        <w:rPr>
          <w:rFonts w:ascii="Arial Narrow" w:eastAsia="Times New Roman" w:hAnsi="Arial Narrow" w:cs="Times New Roman"/>
          <w:sz w:val="24"/>
          <w:szCs w:val="24"/>
        </w:rPr>
      </w:pPr>
    </w:p>
    <w:p w14:paraId="08F0B38C" w14:textId="141FE80A" w:rsidR="00A63F80" w:rsidRPr="003937BD" w:rsidRDefault="20B99D78" w:rsidP="00423B4F">
      <w:pPr>
        <w:rPr>
          <w:rFonts w:ascii="Arial Narrow" w:eastAsia="Times New Roman" w:hAnsi="Arial Narrow" w:cs="Times New Roman"/>
          <w:sz w:val="24"/>
          <w:szCs w:val="24"/>
        </w:rPr>
      </w:pPr>
      <w:r w:rsidRPr="00854D84">
        <w:rPr>
          <w:rFonts w:ascii="Arial Narrow" w:hAnsi="Arial Narrow"/>
          <w:sz w:val="24"/>
        </w:rPr>
        <w:t xml:space="preserve">La oferta de Sun Chemical también incluye </w:t>
      </w:r>
      <w:r w:rsidR="00CE34F0" w:rsidRPr="00854D84">
        <w:rPr>
          <w:rFonts w:ascii="Arial Narrow" w:hAnsi="Arial Narrow"/>
          <w:sz w:val="24"/>
        </w:rPr>
        <w:t>primers, barnices</w:t>
      </w:r>
      <w:r w:rsidRPr="00854D84">
        <w:rPr>
          <w:rFonts w:ascii="Arial Narrow" w:hAnsi="Arial Narrow"/>
          <w:sz w:val="24"/>
        </w:rPr>
        <w:t xml:space="preserve"> y adhesivos de laminación optimizados para integrarse perfectamente con las soluciones de tinta digital.</w:t>
      </w:r>
      <w:r w:rsidRPr="003937BD">
        <w:rPr>
          <w:rFonts w:ascii="Arial Narrow" w:hAnsi="Arial Narrow"/>
          <w:sz w:val="24"/>
        </w:rPr>
        <w:t xml:space="preserve"> </w:t>
      </w:r>
    </w:p>
    <w:p w14:paraId="136CBB95" w14:textId="77777777" w:rsidR="00451B51" w:rsidRPr="003937BD" w:rsidRDefault="00451B51" w:rsidP="004C5C86">
      <w:pPr>
        <w:rPr>
          <w:rFonts w:ascii="Arial Narrow" w:eastAsia="Times New Roman" w:hAnsi="Arial Narrow" w:cs="Times New Roman"/>
          <w:sz w:val="24"/>
          <w:szCs w:val="24"/>
        </w:rPr>
      </w:pPr>
    </w:p>
    <w:p w14:paraId="745A071C" w14:textId="27157F9B" w:rsidR="005B71BF" w:rsidRPr="003937BD" w:rsidRDefault="007E2422" w:rsidP="005B71BF">
      <w:pPr>
        <w:rPr>
          <w:rFonts w:ascii="Arial Narrow" w:eastAsia="Times New Roman" w:hAnsi="Arial Narrow" w:cs="Times New Roman"/>
          <w:b/>
          <w:bCs/>
          <w:sz w:val="24"/>
          <w:szCs w:val="24"/>
        </w:rPr>
      </w:pPr>
      <w:r>
        <w:rPr>
          <w:rFonts w:ascii="Arial Narrow" w:hAnsi="Arial Narrow"/>
          <w:b/>
          <w:sz w:val="24"/>
        </w:rPr>
        <w:t>Gestión de Color</w:t>
      </w:r>
    </w:p>
    <w:p w14:paraId="22D7DC71" w14:textId="77777777" w:rsidR="005B71BF" w:rsidRPr="003937BD" w:rsidRDefault="005B71BF" w:rsidP="005B71BF">
      <w:pPr>
        <w:rPr>
          <w:rFonts w:ascii="Arial Narrow" w:eastAsia="Times New Roman" w:hAnsi="Arial Narrow" w:cs="Times New Roman"/>
          <w:b/>
          <w:bCs/>
          <w:sz w:val="24"/>
          <w:szCs w:val="24"/>
        </w:rPr>
      </w:pPr>
    </w:p>
    <w:p w14:paraId="3CCFAF37" w14:textId="605D14D3" w:rsidR="005B71BF" w:rsidRPr="003937BD" w:rsidRDefault="005B71BF" w:rsidP="005B71BF">
      <w:pPr>
        <w:rPr>
          <w:rFonts w:ascii="Arial Narrow" w:eastAsia="Times New Roman" w:hAnsi="Arial Narrow" w:cs="Times New Roman"/>
          <w:sz w:val="24"/>
          <w:szCs w:val="24"/>
        </w:rPr>
      </w:pPr>
      <w:r w:rsidRPr="003937BD">
        <w:rPr>
          <w:rFonts w:ascii="Arial Narrow" w:hAnsi="Arial Narrow"/>
          <w:sz w:val="24"/>
        </w:rPr>
        <w:lastRenderedPageBreak/>
        <w:t xml:space="preserve">Además de su cartera de productos, Sun Chemical presentará </w:t>
      </w:r>
      <w:hyperlink r:id="rId15" w:history="1">
        <w:r w:rsidR="00AB02C1" w:rsidRPr="00877CBC">
          <w:rPr>
            <w:rStyle w:val="Hyperlink"/>
            <w:rFonts w:ascii="Arial Narrow" w:eastAsia="Times New Roman" w:hAnsi="Arial Narrow" w:cs="Times New Roman"/>
            <w:sz w:val="24"/>
            <w:szCs w:val="24"/>
          </w:rPr>
          <w:t>Sun</w:t>
        </w:r>
        <w:r w:rsidR="00AB02C1" w:rsidRPr="00877CBC">
          <w:rPr>
            <w:rStyle w:val="Hyperlink"/>
            <w:rFonts w:ascii="Arial Narrow" w:eastAsia="Times New Roman" w:hAnsi="Arial Narrow" w:cs="Times New Roman"/>
            <w:sz w:val="24"/>
            <w:szCs w:val="24"/>
          </w:rPr>
          <w:t>C</w:t>
        </w:r>
        <w:r w:rsidR="00AB02C1" w:rsidRPr="00877CBC">
          <w:rPr>
            <w:rStyle w:val="Hyperlink"/>
            <w:rFonts w:ascii="Arial Narrow" w:eastAsia="Times New Roman" w:hAnsi="Arial Narrow" w:cs="Times New Roman"/>
            <w:sz w:val="24"/>
            <w:szCs w:val="24"/>
          </w:rPr>
          <w:t>o</w:t>
        </w:r>
        <w:r w:rsidR="00AB02C1" w:rsidRPr="00877CBC">
          <w:rPr>
            <w:rStyle w:val="Hyperlink"/>
            <w:rFonts w:ascii="Arial Narrow" w:eastAsia="Times New Roman" w:hAnsi="Arial Narrow" w:cs="Times New Roman"/>
            <w:sz w:val="24"/>
            <w:szCs w:val="24"/>
          </w:rPr>
          <w:t>lorBox</w:t>
        </w:r>
      </w:hyperlink>
      <w:r w:rsidRPr="003937BD">
        <w:rPr>
          <w:rFonts w:ascii="Arial Narrow" w:hAnsi="Arial Narrow"/>
          <w:sz w:val="24"/>
        </w:rPr>
        <w:t xml:space="preserve">, un conjunto único de herramientas y servicios diseñados para permitir una comunicación digital del color </w:t>
      </w:r>
      <w:r w:rsidR="000318DC">
        <w:rPr>
          <w:rFonts w:ascii="Arial Narrow" w:hAnsi="Arial Narrow"/>
          <w:sz w:val="24"/>
        </w:rPr>
        <w:t>consistente</w:t>
      </w:r>
      <w:r w:rsidR="000318DC" w:rsidRPr="003937BD">
        <w:rPr>
          <w:rFonts w:ascii="Arial Narrow" w:hAnsi="Arial Narrow"/>
          <w:sz w:val="24"/>
        </w:rPr>
        <w:t xml:space="preserve"> </w:t>
      </w:r>
      <w:r w:rsidRPr="003937BD">
        <w:rPr>
          <w:rFonts w:ascii="Arial Narrow" w:hAnsi="Arial Narrow"/>
          <w:sz w:val="24"/>
        </w:rPr>
        <w:t>y precisa en toda la cadena de suministro de envases.</w:t>
      </w:r>
    </w:p>
    <w:p w14:paraId="3D33C507" w14:textId="77777777" w:rsidR="005B71BF" w:rsidRPr="003937BD" w:rsidRDefault="005B71BF" w:rsidP="005B71BF">
      <w:pPr>
        <w:rPr>
          <w:rFonts w:ascii="Arial Narrow" w:eastAsia="Times New Roman" w:hAnsi="Arial Narrow" w:cs="Times New Roman"/>
          <w:sz w:val="24"/>
          <w:szCs w:val="24"/>
        </w:rPr>
      </w:pPr>
    </w:p>
    <w:p w14:paraId="2ECF35EB" w14:textId="6FBD4F63" w:rsidR="005B71BF" w:rsidRPr="003937BD" w:rsidRDefault="005B71BF" w:rsidP="005B71BF">
      <w:pPr>
        <w:rPr>
          <w:rFonts w:ascii="Arial Narrow" w:eastAsia="Times New Roman" w:hAnsi="Arial Narrow" w:cs="Times New Roman"/>
          <w:sz w:val="24"/>
          <w:szCs w:val="24"/>
        </w:rPr>
      </w:pPr>
      <w:r w:rsidRPr="003937BD">
        <w:rPr>
          <w:rFonts w:ascii="Arial Narrow" w:hAnsi="Arial Narrow"/>
          <w:sz w:val="24"/>
        </w:rPr>
        <w:t>Tanto si se imprimen colores directos como CMYK o se utiliza</w:t>
      </w:r>
      <w:r w:rsidR="00CE34F0">
        <w:rPr>
          <w:rFonts w:ascii="Arial Narrow" w:hAnsi="Arial Narrow"/>
          <w:sz w:val="24"/>
        </w:rPr>
        <w:t xml:space="preserve"> </w:t>
      </w:r>
      <w:r w:rsidRPr="003937BD">
        <w:rPr>
          <w:rFonts w:ascii="Arial Narrow" w:hAnsi="Arial Narrow"/>
          <w:sz w:val="24"/>
        </w:rPr>
        <w:t xml:space="preserve">gama ampliada, SunColorBox ayuda a los clientes a gestionar los colores de forma eficaz y fiable. Permite a empresas de todos los tamaños seleccionar las herramientas de </w:t>
      </w:r>
      <w:r w:rsidR="000318DC">
        <w:rPr>
          <w:rFonts w:ascii="Arial Narrow" w:hAnsi="Arial Narrow"/>
          <w:sz w:val="24"/>
        </w:rPr>
        <w:t>gestión</w:t>
      </w:r>
      <w:r w:rsidR="000318DC" w:rsidRPr="003937BD">
        <w:rPr>
          <w:rFonts w:ascii="Arial Narrow" w:hAnsi="Arial Narrow"/>
          <w:sz w:val="24"/>
        </w:rPr>
        <w:t xml:space="preserve"> </w:t>
      </w:r>
      <w:r w:rsidRPr="003937BD">
        <w:rPr>
          <w:rFonts w:ascii="Arial Narrow" w:hAnsi="Arial Narrow"/>
          <w:sz w:val="24"/>
        </w:rPr>
        <w:t>del color que mejor se adapten a sus necesidades y capacidad de inversión, lo que garantiza un proceso homogéneo desde el diseño hasta la producción.</w:t>
      </w:r>
    </w:p>
    <w:p w14:paraId="0F1529B4" w14:textId="77777777" w:rsidR="002001AD" w:rsidRPr="003937BD" w:rsidRDefault="002001AD" w:rsidP="005B71BF">
      <w:pPr>
        <w:rPr>
          <w:rFonts w:ascii="Arial Narrow" w:eastAsia="Times New Roman" w:hAnsi="Arial Narrow" w:cs="Times New Roman"/>
          <w:sz w:val="24"/>
          <w:szCs w:val="24"/>
        </w:rPr>
      </w:pPr>
    </w:p>
    <w:p w14:paraId="62AC4141" w14:textId="4FFC20C3" w:rsidR="005B71BF" w:rsidRPr="003937BD" w:rsidRDefault="005B71BF" w:rsidP="005B71BF">
      <w:pPr>
        <w:rPr>
          <w:rFonts w:ascii="Arial Narrow" w:eastAsia="Times New Roman" w:hAnsi="Arial Narrow" w:cs="Times New Roman"/>
          <w:sz w:val="24"/>
          <w:szCs w:val="24"/>
        </w:rPr>
      </w:pPr>
      <w:r w:rsidRPr="003937BD">
        <w:rPr>
          <w:rFonts w:ascii="Arial Narrow" w:hAnsi="Arial Narrow"/>
          <w:sz w:val="24"/>
        </w:rPr>
        <w:t xml:space="preserve">Jonathan Sexton, director de marketing de Narrow Web and Screen en Sun Chemical, comenta: «Estamos orgullosos de ofrecer una de las carteras más completas </w:t>
      </w:r>
      <w:r w:rsidR="000318DC">
        <w:rPr>
          <w:rFonts w:ascii="Arial Narrow" w:hAnsi="Arial Narrow"/>
          <w:sz w:val="24"/>
        </w:rPr>
        <w:t xml:space="preserve">para </w:t>
      </w:r>
      <w:r w:rsidRPr="003937BD">
        <w:rPr>
          <w:rFonts w:ascii="Arial Narrow" w:hAnsi="Arial Narrow"/>
          <w:sz w:val="24"/>
        </w:rPr>
        <w:t xml:space="preserve">impresión de etiquetas y envases, tanto en plataformas analógicas como digitales. Nuestra continua innovación en tecnologías de tintas UV, UV LED, EB y digitales, combinada con nuestro fuerte enfoque en la sostenibilidad y nuestra infraestructura de soporte global, nos permite proporcionar a los convertidores soluciones a medida que ofrecen rendimiento, cumplimiento y responsabilidad medioambiental. Estamos encantados de ver la continua adopción de soluciones digitales para aplicaciones de etiquetado y envasado, que están desempeñando un papel importante a la hora de permitir la implantación con éxito de la tecnología de inyección de tinta. </w:t>
      </w:r>
      <w:r w:rsidR="00FC139B">
        <w:rPr>
          <w:rFonts w:ascii="Arial Narrow" w:hAnsi="Arial Narrow"/>
          <w:sz w:val="24"/>
        </w:rPr>
        <w:t>Estamos deseando</w:t>
      </w:r>
      <w:r w:rsidRPr="003937BD">
        <w:rPr>
          <w:rFonts w:ascii="Arial Narrow" w:hAnsi="Arial Narrow"/>
          <w:sz w:val="24"/>
        </w:rPr>
        <w:t xml:space="preserve"> </w:t>
      </w:r>
      <w:r w:rsidR="00F239EC">
        <w:rPr>
          <w:rFonts w:ascii="Arial Narrow" w:hAnsi="Arial Narrow"/>
          <w:sz w:val="24"/>
        </w:rPr>
        <w:t>dar la bienvenida</w:t>
      </w:r>
      <w:r w:rsidRPr="003937BD">
        <w:rPr>
          <w:rFonts w:ascii="Arial Narrow" w:hAnsi="Arial Narrow"/>
          <w:sz w:val="24"/>
        </w:rPr>
        <w:t xml:space="preserve"> a los visitantes </w:t>
      </w:r>
      <w:r w:rsidR="009022ED">
        <w:rPr>
          <w:rFonts w:ascii="Arial Narrow" w:hAnsi="Arial Narrow"/>
          <w:sz w:val="24"/>
        </w:rPr>
        <w:t>de</w:t>
      </w:r>
      <w:r w:rsidRPr="003937BD">
        <w:rPr>
          <w:rFonts w:ascii="Arial Narrow" w:hAnsi="Arial Narrow"/>
          <w:sz w:val="24"/>
        </w:rPr>
        <w:t xml:space="preserve"> nuestro estand».</w:t>
      </w:r>
    </w:p>
    <w:p w14:paraId="7DD5AC3E" w14:textId="77777777" w:rsidR="004C5C86" w:rsidRPr="003937BD" w:rsidRDefault="004C5C86" w:rsidP="004C5C86">
      <w:pPr>
        <w:rPr>
          <w:rFonts w:ascii="Arial Narrow" w:eastAsia="Times New Roman" w:hAnsi="Arial Narrow" w:cs="Times New Roman"/>
          <w:sz w:val="24"/>
          <w:szCs w:val="24"/>
        </w:rPr>
      </w:pPr>
    </w:p>
    <w:p w14:paraId="22D255C0" w14:textId="5776E0A4" w:rsidR="004C5C86" w:rsidRPr="003937BD" w:rsidRDefault="33C815EF" w:rsidP="004C5C86">
      <w:pPr>
        <w:rPr>
          <w:rFonts w:ascii="Arial Narrow" w:eastAsia="Times New Roman" w:hAnsi="Arial Narrow" w:cs="Times New Roman"/>
          <w:sz w:val="24"/>
          <w:szCs w:val="24"/>
        </w:rPr>
      </w:pPr>
      <w:r w:rsidRPr="003937BD">
        <w:rPr>
          <w:rFonts w:ascii="Arial Narrow" w:hAnsi="Arial Narrow"/>
          <w:sz w:val="24"/>
        </w:rPr>
        <w:t xml:space="preserve">Para obtener más información, visite el estand de Sun Chemical (3D92) en Barcelona, España, del 16 al 19 de septiembre o visite: </w:t>
      </w:r>
      <w:hyperlink r:id="rId16" w:history="1">
        <w:r w:rsidR="00AB02C1" w:rsidRPr="00011CA0">
          <w:rPr>
            <w:rStyle w:val="Hyperlink"/>
            <w:rFonts w:ascii="Arial Narrow" w:eastAsia="Times New Roman" w:hAnsi="Arial Narrow" w:cs="Times New Roman"/>
            <w:sz w:val="24"/>
            <w:szCs w:val="24"/>
          </w:rPr>
          <w:t>www.sunchemic</w:t>
        </w:r>
        <w:r w:rsidR="00AB02C1" w:rsidRPr="00011CA0">
          <w:rPr>
            <w:rStyle w:val="Hyperlink"/>
            <w:rFonts w:ascii="Arial Narrow" w:eastAsia="Times New Roman" w:hAnsi="Arial Narrow" w:cs="Times New Roman"/>
            <w:sz w:val="24"/>
            <w:szCs w:val="24"/>
          </w:rPr>
          <w:t>a</w:t>
        </w:r>
        <w:r w:rsidR="00AB02C1" w:rsidRPr="00011CA0">
          <w:rPr>
            <w:rStyle w:val="Hyperlink"/>
            <w:rFonts w:ascii="Arial Narrow" w:eastAsia="Times New Roman" w:hAnsi="Arial Narrow" w:cs="Times New Roman"/>
            <w:sz w:val="24"/>
            <w:szCs w:val="24"/>
          </w:rPr>
          <w:t>l.com/packag</w:t>
        </w:r>
        <w:r w:rsidR="00AB02C1" w:rsidRPr="00011CA0">
          <w:rPr>
            <w:rStyle w:val="Hyperlink"/>
            <w:rFonts w:ascii="Arial Narrow" w:eastAsia="Times New Roman" w:hAnsi="Arial Narrow" w:cs="Times New Roman"/>
            <w:sz w:val="24"/>
            <w:szCs w:val="24"/>
          </w:rPr>
          <w:t>i</w:t>
        </w:r>
        <w:r w:rsidR="00AB02C1" w:rsidRPr="00011CA0">
          <w:rPr>
            <w:rStyle w:val="Hyperlink"/>
            <w:rFonts w:ascii="Arial Narrow" w:eastAsia="Times New Roman" w:hAnsi="Arial Narrow" w:cs="Times New Roman"/>
            <w:sz w:val="24"/>
            <w:szCs w:val="24"/>
          </w:rPr>
          <w:t>ng_nwtl</w:t>
        </w:r>
      </w:hyperlink>
      <w:r w:rsidR="00AB02C1">
        <w:rPr>
          <w:rFonts w:ascii="Arial Narrow" w:eastAsia="Times New Roman" w:hAnsi="Arial Narrow" w:cs="Times New Roman"/>
          <w:sz w:val="24"/>
          <w:szCs w:val="24"/>
        </w:rPr>
        <w:t>.</w:t>
      </w:r>
      <w:r w:rsidR="00F90967">
        <w:rPr>
          <w:rFonts w:ascii="Arial Narrow" w:hAnsi="Arial Narrow"/>
          <w:sz w:val="24"/>
        </w:rPr>
        <w:t xml:space="preserve"> </w:t>
      </w:r>
    </w:p>
    <w:p w14:paraId="35D65DF3" w14:textId="77777777" w:rsidR="00165A36" w:rsidRPr="003937BD" w:rsidRDefault="00165A36" w:rsidP="004C5C86">
      <w:pPr>
        <w:rPr>
          <w:rFonts w:ascii="Arial Narrow" w:eastAsia="Times New Roman" w:hAnsi="Arial Narrow" w:cs="Times New Roman"/>
          <w:sz w:val="24"/>
          <w:szCs w:val="24"/>
        </w:rPr>
      </w:pPr>
    </w:p>
    <w:p w14:paraId="34C3BF83" w14:textId="77777777" w:rsidR="00165A36" w:rsidRPr="003937BD" w:rsidRDefault="00165A36" w:rsidP="004C5C86">
      <w:pPr>
        <w:rPr>
          <w:rFonts w:ascii="Arial Narrow" w:eastAsia="Times New Roman" w:hAnsi="Arial Narrow" w:cs="Times New Roman"/>
          <w:sz w:val="24"/>
          <w:szCs w:val="24"/>
        </w:rPr>
      </w:pPr>
    </w:p>
    <w:p w14:paraId="7A3062B0" w14:textId="77777777" w:rsidR="004C5C86" w:rsidRPr="003937BD" w:rsidRDefault="004C5C86" w:rsidP="004C5C86">
      <w:pPr>
        <w:rPr>
          <w:rFonts w:ascii="Arial Narrow" w:eastAsia="Times New Roman" w:hAnsi="Arial Narrow" w:cstheme="minorHAnsi"/>
          <w:color w:val="000000"/>
          <w:sz w:val="20"/>
          <w:szCs w:val="20"/>
        </w:rPr>
      </w:pPr>
    </w:p>
    <w:p w14:paraId="2D470621" w14:textId="77777777" w:rsidR="004C5C86" w:rsidRPr="00E07135" w:rsidRDefault="004C5C86" w:rsidP="004C5C86">
      <w:pPr>
        <w:pStyle w:val="paragraph"/>
        <w:spacing w:before="0" w:beforeAutospacing="0" w:after="0" w:afterAutospacing="0"/>
        <w:ind w:left="2880" w:firstLine="720"/>
        <w:textAlignment w:val="baseline"/>
        <w:rPr>
          <w:rStyle w:val="eop"/>
          <w:rFonts w:ascii="Arial Narrow" w:eastAsiaTheme="majorEastAsia" w:hAnsi="Arial Narrow" w:cs="Segoe UI"/>
          <w:b/>
          <w:bCs/>
          <w:lang w:val="en-GB"/>
        </w:rPr>
      </w:pPr>
      <w:r w:rsidRPr="00E07135">
        <w:rPr>
          <w:rStyle w:val="normaltextrun"/>
          <w:rFonts w:ascii="Arial Narrow" w:hAnsi="Arial Narrow"/>
          <w:b/>
          <w:lang w:val="en-GB"/>
        </w:rPr>
        <w:t>FIN</w:t>
      </w:r>
      <w:r w:rsidRPr="00E07135">
        <w:rPr>
          <w:rStyle w:val="eop"/>
          <w:rFonts w:ascii="Arial Narrow" w:hAnsi="Arial Narrow"/>
          <w:b/>
          <w:lang w:val="en-GB"/>
        </w:rPr>
        <w:t> </w:t>
      </w:r>
    </w:p>
    <w:p w14:paraId="18C2F423" w14:textId="77777777" w:rsidR="004C5C86" w:rsidRPr="00E07135" w:rsidRDefault="004C5C86" w:rsidP="004C5C86">
      <w:pPr>
        <w:pStyle w:val="paragraph"/>
        <w:spacing w:before="0" w:beforeAutospacing="0" w:after="0" w:afterAutospacing="0"/>
        <w:ind w:left="2880" w:firstLine="720"/>
        <w:textAlignment w:val="baseline"/>
        <w:rPr>
          <w:rStyle w:val="eop"/>
          <w:rFonts w:ascii="Arial Narrow" w:eastAsiaTheme="majorEastAsia" w:hAnsi="Arial Narrow" w:cs="Segoe UI"/>
          <w:b/>
          <w:bCs/>
          <w:lang w:val="en-GB"/>
        </w:rPr>
      </w:pPr>
    </w:p>
    <w:p w14:paraId="05A0C8A4" w14:textId="77777777" w:rsidR="004C5C86" w:rsidRPr="00E07135" w:rsidRDefault="004C5C86" w:rsidP="004C5C86">
      <w:pPr>
        <w:rPr>
          <w:rFonts w:ascii="Arial Narrow" w:eastAsia="Times New Roman" w:hAnsi="Arial Narrow" w:cstheme="minorHAnsi"/>
          <w:color w:val="000000"/>
          <w:sz w:val="24"/>
          <w:szCs w:val="24"/>
          <w:lang w:val="en-GB"/>
        </w:rPr>
      </w:pPr>
    </w:p>
    <w:p w14:paraId="043DED56" w14:textId="77777777" w:rsidR="004C5C86" w:rsidRPr="00E07135" w:rsidRDefault="004C5C86" w:rsidP="004C5C86">
      <w:pPr>
        <w:rPr>
          <w:rFonts w:ascii="Arial Narrow" w:eastAsia="Times New Roman" w:hAnsi="Arial Narrow"/>
          <w:b/>
          <w:sz w:val="24"/>
          <w:szCs w:val="24"/>
          <w:lang w:val="en-GB"/>
        </w:rPr>
      </w:pPr>
      <w:r w:rsidRPr="00E07135">
        <w:rPr>
          <w:rFonts w:ascii="Arial Narrow" w:hAnsi="Arial Narrow"/>
          <w:b/>
          <w:sz w:val="24"/>
          <w:lang w:val="en-GB"/>
        </w:rPr>
        <w:t xml:space="preserve">About Sun Chemical </w:t>
      </w:r>
    </w:p>
    <w:p w14:paraId="56C6A0BB" w14:textId="77777777" w:rsidR="004C5C86" w:rsidRPr="00E07135" w:rsidRDefault="004C5C86" w:rsidP="004C5C86">
      <w:pPr>
        <w:rPr>
          <w:rFonts w:ascii="Arial Narrow" w:hAnsi="Arial Narrow"/>
          <w:sz w:val="24"/>
          <w:szCs w:val="24"/>
          <w:lang w:val="en-GB"/>
        </w:rPr>
      </w:pPr>
      <w:r w:rsidRPr="00E07135">
        <w:rPr>
          <w:rFonts w:ascii="Arial Narrow" w:hAnsi="Arial Narrow"/>
          <w:sz w:val="24"/>
          <w:lang w:val="en-GB"/>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D111162" w14:textId="77777777" w:rsidR="004C5C86" w:rsidRPr="00E07135" w:rsidRDefault="004C5C86" w:rsidP="004C5C86">
      <w:pPr>
        <w:rPr>
          <w:rFonts w:ascii="Arial Narrow" w:hAnsi="Arial Narrow"/>
          <w:sz w:val="24"/>
          <w:szCs w:val="24"/>
          <w:lang w:val="en-GB"/>
        </w:rPr>
      </w:pPr>
    </w:p>
    <w:p w14:paraId="32D4A236" w14:textId="77777777" w:rsidR="004C5C86" w:rsidRPr="00E07135" w:rsidRDefault="004C5C86" w:rsidP="004C5C86">
      <w:pPr>
        <w:rPr>
          <w:lang w:val="en-GB"/>
        </w:rPr>
      </w:pPr>
      <w:r w:rsidRPr="00E07135">
        <w:rPr>
          <w:rFonts w:ascii="Arial Narrow" w:hAnsi="Arial Narrow"/>
          <w:sz w:val="24"/>
          <w:lang w:val="en-GB"/>
        </w:rPr>
        <w:t xml:space="preserve">Sun Chemical Corporation is a subsidiary of Sun Chemical Group Coöperatief U.A., the Netherlands, and is headquartered in Parsippany, New Jersey, U.S.A. For more information, please visit our website at </w:t>
      </w:r>
      <w:hyperlink r:id="rId17" w:history="1">
        <w:r w:rsidRPr="00E07135">
          <w:rPr>
            <w:rStyle w:val="Hyperlink"/>
            <w:rFonts w:ascii="Arial Narrow" w:hAnsi="Arial Narrow"/>
            <w:sz w:val="24"/>
            <w:lang w:val="en-GB"/>
          </w:rPr>
          <w:t>www.sunchemical.com</w:t>
        </w:r>
      </w:hyperlink>
      <w:r w:rsidRPr="00E07135">
        <w:rPr>
          <w:rFonts w:ascii="Arial Narrow" w:hAnsi="Arial Narrow"/>
          <w:sz w:val="24"/>
          <w:lang w:val="en-GB"/>
        </w:rPr>
        <w:t xml:space="preserve"> </w:t>
      </w:r>
      <w:r w:rsidRPr="00E07135">
        <w:rPr>
          <w:rStyle w:val="normaltextrun"/>
          <w:rFonts w:ascii="Arial Narrow" w:hAnsi="Arial Narrow"/>
          <w:sz w:val="24"/>
          <w:lang w:val="en-GB"/>
        </w:rPr>
        <w:t xml:space="preserve">or connect with us on </w:t>
      </w:r>
      <w:hyperlink r:id="rId18" w:tgtFrame="_blank" w:history="1">
        <w:r w:rsidRPr="00E07135">
          <w:rPr>
            <w:rStyle w:val="normaltextrun"/>
            <w:rFonts w:ascii="Arial Narrow" w:hAnsi="Arial Narrow"/>
            <w:color w:val="0000FF"/>
            <w:sz w:val="24"/>
            <w:lang w:val="en-GB"/>
          </w:rPr>
          <w:t>LinkedIn</w:t>
        </w:r>
      </w:hyperlink>
      <w:r w:rsidRPr="00E07135">
        <w:rPr>
          <w:rStyle w:val="normaltextrun"/>
          <w:rFonts w:ascii="Arial Narrow" w:hAnsi="Arial Narrow"/>
          <w:color w:val="0000FF"/>
          <w:sz w:val="24"/>
          <w:lang w:val="en-GB"/>
        </w:rPr>
        <w:t>, </w:t>
      </w:r>
      <w:r w:rsidRPr="00E07135">
        <w:rPr>
          <w:rStyle w:val="normaltextrun"/>
          <w:rFonts w:ascii="Arial Narrow" w:hAnsi="Arial Narrow"/>
          <w:color w:val="000000" w:themeColor="text1"/>
          <w:sz w:val="24"/>
          <w:lang w:val="en-GB"/>
        </w:rPr>
        <w:t xml:space="preserve">or </w:t>
      </w:r>
      <w:hyperlink r:id="rId19" w:tgtFrame="_blank" w:history="1">
        <w:r w:rsidRPr="00E07135">
          <w:rPr>
            <w:rStyle w:val="normaltextrun"/>
            <w:rFonts w:ascii="Arial Narrow" w:hAnsi="Arial Narrow"/>
            <w:color w:val="0000FF"/>
            <w:sz w:val="24"/>
            <w:lang w:val="en-GB"/>
          </w:rPr>
          <w:t>Instagram</w:t>
        </w:r>
      </w:hyperlink>
      <w:r w:rsidRPr="00E07135">
        <w:rPr>
          <w:rStyle w:val="normaltextrun"/>
          <w:rFonts w:ascii="Arial Narrow" w:hAnsi="Arial Narrow"/>
          <w:sz w:val="24"/>
          <w:lang w:val="en-GB"/>
        </w:rPr>
        <w:t>.</w:t>
      </w:r>
      <w:r w:rsidRPr="00E07135">
        <w:rPr>
          <w:lang w:val="en-GB"/>
        </w:rPr>
        <w:t> </w:t>
      </w:r>
    </w:p>
    <w:p w14:paraId="225FC1A5" w14:textId="77777777" w:rsidR="004C5C86" w:rsidRPr="00E07135" w:rsidRDefault="004C5C86" w:rsidP="004C5C86">
      <w:pPr>
        <w:rPr>
          <w:lang w:val="en-GB"/>
        </w:rPr>
      </w:pPr>
    </w:p>
    <w:p w14:paraId="4E948A1E" w14:textId="77777777" w:rsidR="004C5C86" w:rsidRPr="00E07135" w:rsidRDefault="004C5C86" w:rsidP="004C5C86">
      <w:pPr>
        <w:rPr>
          <w:rFonts w:ascii="Arial Narrow" w:hAnsi="Arial Narrow"/>
          <w:sz w:val="24"/>
          <w:szCs w:val="24"/>
          <w:lang w:val="en-GB"/>
        </w:rPr>
      </w:pPr>
    </w:p>
    <w:p w14:paraId="1A91E827" w14:textId="77777777" w:rsidR="003836D1" w:rsidRPr="00E07135" w:rsidRDefault="003836D1">
      <w:pPr>
        <w:rPr>
          <w:lang w:val="en-GB"/>
        </w:rPr>
      </w:pPr>
    </w:p>
    <w:sectPr w:rsidR="003836D1" w:rsidRPr="00E07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0713"/>
    <w:multiLevelType w:val="hybridMultilevel"/>
    <w:tmpl w:val="2E90C084"/>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E9DD9A3"/>
    <w:multiLevelType w:val="multilevel"/>
    <w:tmpl w:val="5CCA3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C478F2"/>
    <w:multiLevelType w:val="multilevel"/>
    <w:tmpl w:val="42B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56E36"/>
    <w:multiLevelType w:val="multilevel"/>
    <w:tmpl w:val="D6C6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32275"/>
    <w:multiLevelType w:val="multilevel"/>
    <w:tmpl w:val="1AB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A43C8D"/>
    <w:multiLevelType w:val="multilevel"/>
    <w:tmpl w:val="3AF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B6C71"/>
    <w:multiLevelType w:val="hybridMultilevel"/>
    <w:tmpl w:val="F690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AE35A0"/>
    <w:multiLevelType w:val="multilevel"/>
    <w:tmpl w:val="CC8C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A2231"/>
    <w:multiLevelType w:val="multilevel"/>
    <w:tmpl w:val="CB5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05731"/>
    <w:multiLevelType w:val="multilevel"/>
    <w:tmpl w:val="7CD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809328">
    <w:abstractNumId w:val="1"/>
  </w:num>
  <w:num w:numId="2" w16cid:durableId="1175346024">
    <w:abstractNumId w:val="10"/>
  </w:num>
  <w:num w:numId="3" w16cid:durableId="1851721756">
    <w:abstractNumId w:val="3"/>
  </w:num>
  <w:num w:numId="4" w16cid:durableId="181021351">
    <w:abstractNumId w:val="2"/>
  </w:num>
  <w:num w:numId="5" w16cid:durableId="729890390">
    <w:abstractNumId w:val="4"/>
  </w:num>
  <w:num w:numId="6" w16cid:durableId="1159612514">
    <w:abstractNumId w:val="6"/>
  </w:num>
  <w:num w:numId="7" w16cid:durableId="993224012">
    <w:abstractNumId w:val="9"/>
  </w:num>
  <w:num w:numId="8" w16cid:durableId="64376806">
    <w:abstractNumId w:val="8"/>
  </w:num>
  <w:num w:numId="9" w16cid:durableId="348681242">
    <w:abstractNumId w:val="0"/>
  </w:num>
  <w:num w:numId="10" w16cid:durableId="1275676127">
    <w:abstractNumId w:val="7"/>
  </w:num>
  <w:num w:numId="11" w16cid:durableId="2121949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86"/>
    <w:rsid w:val="000318DC"/>
    <w:rsid w:val="00054EC9"/>
    <w:rsid w:val="00065DA0"/>
    <w:rsid w:val="00066AE8"/>
    <w:rsid w:val="000A0E96"/>
    <w:rsid w:val="000F06A3"/>
    <w:rsid w:val="00140344"/>
    <w:rsid w:val="00161025"/>
    <w:rsid w:val="00165A36"/>
    <w:rsid w:val="001855C4"/>
    <w:rsid w:val="001C0BD5"/>
    <w:rsid w:val="001C3483"/>
    <w:rsid w:val="001C34F6"/>
    <w:rsid w:val="001C76D8"/>
    <w:rsid w:val="002001AD"/>
    <w:rsid w:val="00210F59"/>
    <w:rsid w:val="00262B07"/>
    <w:rsid w:val="00266455"/>
    <w:rsid w:val="00275488"/>
    <w:rsid w:val="00292F9B"/>
    <w:rsid w:val="0029620D"/>
    <w:rsid w:val="002B4AA4"/>
    <w:rsid w:val="002C2EDB"/>
    <w:rsid w:val="00335DBE"/>
    <w:rsid w:val="00375645"/>
    <w:rsid w:val="003836D1"/>
    <w:rsid w:val="003937BD"/>
    <w:rsid w:val="003B0692"/>
    <w:rsid w:val="003C1EB2"/>
    <w:rsid w:val="003C78F2"/>
    <w:rsid w:val="003F1D31"/>
    <w:rsid w:val="0040109B"/>
    <w:rsid w:val="00423B4F"/>
    <w:rsid w:val="00425451"/>
    <w:rsid w:val="00451645"/>
    <w:rsid w:val="00451B51"/>
    <w:rsid w:val="00462423"/>
    <w:rsid w:val="004B30A0"/>
    <w:rsid w:val="004C5C86"/>
    <w:rsid w:val="004D6376"/>
    <w:rsid w:val="004F68B4"/>
    <w:rsid w:val="00505352"/>
    <w:rsid w:val="00511F81"/>
    <w:rsid w:val="0054312D"/>
    <w:rsid w:val="00562DB5"/>
    <w:rsid w:val="005631C3"/>
    <w:rsid w:val="00574DED"/>
    <w:rsid w:val="0058604F"/>
    <w:rsid w:val="005A7D41"/>
    <w:rsid w:val="005B1817"/>
    <w:rsid w:val="005B71BF"/>
    <w:rsid w:val="0061390E"/>
    <w:rsid w:val="00621D50"/>
    <w:rsid w:val="00627A5F"/>
    <w:rsid w:val="006A727E"/>
    <w:rsid w:val="006F1533"/>
    <w:rsid w:val="00714BBC"/>
    <w:rsid w:val="00740387"/>
    <w:rsid w:val="00757AB3"/>
    <w:rsid w:val="007E2422"/>
    <w:rsid w:val="00823BA8"/>
    <w:rsid w:val="00823F64"/>
    <w:rsid w:val="00825742"/>
    <w:rsid w:val="00854D84"/>
    <w:rsid w:val="008D69A9"/>
    <w:rsid w:val="008F3881"/>
    <w:rsid w:val="009022ED"/>
    <w:rsid w:val="00924B91"/>
    <w:rsid w:val="00927EA2"/>
    <w:rsid w:val="009465EE"/>
    <w:rsid w:val="00A32198"/>
    <w:rsid w:val="00A50875"/>
    <w:rsid w:val="00A63F80"/>
    <w:rsid w:val="00A705F5"/>
    <w:rsid w:val="00A800CB"/>
    <w:rsid w:val="00AA0473"/>
    <w:rsid w:val="00AB02C1"/>
    <w:rsid w:val="00AB6F45"/>
    <w:rsid w:val="00AD030A"/>
    <w:rsid w:val="00B164AD"/>
    <w:rsid w:val="00B36968"/>
    <w:rsid w:val="00B41CCA"/>
    <w:rsid w:val="00B53B75"/>
    <w:rsid w:val="00B766A5"/>
    <w:rsid w:val="00B82674"/>
    <w:rsid w:val="00BB63F2"/>
    <w:rsid w:val="00BE35F2"/>
    <w:rsid w:val="00BF0D56"/>
    <w:rsid w:val="00BF4137"/>
    <w:rsid w:val="00C24ACC"/>
    <w:rsid w:val="00C325DC"/>
    <w:rsid w:val="00C55F82"/>
    <w:rsid w:val="00C61716"/>
    <w:rsid w:val="00C65822"/>
    <w:rsid w:val="00C66EA4"/>
    <w:rsid w:val="00C755CA"/>
    <w:rsid w:val="00C915D3"/>
    <w:rsid w:val="00C9211F"/>
    <w:rsid w:val="00C95F72"/>
    <w:rsid w:val="00CB425B"/>
    <w:rsid w:val="00CD2167"/>
    <w:rsid w:val="00CE34F0"/>
    <w:rsid w:val="00CE519C"/>
    <w:rsid w:val="00CF155A"/>
    <w:rsid w:val="00D455F0"/>
    <w:rsid w:val="00D56989"/>
    <w:rsid w:val="00D81448"/>
    <w:rsid w:val="00D848F4"/>
    <w:rsid w:val="00DC3E44"/>
    <w:rsid w:val="00DE41B1"/>
    <w:rsid w:val="00DF2354"/>
    <w:rsid w:val="00DF257E"/>
    <w:rsid w:val="00E00F66"/>
    <w:rsid w:val="00E07135"/>
    <w:rsid w:val="00E14654"/>
    <w:rsid w:val="00E3363F"/>
    <w:rsid w:val="00E44FE4"/>
    <w:rsid w:val="00E509BF"/>
    <w:rsid w:val="00EB638E"/>
    <w:rsid w:val="00EC6D18"/>
    <w:rsid w:val="00EE2DA9"/>
    <w:rsid w:val="00F23910"/>
    <w:rsid w:val="00F239EC"/>
    <w:rsid w:val="00F24D4D"/>
    <w:rsid w:val="00F54486"/>
    <w:rsid w:val="00F64582"/>
    <w:rsid w:val="00F90967"/>
    <w:rsid w:val="00FB67C8"/>
    <w:rsid w:val="00FC139B"/>
    <w:rsid w:val="02355FF0"/>
    <w:rsid w:val="06C656EA"/>
    <w:rsid w:val="090F6A6B"/>
    <w:rsid w:val="0CEF23D9"/>
    <w:rsid w:val="0E176EA6"/>
    <w:rsid w:val="114E9F6D"/>
    <w:rsid w:val="148581C5"/>
    <w:rsid w:val="18FAA910"/>
    <w:rsid w:val="1A8F8EAD"/>
    <w:rsid w:val="1AA39F02"/>
    <w:rsid w:val="1B03CE9C"/>
    <w:rsid w:val="20B99D78"/>
    <w:rsid w:val="211AD1F3"/>
    <w:rsid w:val="21AE6D36"/>
    <w:rsid w:val="228067BF"/>
    <w:rsid w:val="22CBD948"/>
    <w:rsid w:val="238CDC67"/>
    <w:rsid w:val="2698D701"/>
    <w:rsid w:val="27EBE0A4"/>
    <w:rsid w:val="2DD09CB4"/>
    <w:rsid w:val="2F9C0BD2"/>
    <w:rsid w:val="3343E68E"/>
    <w:rsid w:val="33C815EF"/>
    <w:rsid w:val="3AF2F3A9"/>
    <w:rsid w:val="3DB97845"/>
    <w:rsid w:val="3E49C543"/>
    <w:rsid w:val="3E99AA43"/>
    <w:rsid w:val="3FA287BE"/>
    <w:rsid w:val="403E92CF"/>
    <w:rsid w:val="40C48855"/>
    <w:rsid w:val="44D03B5B"/>
    <w:rsid w:val="45FEB444"/>
    <w:rsid w:val="4874FB46"/>
    <w:rsid w:val="4BBD9B94"/>
    <w:rsid w:val="4C1A2C8F"/>
    <w:rsid w:val="4C8D60F8"/>
    <w:rsid w:val="50FFB834"/>
    <w:rsid w:val="5705280B"/>
    <w:rsid w:val="5943C290"/>
    <w:rsid w:val="5A0E43D2"/>
    <w:rsid w:val="5ABD1E2B"/>
    <w:rsid w:val="5B1EDEAC"/>
    <w:rsid w:val="5C206155"/>
    <w:rsid w:val="5C6673BA"/>
    <w:rsid w:val="5E4C67F4"/>
    <w:rsid w:val="61266C27"/>
    <w:rsid w:val="6A2C084B"/>
    <w:rsid w:val="70DF5E55"/>
    <w:rsid w:val="744F6224"/>
    <w:rsid w:val="75DC39A1"/>
    <w:rsid w:val="75E9EF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97000"/>
  <w15:chartTrackingRefBased/>
  <w15:docId w15:val="{CCBD0755-ED19-43A5-BF63-96A1D362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86"/>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4C5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C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C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C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C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C86"/>
    <w:rPr>
      <w:rFonts w:eastAsiaTheme="majorEastAsia" w:cstheme="majorBidi"/>
      <w:color w:val="272727" w:themeColor="text1" w:themeTint="D8"/>
    </w:rPr>
  </w:style>
  <w:style w:type="paragraph" w:styleId="Title">
    <w:name w:val="Title"/>
    <w:basedOn w:val="Normal"/>
    <w:next w:val="Normal"/>
    <w:link w:val="TitleChar"/>
    <w:uiPriority w:val="10"/>
    <w:qFormat/>
    <w:rsid w:val="004C5C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C86"/>
    <w:pPr>
      <w:spacing w:before="160"/>
      <w:jc w:val="center"/>
    </w:pPr>
    <w:rPr>
      <w:i/>
      <w:iCs/>
      <w:color w:val="404040" w:themeColor="text1" w:themeTint="BF"/>
    </w:rPr>
  </w:style>
  <w:style w:type="character" w:customStyle="1" w:styleId="QuoteChar">
    <w:name w:val="Quote Char"/>
    <w:basedOn w:val="DefaultParagraphFont"/>
    <w:link w:val="Quote"/>
    <w:uiPriority w:val="29"/>
    <w:rsid w:val="004C5C86"/>
    <w:rPr>
      <w:i/>
      <w:iCs/>
      <w:color w:val="404040" w:themeColor="text1" w:themeTint="BF"/>
    </w:rPr>
  </w:style>
  <w:style w:type="paragraph" w:styleId="ListParagraph">
    <w:name w:val="List Paragraph"/>
    <w:basedOn w:val="Normal"/>
    <w:uiPriority w:val="34"/>
    <w:qFormat/>
    <w:rsid w:val="004C5C86"/>
    <w:pPr>
      <w:ind w:left="720"/>
      <w:contextualSpacing/>
    </w:pPr>
  </w:style>
  <w:style w:type="character" w:styleId="IntenseEmphasis">
    <w:name w:val="Intense Emphasis"/>
    <w:basedOn w:val="DefaultParagraphFont"/>
    <w:uiPriority w:val="21"/>
    <w:qFormat/>
    <w:rsid w:val="004C5C86"/>
    <w:rPr>
      <w:i/>
      <w:iCs/>
      <w:color w:val="0F4761" w:themeColor="accent1" w:themeShade="BF"/>
    </w:rPr>
  </w:style>
  <w:style w:type="paragraph" w:styleId="IntenseQuote">
    <w:name w:val="Intense Quote"/>
    <w:basedOn w:val="Normal"/>
    <w:next w:val="Normal"/>
    <w:link w:val="IntenseQuoteChar"/>
    <w:uiPriority w:val="30"/>
    <w:qFormat/>
    <w:rsid w:val="004C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C86"/>
    <w:rPr>
      <w:i/>
      <w:iCs/>
      <w:color w:val="0F4761" w:themeColor="accent1" w:themeShade="BF"/>
    </w:rPr>
  </w:style>
  <w:style w:type="character" w:styleId="IntenseReference">
    <w:name w:val="Intense Reference"/>
    <w:basedOn w:val="DefaultParagraphFont"/>
    <w:uiPriority w:val="32"/>
    <w:qFormat/>
    <w:rsid w:val="004C5C86"/>
    <w:rPr>
      <w:b/>
      <w:bCs/>
      <w:smallCaps/>
      <w:color w:val="0F4761" w:themeColor="accent1" w:themeShade="BF"/>
      <w:spacing w:val="5"/>
    </w:rPr>
  </w:style>
  <w:style w:type="character" w:styleId="Hyperlink">
    <w:name w:val="Hyperlink"/>
    <w:basedOn w:val="DefaultParagraphFont"/>
    <w:uiPriority w:val="99"/>
    <w:unhideWhenUsed/>
    <w:rsid w:val="004C5C86"/>
    <w:rPr>
      <w:color w:val="0563C1"/>
      <w:u w:val="single"/>
    </w:rPr>
  </w:style>
  <w:style w:type="paragraph" w:customStyle="1" w:styleId="bodytext">
    <w:name w:val="bodytext"/>
    <w:basedOn w:val="Normal"/>
    <w:uiPriority w:val="99"/>
    <w:semiHidden/>
    <w:rsid w:val="004C5C86"/>
    <w:pPr>
      <w:spacing w:before="100" w:beforeAutospacing="1" w:after="100" w:afterAutospacing="1"/>
    </w:pPr>
    <w:rPr>
      <w:rFonts w:ascii="Verdana" w:hAnsi="Verdana" w:cs="Times New Roman"/>
      <w:color w:val="333333"/>
      <w:sz w:val="18"/>
      <w:szCs w:val="18"/>
    </w:rPr>
  </w:style>
  <w:style w:type="character" w:customStyle="1" w:styleId="normaltextrun">
    <w:name w:val="normaltextrun"/>
    <w:basedOn w:val="DefaultParagraphFont"/>
    <w:rsid w:val="004C5C86"/>
  </w:style>
  <w:style w:type="character" w:customStyle="1" w:styleId="eop">
    <w:name w:val="eop"/>
    <w:basedOn w:val="DefaultParagraphFont"/>
    <w:rsid w:val="004C5C86"/>
  </w:style>
  <w:style w:type="paragraph" w:customStyle="1" w:styleId="paragraph">
    <w:name w:val="paragraph"/>
    <w:basedOn w:val="Normal"/>
    <w:rsid w:val="004C5C8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3363F"/>
    <w:rPr>
      <w:sz w:val="16"/>
      <w:szCs w:val="16"/>
    </w:rPr>
  </w:style>
  <w:style w:type="paragraph" w:styleId="CommentText">
    <w:name w:val="annotation text"/>
    <w:basedOn w:val="Normal"/>
    <w:link w:val="CommentTextChar"/>
    <w:uiPriority w:val="99"/>
    <w:unhideWhenUsed/>
    <w:rsid w:val="00E3363F"/>
    <w:rPr>
      <w:sz w:val="20"/>
      <w:szCs w:val="20"/>
    </w:rPr>
  </w:style>
  <w:style w:type="character" w:customStyle="1" w:styleId="CommentTextChar">
    <w:name w:val="Comment Text Char"/>
    <w:basedOn w:val="DefaultParagraphFont"/>
    <w:link w:val="CommentText"/>
    <w:uiPriority w:val="99"/>
    <w:rsid w:val="00E3363F"/>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363F"/>
    <w:rPr>
      <w:b/>
      <w:bCs/>
    </w:rPr>
  </w:style>
  <w:style w:type="character" w:customStyle="1" w:styleId="CommentSubjectChar">
    <w:name w:val="Comment Subject Char"/>
    <w:basedOn w:val="CommentTextChar"/>
    <w:link w:val="CommentSubject"/>
    <w:uiPriority w:val="99"/>
    <w:semiHidden/>
    <w:rsid w:val="00E3363F"/>
    <w:rPr>
      <w:rFonts w:ascii="Calibri" w:hAnsi="Calibri" w:cs="Calibri"/>
      <w:b/>
      <w:bCs/>
      <w:kern w:val="0"/>
      <w:sz w:val="20"/>
      <w:szCs w:val="20"/>
      <w14:ligatures w14:val="none"/>
    </w:rPr>
  </w:style>
  <w:style w:type="paragraph" w:styleId="Revision">
    <w:name w:val="Revision"/>
    <w:hidden/>
    <w:uiPriority w:val="99"/>
    <w:semiHidden/>
    <w:rsid w:val="00CE519C"/>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F90967"/>
    <w:rPr>
      <w:color w:val="605E5C"/>
      <w:shd w:val="clear" w:color="auto" w:fill="E1DFDD"/>
    </w:rPr>
  </w:style>
  <w:style w:type="character" w:styleId="FollowedHyperlink">
    <w:name w:val="FollowedHyperlink"/>
    <w:basedOn w:val="DefaultParagraphFont"/>
    <w:uiPriority w:val="99"/>
    <w:semiHidden/>
    <w:unhideWhenUsed/>
    <w:rsid w:val="00AB02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2404">
      <w:bodyDiv w:val="1"/>
      <w:marLeft w:val="0"/>
      <w:marRight w:val="0"/>
      <w:marTop w:val="0"/>
      <w:marBottom w:val="0"/>
      <w:divBdr>
        <w:top w:val="none" w:sz="0" w:space="0" w:color="auto"/>
        <w:left w:val="none" w:sz="0" w:space="0" w:color="auto"/>
        <w:bottom w:val="none" w:sz="0" w:space="0" w:color="auto"/>
        <w:right w:val="none" w:sz="0" w:space="0" w:color="auto"/>
      </w:divBdr>
    </w:div>
    <w:div w:id="104425879">
      <w:bodyDiv w:val="1"/>
      <w:marLeft w:val="0"/>
      <w:marRight w:val="0"/>
      <w:marTop w:val="0"/>
      <w:marBottom w:val="0"/>
      <w:divBdr>
        <w:top w:val="none" w:sz="0" w:space="0" w:color="auto"/>
        <w:left w:val="none" w:sz="0" w:space="0" w:color="auto"/>
        <w:bottom w:val="none" w:sz="0" w:space="0" w:color="auto"/>
        <w:right w:val="none" w:sz="0" w:space="0" w:color="auto"/>
      </w:divBdr>
    </w:div>
    <w:div w:id="126357911">
      <w:bodyDiv w:val="1"/>
      <w:marLeft w:val="0"/>
      <w:marRight w:val="0"/>
      <w:marTop w:val="0"/>
      <w:marBottom w:val="0"/>
      <w:divBdr>
        <w:top w:val="none" w:sz="0" w:space="0" w:color="auto"/>
        <w:left w:val="none" w:sz="0" w:space="0" w:color="auto"/>
        <w:bottom w:val="none" w:sz="0" w:space="0" w:color="auto"/>
        <w:right w:val="none" w:sz="0" w:space="0" w:color="auto"/>
      </w:divBdr>
    </w:div>
    <w:div w:id="225917155">
      <w:bodyDiv w:val="1"/>
      <w:marLeft w:val="0"/>
      <w:marRight w:val="0"/>
      <w:marTop w:val="0"/>
      <w:marBottom w:val="0"/>
      <w:divBdr>
        <w:top w:val="none" w:sz="0" w:space="0" w:color="auto"/>
        <w:left w:val="none" w:sz="0" w:space="0" w:color="auto"/>
        <w:bottom w:val="none" w:sz="0" w:space="0" w:color="auto"/>
        <w:right w:val="none" w:sz="0" w:space="0" w:color="auto"/>
      </w:divBdr>
    </w:div>
    <w:div w:id="234127095">
      <w:bodyDiv w:val="1"/>
      <w:marLeft w:val="0"/>
      <w:marRight w:val="0"/>
      <w:marTop w:val="0"/>
      <w:marBottom w:val="0"/>
      <w:divBdr>
        <w:top w:val="none" w:sz="0" w:space="0" w:color="auto"/>
        <w:left w:val="none" w:sz="0" w:space="0" w:color="auto"/>
        <w:bottom w:val="none" w:sz="0" w:space="0" w:color="auto"/>
        <w:right w:val="none" w:sz="0" w:space="0" w:color="auto"/>
      </w:divBdr>
    </w:div>
    <w:div w:id="265624373">
      <w:bodyDiv w:val="1"/>
      <w:marLeft w:val="0"/>
      <w:marRight w:val="0"/>
      <w:marTop w:val="0"/>
      <w:marBottom w:val="0"/>
      <w:divBdr>
        <w:top w:val="none" w:sz="0" w:space="0" w:color="auto"/>
        <w:left w:val="none" w:sz="0" w:space="0" w:color="auto"/>
        <w:bottom w:val="none" w:sz="0" w:space="0" w:color="auto"/>
        <w:right w:val="none" w:sz="0" w:space="0" w:color="auto"/>
      </w:divBdr>
    </w:div>
    <w:div w:id="267591591">
      <w:bodyDiv w:val="1"/>
      <w:marLeft w:val="0"/>
      <w:marRight w:val="0"/>
      <w:marTop w:val="0"/>
      <w:marBottom w:val="0"/>
      <w:divBdr>
        <w:top w:val="none" w:sz="0" w:space="0" w:color="auto"/>
        <w:left w:val="none" w:sz="0" w:space="0" w:color="auto"/>
        <w:bottom w:val="none" w:sz="0" w:space="0" w:color="auto"/>
        <w:right w:val="none" w:sz="0" w:space="0" w:color="auto"/>
      </w:divBdr>
    </w:div>
    <w:div w:id="601114030">
      <w:bodyDiv w:val="1"/>
      <w:marLeft w:val="0"/>
      <w:marRight w:val="0"/>
      <w:marTop w:val="0"/>
      <w:marBottom w:val="0"/>
      <w:divBdr>
        <w:top w:val="none" w:sz="0" w:space="0" w:color="auto"/>
        <w:left w:val="none" w:sz="0" w:space="0" w:color="auto"/>
        <w:bottom w:val="none" w:sz="0" w:space="0" w:color="auto"/>
        <w:right w:val="none" w:sz="0" w:space="0" w:color="auto"/>
      </w:divBdr>
    </w:div>
    <w:div w:id="711266161">
      <w:bodyDiv w:val="1"/>
      <w:marLeft w:val="0"/>
      <w:marRight w:val="0"/>
      <w:marTop w:val="0"/>
      <w:marBottom w:val="0"/>
      <w:divBdr>
        <w:top w:val="none" w:sz="0" w:space="0" w:color="auto"/>
        <w:left w:val="none" w:sz="0" w:space="0" w:color="auto"/>
        <w:bottom w:val="none" w:sz="0" w:space="0" w:color="auto"/>
        <w:right w:val="none" w:sz="0" w:space="0" w:color="auto"/>
      </w:divBdr>
    </w:div>
    <w:div w:id="864442028">
      <w:bodyDiv w:val="1"/>
      <w:marLeft w:val="0"/>
      <w:marRight w:val="0"/>
      <w:marTop w:val="0"/>
      <w:marBottom w:val="0"/>
      <w:divBdr>
        <w:top w:val="none" w:sz="0" w:space="0" w:color="auto"/>
        <w:left w:val="none" w:sz="0" w:space="0" w:color="auto"/>
        <w:bottom w:val="none" w:sz="0" w:space="0" w:color="auto"/>
        <w:right w:val="none" w:sz="0" w:space="0" w:color="auto"/>
      </w:divBdr>
    </w:div>
    <w:div w:id="939682494">
      <w:bodyDiv w:val="1"/>
      <w:marLeft w:val="0"/>
      <w:marRight w:val="0"/>
      <w:marTop w:val="0"/>
      <w:marBottom w:val="0"/>
      <w:divBdr>
        <w:top w:val="none" w:sz="0" w:space="0" w:color="auto"/>
        <w:left w:val="none" w:sz="0" w:space="0" w:color="auto"/>
        <w:bottom w:val="none" w:sz="0" w:space="0" w:color="auto"/>
        <w:right w:val="none" w:sz="0" w:space="0" w:color="auto"/>
      </w:divBdr>
    </w:div>
    <w:div w:id="1008169503">
      <w:bodyDiv w:val="1"/>
      <w:marLeft w:val="0"/>
      <w:marRight w:val="0"/>
      <w:marTop w:val="0"/>
      <w:marBottom w:val="0"/>
      <w:divBdr>
        <w:top w:val="none" w:sz="0" w:space="0" w:color="auto"/>
        <w:left w:val="none" w:sz="0" w:space="0" w:color="auto"/>
        <w:bottom w:val="none" w:sz="0" w:space="0" w:color="auto"/>
        <w:right w:val="none" w:sz="0" w:space="0" w:color="auto"/>
      </w:divBdr>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
    <w:div w:id="1075127804">
      <w:bodyDiv w:val="1"/>
      <w:marLeft w:val="0"/>
      <w:marRight w:val="0"/>
      <w:marTop w:val="0"/>
      <w:marBottom w:val="0"/>
      <w:divBdr>
        <w:top w:val="none" w:sz="0" w:space="0" w:color="auto"/>
        <w:left w:val="none" w:sz="0" w:space="0" w:color="auto"/>
        <w:bottom w:val="none" w:sz="0" w:space="0" w:color="auto"/>
        <w:right w:val="none" w:sz="0" w:space="0" w:color="auto"/>
      </w:divBdr>
    </w:div>
    <w:div w:id="1161697966">
      <w:bodyDiv w:val="1"/>
      <w:marLeft w:val="0"/>
      <w:marRight w:val="0"/>
      <w:marTop w:val="0"/>
      <w:marBottom w:val="0"/>
      <w:divBdr>
        <w:top w:val="none" w:sz="0" w:space="0" w:color="auto"/>
        <w:left w:val="none" w:sz="0" w:space="0" w:color="auto"/>
        <w:bottom w:val="none" w:sz="0" w:space="0" w:color="auto"/>
        <w:right w:val="none" w:sz="0" w:space="0" w:color="auto"/>
      </w:divBdr>
    </w:div>
    <w:div w:id="1207109879">
      <w:bodyDiv w:val="1"/>
      <w:marLeft w:val="0"/>
      <w:marRight w:val="0"/>
      <w:marTop w:val="0"/>
      <w:marBottom w:val="0"/>
      <w:divBdr>
        <w:top w:val="none" w:sz="0" w:space="0" w:color="auto"/>
        <w:left w:val="none" w:sz="0" w:space="0" w:color="auto"/>
        <w:bottom w:val="none" w:sz="0" w:space="0" w:color="auto"/>
        <w:right w:val="none" w:sz="0" w:space="0" w:color="auto"/>
      </w:divBdr>
    </w:div>
    <w:div w:id="1226800858">
      <w:bodyDiv w:val="1"/>
      <w:marLeft w:val="0"/>
      <w:marRight w:val="0"/>
      <w:marTop w:val="0"/>
      <w:marBottom w:val="0"/>
      <w:divBdr>
        <w:top w:val="none" w:sz="0" w:space="0" w:color="auto"/>
        <w:left w:val="none" w:sz="0" w:space="0" w:color="auto"/>
        <w:bottom w:val="none" w:sz="0" w:space="0" w:color="auto"/>
        <w:right w:val="none" w:sz="0" w:space="0" w:color="auto"/>
      </w:divBdr>
    </w:div>
    <w:div w:id="1366717405">
      <w:bodyDiv w:val="1"/>
      <w:marLeft w:val="0"/>
      <w:marRight w:val="0"/>
      <w:marTop w:val="0"/>
      <w:marBottom w:val="0"/>
      <w:divBdr>
        <w:top w:val="none" w:sz="0" w:space="0" w:color="auto"/>
        <w:left w:val="none" w:sz="0" w:space="0" w:color="auto"/>
        <w:bottom w:val="none" w:sz="0" w:space="0" w:color="auto"/>
        <w:right w:val="none" w:sz="0" w:space="0" w:color="auto"/>
      </w:divBdr>
    </w:div>
    <w:div w:id="1464346838">
      <w:bodyDiv w:val="1"/>
      <w:marLeft w:val="0"/>
      <w:marRight w:val="0"/>
      <w:marTop w:val="0"/>
      <w:marBottom w:val="0"/>
      <w:divBdr>
        <w:top w:val="none" w:sz="0" w:space="0" w:color="auto"/>
        <w:left w:val="none" w:sz="0" w:space="0" w:color="auto"/>
        <w:bottom w:val="none" w:sz="0" w:space="0" w:color="auto"/>
        <w:right w:val="none" w:sz="0" w:space="0" w:color="auto"/>
      </w:divBdr>
    </w:div>
    <w:div w:id="1530996794">
      <w:bodyDiv w:val="1"/>
      <w:marLeft w:val="0"/>
      <w:marRight w:val="0"/>
      <w:marTop w:val="0"/>
      <w:marBottom w:val="0"/>
      <w:divBdr>
        <w:top w:val="none" w:sz="0" w:space="0" w:color="auto"/>
        <w:left w:val="none" w:sz="0" w:space="0" w:color="auto"/>
        <w:bottom w:val="none" w:sz="0" w:space="0" w:color="auto"/>
        <w:right w:val="none" w:sz="0" w:space="0" w:color="auto"/>
      </w:divBdr>
    </w:div>
    <w:div w:id="1546985162">
      <w:bodyDiv w:val="1"/>
      <w:marLeft w:val="0"/>
      <w:marRight w:val="0"/>
      <w:marTop w:val="0"/>
      <w:marBottom w:val="0"/>
      <w:divBdr>
        <w:top w:val="none" w:sz="0" w:space="0" w:color="auto"/>
        <w:left w:val="none" w:sz="0" w:space="0" w:color="auto"/>
        <w:bottom w:val="none" w:sz="0" w:space="0" w:color="auto"/>
        <w:right w:val="none" w:sz="0" w:space="0" w:color="auto"/>
      </w:divBdr>
    </w:div>
    <w:div w:id="1629584258">
      <w:bodyDiv w:val="1"/>
      <w:marLeft w:val="0"/>
      <w:marRight w:val="0"/>
      <w:marTop w:val="0"/>
      <w:marBottom w:val="0"/>
      <w:divBdr>
        <w:top w:val="none" w:sz="0" w:space="0" w:color="auto"/>
        <w:left w:val="none" w:sz="0" w:space="0" w:color="auto"/>
        <w:bottom w:val="none" w:sz="0" w:space="0" w:color="auto"/>
        <w:right w:val="none" w:sz="0" w:space="0" w:color="auto"/>
      </w:divBdr>
    </w:div>
    <w:div w:id="1629972790">
      <w:bodyDiv w:val="1"/>
      <w:marLeft w:val="0"/>
      <w:marRight w:val="0"/>
      <w:marTop w:val="0"/>
      <w:marBottom w:val="0"/>
      <w:divBdr>
        <w:top w:val="none" w:sz="0" w:space="0" w:color="auto"/>
        <w:left w:val="none" w:sz="0" w:space="0" w:color="auto"/>
        <w:bottom w:val="none" w:sz="0" w:space="0" w:color="auto"/>
        <w:right w:val="none" w:sz="0" w:space="0" w:color="auto"/>
      </w:divBdr>
    </w:div>
    <w:div w:id="1720471524">
      <w:bodyDiv w:val="1"/>
      <w:marLeft w:val="0"/>
      <w:marRight w:val="0"/>
      <w:marTop w:val="0"/>
      <w:marBottom w:val="0"/>
      <w:divBdr>
        <w:top w:val="none" w:sz="0" w:space="0" w:color="auto"/>
        <w:left w:val="none" w:sz="0" w:space="0" w:color="auto"/>
        <w:bottom w:val="none" w:sz="0" w:space="0" w:color="auto"/>
        <w:right w:val="none" w:sz="0" w:space="0" w:color="auto"/>
      </w:divBdr>
    </w:div>
    <w:div w:id="1738434966">
      <w:bodyDiv w:val="1"/>
      <w:marLeft w:val="0"/>
      <w:marRight w:val="0"/>
      <w:marTop w:val="0"/>
      <w:marBottom w:val="0"/>
      <w:divBdr>
        <w:top w:val="none" w:sz="0" w:space="0" w:color="auto"/>
        <w:left w:val="none" w:sz="0" w:space="0" w:color="auto"/>
        <w:bottom w:val="none" w:sz="0" w:space="0" w:color="auto"/>
        <w:right w:val="none" w:sz="0" w:space="0" w:color="auto"/>
      </w:divBdr>
    </w:div>
    <w:div w:id="1776825172">
      <w:bodyDiv w:val="1"/>
      <w:marLeft w:val="0"/>
      <w:marRight w:val="0"/>
      <w:marTop w:val="0"/>
      <w:marBottom w:val="0"/>
      <w:divBdr>
        <w:top w:val="none" w:sz="0" w:space="0" w:color="auto"/>
        <w:left w:val="none" w:sz="0" w:space="0" w:color="auto"/>
        <w:bottom w:val="none" w:sz="0" w:space="0" w:color="auto"/>
        <w:right w:val="none" w:sz="0" w:space="0" w:color="auto"/>
      </w:divBdr>
    </w:div>
    <w:div w:id="1831562238">
      <w:bodyDiv w:val="1"/>
      <w:marLeft w:val="0"/>
      <w:marRight w:val="0"/>
      <w:marTop w:val="0"/>
      <w:marBottom w:val="0"/>
      <w:divBdr>
        <w:top w:val="none" w:sz="0" w:space="0" w:color="auto"/>
        <w:left w:val="none" w:sz="0" w:space="0" w:color="auto"/>
        <w:bottom w:val="none" w:sz="0" w:space="0" w:color="auto"/>
        <w:right w:val="none" w:sz="0" w:space="0" w:color="auto"/>
      </w:divBdr>
    </w:div>
    <w:div w:id="19369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go.sunchemical.com/l/62722/2025-06-30/3vzg89n" TargetMode="External"/><Relationship Id="rId18"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rabbani@adcomms.co.uk" TargetMode="External"/><Relationship Id="rId17" Type="http://schemas.openxmlformats.org/officeDocument/2006/relationships/hyperlink" Target="http://www.sunchemical.com" TargetMode="External"/><Relationship Id="rId2" Type="http://schemas.openxmlformats.org/officeDocument/2006/relationships/customXml" Target="../customXml/item2.xml"/><Relationship Id="rId16" Type="http://schemas.openxmlformats.org/officeDocument/2006/relationships/hyperlink" Target="https://pgo.sunchemical.com/l/62722/2025-06-27/3vzfyw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gona.louro@sunchemical.com" TargetMode="External"/><Relationship Id="rId5" Type="http://schemas.openxmlformats.org/officeDocument/2006/relationships/styles" Target="styles.xml"/><Relationship Id="rId15" Type="http://schemas.openxmlformats.org/officeDocument/2006/relationships/hyperlink" Target="https://pgo.sunchemical.com/l/62722/2025-06-30/3vzg8b2" TargetMode="External"/><Relationship Id="rId10" Type="http://schemas.openxmlformats.org/officeDocument/2006/relationships/image" Target="cid:image004.jpg@01D4442E.52741270" TargetMode="External"/><Relationship Id="rId19" Type="http://schemas.openxmlformats.org/officeDocument/2006/relationships/hyperlink" Target="https://www.instagram.com/lifeatsunchemical/"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go.sunchemical.com/l/62722/2025-06-30/3vzg89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CE16B-D46F-4BB0-AD80-AAFC12C83F2C}">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2.xml><?xml version="1.0" encoding="utf-8"?>
<ds:datastoreItem xmlns:ds="http://schemas.openxmlformats.org/officeDocument/2006/customXml" ds:itemID="{4A76283A-B61F-46DE-93B3-E523F192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39171-C642-4F8E-917C-60D6D7AA2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Links>
    <vt:vector size="30" baseType="variant">
      <vt:variant>
        <vt:i4>1441878</vt:i4>
      </vt:variant>
      <vt:variant>
        <vt:i4>12</vt:i4>
      </vt:variant>
      <vt:variant>
        <vt:i4>0</vt:i4>
      </vt:variant>
      <vt:variant>
        <vt:i4>5</vt:i4>
      </vt:variant>
      <vt:variant>
        <vt:lpwstr>https://www.instagram.com/lifeatsunchemical/</vt:lpwstr>
      </vt:variant>
      <vt:variant>
        <vt:lpwstr/>
      </vt:variant>
      <vt:variant>
        <vt:i4>6815783</vt:i4>
      </vt:variant>
      <vt:variant>
        <vt:i4>9</vt:i4>
      </vt:variant>
      <vt:variant>
        <vt:i4>0</vt:i4>
      </vt:variant>
      <vt:variant>
        <vt:i4>5</vt:i4>
      </vt:variant>
      <vt:variant>
        <vt:lpwstr>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vt:lpwstr>
      </vt:variant>
      <vt:variant>
        <vt:lpwstr/>
      </vt:variant>
      <vt:variant>
        <vt:i4>3276906</vt:i4>
      </vt:variant>
      <vt:variant>
        <vt:i4>6</vt:i4>
      </vt:variant>
      <vt:variant>
        <vt:i4>0</vt:i4>
      </vt:variant>
      <vt:variant>
        <vt:i4>5</vt:i4>
      </vt:variant>
      <vt:variant>
        <vt:lpwstr>http://www.sunchemical.com/</vt:lpwstr>
      </vt:variant>
      <vt:variant>
        <vt:lpwstr/>
      </vt:variant>
      <vt:variant>
        <vt:i4>7274499</vt:i4>
      </vt:variant>
      <vt:variant>
        <vt:i4>3</vt:i4>
      </vt:variant>
      <vt:variant>
        <vt:i4>0</vt:i4>
      </vt:variant>
      <vt:variant>
        <vt:i4>5</vt:i4>
      </vt:variant>
      <vt:variant>
        <vt:lpwstr>mailto:rrabbani@adcomms.co.uk</vt:lpwstr>
      </vt:variant>
      <vt:variant>
        <vt:lpwstr/>
      </vt:variant>
      <vt:variant>
        <vt:i4>4194339</vt:i4>
      </vt:variant>
      <vt:variant>
        <vt:i4>0</vt:i4>
      </vt:variant>
      <vt:variant>
        <vt:i4>0</vt:i4>
      </vt:variant>
      <vt:variant>
        <vt:i4>5</vt:i4>
      </vt:variant>
      <vt:variant>
        <vt:lpwstr>mailto:begona.louro@sunchemical.com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Matthew Parry</cp:lastModifiedBy>
  <cp:revision>2</cp:revision>
  <cp:lastPrinted>2025-07-01T07:07:00Z</cp:lastPrinted>
  <dcterms:created xsi:type="dcterms:W3CDTF">2025-07-07T16:40:00Z</dcterms:created>
  <dcterms:modified xsi:type="dcterms:W3CDTF">2025-07-07T16:40:00Z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04a46679-b16d-4898-9b06-051f650d0158</vt:lpwstr>
  </property>
  <property fmtid="{D5CDD505-2E9C-101B-9397-08002B2CF9AE}" pid="3" name="ContentTypeId">
    <vt:lpwstr>0x01010008B0E7786603EE4690B82E94AAA720D7</vt:lpwstr>
  </property>
  <property fmtid="{D5CDD505-2E9C-101B-9397-08002B2CF9AE}" pid="4" name="MediaServiceImageTags">
    <vt:lpwstr/>
  </property>
</Properties>
</file>