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833C5" w14:textId="77777777" w:rsidR="00106B1C" w:rsidRDefault="00106B1C" w:rsidP="00106B1C">
      <w:pPr>
        <w:spacing w:line="360" w:lineRule="auto"/>
        <w:rPr>
          <w:rFonts w:ascii="Arial" w:hAnsi="Arial" w:cs="Arial"/>
          <w:b/>
          <w:bCs/>
          <w:sz w:val="20"/>
          <w:szCs w:val="20"/>
          <w:lang w:val="en-GB"/>
        </w:rPr>
      </w:pPr>
    </w:p>
    <w:p w14:paraId="65FB804F" w14:textId="02F1C35F" w:rsidR="00B20F16" w:rsidRPr="00180A7B" w:rsidRDefault="003807A2" w:rsidP="00C0448B">
      <w:pPr>
        <w:rPr>
          <w:rFonts w:ascii="Aptos" w:eastAsia="Aptos" w:hAnsi="Aptos" w:cs="Times New Roman"/>
          <w:b/>
          <w:bCs/>
          <w:kern w:val="2"/>
          <w14:ligatures w14:val="standardContextual"/>
        </w:rPr>
      </w:pPr>
      <w:r>
        <w:rPr>
          <w:rFonts w:ascii="Arial" w:hAnsi="Arial" w:cs="Arial"/>
          <w:b/>
          <w:bCs/>
          <w:sz w:val="20"/>
          <w:szCs w:val="20"/>
        </w:rPr>
        <w:t>02</w:t>
      </w:r>
      <w:r w:rsidR="00106B1C" w:rsidRPr="00B20F16">
        <w:rPr>
          <w:rFonts w:ascii="Arial" w:hAnsi="Arial" w:cs="Arial"/>
          <w:b/>
          <w:bCs/>
          <w:sz w:val="20"/>
          <w:szCs w:val="20"/>
        </w:rPr>
        <w:t xml:space="preserve"> </w:t>
      </w:r>
      <w:r w:rsidRPr="003807A2">
        <w:rPr>
          <w:rFonts w:ascii="Aptos" w:eastAsia="Aptos" w:hAnsi="Aptos" w:cs="Times New Roman"/>
          <w:b/>
          <w:bCs/>
          <w:kern w:val="2"/>
          <w14:ligatures w14:val="standardContextual"/>
        </w:rPr>
        <w:t>septiembre</w:t>
      </w:r>
      <w:r>
        <w:rPr>
          <w:rFonts w:ascii="Aptos" w:eastAsia="Aptos" w:hAnsi="Aptos" w:cs="Times New Roman"/>
          <w:b/>
          <w:bCs/>
          <w:kern w:val="2"/>
          <w14:ligatures w14:val="standardContextual"/>
        </w:rPr>
        <w:t xml:space="preserve"> </w:t>
      </w:r>
      <w:r w:rsidR="00106B1C" w:rsidRPr="00B20F16">
        <w:rPr>
          <w:rFonts w:ascii="Arial" w:hAnsi="Arial" w:cs="Arial"/>
          <w:b/>
          <w:bCs/>
          <w:sz w:val="20"/>
          <w:szCs w:val="20"/>
        </w:rPr>
        <w:t>2025</w:t>
      </w:r>
    </w:p>
    <w:p w14:paraId="10C546A3" w14:textId="77777777" w:rsidR="00524B7D" w:rsidRDefault="00524B7D" w:rsidP="00106B1C">
      <w:pPr>
        <w:spacing w:line="360" w:lineRule="auto"/>
        <w:rPr>
          <w:rFonts w:ascii="Arial" w:hAnsi="Arial" w:cs="Arial"/>
          <w:b/>
          <w:bCs/>
          <w:sz w:val="20"/>
          <w:szCs w:val="20"/>
        </w:rPr>
      </w:pPr>
      <w:r w:rsidRPr="00524B7D">
        <w:rPr>
          <w:rFonts w:ascii="Arial" w:hAnsi="Arial" w:cs="Arial"/>
          <w:b/>
          <w:bCs/>
          <w:sz w:val="20"/>
          <w:szCs w:val="20"/>
        </w:rPr>
        <w:t>PressOn invierte en la Acuity Ultra Hybrid LED de Fujifilm para aumentar la velocidad, la fiabilidad y la versatilidad</w:t>
      </w:r>
    </w:p>
    <w:p w14:paraId="44C012A1" w14:textId="77777777" w:rsidR="00524B7D" w:rsidRPr="00524B7D" w:rsidRDefault="00524B7D" w:rsidP="00524B7D">
      <w:pPr>
        <w:spacing w:line="360" w:lineRule="auto"/>
        <w:jc w:val="both"/>
        <w:rPr>
          <w:rFonts w:ascii="Arial" w:hAnsi="Arial" w:cs="Arial"/>
          <w:sz w:val="20"/>
          <w:szCs w:val="20"/>
        </w:rPr>
      </w:pPr>
      <w:r w:rsidRPr="00524B7D">
        <w:rPr>
          <w:rFonts w:ascii="Arial" w:hAnsi="Arial" w:cs="Arial"/>
          <w:sz w:val="20"/>
          <w:szCs w:val="20"/>
        </w:rPr>
        <w:t>PressOn, especialista en impresión de gran formato con sede en Kent, se ha convertido en la última empresa de impresión del Reino Unido en invertir en la Acuity Ultra Hybrid LED de Fujifilm, una impresora de alto rendimiento diseñada tanto para medios rígidos como flexibles. La máquina se instaló en junio de 2025 y ya está ofreciendo mejoras significativas en velocidad, calidad y versatilidad de los medios, al mismo tiempo que respalda el compromiso de larga data de la empresa con la producción sostenible.</w:t>
      </w:r>
    </w:p>
    <w:p w14:paraId="1797800F" w14:textId="77777777" w:rsidR="00524B7D" w:rsidRPr="00524B7D" w:rsidRDefault="00524B7D" w:rsidP="00524B7D">
      <w:pPr>
        <w:spacing w:line="360" w:lineRule="auto"/>
        <w:jc w:val="both"/>
        <w:rPr>
          <w:rFonts w:ascii="Arial" w:hAnsi="Arial" w:cs="Arial"/>
          <w:sz w:val="20"/>
          <w:szCs w:val="20"/>
        </w:rPr>
      </w:pPr>
      <w:r w:rsidRPr="00524B7D">
        <w:rPr>
          <w:rFonts w:ascii="Arial" w:hAnsi="Arial" w:cs="Arial"/>
          <w:sz w:val="20"/>
          <w:szCs w:val="20"/>
        </w:rPr>
        <w:t>Fundada en 1999, PressOn emplea a 25 personas en dos sedes. La empresa atiende a una diversa base de clientes en los sectores minorista, inmobiliario, de flotas, infraestructura y publicidad, con una división especializada dedicada a la personalización de vehículos.</w:t>
      </w:r>
    </w:p>
    <w:p w14:paraId="2A188390" w14:textId="77777777" w:rsidR="00524B7D" w:rsidRPr="00524B7D" w:rsidRDefault="00524B7D" w:rsidP="00524B7D">
      <w:pPr>
        <w:spacing w:line="360" w:lineRule="auto"/>
        <w:jc w:val="both"/>
        <w:rPr>
          <w:rFonts w:ascii="Arial" w:hAnsi="Arial" w:cs="Arial"/>
          <w:sz w:val="20"/>
          <w:szCs w:val="20"/>
        </w:rPr>
      </w:pPr>
      <w:r w:rsidRPr="00524B7D">
        <w:rPr>
          <w:rFonts w:ascii="Arial" w:hAnsi="Arial" w:cs="Arial"/>
          <w:sz w:val="20"/>
          <w:szCs w:val="20"/>
        </w:rPr>
        <w:t>Andy Wilson, director general de PressOn, comenta: “La impresión digital de gran formato es el núcleo de nuestra actividad, y siempre hemos mantenido una oferta amplia de manera deliberada. Esa diversidad nos hace más ágiles y resistentes, especialmente en el mercado actual, que cambia rápidamente”.</w:t>
      </w:r>
    </w:p>
    <w:p w14:paraId="097BE310" w14:textId="77777777" w:rsidR="00524B7D" w:rsidRPr="00524B7D" w:rsidRDefault="00524B7D" w:rsidP="00524B7D">
      <w:pPr>
        <w:spacing w:line="360" w:lineRule="auto"/>
        <w:jc w:val="both"/>
        <w:rPr>
          <w:rFonts w:ascii="Arial" w:hAnsi="Arial" w:cs="Arial"/>
          <w:sz w:val="20"/>
          <w:szCs w:val="20"/>
        </w:rPr>
      </w:pPr>
      <w:r w:rsidRPr="00524B7D">
        <w:rPr>
          <w:rFonts w:ascii="Arial" w:hAnsi="Arial" w:cs="Arial"/>
          <w:sz w:val="20"/>
          <w:szCs w:val="20"/>
        </w:rPr>
        <w:t>A finales de 2024, cuando dos impresoras híbridas se acercaban al final de su vida útil, PressOn comenzó a buscar una nueva inversión que satisfaga las crecientes demandas de tiempos de entrega más rápidos y una mejor compatibilidad con los medios. Después de revisar varias tecnologías, la Fujifilm Acuity Ultra Hybrid LED rápidamente se destacó.</w:t>
      </w:r>
    </w:p>
    <w:p w14:paraId="70C295AE" w14:textId="77777777" w:rsidR="00524B7D" w:rsidRPr="00524B7D" w:rsidRDefault="00524B7D" w:rsidP="00524B7D">
      <w:pPr>
        <w:spacing w:line="360" w:lineRule="auto"/>
        <w:jc w:val="both"/>
        <w:rPr>
          <w:rFonts w:ascii="Arial" w:hAnsi="Arial" w:cs="Arial"/>
          <w:sz w:val="20"/>
          <w:szCs w:val="20"/>
        </w:rPr>
      </w:pPr>
      <w:r w:rsidRPr="00524B7D">
        <w:rPr>
          <w:rFonts w:ascii="Arial" w:hAnsi="Arial" w:cs="Arial"/>
          <w:sz w:val="20"/>
          <w:szCs w:val="20"/>
        </w:rPr>
        <w:t>“Revisamos a todos los actores habituales del mercado, pero lo que realmente diferenciaba a Fujifilm era su enfoque de la tinta”,explica Wilson. “Cuando visitamos su planta de fabricación de tinta en Broadstairs, cambió completamente la forma en que pensábamos sobre la tecnología de impresión. La mayoría de los fabricantes se centran únicamente en la máquina, pero Fujifilm comienza con la tinta. Uno de sus equipos dijo algo que me quedó grabado: ‘después de todo lo demás, lo que queda es la tinta’. Esa perspectiva resonó”.</w:t>
      </w:r>
    </w:p>
    <w:p w14:paraId="73F52F3E" w14:textId="77777777" w:rsidR="00524B7D" w:rsidRPr="00524B7D" w:rsidRDefault="00524B7D" w:rsidP="00524B7D">
      <w:pPr>
        <w:spacing w:line="360" w:lineRule="auto"/>
        <w:jc w:val="both"/>
        <w:rPr>
          <w:rFonts w:ascii="Arial" w:hAnsi="Arial" w:cs="Arial"/>
          <w:sz w:val="20"/>
          <w:szCs w:val="20"/>
        </w:rPr>
      </w:pPr>
      <w:r w:rsidRPr="00524B7D">
        <w:rPr>
          <w:rFonts w:ascii="Arial" w:hAnsi="Arial" w:cs="Arial"/>
          <w:sz w:val="20"/>
          <w:szCs w:val="20"/>
        </w:rPr>
        <w:t>La Acuity Ultra Hybrid LED utiliza las tintas Uvijet UH de alto rendimiento de Fujifilm, desarrolladas y fabricadas en el Reino Unido. Esta cadena de suministro local aporta tanto sostenibilidad como ventajas logísticas, eliminando riesgos relacionados con aranceles, fluctuaciones monetarias y envíos internacionales.</w:t>
      </w:r>
    </w:p>
    <w:p w14:paraId="20224141" w14:textId="77777777" w:rsidR="00524B7D" w:rsidRPr="00524B7D" w:rsidRDefault="00524B7D" w:rsidP="00524B7D">
      <w:pPr>
        <w:spacing w:line="360" w:lineRule="auto"/>
        <w:jc w:val="both"/>
        <w:rPr>
          <w:rFonts w:ascii="Arial" w:hAnsi="Arial" w:cs="Arial"/>
          <w:sz w:val="20"/>
          <w:szCs w:val="20"/>
        </w:rPr>
      </w:pPr>
      <w:r w:rsidRPr="00524B7D">
        <w:rPr>
          <w:rFonts w:ascii="Arial" w:hAnsi="Arial" w:cs="Arial"/>
          <w:sz w:val="20"/>
          <w:szCs w:val="20"/>
        </w:rPr>
        <w:lastRenderedPageBreak/>
        <w:t>Wilson añade: “La compatibilidad de la tinta con múltiples sustratos es impresionante y extremadamente beneficiosa. Obtenemos menos marcas en los tejidos y tLa tinta blanca sobre la película transparente también es muy impresionante. El cambio entre sustratos es rápido y sin problemas, y tLa velocidad y la calidad son un gran avance con respecto a lo que teníamos antes”.</w:t>
      </w:r>
    </w:p>
    <w:p w14:paraId="5D2E2B76" w14:textId="77777777" w:rsidR="00524B7D" w:rsidRPr="00524B7D" w:rsidRDefault="00524B7D" w:rsidP="00524B7D">
      <w:pPr>
        <w:spacing w:line="360" w:lineRule="auto"/>
        <w:jc w:val="both"/>
        <w:rPr>
          <w:rFonts w:ascii="Arial" w:hAnsi="Arial" w:cs="Arial"/>
          <w:sz w:val="20"/>
          <w:szCs w:val="20"/>
        </w:rPr>
      </w:pPr>
      <w:r w:rsidRPr="00524B7D">
        <w:rPr>
          <w:rFonts w:ascii="Arial" w:hAnsi="Arial" w:cs="Arial"/>
          <w:sz w:val="20"/>
          <w:szCs w:val="20"/>
        </w:rPr>
        <w:t>La inversión también respalda el compromiso de PressOn de crear un entorno de trabajo más saludable y sostenible. “Las impresoras UV suelen tener la reputación de producir olores fuertes. Nuestra última máquina nos causó muchos problemas debido a esto. Pero la Acuity Ultra Hybrid LED prácticamente no produce ningún olor, gracias a la formulación de las tintas de Fujifilm. Es más silencioso, más fresco y no requiere ventilación adicional. Eso es algo importante para nuestro equipo”, añade Wilson.</w:t>
      </w:r>
    </w:p>
    <w:p w14:paraId="4F462755" w14:textId="77777777" w:rsidR="00524B7D" w:rsidRPr="00524B7D" w:rsidRDefault="00524B7D" w:rsidP="00524B7D">
      <w:pPr>
        <w:spacing w:line="360" w:lineRule="auto"/>
        <w:jc w:val="both"/>
        <w:rPr>
          <w:rFonts w:ascii="Arial" w:hAnsi="Arial" w:cs="Arial"/>
          <w:sz w:val="20"/>
          <w:szCs w:val="20"/>
        </w:rPr>
      </w:pPr>
      <w:r w:rsidRPr="00524B7D">
        <w:rPr>
          <w:rFonts w:ascii="Arial" w:hAnsi="Arial" w:cs="Arial"/>
          <w:sz w:val="20"/>
          <w:szCs w:val="20"/>
        </w:rPr>
        <w:t>En el corto tiempo transcurrido desde la instalación, la impresora ya ha ayudado a la empresa a aumentar su capacidad de producción, asumir nuevos trabajos y acercarse a nuevos clientes potenciales con renovada confianza. Y aunque PressOn no comercializa su tecnología directamente a los clientes, los beneficios se notan en los plazos de entrega y la eficiencia de la producción.</w:t>
      </w:r>
    </w:p>
    <w:p w14:paraId="515FBD12" w14:textId="77777777" w:rsidR="00524B7D" w:rsidRPr="00524B7D" w:rsidRDefault="00524B7D" w:rsidP="00524B7D">
      <w:pPr>
        <w:spacing w:line="360" w:lineRule="auto"/>
        <w:jc w:val="both"/>
        <w:rPr>
          <w:rFonts w:ascii="Arial" w:hAnsi="Arial" w:cs="Arial"/>
          <w:sz w:val="20"/>
          <w:szCs w:val="20"/>
        </w:rPr>
      </w:pPr>
      <w:r w:rsidRPr="00524B7D">
        <w:rPr>
          <w:rFonts w:ascii="Arial" w:hAnsi="Arial" w:cs="Arial"/>
          <w:sz w:val="20"/>
          <w:szCs w:val="20"/>
        </w:rPr>
        <w:t>Wilson comenta: “Nuestros clientes no han notado que hemos cambiado de máquina, lo cual es algo bueno. La transición ha sido perfecta. Pero nuestro equipo está impresionado por el rendimiento. Es una mejora importante”.</w:t>
      </w:r>
    </w:p>
    <w:p w14:paraId="60E54988" w14:textId="77777777" w:rsidR="00524B7D" w:rsidRPr="00524B7D" w:rsidRDefault="00524B7D" w:rsidP="00524B7D">
      <w:pPr>
        <w:spacing w:line="360" w:lineRule="auto"/>
        <w:jc w:val="both"/>
        <w:rPr>
          <w:rFonts w:ascii="Arial" w:hAnsi="Arial" w:cs="Arial"/>
          <w:sz w:val="20"/>
          <w:szCs w:val="20"/>
        </w:rPr>
      </w:pPr>
      <w:r w:rsidRPr="00524B7D">
        <w:rPr>
          <w:rFonts w:ascii="Arial" w:hAnsi="Arial" w:cs="Arial"/>
          <w:sz w:val="20"/>
          <w:szCs w:val="20"/>
        </w:rPr>
        <w:t>“El proceso de instalación fue sencillo, la formación fue excepcional y el equipo de asistencia es increíblemente receptivo. Es tranquilizador saber que estamos a solo 45 minutos de su sede en Broadstairs, y ya hemos tenido ingenieros que han pasado de forma proactiva solo para comprobar que todo funciona correctamente. Ese tipo de servicio es raro. Esta es nuestra primera impresora de Fujifilm, pero basándonos en esta experiencia, no será la última”.</w:t>
      </w:r>
    </w:p>
    <w:p w14:paraId="0CBA9BC2" w14:textId="5742D91F" w:rsidR="00106B1C" w:rsidRPr="00524B7D" w:rsidRDefault="00524B7D" w:rsidP="00524B7D">
      <w:pPr>
        <w:spacing w:line="360" w:lineRule="auto"/>
        <w:jc w:val="both"/>
        <w:rPr>
          <w:rFonts w:ascii="Arial" w:hAnsi="Arial" w:cs="Arial"/>
          <w:sz w:val="20"/>
          <w:szCs w:val="20"/>
        </w:rPr>
      </w:pPr>
      <w:r w:rsidRPr="00524B7D">
        <w:rPr>
          <w:rFonts w:ascii="Arial" w:hAnsi="Arial" w:cs="Arial"/>
          <w:sz w:val="20"/>
          <w:szCs w:val="20"/>
        </w:rPr>
        <w:t>Mike Lewis, director de negocio de formato ancho, Fujifilm Wide Format Inkjet Systems, añade: “Estamos encantados de trabajar con PressOn, una empresa con una excelente reputación por su calidad e innovación en el ámbito del formato ancho. La Acuity Ultra Hybrid LED está diseñada para ofrecer una flexibilidad, velocidad y sostenibilidad excepcionales, y es genial ver que ya está teniendo un impacto tan positivo en las operaciones de PressOn. Esperamos poder apoyar su crecimiento y éxito continuos”.</w:t>
      </w:r>
      <w:r w:rsidR="00106B1C" w:rsidRPr="00524B7D">
        <w:rPr>
          <w:rFonts w:ascii="Arial" w:hAnsi="Arial" w:cs="Arial"/>
          <w:sz w:val="20"/>
          <w:szCs w:val="20"/>
        </w:rPr>
        <w:t>.</w:t>
      </w:r>
    </w:p>
    <w:p w14:paraId="6DF612DA" w14:textId="1678578A" w:rsidR="00106B1C" w:rsidRDefault="00C0448B" w:rsidP="00106B1C">
      <w:pPr>
        <w:spacing w:line="360" w:lineRule="auto"/>
        <w:rPr>
          <w:rFonts w:ascii="Arial" w:hAnsi="Arial" w:cs="Arial"/>
          <w:sz w:val="20"/>
          <w:szCs w:val="20"/>
        </w:rPr>
      </w:pPr>
      <w:r w:rsidRPr="00C0448B">
        <w:rPr>
          <w:rFonts w:ascii="Arial" w:hAnsi="Arial" w:cs="Arial"/>
          <w:sz w:val="20"/>
          <w:szCs w:val="20"/>
        </w:rPr>
        <w:t>Más información sobre las soluciones de impresión de gran formato de Fujifilm:</w:t>
      </w:r>
      <w:r w:rsidR="00095F21" w:rsidRPr="00095F21">
        <w:rPr>
          <w:rFonts w:ascii="Roboto" w:hAnsi="Roboto"/>
          <w:color w:val="333333"/>
          <w:sz w:val="23"/>
          <w:szCs w:val="23"/>
          <w:shd w:val="clear" w:color="auto" w:fill="FFFFFF"/>
        </w:rPr>
        <w:t xml:space="preserve"> </w:t>
      </w:r>
      <w:hyperlink r:id="rId11" w:history="1">
        <w:r w:rsidR="00095F21">
          <w:rPr>
            <w:rStyle w:val="Hyperlink"/>
            <w:rFonts w:ascii="Arial" w:hAnsi="Arial" w:cs="Arial"/>
            <w:sz w:val="20"/>
            <w:szCs w:val="20"/>
          </w:rPr>
          <w:t>https://fujifilmprint.eu/es/wide-format-sector/</w:t>
        </w:r>
      </w:hyperlink>
    </w:p>
    <w:p w14:paraId="5701BFC6" w14:textId="77777777" w:rsidR="00095F21" w:rsidRPr="00524B7D" w:rsidRDefault="00095F21" w:rsidP="00106B1C">
      <w:pPr>
        <w:spacing w:line="360" w:lineRule="auto"/>
        <w:rPr>
          <w:rFonts w:ascii="Arial" w:hAnsi="Arial" w:cs="Arial"/>
          <w:sz w:val="20"/>
          <w:szCs w:val="20"/>
        </w:rPr>
      </w:pPr>
    </w:p>
    <w:p w14:paraId="79E93DB7" w14:textId="6E9A6C94" w:rsidR="5D149053" w:rsidRDefault="5D149053" w:rsidP="6E5E1C10">
      <w:pPr>
        <w:spacing w:line="360" w:lineRule="auto"/>
        <w:jc w:val="center"/>
        <w:rPr>
          <w:rFonts w:ascii="Arial" w:eastAsia="Arial" w:hAnsi="Arial" w:cs="Arial"/>
          <w:color w:val="000000" w:themeColor="text1"/>
        </w:rPr>
      </w:pPr>
      <w:r w:rsidRPr="6E5E1C10">
        <w:rPr>
          <w:rFonts w:ascii="Arial" w:eastAsia="Arial" w:hAnsi="Arial" w:cs="Arial"/>
          <w:b/>
          <w:bCs/>
          <w:color w:val="000000" w:themeColor="text1"/>
        </w:rPr>
        <w:t>FIN</w:t>
      </w:r>
    </w:p>
    <w:p w14:paraId="5335D87F" w14:textId="0D861634" w:rsidR="5D149053" w:rsidRDefault="5D149053" w:rsidP="6E5E1C10">
      <w:pPr>
        <w:spacing w:after="0" w:line="240" w:lineRule="auto"/>
        <w:jc w:val="both"/>
        <w:rPr>
          <w:rFonts w:ascii="Arial" w:eastAsia="Arial" w:hAnsi="Arial" w:cs="Arial"/>
          <w:color w:val="000000" w:themeColor="text1"/>
          <w:sz w:val="20"/>
          <w:szCs w:val="20"/>
        </w:rPr>
      </w:pPr>
      <w:r w:rsidRPr="6E5E1C10">
        <w:rPr>
          <w:rStyle w:val="eop"/>
          <w:rFonts w:ascii="Arial" w:eastAsia="Arial" w:hAnsi="Arial" w:cs="Arial"/>
          <w:color w:val="000000" w:themeColor="text1"/>
          <w:sz w:val="20"/>
          <w:szCs w:val="20"/>
        </w:rPr>
        <w:lastRenderedPageBreak/>
        <w:t> </w:t>
      </w:r>
    </w:p>
    <w:p w14:paraId="1F43C974" w14:textId="29551875" w:rsidR="6E5E1C10" w:rsidRDefault="6E5E1C10" w:rsidP="6E5E1C10">
      <w:pPr>
        <w:spacing w:after="0" w:line="240" w:lineRule="auto"/>
        <w:jc w:val="both"/>
        <w:rPr>
          <w:rFonts w:ascii="Segoe UI" w:eastAsia="Segoe UI" w:hAnsi="Segoe UI" w:cs="Segoe UI"/>
          <w:color w:val="000000" w:themeColor="text1"/>
          <w:sz w:val="18"/>
          <w:szCs w:val="18"/>
        </w:rPr>
      </w:pPr>
    </w:p>
    <w:p w14:paraId="44737A50" w14:textId="4626FB31" w:rsidR="5D149053" w:rsidRDefault="5D149053" w:rsidP="6E5E1C10">
      <w:pPr>
        <w:spacing w:after="0" w:line="240" w:lineRule="auto"/>
        <w:jc w:val="both"/>
        <w:rPr>
          <w:rFonts w:ascii="Arial" w:eastAsia="Arial" w:hAnsi="Arial" w:cs="Arial"/>
          <w:color w:val="000000" w:themeColor="text1"/>
          <w:sz w:val="20"/>
          <w:szCs w:val="20"/>
        </w:rPr>
      </w:pPr>
      <w:r w:rsidRPr="6E5E1C10">
        <w:rPr>
          <w:rStyle w:val="eop"/>
          <w:rFonts w:ascii="Arial" w:eastAsia="Arial" w:hAnsi="Arial" w:cs="Arial"/>
          <w:color w:val="000000" w:themeColor="text1"/>
          <w:sz w:val="20"/>
          <w:szCs w:val="20"/>
        </w:rPr>
        <w:t> </w:t>
      </w:r>
    </w:p>
    <w:p w14:paraId="15634131" w14:textId="3100D121"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b/>
          <w:bCs/>
          <w:color w:val="000000" w:themeColor="text1"/>
          <w:sz w:val="20"/>
          <w:szCs w:val="20"/>
        </w:rPr>
        <w:t>Acerca de FUJIFILM Corporation</w:t>
      </w:r>
      <w:r w:rsidRPr="6E5E1C10">
        <w:rPr>
          <w:rStyle w:val="normaltextrun"/>
          <w:rFonts w:ascii="Arial" w:eastAsia="Arial" w:hAnsi="Arial" w:cs="Arial"/>
          <w:color w:val="000000" w:themeColor="text1"/>
          <w:sz w:val="20"/>
          <w:szCs w:val="20"/>
        </w:rPr>
        <w:t>           </w:t>
      </w:r>
    </w:p>
    <w:p w14:paraId="632E6128" w14:textId="7E459E9D"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Fujifilm</w:t>
      </w:r>
      <w:r w:rsidRPr="6E5E1C10">
        <w:rPr>
          <w:rStyle w:val="normaltextrun"/>
          <w:rFonts w:ascii="Arial" w:eastAsia="Arial" w:hAnsi="Arial" w:cs="Arial"/>
          <w:caps/>
          <w:color w:val="000000" w:themeColor="text1"/>
          <w:sz w:val="20"/>
          <w:szCs w:val="20"/>
        </w:rPr>
        <w:t xml:space="preserve"> </w:t>
      </w:r>
      <w:r w:rsidRPr="6E5E1C10">
        <w:rPr>
          <w:rStyle w:val="normaltextrun"/>
          <w:rFonts w:ascii="Arial" w:eastAsia="Arial" w:hAnsi="Arial" w:cs="Arial"/>
          <w:color w:val="000000" w:themeColor="text1"/>
          <w:sz w:val="20"/>
          <w:szCs w:val="20"/>
        </w:rPr>
        <w:t>Corporation es una de las principales compañías que forman el holding Fujifilm. Desde su fundación en 1934, la empresa ha fabricado continuamente innovadores productos de última generación para el mercado de filmación y en línea con este esfuerzo se ha convertido en una empresa comprometida con la salud. Fujifilm aplica ahora estas tecnologías a la prevención, diagnóstico y tratamiento de enfermedades en el sector médico y sanitario. Fujifilm está también aumentando su participación en la búsqueda de materiales de gran funcionalidad, como por ejemplo materiales para paneles y expositores, así como distintos dispositivos ópticos para sistemas gráficos.           </w:t>
      </w:r>
    </w:p>
    <w:p w14:paraId="6D4C004D" w14:textId="7600A316"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p>
    <w:p w14:paraId="331756BB" w14:textId="77703CDA"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b/>
          <w:bCs/>
          <w:color w:val="000000" w:themeColor="text1"/>
          <w:sz w:val="20"/>
          <w:szCs w:val="20"/>
        </w:rPr>
        <w:t>Acerca de FUJIFILM Graphic Communications Division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p>
    <w:p w14:paraId="591EEE5F" w14:textId="5958AFDD"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FUJIFILM Graphic Communications Division</w:t>
      </w:r>
      <w:r w:rsidRPr="6E5E1C10">
        <w:rPr>
          <w:rStyle w:val="normaltextrun"/>
          <w:rFonts w:ascii="Arial" w:eastAsia="Arial" w:hAnsi="Arial" w:cs="Arial"/>
          <w:b/>
          <w:bCs/>
          <w:color w:val="000000" w:themeColor="text1"/>
          <w:sz w:val="20"/>
          <w:szCs w:val="20"/>
        </w:rPr>
        <w:t xml:space="preserve"> </w:t>
      </w:r>
      <w:r w:rsidRPr="6E5E1C10">
        <w:rPr>
          <w:rStyle w:val="normaltextrun"/>
          <w:rFonts w:ascii="Arial" w:eastAsia="Arial" w:hAnsi="Arial" w:cs="Arial"/>
          <w:color w:val="000000" w:themeColor="text1"/>
          <w:sz w:val="20"/>
          <w:szCs w:val="20"/>
        </w:rPr>
        <w:t>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Fujifilm mantiene el compromiso de minimizar el impacto medioambiental de sus productos y operaciones, y trabaja activamente en la conservación del entorno, al tiempo que anima a las empresas de impresión a aunar esfuerzos en dichas prácticas medioambientales.            </w:t>
      </w:r>
    </w:p>
    <w:p w14:paraId="1D125EF7" w14:textId="06EA8BAC"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xml:space="preserve">Para más información, visite </w:t>
      </w:r>
      <w:hyperlink r:id="rId12">
        <w:r w:rsidRPr="00106B1C">
          <w:rPr>
            <w:rStyle w:val="Hyperlink"/>
            <w:rFonts w:ascii="Arial" w:eastAsia="Arial" w:hAnsi="Arial" w:cs="Arial"/>
            <w:color w:val="0000FF"/>
            <w:sz w:val="20"/>
            <w:szCs w:val="20"/>
          </w:rPr>
          <w:t>fujifilmprint.eu</w:t>
        </w:r>
      </w:hyperlink>
      <w:r w:rsidRPr="6E5E1C10">
        <w:rPr>
          <w:rStyle w:val="normaltextrun"/>
          <w:rFonts w:ascii="Arial" w:eastAsia="Arial" w:hAnsi="Arial" w:cs="Arial"/>
          <w:color w:val="000000" w:themeColor="text1"/>
          <w:sz w:val="20"/>
          <w:szCs w:val="20"/>
        </w:rPr>
        <w:t xml:space="preserve"> o </w:t>
      </w:r>
      <w:hyperlink r:id="rId13">
        <w:r w:rsidRPr="6E5E1C10">
          <w:rPr>
            <w:rStyle w:val="Hyperlink"/>
            <w:rFonts w:ascii="Arial" w:eastAsia="Arial" w:hAnsi="Arial" w:cs="Arial"/>
            <w:color w:val="0563C1"/>
            <w:sz w:val="20"/>
            <w:szCs w:val="20"/>
          </w:rPr>
          <w:t>youtube.com/FujifilmGSEurope</w:t>
        </w:r>
      </w:hyperlink>
      <w:r w:rsidRPr="6E5E1C10">
        <w:rPr>
          <w:rStyle w:val="normaltextrun"/>
          <w:rFonts w:ascii="Arial" w:eastAsia="Arial" w:hAnsi="Arial" w:cs="Arial"/>
          <w:color w:val="000000" w:themeColor="text1"/>
          <w:sz w:val="20"/>
          <w:szCs w:val="20"/>
        </w:rPr>
        <w:t xml:space="preserve"> o síganos en </w:t>
      </w:r>
      <w:r w:rsidRPr="00106B1C">
        <w:rPr>
          <w:rStyle w:val="normaltextrun"/>
          <w:rFonts w:ascii="Arial" w:eastAsia="Arial" w:hAnsi="Arial" w:cs="Arial"/>
          <w:color w:val="000000" w:themeColor="text1"/>
          <w:sz w:val="20"/>
          <w:szCs w:val="20"/>
        </w:rPr>
        <w:t>@FujifilmPrint</w:t>
      </w:r>
      <w:r w:rsidRPr="6E5E1C10">
        <w:rPr>
          <w:rStyle w:val="normaltextrun"/>
          <w:rFonts w:ascii="Arial" w:eastAsia="Arial" w:hAnsi="Arial" w:cs="Arial"/>
          <w:color w:val="000000" w:themeColor="text1"/>
          <w:sz w:val="20"/>
          <w:szCs w:val="20"/>
        </w:rPr>
        <w:t>           </w:t>
      </w:r>
    </w:p>
    <w:p w14:paraId="4AD9CE4F" w14:textId="20AD03C5"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w:t>
      </w:r>
      <w:r w:rsidRPr="00106B1C">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rPr>
        <w:t> </w:t>
      </w:r>
      <w:r w:rsidRPr="00106B1C">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rPr>
        <w:t>       </w:t>
      </w:r>
    </w:p>
    <w:p w14:paraId="722F6E6B" w14:textId="30E48AA7" w:rsidR="5D149053" w:rsidRDefault="5D149053" w:rsidP="6E5E1C10">
      <w:pPr>
        <w:spacing w:after="0" w:line="240" w:lineRule="auto"/>
        <w:rPr>
          <w:rFonts w:ascii="Arial" w:eastAsia="Arial" w:hAnsi="Arial" w:cs="Arial"/>
          <w:color w:val="000000" w:themeColor="text1"/>
          <w:sz w:val="20"/>
          <w:szCs w:val="20"/>
        </w:rPr>
      </w:pPr>
      <w:r w:rsidRPr="114400AC">
        <w:rPr>
          <w:rStyle w:val="normaltextrun"/>
          <w:rFonts w:ascii="Arial" w:eastAsia="Arial" w:hAnsi="Arial" w:cs="Arial"/>
          <w:b/>
          <w:bCs/>
          <w:color w:val="000000" w:themeColor="text1"/>
          <w:sz w:val="20"/>
          <w:szCs w:val="20"/>
        </w:rPr>
        <w:t>Si desea más información, póngase en contacto con:</w:t>
      </w:r>
      <w:r w:rsidRPr="114400AC">
        <w:rPr>
          <w:rStyle w:val="normaltextrun"/>
          <w:rFonts w:ascii="Arial" w:eastAsia="Arial" w:hAnsi="Arial" w:cs="Arial"/>
          <w:color w:val="000000" w:themeColor="text1"/>
          <w:sz w:val="20"/>
          <w:szCs w:val="20"/>
        </w:rPr>
        <w:t>           </w:t>
      </w:r>
    </w:p>
    <w:p w14:paraId="3B005D9F" w14:textId="29EA5475" w:rsidR="5D149053" w:rsidRDefault="529D7750" w:rsidP="114400AC">
      <w:pPr>
        <w:spacing w:after="0" w:line="240" w:lineRule="auto"/>
        <w:jc w:val="both"/>
        <w:rPr>
          <w:rFonts w:ascii="Arial" w:eastAsia="Arial" w:hAnsi="Arial" w:cs="Arial"/>
          <w:color w:val="000000" w:themeColor="text1"/>
          <w:sz w:val="20"/>
          <w:szCs w:val="20"/>
          <w:lang w:val="en-US"/>
        </w:rPr>
      </w:pPr>
      <w:r w:rsidRPr="114400AC">
        <w:rPr>
          <w:rStyle w:val="normaltextrun"/>
          <w:rFonts w:ascii="Arial" w:eastAsia="Arial" w:hAnsi="Arial" w:cs="Arial"/>
          <w:color w:val="000000" w:themeColor="text1"/>
          <w:sz w:val="20"/>
          <w:szCs w:val="20"/>
          <w:lang w:val="cs-CZ"/>
        </w:rPr>
        <w:t>Sirah Awan          </w:t>
      </w:r>
    </w:p>
    <w:p w14:paraId="58DDC183" w14:textId="48CA8C8A" w:rsidR="5D149053" w:rsidRDefault="529D7750" w:rsidP="114400AC">
      <w:pPr>
        <w:spacing w:after="0" w:line="240" w:lineRule="auto"/>
        <w:jc w:val="both"/>
        <w:rPr>
          <w:rFonts w:ascii="Arial" w:eastAsia="Arial" w:hAnsi="Arial" w:cs="Arial"/>
          <w:color w:val="000000" w:themeColor="text1"/>
          <w:sz w:val="20"/>
          <w:szCs w:val="20"/>
          <w:lang w:val="en-US"/>
        </w:rPr>
      </w:pPr>
      <w:r w:rsidRPr="114400AC">
        <w:rPr>
          <w:rStyle w:val="normaltextrun"/>
          <w:rFonts w:ascii="Arial" w:eastAsia="Arial" w:hAnsi="Arial" w:cs="Arial"/>
          <w:color w:val="000000" w:themeColor="text1"/>
          <w:sz w:val="20"/>
          <w:szCs w:val="20"/>
          <w:lang w:val="cs-CZ"/>
        </w:rPr>
        <w:t>AD Communications</w:t>
      </w:r>
      <w:r w:rsidR="5D149053" w:rsidRPr="00524B7D">
        <w:rPr>
          <w:lang w:val="en-GB"/>
        </w:rPr>
        <w:tab/>
      </w:r>
      <w:r w:rsidRPr="114400AC">
        <w:rPr>
          <w:rStyle w:val="normaltextrun"/>
          <w:rFonts w:ascii="Arial" w:eastAsia="Arial" w:hAnsi="Arial" w:cs="Arial"/>
          <w:color w:val="000000" w:themeColor="text1"/>
          <w:sz w:val="20"/>
          <w:szCs w:val="20"/>
          <w:lang w:val="cs-CZ"/>
        </w:rPr>
        <w:t>          </w:t>
      </w:r>
    </w:p>
    <w:p w14:paraId="76A53B4C" w14:textId="299C1842" w:rsidR="5D149053" w:rsidRDefault="529D7750" w:rsidP="114400AC">
      <w:pPr>
        <w:spacing w:after="0" w:line="240" w:lineRule="auto"/>
        <w:jc w:val="both"/>
        <w:rPr>
          <w:rFonts w:ascii="Arial" w:eastAsia="Arial" w:hAnsi="Arial" w:cs="Arial"/>
          <w:color w:val="000000" w:themeColor="text1"/>
          <w:sz w:val="20"/>
          <w:szCs w:val="20"/>
          <w:lang w:val="en-US"/>
        </w:rPr>
      </w:pPr>
      <w:r w:rsidRPr="114400AC">
        <w:rPr>
          <w:rStyle w:val="normaltextrun"/>
          <w:rFonts w:ascii="Arial" w:eastAsia="Arial" w:hAnsi="Arial" w:cs="Arial"/>
          <w:color w:val="000000" w:themeColor="text1"/>
          <w:sz w:val="20"/>
          <w:szCs w:val="20"/>
          <w:lang w:val="cs-CZ"/>
        </w:rPr>
        <w:t xml:space="preserve">E: </w:t>
      </w:r>
      <w:hyperlink r:id="rId14">
        <w:r w:rsidRPr="114400AC">
          <w:rPr>
            <w:rStyle w:val="Hyperlink"/>
            <w:rFonts w:ascii="Arial" w:eastAsia="Arial" w:hAnsi="Arial" w:cs="Arial"/>
            <w:sz w:val="20"/>
            <w:szCs w:val="20"/>
            <w:lang w:val="cs-CZ"/>
          </w:rPr>
          <w:t>sawan@adcomms.co.uk</w:t>
        </w:r>
      </w:hyperlink>
      <w:r w:rsidRPr="114400AC">
        <w:rPr>
          <w:rStyle w:val="normaltextrun"/>
          <w:rFonts w:ascii="Arial" w:eastAsia="Arial" w:hAnsi="Arial" w:cs="Arial"/>
          <w:color w:val="000000" w:themeColor="text1"/>
          <w:sz w:val="20"/>
          <w:szCs w:val="20"/>
          <w:lang w:val="cs-CZ"/>
        </w:rPr>
        <w:t xml:space="preserve">           </w:t>
      </w:r>
    </w:p>
    <w:p w14:paraId="44BB317F" w14:textId="1E1C46FE" w:rsidR="5D149053" w:rsidRDefault="529D7750" w:rsidP="6E5E1C10">
      <w:pPr>
        <w:spacing w:after="0" w:line="240" w:lineRule="auto"/>
        <w:rPr>
          <w:rFonts w:ascii="Arial" w:eastAsia="Arial" w:hAnsi="Arial" w:cs="Arial"/>
          <w:color w:val="000000" w:themeColor="text1"/>
          <w:sz w:val="20"/>
          <w:szCs w:val="20"/>
        </w:rPr>
      </w:pPr>
      <w:r w:rsidRPr="114400AC">
        <w:rPr>
          <w:rStyle w:val="normaltextrun"/>
          <w:rFonts w:ascii="Arial" w:eastAsia="Arial" w:hAnsi="Arial" w:cs="Arial"/>
          <w:color w:val="000000" w:themeColor="text1"/>
          <w:sz w:val="20"/>
          <w:szCs w:val="20"/>
          <w:lang w:val="cs-CZ"/>
        </w:rPr>
        <w:t>Tel: +44 (0)1372 464470    </w:t>
      </w:r>
      <w:r w:rsidR="5D149053" w:rsidRPr="114400AC">
        <w:rPr>
          <w:rStyle w:val="normaltextrun"/>
          <w:rFonts w:ascii="Arial" w:eastAsia="Arial" w:hAnsi="Arial" w:cs="Arial"/>
          <w:color w:val="000000" w:themeColor="text1"/>
          <w:sz w:val="20"/>
          <w:szCs w:val="20"/>
        </w:rPr>
        <w:t>        </w:t>
      </w:r>
    </w:p>
    <w:p w14:paraId="615E0165" w14:textId="38AB2C74" w:rsidR="5D149053" w:rsidRDefault="5D149053" w:rsidP="6E5E1C10">
      <w:pPr>
        <w:spacing w:after="0" w:line="240" w:lineRule="auto"/>
        <w:jc w:val="both"/>
        <w:rPr>
          <w:rFonts w:ascii="Arial" w:eastAsia="Arial" w:hAnsi="Arial" w:cs="Arial"/>
          <w:color w:val="000000" w:themeColor="text1"/>
          <w:sz w:val="20"/>
          <w:szCs w:val="20"/>
        </w:rPr>
      </w:pPr>
      <w:r w:rsidRPr="6E5E1C10">
        <w:rPr>
          <w:rStyle w:val="eop"/>
          <w:rFonts w:ascii="Arial" w:eastAsia="Arial" w:hAnsi="Arial" w:cs="Arial"/>
          <w:color w:val="000000" w:themeColor="text1"/>
          <w:sz w:val="20"/>
          <w:szCs w:val="20"/>
        </w:rPr>
        <w:t> </w:t>
      </w:r>
    </w:p>
    <w:p w14:paraId="5112C646" w14:textId="1E2D50B8" w:rsidR="6E5E1C10" w:rsidRDefault="6E5E1C10" w:rsidP="6E5E1C10">
      <w:pPr>
        <w:pStyle w:val="paragraph"/>
        <w:spacing w:before="0" w:beforeAutospacing="0" w:after="0" w:afterAutospacing="0" w:line="360" w:lineRule="auto"/>
        <w:jc w:val="both"/>
        <w:rPr>
          <w:rStyle w:val="normaltextrun"/>
          <w:rFonts w:ascii="Arial" w:hAnsi="Arial" w:cs="Arial"/>
          <w:color w:val="000000" w:themeColor="text1"/>
          <w:sz w:val="20"/>
          <w:szCs w:val="20"/>
          <w:lang w:eastAsia="en-US"/>
        </w:rPr>
      </w:pPr>
    </w:p>
    <w:p w14:paraId="28D24F3B" w14:textId="11F1D859" w:rsidR="00B905A1" w:rsidRPr="00C160E4" w:rsidRDefault="00B905A1" w:rsidP="007B25FA">
      <w:pPr>
        <w:pStyle w:val="paragraph"/>
        <w:spacing w:before="0" w:beforeAutospacing="0" w:after="0" w:afterAutospacing="0" w:line="360" w:lineRule="auto"/>
        <w:textAlignment w:val="baseline"/>
        <w:rPr>
          <w:rFonts w:ascii="Arial" w:hAnsi="Arial" w:cs="Arial"/>
          <w:sz w:val="20"/>
          <w:szCs w:val="20"/>
        </w:rPr>
      </w:pPr>
    </w:p>
    <w:sectPr w:rsidR="00B905A1" w:rsidRPr="00C160E4"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54A34" w14:textId="77777777" w:rsidR="00635D8B" w:rsidRDefault="00635D8B" w:rsidP="00A46B91">
      <w:pPr>
        <w:spacing w:after="0" w:line="240" w:lineRule="auto"/>
      </w:pPr>
      <w:r>
        <w:separator/>
      </w:r>
    </w:p>
  </w:endnote>
  <w:endnote w:type="continuationSeparator" w:id="0">
    <w:p w14:paraId="6248A7CD" w14:textId="77777777" w:rsidR="00635D8B" w:rsidRDefault="00635D8B" w:rsidP="00A46B91">
      <w:pPr>
        <w:spacing w:after="0" w:line="240" w:lineRule="auto"/>
      </w:pPr>
      <w:r>
        <w:continuationSeparator/>
      </w:r>
    </w:p>
  </w:endnote>
  <w:endnote w:type="continuationNotice" w:id="1">
    <w:p w14:paraId="5D9DA1CE" w14:textId="77777777" w:rsidR="00635D8B" w:rsidRDefault="00635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E4526" w14:textId="77777777" w:rsidR="00635D8B" w:rsidRDefault="00635D8B" w:rsidP="00A46B91">
      <w:pPr>
        <w:spacing w:after="0" w:line="240" w:lineRule="auto"/>
      </w:pPr>
      <w:r>
        <w:separator/>
      </w:r>
    </w:p>
  </w:footnote>
  <w:footnote w:type="continuationSeparator" w:id="0">
    <w:p w14:paraId="427C0B55" w14:textId="77777777" w:rsidR="00635D8B" w:rsidRDefault="00635D8B" w:rsidP="00A46B91">
      <w:pPr>
        <w:spacing w:after="0" w:line="240" w:lineRule="auto"/>
      </w:pPr>
      <w:r>
        <w:continuationSeparator/>
      </w:r>
    </w:p>
  </w:footnote>
  <w:footnote w:type="continuationNotice" w:id="1">
    <w:p w14:paraId="3B752E71" w14:textId="77777777" w:rsidR="00635D8B" w:rsidRDefault="00635D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es-ES"/>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es-ES"/>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1C649C">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D477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7415058">
    <w:abstractNumId w:val="2"/>
  </w:num>
  <w:num w:numId="2" w16cid:durableId="25954842">
    <w:abstractNumId w:val="3"/>
  </w:num>
  <w:num w:numId="3" w16cid:durableId="1863544928">
    <w:abstractNumId w:val="1"/>
  </w:num>
  <w:num w:numId="4" w16cid:durableId="1839926469">
    <w:abstractNumId w:val="0"/>
  </w:num>
  <w:num w:numId="5" w16cid:durableId="457574573">
    <w:abstractNumId w:val="4"/>
  </w:num>
  <w:num w:numId="6" w16cid:durableId="1667123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5F21"/>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06B1C"/>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0A7B"/>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0AE2"/>
    <w:rsid w:val="001D1337"/>
    <w:rsid w:val="001D39A7"/>
    <w:rsid w:val="001D732D"/>
    <w:rsid w:val="001E5C63"/>
    <w:rsid w:val="001E68CC"/>
    <w:rsid w:val="001F02F5"/>
    <w:rsid w:val="001F1025"/>
    <w:rsid w:val="001F202A"/>
    <w:rsid w:val="001F2A88"/>
    <w:rsid w:val="001F501E"/>
    <w:rsid w:val="00201D5D"/>
    <w:rsid w:val="00204C3E"/>
    <w:rsid w:val="00204FEA"/>
    <w:rsid w:val="0020721B"/>
    <w:rsid w:val="00207568"/>
    <w:rsid w:val="00215C25"/>
    <w:rsid w:val="002162A8"/>
    <w:rsid w:val="00217BBE"/>
    <w:rsid w:val="0022058E"/>
    <w:rsid w:val="002208E1"/>
    <w:rsid w:val="00221430"/>
    <w:rsid w:val="00231969"/>
    <w:rsid w:val="002333E0"/>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07A2"/>
    <w:rsid w:val="00384D35"/>
    <w:rsid w:val="003A1693"/>
    <w:rsid w:val="003A5769"/>
    <w:rsid w:val="003A5DBA"/>
    <w:rsid w:val="003A60F2"/>
    <w:rsid w:val="003A649D"/>
    <w:rsid w:val="003B0B5C"/>
    <w:rsid w:val="003B4E20"/>
    <w:rsid w:val="003B602C"/>
    <w:rsid w:val="003B75EE"/>
    <w:rsid w:val="003C3FD0"/>
    <w:rsid w:val="003C4A05"/>
    <w:rsid w:val="003C4F14"/>
    <w:rsid w:val="003D3D50"/>
    <w:rsid w:val="003D3F1E"/>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4991"/>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4B7D"/>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5D8B"/>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0E26"/>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5A0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B91"/>
    <w:rsid w:val="00A555BC"/>
    <w:rsid w:val="00A566B9"/>
    <w:rsid w:val="00A668A7"/>
    <w:rsid w:val="00A75A24"/>
    <w:rsid w:val="00A80DB8"/>
    <w:rsid w:val="00A83D9F"/>
    <w:rsid w:val="00A845AA"/>
    <w:rsid w:val="00A87790"/>
    <w:rsid w:val="00A90ADF"/>
    <w:rsid w:val="00A934DA"/>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0F16"/>
    <w:rsid w:val="00B236F5"/>
    <w:rsid w:val="00B367CE"/>
    <w:rsid w:val="00B4094D"/>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0E82"/>
    <w:rsid w:val="00BD4A1E"/>
    <w:rsid w:val="00BD4F0D"/>
    <w:rsid w:val="00BD6473"/>
    <w:rsid w:val="00BE234E"/>
    <w:rsid w:val="00BE4591"/>
    <w:rsid w:val="00BE4FAA"/>
    <w:rsid w:val="00BF0BE0"/>
    <w:rsid w:val="00BF5DA6"/>
    <w:rsid w:val="00C005CD"/>
    <w:rsid w:val="00C01CEC"/>
    <w:rsid w:val="00C0448B"/>
    <w:rsid w:val="00C059A2"/>
    <w:rsid w:val="00C05EA8"/>
    <w:rsid w:val="00C11017"/>
    <w:rsid w:val="00C13D0B"/>
    <w:rsid w:val="00C15200"/>
    <w:rsid w:val="00C160E4"/>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95801"/>
    <w:rsid w:val="00CA0AA8"/>
    <w:rsid w:val="00CA5EF2"/>
    <w:rsid w:val="00CB5325"/>
    <w:rsid w:val="00CB6673"/>
    <w:rsid w:val="00CC133C"/>
    <w:rsid w:val="00CC470F"/>
    <w:rsid w:val="00CC7AEF"/>
    <w:rsid w:val="00CD23A4"/>
    <w:rsid w:val="00CD28CC"/>
    <w:rsid w:val="00CE11C3"/>
    <w:rsid w:val="00CE30A0"/>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14400AC"/>
    <w:rsid w:val="13FAD08F"/>
    <w:rsid w:val="18E423E1"/>
    <w:rsid w:val="198FE230"/>
    <w:rsid w:val="1CC4F0BC"/>
    <w:rsid w:val="2109F995"/>
    <w:rsid w:val="21202E53"/>
    <w:rsid w:val="212BC8F5"/>
    <w:rsid w:val="21E4CD4A"/>
    <w:rsid w:val="2290B5D0"/>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53619A8"/>
    <w:rsid w:val="36862EED"/>
    <w:rsid w:val="372D7D61"/>
    <w:rsid w:val="390FE3A7"/>
    <w:rsid w:val="3A8E1A03"/>
    <w:rsid w:val="40430DA9"/>
    <w:rsid w:val="41A502F6"/>
    <w:rsid w:val="456A9D70"/>
    <w:rsid w:val="4572A8E1"/>
    <w:rsid w:val="46371EB0"/>
    <w:rsid w:val="4E0A7DC1"/>
    <w:rsid w:val="4E3A8307"/>
    <w:rsid w:val="4EFA0933"/>
    <w:rsid w:val="4F211385"/>
    <w:rsid w:val="506DC62E"/>
    <w:rsid w:val="50F8E27B"/>
    <w:rsid w:val="529D7750"/>
    <w:rsid w:val="56170331"/>
    <w:rsid w:val="5998D639"/>
    <w:rsid w:val="5BDF707D"/>
    <w:rsid w:val="5D149053"/>
    <w:rsid w:val="60AE34E4"/>
    <w:rsid w:val="62CB7718"/>
    <w:rsid w:val="6323BE5E"/>
    <w:rsid w:val="6636AFF6"/>
    <w:rsid w:val="68ADB9D0"/>
    <w:rsid w:val="6940163F"/>
    <w:rsid w:val="699EF201"/>
    <w:rsid w:val="6B5554BF"/>
    <w:rsid w:val="6CE5D914"/>
    <w:rsid w:val="6E5E1C10"/>
    <w:rsid w:val="6F87AEFB"/>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14115368">
    <w:name w:val="scxw214115368"/>
    <w:basedOn w:val="DefaultParagraphFont"/>
    <w:uiPriority w:val="1"/>
    <w:rsid w:val="6E5E1C1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60561591">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60116789">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es/wide-format-sector/?utm_source=referral&amp;utm_medium=pr&amp;utm_campaign=Acuityultrahybridl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2.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3.xml><?xml version="1.0" encoding="utf-8"?>
<ds:datastoreItem xmlns:ds="http://schemas.openxmlformats.org/officeDocument/2006/customXml" ds:itemID="{ADBEF91B-D340-442D-B567-98743B2F2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98889-7086-4F0C-8129-BBBDBD828E26}">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6284</Characters>
  <Application>Microsoft Office Word</Application>
  <DocSecurity>0</DocSecurity>
  <Lines>120</Lines>
  <Paragraphs>33</Paragraphs>
  <ScaleCrop>false</ScaleCrop>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13</cp:revision>
  <dcterms:created xsi:type="dcterms:W3CDTF">2025-03-31T21:14:00Z</dcterms:created>
  <dcterms:modified xsi:type="dcterms:W3CDTF">2025-08-19T11:36:00Z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