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FF379" w14:textId="77777777" w:rsidR="000566F9" w:rsidRPr="00DA314C" w:rsidRDefault="000566F9" w:rsidP="000566F9">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lang w:val="en-GB"/>
        </w:rPr>
      </w:pPr>
      <w:r w:rsidRPr="00DA314C">
        <w:rPr>
          <w:b/>
          <w:noProof/>
          <w:color w:val="FF0000"/>
          <w:lang w:val="en-GB"/>
        </w:rPr>
        <w:drawing>
          <wp:inline distT="0" distB="0" distL="0" distR="0" wp14:anchorId="0D387C41" wp14:editId="64F00762">
            <wp:extent cx="2198370" cy="72072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8370" cy="720725"/>
                    </a:xfrm>
                    <a:prstGeom prst="rect">
                      <a:avLst/>
                    </a:prstGeom>
                    <a:noFill/>
                    <a:ln>
                      <a:noFill/>
                    </a:ln>
                  </pic:spPr>
                </pic:pic>
              </a:graphicData>
            </a:graphic>
          </wp:inline>
        </w:drawing>
      </w:r>
    </w:p>
    <w:p w14:paraId="5A5C3BFA" w14:textId="77777777" w:rsidR="000566F9" w:rsidRPr="00DA314C" w:rsidRDefault="000566F9" w:rsidP="000566F9">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lang w:val="en-GB"/>
        </w:rPr>
      </w:pPr>
    </w:p>
    <w:p w14:paraId="1F75C98D" w14:textId="77777777" w:rsidR="000566F9" w:rsidRPr="00DA314C" w:rsidRDefault="000566F9" w:rsidP="000566F9">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color w:val="003399"/>
          <w:szCs w:val="24"/>
          <w:lang w:val="en-GB"/>
        </w:rPr>
      </w:pPr>
      <w:r w:rsidRPr="00DA314C">
        <w:rPr>
          <w:noProof/>
          <w:lang w:val="en-GB"/>
        </w:rPr>
        <w:drawing>
          <wp:inline distT="0" distB="0" distL="0" distR="0" wp14:anchorId="5E8C9C6A" wp14:editId="0E6F7534">
            <wp:extent cx="5939155" cy="28638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155" cy="286385"/>
                    </a:xfrm>
                    <a:prstGeom prst="rect">
                      <a:avLst/>
                    </a:prstGeom>
                    <a:noFill/>
                    <a:ln>
                      <a:noFill/>
                    </a:ln>
                  </pic:spPr>
                </pic:pic>
              </a:graphicData>
            </a:graphic>
          </wp:inline>
        </w:drawing>
      </w:r>
    </w:p>
    <w:p w14:paraId="04C1F700" w14:textId="77777777" w:rsidR="000566F9" w:rsidRPr="00DA314C" w:rsidRDefault="000566F9" w:rsidP="000566F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lang w:val="en-GB"/>
        </w:rPr>
      </w:pPr>
    </w:p>
    <w:p w14:paraId="202D6723" w14:textId="77777777" w:rsidR="000566F9" w:rsidRPr="00DA314C" w:rsidRDefault="000566F9" w:rsidP="000566F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lang w:val="en-GB"/>
        </w:rPr>
      </w:pPr>
      <w:r w:rsidRPr="00DA314C">
        <w:rPr>
          <w:rFonts w:ascii="Arial" w:hAnsi="Arial" w:cs="Arial"/>
          <w:b/>
          <w:sz w:val="28"/>
          <w:szCs w:val="28"/>
          <w:lang w:val="en-GB"/>
        </w:rPr>
        <w:t>PR Contacts:</w:t>
      </w:r>
      <w:r w:rsidRPr="00DA314C">
        <w:rPr>
          <w:rFonts w:ascii="Arial" w:hAnsi="Arial" w:cs="Arial"/>
          <w:b/>
          <w:sz w:val="28"/>
          <w:szCs w:val="28"/>
          <w:lang w:val="en-GB"/>
        </w:rPr>
        <w:tab/>
      </w:r>
      <w:r w:rsidRPr="00DA314C">
        <w:rPr>
          <w:rFonts w:ascii="Arial" w:hAnsi="Arial" w:cs="Arial"/>
          <w:b/>
          <w:sz w:val="28"/>
          <w:szCs w:val="28"/>
          <w:lang w:val="en-GB"/>
        </w:rPr>
        <w:tab/>
      </w:r>
      <w:r w:rsidRPr="00DA314C">
        <w:rPr>
          <w:rFonts w:ascii="Arial" w:hAnsi="Arial" w:cs="Arial"/>
          <w:b/>
          <w:sz w:val="28"/>
          <w:szCs w:val="28"/>
          <w:lang w:val="en-GB"/>
        </w:rPr>
        <w:tab/>
      </w:r>
      <w:r w:rsidRPr="00DA314C">
        <w:rPr>
          <w:rFonts w:ascii="Arial" w:hAnsi="Arial" w:cs="Arial"/>
          <w:b/>
          <w:sz w:val="28"/>
          <w:szCs w:val="28"/>
          <w:lang w:val="en-GB"/>
        </w:rPr>
        <w:tab/>
      </w:r>
      <w:r w:rsidRPr="00DA314C">
        <w:rPr>
          <w:rFonts w:ascii="Arial" w:hAnsi="Arial" w:cs="Arial"/>
          <w:b/>
          <w:sz w:val="28"/>
          <w:szCs w:val="28"/>
          <w:lang w:val="en-GB"/>
        </w:rPr>
        <w:tab/>
      </w:r>
    </w:p>
    <w:p w14:paraId="3B9A5745" w14:textId="77777777" w:rsidR="00DA314C" w:rsidRPr="00DA314C" w:rsidRDefault="00DA314C" w:rsidP="00DA314C">
      <w:pPr>
        <w:rPr>
          <w:rFonts w:ascii="Arial" w:eastAsiaTheme="minorHAnsi" w:hAnsi="Arial" w:cs="Arial"/>
          <w:sz w:val="20"/>
          <w:szCs w:val="20"/>
        </w:rPr>
      </w:pPr>
      <w:r w:rsidRPr="00DA314C">
        <w:rPr>
          <w:rFonts w:ascii="Arial" w:eastAsiaTheme="minorHAnsi" w:hAnsi="Arial" w:cs="Arial"/>
          <w:sz w:val="20"/>
          <w:szCs w:val="20"/>
        </w:rPr>
        <w:t>Begoña Louro, Sun Chemical</w:t>
      </w:r>
      <w:r w:rsidRPr="00DA314C">
        <w:rPr>
          <w:rFonts w:ascii="Arial" w:eastAsiaTheme="minorHAnsi" w:hAnsi="Arial" w:cs="Arial"/>
          <w:sz w:val="20"/>
          <w:szCs w:val="20"/>
        </w:rPr>
        <w:tab/>
      </w:r>
      <w:r w:rsidRPr="00DA314C">
        <w:rPr>
          <w:rFonts w:ascii="Arial" w:eastAsiaTheme="minorHAnsi" w:hAnsi="Arial" w:cs="Arial"/>
          <w:sz w:val="20"/>
          <w:szCs w:val="20"/>
        </w:rPr>
        <w:tab/>
        <w:t xml:space="preserve">Sirah Awan, AD Communications, UK </w:t>
      </w:r>
    </w:p>
    <w:p w14:paraId="2B12CCBB" w14:textId="77777777" w:rsidR="00DA314C" w:rsidRPr="00DA314C" w:rsidRDefault="00DA314C" w:rsidP="00DA314C">
      <w:pPr>
        <w:rPr>
          <w:rFonts w:ascii="Arial" w:eastAsiaTheme="minorHAnsi" w:hAnsi="Arial" w:cs="Arial"/>
          <w:sz w:val="20"/>
          <w:szCs w:val="20"/>
        </w:rPr>
      </w:pPr>
      <w:r w:rsidRPr="00DA314C">
        <w:rPr>
          <w:rFonts w:ascii="Arial" w:eastAsiaTheme="minorHAnsi" w:hAnsi="Arial" w:cs="Arial"/>
          <w:sz w:val="20"/>
          <w:szCs w:val="20"/>
        </w:rPr>
        <w:t>+49 152 2292 2292</w:t>
      </w:r>
      <w:r w:rsidRPr="00DA314C">
        <w:rPr>
          <w:rFonts w:ascii="Arial" w:eastAsiaTheme="minorHAnsi" w:hAnsi="Arial" w:cs="Arial"/>
          <w:sz w:val="20"/>
          <w:szCs w:val="20"/>
        </w:rPr>
        <w:tab/>
      </w:r>
      <w:r w:rsidRPr="00DA314C">
        <w:rPr>
          <w:rFonts w:ascii="Arial" w:eastAsiaTheme="minorHAnsi" w:hAnsi="Arial" w:cs="Arial"/>
          <w:sz w:val="20"/>
          <w:szCs w:val="20"/>
        </w:rPr>
        <w:tab/>
      </w:r>
      <w:r w:rsidRPr="00DA314C">
        <w:rPr>
          <w:rFonts w:ascii="Arial" w:eastAsiaTheme="minorHAnsi" w:hAnsi="Arial" w:cs="Arial"/>
          <w:sz w:val="20"/>
          <w:szCs w:val="20"/>
        </w:rPr>
        <w:tab/>
        <w:t xml:space="preserve"> +44 (0)1372 460542</w:t>
      </w:r>
    </w:p>
    <w:p w14:paraId="0B44F389" w14:textId="77777777" w:rsidR="00DA314C" w:rsidRPr="00DA314C" w:rsidRDefault="00DA314C" w:rsidP="00DA314C">
      <w:pPr>
        <w:rPr>
          <w:rFonts w:ascii="Arial" w:eastAsiaTheme="minorHAnsi" w:hAnsi="Arial" w:cs="Arial"/>
          <w:sz w:val="20"/>
          <w:szCs w:val="20"/>
          <w:u w:val="single"/>
        </w:rPr>
      </w:pPr>
      <w:hyperlink r:id="rId11" w:history="1">
        <w:r w:rsidRPr="00DA314C">
          <w:rPr>
            <w:rFonts w:ascii="Verdana" w:eastAsiaTheme="minorHAnsi" w:hAnsi="Verdana"/>
            <w:color w:val="0563C1"/>
            <w:sz w:val="18"/>
            <w:szCs w:val="18"/>
            <w:u w:val="single"/>
          </w:rPr>
          <w:t>begona.louro</w:t>
        </w:r>
        <w:r w:rsidRPr="00DA314C">
          <w:rPr>
            <w:rFonts w:ascii="Arial" w:eastAsiaTheme="minorHAnsi" w:hAnsi="Arial" w:cs="Arial"/>
            <w:color w:val="0563C1"/>
            <w:sz w:val="20"/>
            <w:szCs w:val="20"/>
            <w:u w:val="single"/>
          </w:rPr>
          <w:t>@sunchemical.com</w:t>
        </w:r>
      </w:hyperlink>
      <w:r w:rsidRPr="00DA314C">
        <w:rPr>
          <w:rFonts w:ascii="Arial" w:eastAsiaTheme="minorHAnsi" w:hAnsi="Arial" w:cs="Arial"/>
          <w:color w:val="333333"/>
          <w:sz w:val="20"/>
          <w:szCs w:val="20"/>
        </w:rPr>
        <w:t xml:space="preserve"> </w:t>
      </w:r>
      <w:r w:rsidRPr="00DA314C">
        <w:rPr>
          <w:rFonts w:ascii="Arial" w:eastAsiaTheme="minorHAnsi" w:hAnsi="Arial" w:cs="Arial"/>
          <w:sz w:val="20"/>
          <w:szCs w:val="20"/>
        </w:rPr>
        <w:tab/>
      </w:r>
      <w:hyperlink r:id="rId12" w:history="1">
        <w:r w:rsidRPr="00DA314C">
          <w:rPr>
            <w:rFonts w:ascii="Arial" w:eastAsiaTheme="minorHAnsi" w:hAnsi="Arial" w:cs="Arial"/>
            <w:color w:val="0563C1"/>
            <w:sz w:val="20"/>
            <w:szCs w:val="20"/>
            <w:u w:val="single"/>
          </w:rPr>
          <w:t>sawan@adcomms.co.uk</w:t>
        </w:r>
      </w:hyperlink>
      <w:r w:rsidRPr="00DA314C">
        <w:rPr>
          <w:rFonts w:ascii="Arial" w:eastAsiaTheme="minorHAnsi" w:hAnsi="Arial" w:cs="Arial"/>
          <w:color w:val="0563C1"/>
          <w:sz w:val="20"/>
          <w:szCs w:val="20"/>
          <w:u w:val="single"/>
        </w:rPr>
        <w:t xml:space="preserve"> </w:t>
      </w:r>
    </w:p>
    <w:p w14:paraId="1F8C2424" w14:textId="77777777" w:rsidR="000566F9" w:rsidRPr="00DA314C" w:rsidRDefault="000566F9" w:rsidP="000566F9">
      <w:pPr>
        <w:pStyle w:val="bodytext"/>
        <w:spacing w:before="0" w:beforeAutospacing="0" w:after="0" w:afterAutospacing="0"/>
        <w:rPr>
          <w:rFonts w:ascii="Arial" w:hAnsi="Arial" w:cs="Arial"/>
          <w:color w:val="auto"/>
          <w:sz w:val="20"/>
          <w:szCs w:val="20"/>
        </w:rPr>
      </w:pPr>
      <w:r w:rsidRPr="00DA314C">
        <w:rPr>
          <w:rFonts w:ascii="Arial" w:hAnsi="Arial" w:cs="Arial"/>
          <w:color w:val="auto"/>
          <w:sz w:val="20"/>
          <w:szCs w:val="20"/>
        </w:rPr>
        <w:tab/>
      </w:r>
      <w:r w:rsidRPr="00DA314C">
        <w:rPr>
          <w:rFonts w:ascii="Arial" w:hAnsi="Arial" w:cs="Arial"/>
          <w:color w:val="auto"/>
          <w:sz w:val="20"/>
          <w:szCs w:val="20"/>
        </w:rPr>
        <w:tab/>
      </w:r>
    </w:p>
    <w:p w14:paraId="5E533731" w14:textId="77777777" w:rsidR="000566F9" w:rsidRPr="00DA314C" w:rsidRDefault="000566F9" w:rsidP="000566F9">
      <w:r w:rsidRPr="00DA314C">
        <w:rPr>
          <w:rFonts w:ascii="Arial" w:hAnsi="Arial" w:cs="Arial"/>
          <w:color w:val="000000"/>
          <w:sz w:val="20"/>
        </w:rPr>
        <w:tab/>
      </w:r>
    </w:p>
    <w:p w14:paraId="6420F0FB" w14:textId="06307D50" w:rsidR="000566F9" w:rsidRPr="00DA314C" w:rsidRDefault="000566F9" w:rsidP="000566F9">
      <w:pPr>
        <w:jc w:val="center"/>
        <w:rPr>
          <w:rFonts w:ascii="Arial Black" w:hAnsi="Arial Black"/>
          <w:b/>
          <w:bCs/>
          <w:sz w:val="28"/>
        </w:rPr>
      </w:pPr>
      <w:proofErr w:type="spellStart"/>
      <w:r w:rsidRPr="00DA314C">
        <w:rPr>
          <w:rFonts w:ascii="Arial Black" w:hAnsi="Arial Black"/>
          <w:b/>
          <w:bCs/>
          <w:sz w:val="28"/>
        </w:rPr>
        <w:t>PantoneLIVE</w:t>
      </w:r>
      <w:proofErr w:type="spellEnd"/>
      <w:r w:rsidRPr="00DA314C">
        <w:rPr>
          <w:rFonts w:ascii="Arial Black" w:hAnsi="Arial Black"/>
          <w:b/>
          <w:bCs/>
          <w:sz w:val="28"/>
        </w:rPr>
        <w:t xml:space="preserve"> Adds New </w:t>
      </w:r>
      <w:r w:rsidR="00DA314C" w:rsidRPr="00DA314C">
        <w:rPr>
          <w:rFonts w:ascii="Arial Black" w:hAnsi="Arial Black"/>
          <w:b/>
          <w:bCs/>
          <w:sz w:val="28"/>
        </w:rPr>
        <w:t>Colour</w:t>
      </w:r>
      <w:r w:rsidRPr="00DA314C">
        <w:rPr>
          <w:rFonts w:ascii="Arial Black" w:hAnsi="Arial Black"/>
          <w:b/>
          <w:bCs/>
          <w:sz w:val="28"/>
        </w:rPr>
        <w:t xml:space="preserve"> Libraries to Meet Growing Demand for Two-Piece </w:t>
      </w:r>
      <w:r w:rsidR="00DA314C" w:rsidRPr="00DA314C">
        <w:rPr>
          <w:rFonts w:ascii="Arial Black" w:hAnsi="Arial Black"/>
          <w:b/>
          <w:bCs/>
          <w:sz w:val="28"/>
        </w:rPr>
        <w:t>Aluminium</w:t>
      </w:r>
      <w:r w:rsidRPr="00DA314C">
        <w:rPr>
          <w:rFonts w:ascii="Arial Black" w:hAnsi="Arial Black"/>
          <w:b/>
          <w:bCs/>
          <w:sz w:val="28"/>
        </w:rPr>
        <w:t xml:space="preserve"> Beverage Can Packaging</w:t>
      </w:r>
    </w:p>
    <w:p w14:paraId="51BAC6DF" w14:textId="6A12AD59" w:rsidR="000566F9" w:rsidRPr="00DA314C" w:rsidRDefault="000566F9" w:rsidP="000566F9">
      <w:pPr>
        <w:pStyle w:val="BodyText0"/>
        <w:rPr>
          <w:rFonts w:ascii="Arial Narrow" w:hAnsi="Arial Narrow" w:cstheme="minorBidi"/>
          <w:b w:val="0"/>
          <w:bCs w:val="0"/>
          <w:i/>
          <w:iCs/>
          <w:smallCaps w:val="0"/>
          <w:sz w:val="24"/>
          <w:szCs w:val="24"/>
          <w:lang w:val="en-GB"/>
        </w:rPr>
      </w:pPr>
      <w:r w:rsidRPr="00DA314C">
        <w:rPr>
          <w:rFonts w:ascii="Arial Narrow" w:hAnsi="Arial Narrow" w:cstheme="minorBidi"/>
          <w:b w:val="0"/>
          <w:bCs w:val="0"/>
          <w:i/>
          <w:iCs/>
          <w:smallCaps w:val="0"/>
          <w:sz w:val="24"/>
          <w:szCs w:val="24"/>
          <w:lang w:val="en-GB"/>
        </w:rPr>
        <w:t xml:space="preserve">Expanded </w:t>
      </w:r>
      <w:proofErr w:type="spellStart"/>
      <w:r w:rsidRPr="00DA314C">
        <w:rPr>
          <w:rFonts w:ascii="Arial Narrow" w:hAnsi="Arial Narrow" w:cstheme="minorBidi"/>
          <w:b w:val="0"/>
          <w:bCs w:val="0"/>
          <w:i/>
          <w:iCs/>
          <w:smallCaps w:val="0"/>
          <w:sz w:val="24"/>
          <w:szCs w:val="24"/>
          <w:lang w:val="en-GB"/>
        </w:rPr>
        <w:t>PantoneLIVE</w:t>
      </w:r>
      <w:proofErr w:type="spellEnd"/>
      <w:r w:rsidRPr="00DA314C">
        <w:rPr>
          <w:rFonts w:ascii="Arial Narrow" w:hAnsi="Arial Narrow" w:cstheme="minorBidi"/>
          <w:b w:val="0"/>
          <w:bCs w:val="0"/>
          <w:i/>
          <w:iCs/>
          <w:smallCaps w:val="0"/>
          <w:sz w:val="24"/>
          <w:szCs w:val="24"/>
          <w:lang w:val="en-GB"/>
        </w:rPr>
        <w:t xml:space="preserve"> libraries give beverage brands, converters, and </w:t>
      </w:r>
      <w:proofErr w:type="spellStart"/>
      <w:r w:rsidRPr="00DA314C">
        <w:rPr>
          <w:rFonts w:ascii="Arial Narrow" w:hAnsi="Arial Narrow" w:cstheme="minorBidi"/>
          <w:b w:val="0"/>
          <w:bCs w:val="0"/>
          <w:i/>
          <w:iCs/>
          <w:smallCaps w:val="0"/>
          <w:sz w:val="24"/>
          <w:szCs w:val="24"/>
          <w:lang w:val="en-GB"/>
        </w:rPr>
        <w:t>canmakers</w:t>
      </w:r>
      <w:proofErr w:type="spellEnd"/>
      <w:r w:rsidRPr="00DA314C">
        <w:rPr>
          <w:rFonts w:ascii="Arial Narrow" w:hAnsi="Arial Narrow" w:cstheme="minorBidi"/>
          <w:b w:val="0"/>
          <w:bCs w:val="0"/>
          <w:i/>
          <w:iCs/>
          <w:smallCaps w:val="0"/>
          <w:sz w:val="24"/>
          <w:szCs w:val="24"/>
          <w:lang w:val="en-GB"/>
        </w:rPr>
        <w:t xml:space="preserve"> the tools to predict and control </w:t>
      </w:r>
      <w:r w:rsidR="00DA314C" w:rsidRPr="00DA314C">
        <w:rPr>
          <w:rFonts w:ascii="Arial Narrow" w:hAnsi="Arial Narrow" w:cstheme="minorBidi"/>
          <w:b w:val="0"/>
          <w:bCs w:val="0"/>
          <w:i/>
          <w:iCs/>
          <w:smallCaps w:val="0"/>
          <w:sz w:val="24"/>
          <w:szCs w:val="24"/>
          <w:lang w:val="en-GB"/>
        </w:rPr>
        <w:t>colour</w:t>
      </w:r>
      <w:r w:rsidRPr="00DA314C">
        <w:rPr>
          <w:rFonts w:ascii="Arial Narrow" w:hAnsi="Arial Narrow" w:cstheme="minorBidi"/>
          <w:b w:val="0"/>
          <w:bCs w:val="0"/>
          <w:i/>
          <w:iCs/>
          <w:smallCaps w:val="0"/>
          <w:sz w:val="24"/>
          <w:szCs w:val="24"/>
          <w:lang w:val="en-GB"/>
        </w:rPr>
        <w:t xml:space="preserve"> across metal deco packaging from concept to production.</w:t>
      </w:r>
    </w:p>
    <w:p w14:paraId="7C081AD6" w14:textId="77777777" w:rsidR="000566F9" w:rsidRPr="00DA314C" w:rsidRDefault="000566F9" w:rsidP="000566F9"/>
    <w:p w14:paraId="7584404D" w14:textId="66484E91" w:rsidR="000566F9" w:rsidRPr="00DA314C" w:rsidRDefault="00DA314C" w:rsidP="000566F9">
      <w:pPr>
        <w:rPr>
          <w:rFonts w:ascii="Arial Narrow" w:hAnsi="Arial Narrow"/>
        </w:rPr>
      </w:pPr>
      <w:r w:rsidRPr="00DA314C">
        <w:rPr>
          <w:rFonts w:ascii="Arial Narrow" w:hAnsi="Arial Narrow"/>
          <w:b/>
          <w:bCs/>
        </w:rPr>
        <w:t xml:space="preserve">SOUTH NORMANTON, UK </w:t>
      </w:r>
      <w:r w:rsidR="000566F9" w:rsidRPr="00DA314C">
        <w:rPr>
          <w:rFonts w:ascii="Arial Narrow" w:hAnsi="Arial Narrow"/>
        </w:rPr>
        <w:t>– 8</w:t>
      </w:r>
      <w:r w:rsidRPr="00DA314C">
        <w:rPr>
          <w:rFonts w:ascii="Arial Narrow" w:hAnsi="Arial Narrow"/>
        </w:rPr>
        <w:t xml:space="preserve"> September </w:t>
      </w:r>
      <w:r w:rsidR="000566F9" w:rsidRPr="00DA314C">
        <w:rPr>
          <w:rFonts w:ascii="Arial Narrow" w:hAnsi="Arial Narrow"/>
        </w:rPr>
        <w:t xml:space="preserve">2025 – Sun Chemical and X-Rite Incorporated announce new metal packaging </w:t>
      </w:r>
      <w:r w:rsidRPr="00DA314C">
        <w:rPr>
          <w:rFonts w:ascii="Arial Narrow" w:hAnsi="Arial Narrow"/>
        </w:rPr>
        <w:t>colour</w:t>
      </w:r>
      <w:r w:rsidR="000566F9" w:rsidRPr="00DA314C">
        <w:rPr>
          <w:rFonts w:ascii="Arial Narrow" w:hAnsi="Arial Narrow"/>
        </w:rPr>
        <w:t xml:space="preserve"> libraries in the </w:t>
      </w:r>
      <w:hyperlink r:id="rId13" w:history="1">
        <w:proofErr w:type="spellStart"/>
        <w:r w:rsidR="000566F9" w:rsidRPr="00DA314C">
          <w:rPr>
            <w:rStyle w:val="Hyperlink"/>
            <w:rFonts w:ascii="Arial Narrow" w:hAnsi="Arial Narrow"/>
            <w:b/>
            <w:bCs/>
          </w:rPr>
          <w:t>PantoneLIVE</w:t>
        </w:r>
        <w:proofErr w:type="spellEnd"/>
        <w:r w:rsidR="000566F9" w:rsidRPr="00DA314C">
          <w:rPr>
            <w:rStyle w:val="Hyperlink"/>
            <w:rFonts w:ascii="Arial Narrow" w:hAnsi="Arial Narrow"/>
            <w:b/>
            <w:bCs/>
          </w:rPr>
          <w:t>™</w:t>
        </w:r>
      </w:hyperlink>
      <w:r w:rsidR="000566F9" w:rsidRPr="00DA314C">
        <w:rPr>
          <w:rFonts w:ascii="Arial Narrow" w:hAnsi="Arial Narrow"/>
        </w:rPr>
        <w:t xml:space="preserve"> digital </w:t>
      </w:r>
      <w:r w:rsidRPr="00DA314C">
        <w:rPr>
          <w:rFonts w:ascii="Arial Narrow" w:hAnsi="Arial Narrow"/>
        </w:rPr>
        <w:t>colour</w:t>
      </w:r>
      <w:r w:rsidR="000566F9" w:rsidRPr="00DA314C">
        <w:rPr>
          <w:rFonts w:ascii="Arial Narrow" w:hAnsi="Arial Narrow"/>
        </w:rPr>
        <w:t xml:space="preserve"> ecosystem. Designed for the beverage sector, these libraries enable accurate </w:t>
      </w:r>
      <w:r w:rsidR="00233248">
        <w:rPr>
          <w:rFonts w:ascii="Arial Narrow" w:hAnsi="Arial Narrow"/>
        </w:rPr>
        <w:t>visualisation</w:t>
      </w:r>
      <w:r w:rsidR="000566F9" w:rsidRPr="00DA314C">
        <w:rPr>
          <w:rFonts w:ascii="Arial Narrow" w:hAnsi="Arial Narrow"/>
        </w:rPr>
        <w:t xml:space="preserve"> and communication of Pantone and brand </w:t>
      </w:r>
      <w:r w:rsidRPr="00DA314C">
        <w:rPr>
          <w:rFonts w:ascii="Arial Narrow" w:hAnsi="Arial Narrow"/>
        </w:rPr>
        <w:t>colours</w:t>
      </w:r>
      <w:r w:rsidR="000566F9" w:rsidRPr="00DA314C">
        <w:rPr>
          <w:rFonts w:ascii="Arial Narrow" w:hAnsi="Arial Narrow"/>
        </w:rPr>
        <w:t xml:space="preserve"> on two-piece </w:t>
      </w:r>
      <w:r w:rsidRPr="00DA314C">
        <w:rPr>
          <w:rFonts w:ascii="Arial Narrow" w:hAnsi="Arial Narrow"/>
        </w:rPr>
        <w:t>aluminium</w:t>
      </w:r>
      <w:r w:rsidR="000566F9" w:rsidRPr="00DA314C">
        <w:rPr>
          <w:rFonts w:ascii="Arial Narrow" w:hAnsi="Arial Narrow"/>
        </w:rPr>
        <w:t xml:space="preserve"> cans with metal deco inks in a matte finish. This improves </w:t>
      </w:r>
      <w:r w:rsidRPr="00DA314C">
        <w:rPr>
          <w:rFonts w:ascii="Arial Narrow" w:hAnsi="Arial Narrow"/>
        </w:rPr>
        <w:t>colour</w:t>
      </w:r>
      <w:r w:rsidR="000566F9" w:rsidRPr="00DA314C">
        <w:rPr>
          <w:rFonts w:ascii="Arial Narrow" w:hAnsi="Arial Narrow"/>
        </w:rPr>
        <w:t xml:space="preserve"> predictability and consistency from design to shelf, helping brands and suppliers maintain brand </w:t>
      </w:r>
      <w:r w:rsidRPr="00DA314C">
        <w:rPr>
          <w:rFonts w:ascii="Arial Narrow" w:hAnsi="Arial Narrow"/>
        </w:rPr>
        <w:t>colours</w:t>
      </w:r>
      <w:r w:rsidR="000566F9" w:rsidRPr="00DA314C">
        <w:rPr>
          <w:rFonts w:ascii="Arial Narrow" w:hAnsi="Arial Narrow"/>
        </w:rPr>
        <w:t xml:space="preserve"> across substrates and finishes. </w:t>
      </w:r>
    </w:p>
    <w:p w14:paraId="6DA3D09E" w14:textId="77777777" w:rsidR="000566F9" w:rsidRPr="00DA314C" w:rsidRDefault="000566F9" w:rsidP="000566F9">
      <w:pPr>
        <w:rPr>
          <w:rFonts w:ascii="Arial Narrow" w:hAnsi="Arial Narrow"/>
        </w:rPr>
      </w:pPr>
    </w:p>
    <w:p w14:paraId="408726F9" w14:textId="4E389F83" w:rsidR="000566F9" w:rsidRPr="00DA314C" w:rsidRDefault="000566F9" w:rsidP="000566F9">
      <w:pPr>
        <w:rPr>
          <w:rFonts w:ascii="Arial Narrow" w:hAnsi="Arial Narrow"/>
        </w:rPr>
      </w:pPr>
      <w:r w:rsidRPr="00DA314C">
        <w:rPr>
          <w:rFonts w:ascii="Arial Narrow" w:hAnsi="Arial Narrow"/>
        </w:rPr>
        <w:t xml:space="preserve">Available through the </w:t>
      </w:r>
      <w:hyperlink r:id="rId14">
        <w:proofErr w:type="spellStart"/>
        <w:r w:rsidRPr="00DA314C">
          <w:rPr>
            <w:rStyle w:val="Hyperlink"/>
            <w:rFonts w:ascii="Arial Narrow" w:hAnsi="Arial Narrow"/>
          </w:rPr>
          <w:t>PantoneLIVE</w:t>
        </w:r>
        <w:proofErr w:type="spellEnd"/>
        <w:r w:rsidRPr="00DA314C">
          <w:rPr>
            <w:rStyle w:val="Hyperlink"/>
            <w:rFonts w:ascii="Arial Narrow" w:hAnsi="Arial Narrow"/>
          </w:rPr>
          <w:t xml:space="preserve"> Production – Print and Packaging</w:t>
        </w:r>
      </w:hyperlink>
      <w:r w:rsidRPr="00DA314C">
        <w:rPr>
          <w:rFonts w:ascii="Arial Narrow" w:hAnsi="Arial Narrow"/>
        </w:rPr>
        <w:t xml:space="preserve"> subscription, the new libraries support </w:t>
      </w:r>
      <w:r w:rsidR="00DA314C" w:rsidRPr="00DA314C">
        <w:rPr>
          <w:rFonts w:ascii="Arial Narrow" w:hAnsi="Arial Narrow"/>
        </w:rPr>
        <w:t>aluminium</w:t>
      </w:r>
      <w:r w:rsidRPr="00DA314C">
        <w:rPr>
          <w:rFonts w:ascii="Arial Narrow" w:hAnsi="Arial Narrow"/>
        </w:rPr>
        <w:t xml:space="preserve"> beverage can production using both opaque and transparent inks for a matte effect. As demand for matte varnishes in metal packaging grows, this update provides customers with access to </w:t>
      </w:r>
      <w:proofErr w:type="spellStart"/>
      <w:r w:rsidRPr="00DA314C">
        <w:rPr>
          <w:rFonts w:ascii="Arial Narrow" w:hAnsi="Arial Narrow"/>
        </w:rPr>
        <w:t>PantoneLIVE</w:t>
      </w:r>
      <w:proofErr w:type="spellEnd"/>
      <w:r w:rsidRPr="00DA314C">
        <w:rPr>
          <w:rFonts w:ascii="Arial Narrow" w:hAnsi="Arial Narrow"/>
        </w:rPr>
        <w:t xml:space="preserve"> libraries for both gloss and matte finishes, enabling brand owners, converters, and can makers to confidently select achievable, production-ready </w:t>
      </w:r>
      <w:r w:rsidR="00DA314C" w:rsidRPr="00DA314C">
        <w:rPr>
          <w:rFonts w:ascii="Arial Narrow" w:hAnsi="Arial Narrow"/>
        </w:rPr>
        <w:t>colours</w:t>
      </w:r>
      <w:r w:rsidRPr="00DA314C">
        <w:rPr>
          <w:rFonts w:ascii="Arial Narrow" w:hAnsi="Arial Narrow"/>
        </w:rPr>
        <w:t xml:space="preserve"> for a variety of finishes on two-piece </w:t>
      </w:r>
      <w:r w:rsidR="00DA314C" w:rsidRPr="00DA314C">
        <w:rPr>
          <w:rFonts w:ascii="Arial Narrow" w:hAnsi="Arial Narrow"/>
        </w:rPr>
        <w:t>aluminium</w:t>
      </w:r>
      <w:r w:rsidRPr="00DA314C">
        <w:rPr>
          <w:rFonts w:ascii="Arial Narrow" w:hAnsi="Arial Narrow"/>
        </w:rPr>
        <w:t xml:space="preserve"> cans.</w:t>
      </w:r>
    </w:p>
    <w:p w14:paraId="1BEEF5C0" w14:textId="77777777" w:rsidR="000566F9" w:rsidRPr="00DA314C" w:rsidRDefault="000566F9" w:rsidP="000566F9">
      <w:pPr>
        <w:rPr>
          <w:rFonts w:ascii="Arial Narrow" w:hAnsi="Arial Narrow"/>
        </w:rPr>
      </w:pPr>
    </w:p>
    <w:p w14:paraId="395691AE" w14:textId="18163A65" w:rsidR="000566F9" w:rsidRPr="00DA314C" w:rsidRDefault="000566F9" w:rsidP="000566F9">
      <w:pPr>
        <w:rPr>
          <w:rFonts w:ascii="Arial Narrow" w:hAnsi="Arial Narrow"/>
        </w:rPr>
      </w:pPr>
      <w:r w:rsidRPr="00DA314C">
        <w:rPr>
          <w:rFonts w:ascii="Arial Narrow" w:hAnsi="Arial Narrow"/>
        </w:rPr>
        <w:t xml:space="preserve">With over 4,000 </w:t>
      </w:r>
      <w:r w:rsidR="00DA314C" w:rsidRPr="00DA314C">
        <w:rPr>
          <w:rFonts w:ascii="Arial Narrow" w:hAnsi="Arial Narrow"/>
        </w:rPr>
        <w:t>colour</w:t>
      </w:r>
      <w:r w:rsidRPr="00DA314C">
        <w:rPr>
          <w:rFonts w:ascii="Arial Narrow" w:hAnsi="Arial Narrow"/>
        </w:rPr>
        <w:t xml:space="preserve"> options, the expanded libraries extend </w:t>
      </w:r>
      <w:proofErr w:type="spellStart"/>
      <w:r w:rsidRPr="00DA314C">
        <w:rPr>
          <w:rFonts w:ascii="Arial Narrow" w:hAnsi="Arial Narrow"/>
        </w:rPr>
        <w:t>PantoneLIVE’s</w:t>
      </w:r>
      <w:proofErr w:type="spellEnd"/>
      <w:r w:rsidRPr="00DA314C">
        <w:rPr>
          <w:rFonts w:ascii="Arial Narrow" w:hAnsi="Arial Narrow"/>
        </w:rPr>
        <w:t xml:space="preserve"> support for metal packaging and metal decoration across a wide range of applications, including two-piece cans, monobloc aerosols, </w:t>
      </w:r>
      <w:r w:rsidR="00DA314C" w:rsidRPr="00DA314C">
        <w:rPr>
          <w:rFonts w:ascii="Arial Narrow" w:hAnsi="Arial Narrow"/>
        </w:rPr>
        <w:t>aluminium</w:t>
      </w:r>
      <w:r w:rsidRPr="00DA314C">
        <w:rPr>
          <w:rFonts w:ascii="Arial Narrow" w:hAnsi="Arial Narrow"/>
        </w:rPr>
        <w:t xml:space="preserve"> collapsible tubes, cartridges, and felt pen cases. Brands and their supply chain partners can streamline </w:t>
      </w:r>
      <w:r w:rsidR="00DA314C" w:rsidRPr="00DA314C">
        <w:rPr>
          <w:rFonts w:ascii="Arial Narrow" w:hAnsi="Arial Narrow"/>
        </w:rPr>
        <w:t>colour</w:t>
      </w:r>
      <w:r w:rsidRPr="00DA314C">
        <w:rPr>
          <w:rFonts w:ascii="Arial Narrow" w:hAnsi="Arial Narrow"/>
        </w:rPr>
        <w:t xml:space="preserve"> development, reduce guesswork and rework, and ensure reliable, repeatable results across various metal formats and finishes.</w:t>
      </w:r>
    </w:p>
    <w:p w14:paraId="491F8C43" w14:textId="77777777" w:rsidR="000566F9" w:rsidRPr="00DA314C" w:rsidRDefault="000566F9" w:rsidP="000566F9">
      <w:pPr>
        <w:rPr>
          <w:rFonts w:ascii="Arial Narrow" w:hAnsi="Arial Narrow"/>
        </w:rPr>
      </w:pPr>
    </w:p>
    <w:p w14:paraId="642463DC" w14:textId="2ABEC384" w:rsidR="000566F9" w:rsidRPr="00DA314C" w:rsidRDefault="000566F9" w:rsidP="000566F9">
      <w:pPr>
        <w:rPr>
          <w:rFonts w:ascii="Arial Narrow" w:hAnsi="Arial Narrow" w:cs="Arial"/>
        </w:rPr>
      </w:pPr>
      <w:r w:rsidRPr="00DA314C">
        <w:rPr>
          <w:rFonts w:ascii="Arial Narrow" w:hAnsi="Arial Narrow"/>
        </w:rPr>
        <w:t xml:space="preserve">“By tapping into </w:t>
      </w:r>
      <w:proofErr w:type="spellStart"/>
      <w:r w:rsidRPr="00DA314C">
        <w:rPr>
          <w:rFonts w:ascii="Arial Narrow" w:hAnsi="Arial Narrow"/>
        </w:rPr>
        <w:t>PantoneLIVE’s</w:t>
      </w:r>
      <w:proofErr w:type="spellEnd"/>
      <w:r w:rsidRPr="00DA314C">
        <w:rPr>
          <w:rFonts w:ascii="Arial Narrow" w:hAnsi="Arial Narrow"/>
        </w:rPr>
        <w:t xml:space="preserve"> extensive library of validated Pantone </w:t>
      </w:r>
      <w:r w:rsidR="00DA314C" w:rsidRPr="00DA314C">
        <w:rPr>
          <w:rFonts w:ascii="Arial Narrow" w:hAnsi="Arial Narrow"/>
        </w:rPr>
        <w:t>colours</w:t>
      </w:r>
      <w:r w:rsidRPr="00DA314C">
        <w:rPr>
          <w:rFonts w:ascii="Arial Narrow" w:hAnsi="Arial Narrow"/>
        </w:rPr>
        <w:t xml:space="preserve"> specifically developed for metal deco inks, brands and their </w:t>
      </w:r>
      <w:r w:rsidR="00DA314C" w:rsidRPr="00DA314C">
        <w:rPr>
          <w:rFonts w:ascii="Arial Narrow" w:hAnsi="Arial Narrow"/>
        </w:rPr>
        <w:t>aluminium</w:t>
      </w:r>
      <w:r w:rsidRPr="00DA314C">
        <w:rPr>
          <w:rFonts w:ascii="Arial Narrow" w:hAnsi="Arial Narrow"/>
        </w:rPr>
        <w:t xml:space="preserve"> packaging suppliers can avoid time-consuming and costly custom </w:t>
      </w:r>
      <w:r w:rsidR="00DA314C" w:rsidRPr="00DA314C">
        <w:rPr>
          <w:rFonts w:ascii="Arial Narrow" w:hAnsi="Arial Narrow"/>
        </w:rPr>
        <w:t>colour</w:t>
      </w:r>
      <w:r w:rsidRPr="00DA314C">
        <w:rPr>
          <w:rFonts w:ascii="Arial Narrow" w:hAnsi="Arial Narrow"/>
        </w:rPr>
        <w:t xml:space="preserve"> development,” said Eduardo Alegria, Global Champion Metal Deco Inks, Sun Chemical. “This minimi</w:t>
      </w:r>
      <w:r w:rsidR="00DA314C">
        <w:rPr>
          <w:rFonts w:ascii="Arial Narrow" w:hAnsi="Arial Narrow"/>
        </w:rPr>
        <w:t>s</w:t>
      </w:r>
      <w:r w:rsidRPr="00DA314C">
        <w:rPr>
          <w:rFonts w:ascii="Arial Narrow" w:hAnsi="Arial Narrow"/>
        </w:rPr>
        <w:t xml:space="preserve">es delays, reworks, and ink laydown trials during new design production runs, resulting in a more </w:t>
      </w:r>
      <w:r w:rsidRPr="00DA314C">
        <w:rPr>
          <w:rFonts w:ascii="Arial Narrow" w:hAnsi="Arial Narrow" w:cs="Arial"/>
        </w:rPr>
        <w:t>consistent, efficient, and sustainable packaging workflow.”</w:t>
      </w:r>
    </w:p>
    <w:p w14:paraId="52CB7F80" w14:textId="77777777" w:rsidR="00EB408D" w:rsidRPr="00DA314C" w:rsidRDefault="00EB408D" w:rsidP="000566F9">
      <w:pPr>
        <w:rPr>
          <w:rFonts w:ascii="Arial Narrow" w:hAnsi="Arial Narrow" w:cs="Arial"/>
        </w:rPr>
      </w:pPr>
    </w:p>
    <w:p w14:paraId="6317C803" w14:textId="77777777" w:rsidR="000566F9" w:rsidRPr="00DA314C" w:rsidRDefault="000566F9" w:rsidP="000566F9">
      <w:pPr>
        <w:rPr>
          <w:rFonts w:ascii="Arial Narrow" w:hAnsi="Arial Narrow" w:cs="Arial"/>
          <w:b/>
          <w:bCs/>
        </w:rPr>
      </w:pPr>
      <w:proofErr w:type="spellStart"/>
      <w:r w:rsidRPr="00DA314C">
        <w:rPr>
          <w:rFonts w:ascii="Arial Narrow" w:hAnsi="Arial Narrow" w:cs="Arial"/>
          <w:b/>
          <w:bCs/>
        </w:rPr>
        <w:lastRenderedPageBreak/>
        <w:t>Color</w:t>
      </w:r>
      <w:proofErr w:type="spellEnd"/>
      <w:r w:rsidRPr="00DA314C">
        <w:rPr>
          <w:rFonts w:ascii="Arial Narrow" w:hAnsi="Arial Narrow" w:cs="Arial"/>
          <w:b/>
          <w:bCs/>
        </w:rPr>
        <w:t xml:space="preserve"> Measurement Solutions for Metal Packaging</w:t>
      </w:r>
    </w:p>
    <w:p w14:paraId="35E3E0E0" w14:textId="77777777" w:rsidR="00EB408D" w:rsidRPr="00DA314C" w:rsidRDefault="00EB408D" w:rsidP="000566F9">
      <w:pPr>
        <w:rPr>
          <w:rFonts w:ascii="Arial Narrow" w:hAnsi="Arial Narrow" w:cs="Arial"/>
          <w:b/>
          <w:bCs/>
        </w:rPr>
      </w:pPr>
    </w:p>
    <w:p w14:paraId="2260F3CF" w14:textId="1C6868F7" w:rsidR="000566F9" w:rsidRPr="00DA314C" w:rsidRDefault="000566F9" w:rsidP="000566F9">
      <w:pPr>
        <w:rPr>
          <w:rFonts w:ascii="Arial Narrow" w:hAnsi="Arial Narrow" w:cs="Arial"/>
        </w:rPr>
      </w:pPr>
      <w:proofErr w:type="spellStart"/>
      <w:r w:rsidRPr="00DA314C">
        <w:rPr>
          <w:rFonts w:ascii="Arial Narrow" w:hAnsi="Arial Narrow" w:cs="Arial"/>
        </w:rPr>
        <w:t>PantoneLIVE</w:t>
      </w:r>
      <w:proofErr w:type="spellEnd"/>
      <w:r w:rsidRPr="00DA314C">
        <w:rPr>
          <w:rFonts w:ascii="Arial Narrow" w:hAnsi="Arial Narrow" w:cs="Arial"/>
        </w:rPr>
        <w:t xml:space="preserve"> integrates with X-Rite’s portfolio of software and hardware solutions, including </w:t>
      </w:r>
      <w:proofErr w:type="spellStart"/>
      <w:r w:rsidRPr="00DA314C">
        <w:rPr>
          <w:rFonts w:ascii="Arial Narrow" w:hAnsi="Arial Narrow" w:cs="Arial"/>
        </w:rPr>
        <w:t>ColorCert</w:t>
      </w:r>
      <w:proofErr w:type="spellEnd"/>
      <w:r w:rsidRPr="00DA314C">
        <w:rPr>
          <w:rFonts w:ascii="Arial Narrow" w:hAnsi="Arial Narrow" w:cs="Arial"/>
        </w:rPr>
        <w:t xml:space="preserve">®, </w:t>
      </w:r>
      <w:proofErr w:type="spellStart"/>
      <w:r w:rsidRPr="00DA314C">
        <w:rPr>
          <w:rFonts w:ascii="Arial Narrow" w:hAnsi="Arial Narrow" w:cs="Arial"/>
        </w:rPr>
        <w:t>Color</w:t>
      </w:r>
      <w:proofErr w:type="spellEnd"/>
      <w:r w:rsidRPr="00DA314C">
        <w:rPr>
          <w:rFonts w:ascii="Arial Narrow" w:hAnsi="Arial Narrow" w:cs="Arial"/>
        </w:rPr>
        <w:t xml:space="preserve"> </w:t>
      </w:r>
      <w:proofErr w:type="spellStart"/>
      <w:r w:rsidRPr="00DA314C">
        <w:rPr>
          <w:rFonts w:ascii="Arial Narrow" w:hAnsi="Arial Narrow" w:cs="Arial"/>
        </w:rPr>
        <w:t>iQC</w:t>
      </w:r>
      <w:proofErr w:type="spellEnd"/>
      <w:r w:rsidRPr="00DA314C">
        <w:rPr>
          <w:rFonts w:ascii="Arial Narrow" w:hAnsi="Arial Narrow" w:cs="Arial"/>
        </w:rPr>
        <w:t xml:space="preserve">, </w:t>
      </w:r>
      <w:proofErr w:type="spellStart"/>
      <w:r w:rsidRPr="00DA314C">
        <w:rPr>
          <w:rFonts w:ascii="Arial Narrow" w:hAnsi="Arial Narrow" w:cs="Arial"/>
        </w:rPr>
        <w:t>Autura</w:t>
      </w:r>
      <w:proofErr w:type="spellEnd"/>
      <w:r w:rsidRPr="00DA314C">
        <w:rPr>
          <w:rFonts w:ascii="Arial Narrow" w:hAnsi="Arial Narrow" w:cs="Arial"/>
        </w:rPr>
        <w:t xml:space="preserve">™ Ink, </w:t>
      </w:r>
      <w:proofErr w:type="spellStart"/>
      <w:r w:rsidRPr="00DA314C">
        <w:rPr>
          <w:rFonts w:ascii="Arial Narrow" w:hAnsi="Arial Narrow" w:cs="Arial"/>
        </w:rPr>
        <w:t>MeasureColor</w:t>
      </w:r>
      <w:proofErr w:type="spellEnd"/>
      <w:r w:rsidRPr="00DA314C">
        <w:rPr>
          <w:rFonts w:ascii="Arial Narrow" w:hAnsi="Arial Narrow" w:cs="Arial"/>
        </w:rPr>
        <w:t xml:space="preserve">, the Ci64 handheld spectrophotometer, and </w:t>
      </w:r>
      <w:proofErr w:type="spellStart"/>
      <w:r w:rsidRPr="00DA314C">
        <w:rPr>
          <w:rFonts w:ascii="Arial Narrow" w:hAnsi="Arial Narrow" w:cs="Arial"/>
        </w:rPr>
        <w:t>NetProfiler</w:t>
      </w:r>
      <w:proofErr w:type="spellEnd"/>
      <w:r w:rsidRPr="00DA314C">
        <w:rPr>
          <w:rFonts w:ascii="Arial Narrow" w:hAnsi="Arial Narrow" w:cs="Arial"/>
        </w:rPr>
        <w:t xml:space="preserve">® for a connected and measurable approach to digital </w:t>
      </w:r>
      <w:r w:rsidR="00DA314C" w:rsidRPr="00DA314C">
        <w:rPr>
          <w:rFonts w:ascii="Arial Narrow" w:hAnsi="Arial Narrow" w:cs="Arial"/>
        </w:rPr>
        <w:t>colour</w:t>
      </w:r>
      <w:r w:rsidRPr="00DA314C">
        <w:rPr>
          <w:rFonts w:ascii="Arial Narrow" w:hAnsi="Arial Narrow" w:cs="Arial"/>
        </w:rPr>
        <w:t xml:space="preserve"> management. An end-to-end </w:t>
      </w:r>
      <w:r w:rsidR="00DA314C" w:rsidRPr="00DA314C">
        <w:rPr>
          <w:rFonts w:ascii="Arial Narrow" w:hAnsi="Arial Narrow" w:cs="Arial"/>
        </w:rPr>
        <w:t>colour</w:t>
      </w:r>
      <w:r w:rsidRPr="00DA314C">
        <w:rPr>
          <w:rFonts w:ascii="Arial Narrow" w:hAnsi="Arial Narrow" w:cs="Arial"/>
        </w:rPr>
        <w:t xml:space="preserve"> management workflow helps brands, packaging printers, and manufacturers streamline </w:t>
      </w:r>
      <w:r w:rsidR="00DA314C" w:rsidRPr="00DA314C">
        <w:rPr>
          <w:rFonts w:ascii="Arial Narrow" w:hAnsi="Arial Narrow" w:cs="Arial"/>
        </w:rPr>
        <w:t>colour</w:t>
      </w:r>
      <w:r w:rsidRPr="00DA314C">
        <w:rPr>
          <w:rFonts w:ascii="Arial Narrow" w:hAnsi="Arial Narrow" w:cs="Arial"/>
        </w:rPr>
        <w:t xml:space="preserve"> communication, enhancing design and print efficiency. </w:t>
      </w:r>
    </w:p>
    <w:p w14:paraId="7C760212" w14:textId="77777777" w:rsidR="000566F9" w:rsidRPr="00DA314C" w:rsidRDefault="000566F9" w:rsidP="000566F9">
      <w:pPr>
        <w:rPr>
          <w:rFonts w:ascii="Arial Narrow" w:hAnsi="Arial Narrow" w:cs="Arial"/>
        </w:rPr>
      </w:pPr>
    </w:p>
    <w:p w14:paraId="563A5D61" w14:textId="72A59B6B" w:rsidR="000566F9" w:rsidRPr="00DA314C" w:rsidRDefault="000566F9" w:rsidP="000566F9">
      <w:pPr>
        <w:rPr>
          <w:rFonts w:ascii="Arial Narrow" w:hAnsi="Arial Narrow" w:cs="Arial"/>
        </w:rPr>
      </w:pPr>
      <w:r w:rsidRPr="00DA314C">
        <w:rPr>
          <w:rFonts w:ascii="Arial Narrow" w:hAnsi="Arial Narrow" w:cs="Arial"/>
        </w:rPr>
        <w:t xml:space="preserve">“As demand for metal packaging grows, it’s important to manage </w:t>
      </w:r>
      <w:r w:rsidR="00DA314C" w:rsidRPr="00DA314C">
        <w:rPr>
          <w:rFonts w:ascii="Arial Narrow" w:hAnsi="Arial Narrow" w:cs="Arial"/>
        </w:rPr>
        <w:t>colour</w:t>
      </w:r>
      <w:r w:rsidRPr="00DA314C">
        <w:rPr>
          <w:rFonts w:ascii="Arial Narrow" w:hAnsi="Arial Narrow" w:cs="Arial"/>
        </w:rPr>
        <w:t xml:space="preserve"> expectations early in the design phase,” said Jason Campbell, Product Manager, X-Rite. “These new </w:t>
      </w:r>
      <w:proofErr w:type="spellStart"/>
      <w:r w:rsidRPr="00DA314C">
        <w:rPr>
          <w:rFonts w:ascii="Arial Narrow" w:hAnsi="Arial Narrow" w:cs="Arial"/>
        </w:rPr>
        <w:t>PantoneLIVE</w:t>
      </w:r>
      <w:proofErr w:type="spellEnd"/>
      <w:r w:rsidRPr="00DA314C">
        <w:rPr>
          <w:rFonts w:ascii="Arial Narrow" w:hAnsi="Arial Narrow" w:cs="Arial"/>
        </w:rPr>
        <w:t xml:space="preserve"> libraries combined with X-Rite measurement solutions give beverage companies and their suppliers the ability to preview and achieve consistent </w:t>
      </w:r>
      <w:r w:rsidR="00DA314C" w:rsidRPr="00DA314C">
        <w:rPr>
          <w:rFonts w:ascii="Arial Narrow" w:hAnsi="Arial Narrow" w:cs="Arial"/>
        </w:rPr>
        <w:t>colour</w:t>
      </w:r>
      <w:r w:rsidRPr="00DA314C">
        <w:rPr>
          <w:rFonts w:ascii="Arial Narrow" w:hAnsi="Arial Narrow" w:cs="Arial"/>
        </w:rPr>
        <w:t xml:space="preserve"> across the full production chain, so the final product looks exactly as intended.”</w:t>
      </w:r>
    </w:p>
    <w:p w14:paraId="181D4136" w14:textId="77777777" w:rsidR="000566F9" w:rsidRPr="00DA314C" w:rsidRDefault="000566F9" w:rsidP="000566F9">
      <w:pPr>
        <w:spacing w:line="259" w:lineRule="auto"/>
        <w:rPr>
          <w:rFonts w:ascii="Arial Narrow" w:hAnsi="Arial Narrow" w:cs="Arial"/>
        </w:rPr>
      </w:pPr>
    </w:p>
    <w:p w14:paraId="0D68294A" w14:textId="621431FF" w:rsidR="000566F9" w:rsidRPr="00DA314C" w:rsidRDefault="000566F9" w:rsidP="000566F9">
      <w:pPr>
        <w:rPr>
          <w:rFonts w:ascii="Arial Narrow" w:hAnsi="Arial Narrow" w:cs="Arial"/>
        </w:rPr>
      </w:pPr>
      <w:r w:rsidRPr="00DA314C">
        <w:rPr>
          <w:rFonts w:ascii="Arial Narrow" w:hAnsi="Arial Narrow" w:cs="Arial"/>
        </w:rPr>
        <w:t xml:space="preserve">For more information on digital </w:t>
      </w:r>
      <w:r w:rsidR="00DA314C" w:rsidRPr="00DA314C">
        <w:rPr>
          <w:rFonts w:ascii="Arial Narrow" w:hAnsi="Arial Narrow" w:cs="Arial"/>
        </w:rPr>
        <w:t>colour</w:t>
      </w:r>
      <w:r w:rsidRPr="00DA314C">
        <w:rPr>
          <w:rFonts w:ascii="Arial Narrow" w:hAnsi="Arial Narrow" w:cs="Arial"/>
        </w:rPr>
        <w:t xml:space="preserve"> workflow solutions for metal packaging manufacturers, visit </w:t>
      </w:r>
      <w:hyperlink r:id="rId15" w:history="1">
        <w:r w:rsidRPr="00DA314C">
          <w:rPr>
            <w:rStyle w:val="Hyperlink"/>
            <w:rFonts w:ascii="Arial Narrow" w:hAnsi="Arial Narrow" w:cs="Arial"/>
          </w:rPr>
          <w:t>https://www.xrite.com/industry-solutions/print-packaging/metal-packaging-manufacturers</w:t>
        </w:r>
      </w:hyperlink>
      <w:r w:rsidRPr="00DA314C">
        <w:rPr>
          <w:rFonts w:ascii="Arial Narrow" w:hAnsi="Arial Narrow" w:cs="Arial"/>
        </w:rPr>
        <w:t>.</w:t>
      </w:r>
    </w:p>
    <w:p w14:paraId="096E580D" w14:textId="77777777" w:rsidR="000566F9" w:rsidRPr="00DA314C" w:rsidRDefault="000566F9" w:rsidP="000566F9">
      <w:pPr>
        <w:rPr>
          <w:rFonts w:ascii="Arial Narrow" w:hAnsi="Arial Narrow"/>
        </w:rPr>
      </w:pPr>
    </w:p>
    <w:p w14:paraId="69349222" w14:textId="77777777" w:rsidR="000566F9" w:rsidRPr="00DA314C" w:rsidRDefault="000566F9" w:rsidP="000566F9">
      <w:pPr>
        <w:rPr>
          <w:rFonts w:ascii="Arial Narrow" w:hAnsi="Arial Narrow"/>
        </w:rPr>
      </w:pPr>
      <w:r w:rsidRPr="00DA314C">
        <w:rPr>
          <w:rFonts w:ascii="Arial Narrow" w:hAnsi="Arial Narrow"/>
          <w:b/>
          <w:bCs/>
        </w:rPr>
        <w:t xml:space="preserve">About Sun Chemical </w:t>
      </w:r>
    </w:p>
    <w:p w14:paraId="20D71106" w14:textId="77777777" w:rsidR="000566F9" w:rsidRPr="00DA314C" w:rsidRDefault="000566F9" w:rsidP="000566F9">
      <w:pPr>
        <w:rPr>
          <w:rFonts w:ascii="Arial Narrow" w:hAnsi="Arial Narrow"/>
        </w:rPr>
      </w:pPr>
      <w:r w:rsidRPr="00DA314C">
        <w:rPr>
          <w:rFonts w:ascii="Arial Narrow" w:hAnsi="Arial Narrow"/>
        </w:rPr>
        <w:t xml:space="preserve">Sun Chemical, a member of the DIC Group, is a leading producer of packaging and graphic solutions, </w:t>
      </w:r>
      <w:proofErr w:type="spellStart"/>
      <w:r w:rsidRPr="00DA314C">
        <w:rPr>
          <w:rFonts w:ascii="Arial Narrow" w:hAnsi="Arial Narrow"/>
        </w:rPr>
        <w:t>color</w:t>
      </w:r>
      <w:proofErr w:type="spellEnd"/>
      <w:r w:rsidRPr="00DA314C">
        <w:rPr>
          <w:rFonts w:ascii="Arial Narrow" w:hAnsi="Arial Narrow"/>
        </w:rPr>
        <w:t xml:space="preserve">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$7.0 billion and 21,000+ employees worldwide, the DIC Group companies support a diverse collection of global customers. </w:t>
      </w:r>
    </w:p>
    <w:p w14:paraId="75B4D184" w14:textId="77777777" w:rsidR="000566F9" w:rsidRPr="00DA314C" w:rsidRDefault="000566F9" w:rsidP="000566F9">
      <w:pPr>
        <w:rPr>
          <w:rFonts w:ascii="Arial Narrow" w:hAnsi="Arial Narrow"/>
        </w:rPr>
      </w:pPr>
    </w:p>
    <w:p w14:paraId="34D6B9F4" w14:textId="09267263" w:rsidR="000566F9" w:rsidRPr="00DA314C" w:rsidRDefault="000566F9" w:rsidP="000566F9">
      <w:pPr>
        <w:rPr>
          <w:rFonts w:ascii="Arial Narrow" w:hAnsi="Arial Narrow"/>
        </w:rPr>
      </w:pPr>
      <w:r w:rsidRPr="00DA314C">
        <w:rPr>
          <w:rFonts w:ascii="Arial Narrow" w:hAnsi="Arial Narrow"/>
        </w:rPr>
        <w:t xml:space="preserve">Sun Chemical Corporation is a subsidiary of Sun Chemical Group </w:t>
      </w:r>
      <w:proofErr w:type="spellStart"/>
      <w:r w:rsidRPr="00DA314C">
        <w:rPr>
          <w:rFonts w:ascii="Arial Narrow" w:hAnsi="Arial Narrow"/>
        </w:rPr>
        <w:t>Coöperatief</w:t>
      </w:r>
      <w:proofErr w:type="spellEnd"/>
      <w:r w:rsidRPr="00DA314C">
        <w:rPr>
          <w:rFonts w:ascii="Arial Narrow" w:hAnsi="Arial Narrow"/>
        </w:rPr>
        <w:t xml:space="preserve"> U.A., the Netherlands, and is headquartered in Parsippany, New Jersey, U.S.A. For more information, please visit our website at </w:t>
      </w:r>
      <w:hyperlink r:id="rId16">
        <w:r w:rsidRPr="00DA314C">
          <w:rPr>
            <w:rStyle w:val="Hyperlink"/>
            <w:rFonts w:ascii="Arial Narrow" w:eastAsiaTheme="majorEastAsia" w:hAnsi="Arial Narrow"/>
          </w:rPr>
          <w:t>www.sunchemical.com</w:t>
        </w:r>
      </w:hyperlink>
      <w:r w:rsidRPr="00DA314C">
        <w:rPr>
          <w:rFonts w:ascii="Arial Narrow" w:hAnsi="Arial Narrow"/>
        </w:rPr>
        <w:t xml:space="preserve"> or connect with us on </w:t>
      </w:r>
      <w:hyperlink r:id="rId17">
        <w:r w:rsidRPr="00DA314C">
          <w:rPr>
            <w:rStyle w:val="Hyperlink"/>
            <w:rFonts w:ascii="Arial Narrow" w:eastAsiaTheme="majorEastAsia" w:hAnsi="Arial Narrow"/>
          </w:rPr>
          <w:t>LinkedIn</w:t>
        </w:r>
      </w:hyperlink>
      <w:r w:rsidRPr="00DA314C">
        <w:rPr>
          <w:rFonts w:ascii="Arial Narrow" w:hAnsi="Arial Narrow"/>
        </w:rPr>
        <w:t xml:space="preserve"> or </w:t>
      </w:r>
      <w:hyperlink r:id="rId18">
        <w:r w:rsidRPr="00DA314C">
          <w:rPr>
            <w:rStyle w:val="Hyperlink"/>
            <w:rFonts w:ascii="Arial Narrow" w:eastAsiaTheme="majorEastAsia" w:hAnsi="Arial Narrow"/>
          </w:rPr>
          <w:t>Instagram</w:t>
        </w:r>
      </w:hyperlink>
      <w:r w:rsidRPr="00DA314C">
        <w:rPr>
          <w:rFonts w:ascii="Arial Narrow" w:hAnsi="Arial Narrow"/>
        </w:rPr>
        <w:t>.</w:t>
      </w:r>
    </w:p>
    <w:p w14:paraId="491E07CE" w14:textId="2A3CD4EC" w:rsidR="55483E07" w:rsidRPr="00DA314C" w:rsidRDefault="55483E07" w:rsidP="55483E07">
      <w:pPr>
        <w:rPr>
          <w:rFonts w:ascii="Arial Narrow" w:hAnsi="Arial Narrow"/>
        </w:rPr>
      </w:pPr>
    </w:p>
    <w:p w14:paraId="06CAC928" w14:textId="77777777" w:rsidR="000566F9" w:rsidRPr="00DA314C" w:rsidRDefault="000566F9" w:rsidP="000566F9">
      <w:pPr>
        <w:pStyle w:val="NormalWeb"/>
        <w:spacing w:after="0" w:afterAutospacing="0"/>
        <w:rPr>
          <w:rFonts w:ascii="Arial Narrow" w:hAnsi="Arial Narrow"/>
          <w:b/>
          <w:bCs/>
          <w:color w:val="000000"/>
        </w:rPr>
      </w:pPr>
      <w:r w:rsidRPr="00DA314C">
        <w:rPr>
          <w:rFonts w:ascii="Arial Narrow" w:hAnsi="Arial Narrow"/>
          <w:b/>
          <w:bCs/>
          <w:color w:val="000000"/>
        </w:rPr>
        <w:t xml:space="preserve">About X-Rite </w:t>
      </w:r>
    </w:p>
    <w:p w14:paraId="2CA88901" w14:textId="097FCC3C" w:rsidR="000566F9" w:rsidRPr="00DA314C" w:rsidRDefault="000566F9" w:rsidP="000566F9">
      <w:pPr>
        <w:pStyle w:val="NormalWeb"/>
        <w:spacing w:before="0" w:beforeAutospacing="0" w:after="0" w:afterAutospacing="0"/>
        <w:rPr>
          <w:rFonts w:ascii="Arial Narrow" w:hAnsi="Arial Narrow"/>
          <w:b/>
          <w:bCs/>
          <w:color w:val="000000"/>
        </w:rPr>
      </w:pPr>
      <w:r w:rsidRPr="00DA314C">
        <w:rPr>
          <w:rFonts w:ascii="Arial Narrow" w:hAnsi="Arial Narrow"/>
          <w:color w:val="000000"/>
        </w:rPr>
        <w:t xml:space="preserve">Founded in 1958, X-Rite Incorporated is a global leader in the science and technology of </w:t>
      </w:r>
      <w:proofErr w:type="spellStart"/>
      <w:r w:rsidRPr="00DA314C">
        <w:rPr>
          <w:rFonts w:ascii="Arial Narrow" w:hAnsi="Arial Narrow"/>
          <w:color w:val="000000"/>
        </w:rPr>
        <w:t>color</w:t>
      </w:r>
      <w:proofErr w:type="spellEnd"/>
      <w:r w:rsidRPr="00DA314C">
        <w:rPr>
          <w:rFonts w:ascii="Arial Narrow" w:hAnsi="Arial Narrow"/>
          <w:color w:val="000000"/>
        </w:rPr>
        <w:t xml:space="preserve"> and appearance. X-Rite employs more than 800 people in 11 countries. The company’s corporate headquarters are located in Grand Rapids, Michigan, USA, with regional headquarters in Europe and Asia and service </w:t>
      </w:r>
      <w:proofErr w:type="spellStart"/>
      <w:r w:rsidRPr="00DA314C">
        <w:rPr>
          <w:rFonts w:ascii="Arial Narrow" w:hAnsi="Arial Narrow"/>
          <w:color w:val="000000"/>
        </w:rPr>
        <w:t>centers</w:t>
      </w:r>
      <w:proofErr w:type="spellEnd"/>
      <w:r w:rsidRPr="00DA314C">
        <w:rPr>
          <w:rFonts w:ascii="Arial Narrow" w:hAnsi="Arial Narrow"/>
          <w:color w:val="000000"/>
        </w:rPr>
        <w:t xml:space="preserve"> across Europe, the Middle East, Asia, and the Americas. X-Rite offers a full range of solutions used by manufacturers, retailers, printers, and graphic design houses to achieve precise management and communication of </w:t>
      </w:r>
      <w:proofErr w:type="spellStart"/>
      <w:r w:rsidRPr="00DA314C">
        <w:rPr>
          <w:rFonts w:ascii="Arial Narrow" w:hAnsi="Arial Narrow"/>
          <w:color w:val="000000"/>
        </w:rPr>
        <w:t>color</w:t>
      </w:r>
      <w:proofErr w:type="spellEnd"/>
      <w:r w:rsidRPr="00DA314C">
        <w:rPr>
          <w:rFonts w:ascii="Arial Narrow" w:hAnsi="Arial Narrow"/>
          <w:color w:val="000000"/>
        </w:rPr>
        <w:t xml:space="preserve"> and appearance throughout their processes. X-Rite products and services are </w:t>
      </w:r>
      <w:bookmarkStart w:id="0" w:name="_Int_N9LM5nl0"/>
      <w:r w:rsidRPr="00DA314C">
        <w:rPr>
          <w:rFonts w:ascii="Arial Narrow" w:hAnsi="Arial Narrow"/>
          <w:color w:val="000000"/>
        </w:rPr>
        <w:t>recognized</w:t>
      </w:r>
      <w:bookmarkEnd w:id="0"/>
      <w:r w:rsidRPr="00DA314C">
        <w:rPr>
          <w:rFonts w:ascii="Arial Narrow" w:hAnsi="Arial Narrow"/>
          <w:color w:val="000000"/>
        </w:rPr>
        <w:t xml:space="preserve"> standards in the printing, packaging, photography, graphic design, video, automotive, paints, plastics, textiles and medical industries. For further information, please visit </w:t>
      </w:r>
      <w:hyperlink r:id="rId19">
        <w:r w:rsidRPr="00DA314C">
          <w:rPr>
            <w:rStyle w:val="Hyperlink"/>
            <w:rFonts w:ascii="Arial Narrow" w:hAnsi="Arial Narrow"/>
          </w:rPr>
          <w:t>www.xrite.com</w:t>
        </w:r>
      </w:hyperlink>
      <w:r w:rsidRPr="00DA314C">
        <w:rPr>
          <w:rFonts w:ascii="Arial Narrow" w:hAnsi="Arial Narrow"/>
          <w:color w:val="000000"/>
        </w:rPr>
        <w:t xml:space="preserve">. For the latest news, information, connect with X-Rite on </w:t>
      </w:r>
      <w:hyperlink r:id="rId20">
        <w:r w:rsidRPr="00DA314C">
          <w:rPr>
            <w:rStyle w:val="Hyperlink"/>
            <w:rFonts w:ascii="Arial Narrow" w:hAnsi="Arial Narrow"/>
          </w:rPr>
          <w:t>LinkedIn</w:t>
        </w:r>
      </w:hyperlink>
      <w:r w:rsidRPr="00DA314C">
        <w:rPr>
          <w:rFonts w:ascii="Arial Narrow" w:hAnsi="Arial Narrow"/>
          <w:color w:val="000000"/>
        </w:rPr>
        <w:t xml:space="preserve"> and </w:t>
      </w:r>
      <w:hyperlink r:id="rId21">
        <w:r w:rsidRPr="00DA314C">
          <w:rPr>
            <w:rStyle w:val="Hyperlink"/>
            <w:rFonts w:ascii="Arial Narrow" w:hAnsi="Arial Narrow"/>
          </w:rPr>
          <w:t>Facebook</w:t>
        </w:r>
      </w:hyperlink>
      <w:r w:rsidRPr="00DA314C">
        <w:rPr>
          <w:rFonts w:ascii="Arial Narrow" w:hAnsi="Arial Narrow"/>
          <w:color w:val="000000"/>
        </w:rPr>
        <w:t>.</w:t>
      </w:r>
    </w:p>
    <w:p w14:paraId="589CAA27" w14:textId="77777777" w:rsidR="000566F9" w:rsidRPr="00DA314C" w:rsidRDefault="000566F9" w:rsidP="000566F9">
      <w:pPr>
        <w:pStyle w:val="NormalWeb"/>
        <w:rPr>
          <w:rFonts w:ascii="Arial Narrow" w:hAnsi="Arial Narrow"/>
        </w:rPr>
      </w:pPr>
    </w:p>
    <w:p w14:paraId="370C48AB" w14:textId="77777777" w:rsidR="00E33350" w:rsidRDefault="00E33350"/>
    <w:sectPr w:rsidR="00E33350" w:rsidSect="000566F9">
      <w:headerReference w:type="default" r:id="rId22"/>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E46CA" w14:textId="77777777" w:rsidR="00510C08" w:rsidRPr="00DA314C" w:rsidRDefault="00510C08">
      <w:r w:rsidRPr="00DA314C">
        <w:separator/>
      </w:r>
    </w:p>
  </w:endnote>
  <w:endnote w:type="continuationSeparator" w:id="0">
    <w:p w14:paraId="6F294FD5" w14:textId="77777777" w:rsidR="00510C08" w:rsidRPr="00DA314C" w:rsidRDefault="00510C08">
      <w:r w:rsidRPr="00DA314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B15F7" w14:textId="77777777" w:rsidR="00510C08" w:rsidRPr="00DA314C" w:rsidRDefault="00510C08">
      <w:r w:rsidRPr="00DA314C">
        <w:separator/>
      </w:r>
    </w:p>
  </w:footnote>
  <w:footnote w:type="continuationSeparator" w:id="0">
    <w:p w14:paraId="458DEBF7" w14:textId="77777777" w:rsidR="00510C08" w:rsidRPr="00DA314C" w:rsidRDefault="00510C08">
      <w:r w:rsidRPr="00DA314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45CEC" w14:textId="77777777" w:rsidR="000566F9" w:rsidRPr="00DA314C" w:rsidRDefault="000566F9" w:rsidP="001024E1">
    <w:pPr>
      <w:pStyle w:val="Header"/>
      <w:tabs>
        <w:tab w:val="left" w:pos="330"/>
      </w:tabs>
      <w:ind w:left="-720" w:right="1080"/>
      <w:rPr>
        <w:rFonts w:ascii="Courier New" w:hAnsi="Courier New" w:cs="Courier New"/>
        <w:sz w:val="32"/>
        <w:szCs w:val="32"/>
      </w:rPr>
    </w:pPr>
    <w:r w:rsidRPr="00DA314C">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F9"/>
    <w:rsid w:val="000566F9"/>
    <w:rsid w:val="001024E1"/>
    <w:rsid w:val="00132A8D"/>
    <w:rsid w:val="00233248"/>
    <w:rsid w:val="00420F0B"/>
    <w:rsid w:val="00510C08"/>
    <w:rsid w:val="00610BE7"/>
    <w:rsid w:val="00610C34"/>
    <w:rsid w:val="00614A66"/>
    <w:rsid w:val="00624EA3"/>
    <w:rsid w:val="007811B7"/>
    <w:rsid w:val="00787524"/>
    <w:rsid w:val="007941DD"/>
    <w:rsid w:val="007C5EED"/>
    <w:rsid w:val="00937C9C"/>
    <w:rsid w:val="00DA314C"/>
    <w:rsid w:val="00E33350"/>
    <w:rsid w:val="00E4582B"/>
    <w:rsid w:val="00E747C0"/>
    <w:rsid w:val="00EB408D"/>
    <w:rsid w:val="00ED2540"/>
    <w:rsid w:val="55483E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C2DBC"/>
  <w15:chartTrackingRefBased/>
  <w15:docId w15:val="{0D172F03-83DA-4095-AEE4-97A206AC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6F9"/>
    <w:pPr>
      <w:spacing w:after="0" w:line="240" w:lineRule="auto"/>
    </w:pPr>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0566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66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66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66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66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66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6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6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6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6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6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6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6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6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6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6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6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6F9"/>
    <w:rPr>
      <w:rFonts w:eastAsiaTheme="majorEastAsia" w:cstheme="majorBidi"/>
      <w:color w:val="272727" w:themeColor="text1" w:themeTint="D8"/>
    </w:rPr>
  </w:style>
  <w:style w:type="paragraph" w:styleId="Title">
    <w:name w:val="Title"/>
    <w:basedOn w:val="Normal"/>
    <w:next w:val="Normal"/>
    <w:link w:val="TitleChar"/>
    <w:uiPriority w:val="10"/>
    <w:qFormat/>
    <w:rsid w:val="000566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6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6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6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6F9"/>
    <w:pPr>
      <w:spacing w:before="160"/>
      <w:jc w:val="center"/>
    </w:pPr>
    <w:rPr>
      <w:i/>
      <w:iCs/>
      <w:color w:val="404040" w:themeColor="text1" w:themeTint="BF"/>
    </w:rPr>
  </w:style>
  <w:style w:type="character" w:customStyle="1" w:styleId="QuoteChar">
    <w:name w:val="Quote Char"/>
    <w:basedOn w:val="DefaultParagraphFont"/>
    <w:link w:val="Quote"/>
    <w:uiPriority w:val="29"/>
    <w:rsid w:val="000566F9"/>
    <w:rPr>
      <w:i/>
      <w:iCs/>
      <w:color w:val="404040" w:themeColor="text1" w:themeTint="BF"/>
    </w:rPr>
  </w:style>
  <w:style w:type="paragraph" w:styleId="ListParagraph">
    <w:name w:val="List Paragraph"/>
    <w:basedOn w:val="Normal"/>
    <w:uiPriority w:val="34"/>
    <w:qFormat/>
    <w:rsid w:val="000566F9"/>
    <w:pPr>
      <w:ind w:left="720"/>
      <w:contextualSpacing/>
    </w:pPr>
  </w:style>
  <w:style w:type="character" w:styleId="IntenseEmphasis">
    <w:name w:val="Intense Emphasis"/>
    <w:basedOn w:val="DefaultParagraphFont"/>
    <w:uiPriority w:val="21"/>
    <w:qFormat/>
    <w:rsid w:val="000566F9"/>
    <w:rPr>
      <w:i/>
      <w:iCs/>
      <w:color w:val="0F4761" w:themeColor="accent1" w:themeShade="BF"/>
    </w:rPr>
  </w:style>
  <w:style w:type="paragraph" w:styleId="IntenseQuote">
    <w:name w:val="Intense Quote"/>
    <w:basedOn w:val="Normal"/>
    <w:next w:val="Normal"/>
    <w:link w:val="IntenseQuoteChar"/>
    <w:uiPriority w:val="30"/>
    <w:qFormat/>
    <w:rsid w:val="000566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66F9"/>
    <w:rPr>
      <w:i/>
      <w:iCs/>
      <w:color w:val="0F4761" w:themeColor="accent1" w:themeShade="BF"/>
    </w:rPr>
  </w:style>
  <w:style w:type="character" w:styleId="IntenseReference">
    <w:name w:val="Intense Reference"/>
    <w:basedOn w:val="DefaultParagraphFont"/>
    <w:uiPriority w:val="32"/>
    <w:qFormat/>
    <w:rsid w:val="000566F9"/>
    <w:rPr>
      <w:b/>
      <w:bCs/>
      <w:smallCaps/>
      <w:color w:val="0F4761" w:themeColor="accent1" w:themeShade="BF"/>
      <w:spacing w:val="5"/>
    </w:rPr>
  </w:style>
  <w:style w:type="character" w:styleId="Hyperlink">
    <w:name w:val="Hyperlink"/>
    <w:rsid w:val="000566F9"/>
    <w:rPr>
      <w:color w:val="0000FF"/>
      <w:u w:val="single"/>
    </w:rPr>
  </w:style>
  <w:style w:type="paragraph" w:styleId="MacroText">
    <w:name w:val="macro"/>
    <w:link w:val="MacroTextChar"/>
    <w:semiHidden/>
    <w:rsid w:val="000566F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kern w:val="0"/>
      <w:szCs w:val="20"/>
      <w14:ligatures w14:val="none"/>
    </w:rPr>
  </w:style>
  <w:style w:type="character" w:customStyle="1" w:styleId="MacroTextChar">
    <w:name w:val="Macro Text Char"/>
    <w:basedOn w:val="DefaultParagraphFont"/>
    <w:link w:val="MacroText"/>
    <w:semiHidden/>
    <w:rsid w:val="000566F9"/>
    <w:rPr>
      <w:rFonts w:ascii="Times New Roman" w:eastAsia="Times New Roman" w:hAnsi="Times New Roman" w:cs="Times New Roman"/>
      <w:kern w:val="0"/>
      <w:szCs w:val="20"/>
      <w14:ligatures w14:val="none"/>
    </w:rPr>
  </w:style>
  <w:style w:type="paragraph" w:styleId="Header">
    <w:name w:val="header"/>
    <w:basedOn w:val="Normal"/>
    <w:link w:val="HeaderChar"/>
    <w:rsid w:val="000566F9"/>
    <w:pPr>
      <w:tabs>
        <w:tab w:val="center" w:pos="4320"/>
        <w:tab w:val="right" w:pos="8640"/>
      </w:tabs>
    </w:pPr>
  </w:style>
  <w:style w:type="character" w:customStyle="1" w:styleId="HeaderChar">
    <w:name w:val="Header Char"/>
    <w:basedOn w:val="DefaultParagraphFont"/>
    <w:link w:val="Header"/>
    <w:rsid w:val="000566F9"/>
    <w:rPr>
      <w:rFonts w:ascii="Times New Roman" w:eastAsia="Times New Roman" w:hAnsi="Times New Roman" w:cs="Times New Roman"/>
      <w:kern w:val="0"/>
      <w:lang w:val="en-GB"/>
      <w14:ligatures w14:val="none"/>
    </w:rPr>
  </w:style>
  <w:style w:type="paragraph" w:styleId="NormalWeb">
    <w:name w:val="Normal (Web)"/>
    <w:basedOn w:val="Normal"/>
    <w:rsid w:val="000566F9"/>
    <w:pPr>
      <w:spacing w:before="100" w:beforeAutospacing="1" w:after="100" w:afterAutospacing="1"/>
    </w:pPr>
  </w:style>
  <w:style w:type="paragraph" w:customStyle="1" w:styleId="bodytext">
    <w:name w:val="bodytext"/>
    <w:basedOn w:val="Normal"/>
    <w:rsid w:val="000566F9"/>
    <w:pPr>
      <w:spacing w:before="100" w:beforeAutospacing="1" w:after="100" w:afterAutospacing="1"/>
    </w:pPr>
    <w:rPr>
      <w:rFonts w:ascii="Verdana" w:hAnsi="Verdana"/>
      <w:color w:val="333333"/>
      <w:sz w:val="18"/>
      <w:szCs w:val="18"/>
    </w:rPr>
  </w:style>
  <w:style w:type="character" w:customStyle="1" w:styleId="apple-converted-space">
    <w:name w:val="apple-converted-space"/>
    <w:basedOn w:val="DefaultParagraphFont"/>
    <w:rsid w:val="000566F9"/>
  </w:style>
  <w:style w:type="paragraph" w:styleId="BodyText0">
    <w:name w:val="Body Text"/>
    <w:basedOn w:val="Normal"/>
    <w:link w:val="BodyTextChar"/>
    <w:uiPriority w:val="99"/>
    <w:rsid w:val="000566F9"/>
    <w:pPr>
      <w:widowControl w:val="0"/>
      <w:jc w:val="center"/>
    </w:pPr>
    <w:rPr>
      <w:b/>
      <w:bCs/>
      <w:smallCaps/>
      <w:sz w:val="32"/>
      <w:szCs w:val="32"/>
      <w:lang w:val="en-US"/>
    </w:rPr>
  </w:style>
  <w:style w:type="character" w:customStyle="1" w:styleId="BodyTextChar">
    <w:name w:val="Body Text Char"/>
    <w:basedOn w:val="DefaultParagraphFont"/>
    <w:link w:val="BodyText0"/>
    <w:uiPriority w:val="99"/>
    <w:rsid w:val="000566F9"/>
    <w:rPr>
      <w:rFonts w:ascii="Times New Roman" w:eastAsia="Times New Roman" w:hAnsi="Times New Roman" w:cs="Times New Roman"/>
      <w:b/>
      <w:bCs/>
      <w:smallCaps/>
      <w:kern w:val="0"/>
      <w:sz w:val="32"/>
      <w:szCs w:val="32"/>
      <w14:ligatures w14:val="none"/>
    </w:rPr>
  </w:style>
  <w:style w:type="character" w:styleId="FollowedHyperlink">
    <w:name w:val="FollowedHyperlink"/>
    <w:basedOn w:val="DefaultParagraphFont"/>
    <w:uiPriority w:val="99"/>
    <w:semiHidden/>
    <w:unhideWhenUsed/>
    <w:rsid w:val="000566F9"/>
    <w:rPr>
      <w:color w:val="96607D" w:themeColor="followedHyperlink"/>
      <w:u w:val="single"/>
    </w:rPr>
  </w:style>
  <w:style w:type="character" w:styleId="UnresolvedMention">
    <w:name w:val="Unresolved Mention"/>
    <w:basedOn w:val="DefaultParagraphFont"/>
    <w:uiPriority w:val="99"/>
    <w:semiHidden/>
    <w:unhideWhenUsed/>
    <w:rsid w:val="000566F9"/>
    <w:rPr>
      <w:color w:val="605E5C"/>
      <w:shd w:val="clear" w:color="auto" w:fill="E1DFDD"/>
    </w:rPr>
  </w:style>
  <w:style w:type="table" w:styleId="TableGrid">
    <w:name w:val="Table Grid"/>
    <w:basedOn w:val="TableNormal"/>
    <w:uiPriority w:val="39"/>
    <w:rsid w:val="000566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7C5EED"/>
    <w:pPr>
      <w:tabs>
        <w:tab w:val="center" w:pos="4680"/>
        <w:tab w:val="right" w:pos="9360"/>
      </w:tabs>
    </w:pPr>
  </w:style>
  <w:style w:type="character" w:customStyle="1" w:styleId="FooterChar">
    <w:name w:val="Footer Char"/>
    <w:basedOn w:val="DefaultParagraphFont"/>
    <w:link w:val="Footer"/>
    <w:uiPriority w:val="99"/>
    <w:semiHidden/>
    <w:rsid w:val="007C5EED"/>
    <w:rPr>
      <w:rFonts w:ascii="Times New Roman" w:eastAsia="Times New Roman" w:hAnsi="Times New Roman"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unchemical.com/suncolorbox/pantonelive/?utm_source=Media&amp;utm_term=Press+Release&amp;utm_content=Sep-25&amp;utm_campaign=PantoneLIVE" TargetMode="External"/><Relationship Id="rId18" Type="http://schemas.openxmlformats.org/officeDocument/2006/relationships/hyperlink" Target="https://www.instagram.com/lifeatsunchemical/" TargetMode="External"/><Relationship Id="rId3" Type="http://schemas.openxmlformats.org/officeDocument/2006/relationships/customXml" Target="../customXml/item3.xml"/><Relationship Id="rId21" Type="http://schemas.openxmlformats.org/officeDocument/2006/relationships/hyperlink" Target="https://www.facebook.com/XRiteColor" TargetMode="External"/><Relationship Id="rId7" Type="http://schemas.openxmlformats.org/officeDocument/2006/relationships/footnotes" Target="footnotes.xml"/><Relationship Id="rId12" Type="http://schemas.openxmlformats.org/officeDocument/2006/relationships/hyperlink" Target="mailto:rrabbani@adcomms.co.uk" TargetMode="External"/><Relationship Id="rId17"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2" Type="http://schemas.openxmlformats.org/officeDocument/2006/relationships/customXml" Target="../customXml/item2.xml"/><Relationship Id="rId16" Type="http://schemas.openxmlformats.org/officeDocument/2006/relationships/hyperlink" Target="http://www.sunchemical.com" TargetMode="External"/><Relationship Id="rId20" Type="http://schemas.openxmlformats.org/officeDocument/2006/relationships/hyperlink" Target="http://www.linkedin.com/company/x-ri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gona.louro@sunchemica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xrite.com/industry-solutions/print-packaging/metal-packaging-manufacturers"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xrite.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xrite.com/categories/digital-color-standards/pantonelive-productio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98dfe8d-d1b4-4466-85b7-3cfef4bb0f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0E7786603EE4690B82E94AAA720D7" ma:contentTypeVersion="11" ma:contentTypeDescription="Create a new document." ma:contentTypeScope="" ma:versionID="3d769d5a5a2adeda08f84151ce12b8e7">
  <xsd:schema xmlns:xsd="http://www.w3.org/2001/XMLSchema" xmlns:xs="http://www.w3.org/2001/XMLSchema" xmlns:p="http://schemas.microsoft.com/office/2006/metadata/properties" xmlns:ns2="a98dfe8d-d1b4-4466-85b7-3cfef4bb0f0e" xmlns:ns3="a9d656df-bdb6-49eb-b737-341170c2f580" targetNamespace="http://schemas.microsoft.com/office/2006/metadata/properties" ma:root="true" ma:fieldsID="0d99eb63e16572af102df5cab66806af" ns2:_="" ns3:_="">
    <xsd:import namespace="a98dfe8d-d1b4-4466-85b7-3cfef4bb0f0e"/>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fe8d-d1b4-4466-85b7-3cfef4bb0f0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0057B-9269-4827-BB14-540AE4A337DA}">
  <ds:schemaRefs>
    <ds:schemaRef ds:uri="http://schemas.microsoft.com/office/2006/metadata/properties"/>
    <ds:schemaRef ds:uri="http://schemas.microsoft.com/office/infopath/2007/PartnerControls"/>
    <ds:schemaRef ds:uri="a9d656df-bdb6-49eb-b737-341170c2f580"/>
    <ds:schemaRef ds:uri="a98dfe8d-d1b4-4466-85b7-3cfef4bb0f0e"/>
  </ds:schemaRefs>
</ds:datastoreItem>
</file>

<file path=customXml/itemProps2.xml><?xml version="1.0" encoding="utf-8"?>
<ds:datastoreItem xmlns:ds="http://schemas.openxmlformats.org/officeDocument/2006/customXml" ds:itemID="{95579E57-3CB3-497E-8EDD-8B41C31D402B}">
  <ds:schemaRefs>
    <ds:schemaRef ds:uri="http://schemas.microsoft.com/sharepoint/v3/contenttype/forms"/>
  </ds:schemaRefs>
</ds:datastoreItem>
</file>

<file path=customXml/itemProps3.xml><?xml version="1.0" encoding="utf-8"?>
<ds:datastoreItem xmlns:ds="http://schemas.openxmlformats.org/officeDocument/2006/customXml" ds:itemID="{A892E90B-122F-48D5-BA9B-0862A29F1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fe8d-d1b4-4466-85b7-3cfef4bb0f0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6001</Characters>
  <Application>Microsoft Office Word</Application>
  <DocSecurity>0</DocSecurity>
  <Lines>107</Lines>
  <Paragraphs>28</Paragraphs>
  <ScaleCrop>false</ScaleCrop>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Minudri</dc:creator>
  <cp:keywords/>
  <dc:description/>
  <cp:lastModifiedBy>Rayyan Rabbani</cp:lastModifiedBy>
  <cp:revision>4</cp:revision>
  <dcterms:created xsi:type="dcterms:W3CDTF">2025-09-08T08:17:00Z</dcterms:created>
  <dcterms:modified xsi:type="dcterms:W3CDTF">2025-09-08T08:25:00Z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0x01010008B0E7786603EE4690B82E94AAA720D7</vt:lpwstr>
  </property>
  <property fmtid="{D5CDD505-2E9C-101B-9397-08002B2CF9AE}" pid="3" name="GrammarlyDocumentId">
    <vt:lpwstr>2f41b80e-c118-40b0-90a0-09b4c2c524ec</vt:lpwstr>
  </property>
  <property fmtid="{D5CDD505-2E9C-101B-9397-08002B2CF9AE}" pid="4" name="MediaServiceImageTags">
    <vt:lpwstr/>
  </property>
</Properties>
</file>