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AB3111"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Témoignage client</w:t>
      </w:r>
    </w:p>
    <w:p w14:paraId="64DF4D93" w14:textId="77777777" w:rsidR="00B17D27" w:rsidRPr="003B71AF" w:rsidRDefault="00B17D27" w:rsidP="00B17D27">
      <w:pPr>
        <w:pStyle w:val="p1"/>
        <w:rPr>
          <w:szCs w:val="20"/>
        </w:rPr>
      </w:pPr>
    </w:p>
    <w:p w14:paraId="65AFF85C" w14:textId="3CF47196" w:rsidR="00B17D27" w:rsidRPr="00AB3111" w:rsidRDefault="00B17D27" w:rsidP="00B17D27">
      <w:pPr>
        <w:pStyle w:val="Standard"/>
        <w:rPr>
          <w:rFonts w:ascii="Arial" w:hAnsi="Arial" w:cs="Arial"/>
          <w:szCs w:val="20"/>
        </w:rPr>
      </w:pPr>
      <w:r>
        <w:rPr>
          <w:rFonts w:ascii="Arial" w:hAnsi="Arial"/>
        </w:rPr>
        <w:t>Contact presse :</w:t>
      </w:r>
    </w:p>
    <w:p w14:paraId="2AD7DA35" w14:textId="77777777" w:rsidR="00B17D27" w:rsidRDefault="00B17D27" w:rsidP="00B17D27">
      <w:pPr>
        <w:pStyle w:val="Standard"/>
        <w:rPr>
          <w:rFonts w:ascii="Arial" w:hAnsi="Arial"/>
          <w:color w:val="000000" w:themeColor="text1"/>
        </w:rPr>
      </w:pPr>
      <w:r>
        <w:rPr>
          <w:rFonts w:ascii="Arial" w:hAnsi="Arial"/>
          <w:color w:val="000000" w:themeColor="text1"/>
        </w:rPr>
        <w:t xml:space="preserve">Elni Van Rensburg – +1 830 317 0950 – </w:t>
      </w:r>
      <w:hyperlink r:id="rId12">
        <w:r>
          <w:rPr>
            <w:rStyle w:val="Hyperlink"/>
            <w:rFonts w:ascii="Arial" w:hAnsi="Arial"/>
          </w:rPr>
          <w:t>elni.vanrensburg@miraclon.com</w:t>
        </w:r>
      </w:hyperlink>
      <w:r>
        <w:rPr>
          <w:rFonts w:ascii="Arial" w:hAnsi="Arial"/>
          <w:color w:val="000000" w:themeColor="text1"/>
        </w:rPr>
        <w:t xml:space="preserve">  </w:t>
      </w:r>
    </w:p>
    <w:p w14:paraId="6217932E" w14:textId="77777777" w:rsidR="00F76FCE" w:rsidRPr="00F76FCE" w:rsidRDefault="00F76FCE" w:rsidP="00F76FCE">
      <w:pPr>
        <w:pStyle w:val="Standard"/>
        <w:rPr>
          <w:rFonts w:ascii="Arial" w:hAnsi="Arial" w:cs="Arial"/>
          <w:color w:val="000000" w:themeColor="text1"/>
        </w:rPr>
      </w:pPr>
      <w:r w:rsidRPr="00F76FCE">
        <w:rPr>
          <w:rFonts w:ascii="Arial" w:hAnsi="Arial" w:cs="Arial"/>
          <w:color w:val="000000" w:themeColor="text1"/>
        </w:rPr>
        <w:t xml:space="preserve">Aimee Parsons - </w:t>
      </w:r>
      <w:r w:rsidRPr="00F76FCE">
        <w:rPr>
          <w:rFonts w:ascii="Arial" w:hAnsi="Arial" w:cs="Arial"/>
          <w:color w:val="000000" w:themeColor="text1"/>
          <w:lang w:val="es-ES"/>
        </w:rPr>
        <w:t xml:space="preserve">+44 (0)1372 464470 – </w:t>
      </w:r>
      <w:hyperlink r:id="rId13" w:tgtFrame="_blank" w:history="1">
        <w:r w:rsidRPr="00F76FCE">
          <w:rPr>
            <w:rStyle w:val="Hyperlink"/>
            <w:rFonts w:ascii="Arial" w:hAnsi="Arial" w:cs="Arial"/>
            <w:lang w:val="es-ES"/>
          </w:rPr>
          <w:t>miraclonpr@adcomms.co.uk</w:t>
        </w:r>
      </w:hyperlink>
      <w:r w:rsidRPr="00F76FCE">
        <w:rPr>
          <w:rFonts w:ascii="Arial" w:hAnsi="Arial" w:cs="Arial"/>
          <w:color w:val="000000" w:themeColor="text1"/>
          <w:lang w:val="es-ES"/>
        </w:rPr>
        <w:t>  </w:t>
      </w:r>
      <w:r w:rsidRPr="00F76FCE">
        <w:rPr>
          <w:rFonts w:ascii="Arial" w:hAnsi="Arial" w:cs="Arial"/>
          <w:color w:val="000000" w:themeColor="text1"/>
        </w:rPr>
        <w:t>   </w:t>
      </w:r>
    </w:p>
    <w:p w14:paraId="5A0A6DD7" w14:textId="77777777" w:rsidR="00F76FCE" w:rsidRPr="00AB3111" w:rsidRDefault="00F76FCE" w:rsidP="00B17D27">
      <w:pPr>
        <w:pStyle w:val="Standard"/>
        <w:rPr>
          <w:rFonts w:ascii="Arial" w:hAnsi="Arial" w:cs="Arial"/>
          <w:color w:val="000000" w:themeColor="text1"/>
        </w:rPr>
      </w:pPr>
    </w:p>
    <w:p w14:paraId="2C0CE053" w14:textId="77777777" w:rsidR="00B17D27" w:rsidRPr="003B71AF" w:rsidRDefault="00B17D27" w:rsidP="00B17D27">
      <w:pPr>
        <w:pStyle w:val="Standard"/>
        <w:rPr>
          <w:rFonts w:ascii="Arial" w:hAnsi="Arial" w:cs="Arial"/>
          <w:color w:val="000000"/>
          <w:szCs w:val="20"/>
        </w:rPr>
      </w:pPr>
    </w:p>
    <w:p w14:paraId="2970E3A2" w14:textId="3C1D9B88" w:rsidR="00DA3274" w:rsidRPr="00881A2C" w:rsidRDefault="00F76FCE" w:rsidP="00F30B25">
      <w:pPr>
        <w:pStyle w:val="Standard"/>
        <w:spacing w:line="259" w:lineRule="auto"/>
        <w:rPr>
          <w:rFonts w:ascii="Arial" w:hAnsi="Arial" w:cs="Arial"/>
          <w:color w:val="000000" w:themeColor="text1"/>
        </w:rPr>
      </w:pPr>
      <w:r>
        <w:rPr>
          <w:rFonts w:ascii="Arial" w:hAnsi="Arial"/>
          <w:color w:val="000000" w:themeColor="text1"/>
        </w:rPr>
        <w:t>13</w:t>
      </w:r>
      <w:r w:rsidR="00970FE6">
        <w:rPr>
          <w:rFonts w:ascii="Arial" w:hAnsi="Arial"/>
          <w:color w:val="000000" w:themeColor="text1"/>
        </w:rPr>
        <w:t> octobre 2025</w:t>
      </w:r>
    </w:p>
    <w:p w14:paraId="624B202F" w14:textId="77777777" w:rsidR="00F30B25" w:rsidRPr="003B71AF" w:rsidRDefault="00F30B25" w:rsidP="00F30B25">
      <w:pPr>
        <w:pStyle w:val="Standard"/>
        <w:spacing w:line="259" w:lineRule="auto"/>
        <w:rPr>
          <w:rFonts w:ascii="Arial" w:hAnsi="Arial" w:cs="Arial"/>
          <w:color w:val="000000" w:themeColor="text1"/>
        </w:rPr>
      </w:pPr>
    </w:p>
    <w:p w14:paraId="20508D9E" w14:textId="67BDBAE4" w:rsidR="00D20BC0" w:rsidRPr="003B71AF" w:rsidRDefault="00D20BC0" w:rsidP="00701214">
      <w:pPr>
        <w:spacing w:line="360" w:lineRule="auto"/>
        <w:rPr>
          <w:rFonts w:ascii="Arial" w:hAnsi="Arial" w:cs="Arial"/>
          <w:sz w:val="22"/>
          <w:szCs w:val="22"/>
        </w:rPr>
      </w:pPr>
    </w:p>
    <w:p w14:paraId="3106B4FB" w14:textId="2DBF4058" w:rsidR="00A9158E" w:rsidRPr="00881A2C" w:rsidRDefault="009E6B10" w:rsidP="00786F6D">
      <w:pPr>
        <w:spacing w:line="360" w:lineRule="auto"/>
        <w:jc w:val="center"/>
        <w:rPr>
          <w:rStyle w:val="cf01"/>
          <w:rFonts w:ascii="Arial" w:hAnsi="Arial" w:cs="Arial"/>
          <w:b/>
          <w:bCs/>
          <w:sz w:val="24"/>
          <w:szCs w:val="24"/>
        </w:rPr>
      </w:pPr>
      <w:r>
        <w:rPr>
          <w:rStyle w:val="cf01"/>
          <w:rFonts w:ascii="Arial" w:hAnsi="Arial"/>
          <w:b/>
          <w:sz w:val="26"/>
        </w:rPr>
        <w:t xml:space="preserve">Fotograbados Longo renforce sa « magie » prépresse grâce à la technologie FLEXCEL NX de Miraclon </w:t>
      </w:r>
    </w:p>
    <w:p w14:paraId="7BE46459" w14:textId="047F858A" w:rsidR="00740143" w:rsidRDefault="00306F23" w:rsidP="00306F23">
      <w:pPr>
        <w:spacing w:line="360" w:lineRule="auto"/>
        <w:jc w:val="center"/>
        <w:rPr>
          <w:rFonts w:ascii="Arial" w:hAnsi="Arial" w:cs="Arial"/>
          <w:i/>
          <w:iCs/>
          <w:sz w:val="22"/>
          <w:szCs w:val="22"/>
        </w:rPr>
      </w:pPr>
      <w:r>
        <w:rPr>
          <w:rFonts w:ascii="Arial" w:hAnsi="Arial"/>
          <w:i/>
          <w:sz w:val="22"/>
        </w:rPr>
        <w:t>L’impression PureFlexo « fait de la transition vers l’impression flexographique et l’adoption d’une palette de couleurs fixe une option réaliste et attrayante »</w:t>
      </w:r>
    </w:p>
    <w:p w14:paraId="3514DE9D" w14:textId="77777777" w:rsidR="00306F23" w:rsidRPr="003B71AF" w:rsidRDefault="00306F23" w:rsidP="00306F23">
      <w:pPr>
        <w:spacing w:line="360" w:lineRule="auto"/>
        <w:jc w:val="center"/>
        <w:rPr>
          <w:rFonts w:ascii="Arial" w:hAnsi="Arial" w:cs="Arial"/>
          <w:i/>
          <w:iCs/>
          <w:sz w:val="22"/>
          <w:szCs w:val="22"/>
        </w:rPr>
      </w:pPr>
    </w:p>
    <w:p w14:paraId="4DF8D561" w14:textId="62AF3C7F" w:rsidR="00814DDD" w:rsidRPr="00881A2C" w:rsidRDefault="00450D53" w:rsidP="00D1596E">
      <w:pPr>
        <w:spacing w:line="360" w:lineRule="auto"/>
        <w:rPr>
          <w:rFonts w:ascii="Arial" w:hAnsi="Arial" w:cs="Arial"/>
          <w:sz w:val="22"/>
          <w:szCs w:val="22"/>
        </w:rPr>
      </w:pPr>
      <w:r>
        <w:rPr>
          <w:rFonts w:ascii="Arial" w:hAnsi="Arial"/>
          <w:sz w:val="22"/>
        </w:rPr>
        <w:t xml:space="preserve">Sebastian Longo, propriétaire et directeur général de </w:t>
      </w:r>
      <w:hyperlink r:id="rId14" w:history="1">
        <w:r>
          <w:rPr>
            <w:rStyle w:val="Hyperlink"/>
            <w:rFonts w:ascii="Arial" w:hAnsi="Arial"/>
            <w:sz w:val="22"/>
          </w:rPr>
          <w:t>Fotograbados Longo S.A.</w:t>
        </w:r>
      </w:hyperlink>
      <w:r>
        <w:rPr>
          <w:rFonts w:ascii="Arial" w:hAnsi="Arial"/>
          <w:sz w:val="22"/>
        </w:rPr>
        <w:t>, une entreprise argentine leader dans le domaine du commerce, a une définition bien précise de la qualité. « Pour nous, il ne s’agit pas seulement d’offrir une qualité d’impression. Il s’agit également de la qualité – ou de l’efficacité – du processus d’impression. Nous voulons que nos clients soient à l’aise avec nos outils de prépresse, nos plaques. Ce confort se traduit par une absence complète de problèmes lors de la configuration de la presse ou pendant le tirage. Il est synonyme de régularité et signifie que tout doit être parfait dès le premier essai afin de maximiser l’efficacité et de réduire les coûts. C’est ainsi que je définis la qualité, et les plaques FLEXCEL NX avec PureFlexo™ Printing de Miraclon nous permettent de la garantir à nos clients.</w:t>
      </w:r>
    </w:p>
    <w:p w14:paraId="2C540D4C" w14:textId="77777777" w:rsidR="00BF34AD" w:rsidRPr="003B71AF" w:rsidRDefault="00BF34AD" w:rsidP="00D1596E">
      <w:pPr>
        <w:spacing w:line="360" w:lineRule="auto"/>
        <w:rPr>
          <w:rFonts w:ascii="Arial" w:hAnsi="Arial" w:cs="Arial"/>
          <w:sz w:val="22"/>
          <w:szCs w:val="22"/>
        </w:rPr>
      </w:pPr>
    </w:p>
    <w:p w14:paraId="45F6225A" w14:textId="6132A256" w:rsidR="00C15B9F" w:rsidRDefault="000475E4" w:rsidP="00D1596E">
      <w:pPr>
        <w:spacing w:line="360" w:lineRule="auto"/>
        <w:rPr>
          <w:rFonts w:ascii="Arial" w:hAnsi="Arial" w:cs="Arial"/>
          <w:sz w:val="22"/>
          <w:szCs w:val="22"/>
        </w:rPr>
      </w:pPr>
      <w:r>
        <w:rPr>
          <w:rFonts w:ascii="Arial" w:hAnsi="Arial"/>
          <w:sz w:val="22"/>
        </w:rPr>
        <w:t xml:space="preserve">Les produits </w:t>
      </w:r>
      <w:hyperlink r:id="rId15" w:history="1">
        <w:r>
          <w:rPr>
            <w:rStyle w:val="Hyperlink"/>
            <w:rFonts w:ascii="Arial" w:hAnsi="Arial"/>
            <w:sz w:val="22"/>
          </w:rPr>
          <w:t>Miraclon</w:t>
        </w:r>
      </w:hyperlink>
      <w:r>
        <w:rPr>
          <w:rFonts w:ascii="Arial" w:hAnsi="Arial"/>
          <w:sz w:val="22"/>
        </w:rPr>
        <w:t xml:space="preserve"> installés au site de production de l’entreprise à Avellaneda, Buenos Aires, au début de l’année, comprennent un </w:t>
      </w:r>
      <w:hyperlink r:id="rId16" w:history="1">
        <w:r>
          <w:rPr>
            <w:rStyle w:val="Hyperlink"/>
            <w:rFonts w:ascii="Arial" w:hAnsi="Arial"/>
            <w:sz w:val="22"/>
          </w:rPr>
          <w:t>système FLEXCEL NX</w:t>
        </w:r>
      </w:hyperlink>
      <w:r>
        <w:rPr>
          <w:rFonts w:ascii="Arial" w:hAnsi="Arial"/>
          <w:sz w:val="22"/>
        </w:rPr>
        <w:t xml:space="preserve"> avec </w:t>
      </w:r>
      <w:hyperlink r:id="rId17" w:history="1">
        <w:r>
          <w:rPr>
            <w:rStyle w:val="Hyperlink"/>
            <w:rFonts w:ascii="Arial" w:hAnsi="Arial"/>
            <w:sz w:val="22"/>
          </w:rPr>
          <w:t>PureFlexo Printing</w:t>
        </w:r>
      </w:hyperlink>
      <w:r>
        <w:rPr>
          <w:rFonts w:ascii="Arial" w:hAnsi="Arial"/>
          <w:sz w:val="22"/>
        </w:rPr>
        <w:t xml:space="preserve"> et un </w:t>
      </w:r>
      <w:hyperlink r:id="rId18" w:history="1">
        <w:r>
          <w:rPr>
            <w:rStyle w:val="Hyperlink"/>
            <w:rFonts w:ascii="Arial" w:hAnsi="Arial"/>
            <w:sz w:val="22"/>
          </w:rPr>
          <w:t>kit de lampes LED Shine</w:t>
        </w:r>
      </w:hyperlink>
      <w:r>
        <w:rPr>
          <w:rFonts w:ascii="Arial" w:hAnsi="Arial"/>
          <w:sz w:val="22"/>
        </w:rPr>
        <w:t>, une innovation de Miraclon qui a permis à l’entreprise de rénover une ancienne unité d’exposition fluorescente et d’augmenter sa capacité d’exposition des plaques LED.</w:t>
      </w:r>
    </w:p>
    <w:p w14:paraId="5D8F836F" w14:textId="77777777" w:rsidR="00C15B9F" w:rsidRPr="003B71AF" w:rsidRDefault="00C15B9F" w:rsidP="00D1596E">
      <w:pPr>
        <w:spacing w:line="360" w:lineRule="auto"/>
        <w:rPr>
          <w:rFonts w:ascii="Arial" w:hAnsi="Arial" w:cs="Arial"/>
          <w:sz w:val="22"/>
          <w:szCs w:val="22"/>
        </w:rPr>
      </w:pPr>
    </w:p>
    <w:p w14:paraId="268B8CA3" w14:textId="01CE4B32" w:rsidR="007004DE" w:rsidRPr="00881A2C" w:rsidRDefault="00C93AAC" w:rsidP="00D1596E">
      <w:pPr>
        <w:spacing w:line="360" w:lineRule="auto"/>
        <w:rPr>
          <w:rFonts w:ascii="Arial" w:hAnsi="Arial" w:cs="Arial"/>
          <w:sz w:val="22"/>
          <w:szCs w:val="22"/>
        </w:rPr>
      </w:pPr>
      <w:r>
        <w:rPr>
          <w:rFonts w:ascii="Arial" w:hAnsi="Arial"/>
          <w:sz w:val="22"/>
        </w:rPr>
        <w:t xml:space="preserve">M. Longo explique qu’il suivait depuis un certain temps les innovations technologiques de Miraclon, ajoutant que sa participation au jury des Global Flexo Innovation Awards en 2019 et 2021 a contribué à sa décision d’investir : « j’ai pu constater de mes propres yeux les avantages que les imprimeurs et les transformateurs tiraient de la technologie FLEXCEL NX », se souvient-il. « Le slogan de notre entreprise est </w:t>
      </w:r>
      <w:r>
        <w:rPr>
          <w:rFonts w:ascii="Arial" w:hAnsi="Arial"/>
          <w:i/>
          <w:iCs/>
          <w:sz w:val="22"/>
        </w:rPr>
        <w:t>Toutes les options, les meilleures solutions</w:t>
      </w:r>
      <w:r>
        <w:rPr>
          <w:rFonts w:ascii="Arial" w:hAnsi="Arial"/>
          <w:sz w:val="22"/>
        </w:rPr>
        <w:t xml:space="preserve">, et </w:t>
      </w:r>
      <w:r>
        <w:rPr>
          <w:rFonts w:ascii="Arial" w:hAnsi="Arial"/>
          <w:sz w:val="22"/>
        </w:rPr>
        <w:lastRenderedPageBreak/>
        <w:t>j’ai réalisé que c’était une solution que nous devions absolument proposer à nos clients en Argentine, au Chili et en Uruguay. Après la présentation de la technologie PureFlexo Printing par Miraclon, lorsque j’ai vu la qualité d’impression et de gravure qu’elle permettait d’obtenir, je me suis dit : « ça y est, c’est décidé. C’est parti ! Je ne pouvais pas attendre plus longtemps. »</w:t>
      </w:r>
    </w:p>
    <w:p w14:paraId="1DE6104E" w14:textId="77777777" w:rsidR="00BF34AD" w:rsidRPr="003B71AF" w:rsidRDefault="00BF34AD" w:rsidP="00D1596E">
      <w:pPr>
        <w:spacing w:line="360" w:lineRule="auto"/>
        <w:rPr>
          <w:rFonts w:ascii="Arial" w:hAnsi="Arial" w:cs="Arial"/>
          <w:sz w:val="22"/>
          <w:szCs w:val="22"/>
        </w:rPr>
      </w:pPr>
    </w:p>
    <w:p w14:paraId="554F02AE" w14:textId="460DDB8E" w:rsidR="00BF34AD" w:rsidRPr="00881A2C" w:rsidRDefault="00BF34AD" w:rsidP="00D1596E">
      <w:pPr>
        <w:spacing w:line="360" w:lineRule="auto"/>
        <w:rPr>
          <w:rFonts w:ascii="Arial" w:hAnsi="Arial" w:cs="Arial"/>
          <w:sz w:val="22"/>
          <w:szCs w:val="22"/>
        </w:rPr>
      </w:pPr>
      <w:r>
        <w:rPr>
          <w:rFonts w:ascii="Arial" w:hAnsi="Arial"/>
          <w:sz w:val="22"/>
        </w:rPr>
        <w:t>Fotograbados Longo a été fondée en 1938 par Alfonso, le grand-père de Sebastian Longo, qui fournissait initialement des plaques de zinc pour l’impression typographique. Sous la direction de son père Rodolfo, l’entreprise a joué un rôle clé dans le développement de l’industrie argentine de la flexographie dans les années 1980 et 1990. Elle figure aujourd’hui parmi les principaux acteurs du secteur du prépresse pour les emballages souples à grande laize. « Nous nous sommes toujours focalisés sur trois points », explique M. Longo. « Qualité, technologie et vision d’avenir : anticiper les nouveautés et les introduire en Argentine. »</w:t>
      </w:r>
    </w:p>
    <w:p w14:paraId="5F0FB105" w14:textId="77777777" w:rsidR="00814DDD" w:rsidRPr="003B71AF" w:rsidRDefault="00814DDD" w:rsidP="00D1596E">
      <w:pPr>
        <w:spacing w:line="360" w:lineRule="auto"/>
        <w:rPr>
          <w:rFonts w:ascii="Arial" w:hAnsi="Arial" w:cs="Arial"/>
          <w:sz w:val="22"/>
          <w:szCs w:val="22"/>
        </w:rPr>
      </w:pPr>
    </w:p>
    <w:p w14:paraId="6CC29F59" w14:textId="0005F99D" w:rsidR="008F4E48" w:rsidRPr="00881A2C" w:rsidRDefault="000869E3" w:rsidP="00D1596E">
      <w:pPr>
        <w:spacing w:line="360" w:lineRule="auto"/>
        <w:rPr>
          <w:rFonts w:ascii="Arial" w:hAnsi="Arial" w:cs="Arial"/>
          <w:sz w:val="22"/>
          <w:szCs w:val="22"/>
        </w:rPr>
      </w:pPr>
      <w:r>
        <w:rPr>
          <w:rFonts w:ascii="Arial" w:hAnsi="Arial"/>
          <w:b/>
          <w:sz w:val="22"/>
        </w:rPr>
        <w:t>« Mettre de la magie dans le prépresse »</w:t>
      </w:r>
    </w:p>
    <w:p w14:paraId="3356CF24" w14:textId="591D4C47" w:rsidR="008F4E48" w:rsidRPr="00881A2C" w:rsidRDefault="008F4E48" w:rsidP="00D1596E">
      <w:pPr>
        <w:spacing w:line="360" w:lineRule="auto"/>
        <w:rPr>
          <w:rFonts w:ascii="Arial" w:hAnsi="Arial" w:cs="Arial"/>
          <w:sz w:val="22"/>
          <w:szCs w:val="22"/>
        </w:rPr>
      </w:pPr>
      <w:r>
        <w:rPr>
          <w:rFonts w:ascii="Arial" w:hAnsi="Arial"/>
          <w:sz w:val="22"/>
        </w:rPr>
        <w:t>Fotograbados Longo fournit un service prépresse complet, de la conception de l’emballage au flashage des plaques, en insufflant ce que M. Longo décrit comme « notre magie dans l’étape prépresse : retouches, édition des fichiers, gestion des couleurs, etc. Cela implique de s’impliquer dès le début du processus de conception afin de confirmer ce qui est possible. Mais souvent, nous avons besoin de la meilleure technologie de plaques pour rendre justice à cette magie, et c’est là que la technologie FLEXCEL NX entre en jeu. »</w:t>
      </w:r>
    </w:p>
    <w:p w14:paraId="195F8374" w14:textId="77777777" w:rsidR="00DC754B" w:rsidRPr="003B71AF" w:rsidRDefault="00DC754B" w:rsidP="00D1596E">
      <w:pPr>
        <w:spacing w:line="360" w:lineRule="auto"/>
        <w:rPr>
          <w:rFonts w:ascii="Arial" w:hAnsi="Arial" w:cs="Arial"/>
          <w:sz w:val="22"/>
          <w:szCs w:val="22"/>
        </w:rPr>
      </w:pPr>
    </w:p>
    <w:p w14:paraId="1D34C969" w14:textId="3791A016" w:rsidR="00DC754B" w:rsidRPr="00881A2C" w:rsidRDefault="00DC754B" w:rsidP="00D1596E">
      <w:pPr>
        <w:spacing w:line="360" w:lineRule="auto"/>
        <w:rPr>
          <w:rFonts w:ascii="Arial" w:hAnsi="Arial" w:cs="Arial"/>
          <w:sz w:val="22"/>
          <w:szCs w:val="22"/>
        </w:rPr>
      </w:pPr>
      <w:r>
        <w:rPr>
          <w:rFonts w:ascii="Arial" w:hAnsi="Arial"/>
          <w:sz w:val="22"/>
        </w:rPr>
        <w:t>L’entreprise travaille en étroite collaboration avec les transformateurs et les marques afin de proposer des solutions sur mesure pour chaque projet. M. Longo explique : « au début d’un nouveau projet, nous rencontrons les designers, la marque et le transformateur. Notre rôle consiste à déterminer ce qui est possible et ce qui ne l’est pas. Si nécessaire, nous décomposons le design et le retravaillons à partir de l’étape de séparation des couleurs, afin que tous les intervenants comprennent ce que nous proposons. Depuis que nous avons adopté les plaques FLEXCEL NX avec PureFlexo Printing, nos clients nous font part de l’amélioration considérable de la stabilité des plaques et du contrôle de l’encre qu’ils ont constatée pendant les tirages, bien au-delà de ce qu’ils imaginaient ! »</w:t>
      </w:r>
    </w:p>
    <w:p w14:paraId="03BD9739" w14:textId="77777777" w:rsidR="00814DDD" w:rsidRPr="003B71AF" w:rsidRDefault="00814DDD" w:rsidP="00D1596E">
      <w:pPr>
        <w:spacing w:line="360" w:lineRule="auto"/>
        <w:rPr>
          <w:rFonts w:ascii="Arial" w:hAnsi="Arial" w:cs="Arial"/>
          <w:sz w:val="22"/>
          <w:szCs w:val="22"/>
        </w:rPr>
      </w:pPr>
    </w:p>
    <w:p w14:paraId="317935CF" w14:textId="5C8A1A63" w:rsidR="000869E3" w:rsidRPr="00881A2C" w:rsidRDefault="002E6A13" w:rsidP="00D1596E">
      <w:pPr>
        <w:spacing w:line="360" w:lineRule="auto"/>
        <w:rPr>
          <w:rFonts w:ascii="Arial" w:hAnsi="Arial" w:cs="Arial"/>
          <w:sz w:val="22"/>
          <w:szCs w:val="22"/>
        </w:rPr>
      </w:pPr>
      <w:r>
        <w:rPr>
          <w:rFonts w:ascii="Arial" w:hAnsi="Arial"/>
          <w:b/>
          <w:sz w:val="22"/>
        </w:rPr>
        <w:t>Libérer le potentiel des palettes de couleurs fixes</w:t>
      </w:r>
    </w:p>
    <w:p w14:paraId="17583D26" w14:textId="135C198E" w:rsidR="00017B1B" w:rsidRPr="00881A2C" w:rsidRDefault="002E6A13" w:rsidP="00D1596E">
      <w:pPr>
        <w:spacing w:line="360" w:lineRule="auto"/>
        <w:rPr>
          <w:rFonts w:ascii="Arial" w:hAnsi="Arial" w:cs="Arial"/>
          <w:sz w:val="22"/>
          <w:szCs w:val="22"/>
        </w:rPr>
      </w:pPr>
      <w:r>
        <w:rPr>
          <w:rFonts w:ascii="Arial" w:hAnsi="Arial"/>
          <w:sz w:val="22"/>
        </w:rPr>
        <w:t xml:space="preserve">En intégrant PureFlexo Printing dans la « boîte à outils » de Fotograbados Longo, l’entreprise peut désormais « proposer en toute confiance à ses clients l’option d’impression à palette de </w:t>
      </w:r>
      <w:r>
        <w:rPr>
          <w:rFonts w:ascii="Arial" w:hAnsi="Arial"/>
          <w:sz w:val="22"/>
        </w:rPr>
        <w:lastRenderedPageBreak/>
        <w:t>couleurs fixe et les avantages qui en découlent en termes de production à grande échelle, d’efficacité et de réduction des coûts », souligne M. Longo. PureFlexo Printing, disponible via FLEXCEL NX Print Suite pour emballages souples, utilise un procédé sophistiqué de texturisation de surfaces à triple forme afin de résister à l’étalement de l’encre pendant l’impression, ce qui réduit l’engraissement des points et limite considérablement l’accumulation de l’encre. « Cela permet d’obtenir un degré de stabilité et de contrôle pendant l’impression qui va bien au-delà de ce qui est possible avec d’autres technologies », décrit M. Longo. « Cela facilite considérablement la production à palette de couleurs fixe et en fait une option intéressante pour les imprimeurs. »</w:t>
      </w:r>
    </w:p>
    <w:p w14:paraId="339AF849" w14:textId="77777777" w:rsidR="00634E16" w:rsidRPr="003B71AF" w:rsidRDefault="00634E16" w:rsidP="00D1596E">
      <w:pPr>
        <w:spacing w:line="360" w:lineRule="auto"/>
        <w:rPr>
          <w:rFonts w:ascii="Arial" w:hAnsi="Arial" w:cs="Arial"/>
          <w:sz w:val="22"/>
          <w:szCs w:val="22"/>
        </w:rPr>
      </w:pPr>
    </w:p>
    <w:p w14:paraId="7C166780" w14:textId="568D8915" w:rsidR="002C42E6" w:rsidRPr="00881A2C" w:rsidRDefault="00871290" w:rsidP="002C42E6">
      <w:pPr>
        <w:spacing w:line="360" w:lineRule="auto"/>
        <w:rPr>
          <w:rFonts w:ascii="Arial" w:hAnsi="Arial" w:cs="Arial"/>
          <w:sz w:val="22"/>
          <w:szCs w:val="22"/>
        </w:rPr>
      </w:pPr>
      <w:r>
        <w:rPr>
          <w:rFonts w:ascii="Arial" w:hAnsi="Arial"/>
          <w:sz w:val="22"/>
        </w:rPr>
        <w:t>Depuis l’installation du système FLEXCEL NX, l’équipe de Fotograbados Longo rencontre ses clients pour leur expliquer les possibilités offertes par cette technologie. « La réponse a été très positive sur toute la ligne, tant de la part des transformateurs que des marques », déclare M. Longo. « Ils apprécient immédiatement les avantages en termes d’efficacité, de régularité et de qualité d’impression prévisible, tandis que les marques y voient une réelle opportunité de remplacer la production par héliogravure. La flexographie est plus souple, elle offre la même qualité, la même application d’encre, et elle est plus rapide, souvent moins coûteuse et plus durable. C’est une proposition très convaincante. »</w:t>
      </w:r>
    </w:p>
    <w:p w14:paraId="206F2F8D" w14:textId="08B66CCD" w:rsidR="002C42E6" w:rsidRPr="003B71AF" w:rsidRDefault="002C42E6" w:rsidP="00D1596E">
      <w:pPr>
        <w:spacing w:line="360" w:lineRule="auto"/>
        <w:rPr>
          <w:rFonts w:ascii="Arial" w:hAnsi="Arial" w:cs="Arial"/>
          <w:sz w:val="22"/>
          <w:szCs w:val="22"/>
        </w:rPr>
      </w:pPr>
    </w:p>
    <w:p w14:paraId="3E425BC6" w14:textId="151E2E86" w:rsidR="002C42E6" w:rsidRPr="00881A2C" w:rsidRDefault="00451F59" w:rsidP="00D1596E">
      <w:pPr>
        <w:spacing w:line="360" w:lineRule="auto"/>
        <w:rPr>
          <w:rFonts w:ascii="Arial" w:hAnsi="Arial" w:cs="Arial"/>
          <w:sz w:val="22"/>
          <w:szCs w:val="22"/>
        </w:rPr>
      </w:pPr>
      <w:r>
        <w:rPr>
          <w:rFonts w:ascii="Arial" w:hAnsi="Arial"/>
          <w:sz w:val="22"/>
        </w:rPr>
        <w:t>Un autre avantage majeur de l’impression à palette de couleurs fixe, tant pour les transformateurs que pour les marques, réside dans le fait qu’elle élargit leur offre en simplifiant les petits tirages dont les marques ont de plus en plus besoin pour répondre à l’évolution des demandes du marché. M. Longo explique : « la palette de couleurs fixe leur permet d’insérer facilement un tirage court dans un travail de tirage moyen ou long. Cela nous permet d’envoyer un message fort à tous nos clients : grâce à la palette de couleurs fixe et aux outils adaptés, nous pouvons répondre à tous vos besoins, que vous soyez une grande ou une petite marque, et que vous ayez besoin de tirages courts ou longs.</w:t>
      </w:r>
    </w:p>
    <w:p w14:paraId="0E74F1CD" w14:textId="77777777" w:rsidR="002C42E6" w:rsidRPr="003B71AF" w:rsidRDefault="002C42E6" w:rsidP="00D1596E">
      <w:pPr>
        <w:spacing w:line="360" w:lineRule="auto"/>
        <w:rPr>
          <w:rFonts w:ascii="Arial" w:hAnsi="Arial" w:cs="Arial"/>
          <w:sz w:val="22"/>
          <w:szCs w:val="22"/>
        </w:rPr>
      </w:pPr>
    </w:p>
    <w:p w14:paraId="7B5A99DA" w14:textId="1A51D73D" w:rsidR="002C42E6" w:rsidRPr="00881A2C" w:rsidRDefault="00D06B14" w:rsidP="00D1596E">
      <w:pPr>
        <w:spacing w:line="360" w:lineRule="auto"/>
        <w:rPr>
          <w:rFonts w:ascii="Arial" w:hAnsi="Arial" w:cs="Arial"/>
          <w:sz w:val="22"/>
          <w:szCs w:val="22"/>
        </w:rPr>
      </w:pPr>
      <w:r>
        <w:rPr>
          <w:rFonts w:ascii="Arial" w:hAnsi="Arial"/>
          <w:b/>
          <w:sz w:val="22"/>
        </w:rPr>
        <w:t>« Se projeter dans dix ans »</w:t>
      </w:r>
    </w:p>
    <w:p w14:paraId="1984EC1B" w14:textId="25EE5576" w:rsidR="00D06B14" w:rsidRPr="00881A2C" w:rsidRDefault="006C1790" w:rsidP="00D1596E">
      <w:pPr>
        <w:spacing w:line="360" w:lineRule="auto"/>
        <w:rPr>
          <w:rFonts w:ascii="Arial" w:hAnsi="Arial" w:cs="Arial"/>
          <w:sz w:val="22"/>
          <w:szCs w:val="22"/>
        </w:rPr>
      </w:pPr>
      <w:r>
        <w:rPr>
          <w:rFonts w:ascii="Arial" w:hAnsi="Arial"/>
          <w:sz w:val="22"/>
        </w:rPr>
        <w:t xml:space="preserve">Lorsqu’on lui demande de décrire la relation de travail entre Fotograbados Longo et Miraclon, M. Longo parle de « l’alignement entre nos deux entreprises autour du développement de solutions innovantes et tournées vers l’avenir. Depuis que mon grand-père a assisté à l’une des premières expositions Drupa dans les années 1950, regarder vers l’avenir est un pilier de notre activité. L’engagement de Miraclon en faveur de l’innovation transparaît dans toutes ses </w:t>
      </w:r>
      <w:r>
        <w:rPr>
          <w:rFonts w:ascii="Arial" w:hAnsi="Arial"/>
          <w:sz w:val="22"/>
        </w:rPr>
        <w:lastRenderedPageBreak/>
        <w:t>activités. Prenons l’exemple du kit de lampes LED Shine : il s’agit d’une solution élégante et simple à tous les problèmes liés à l’exposition aux lampes fluorescentes, qui peut être installée sur les tables d’exposition existantes. C’est très astucieux. »</w:t>
      </w:r>
    </w:p>
    <w:p w14:paraId="4966019B" w14:textId="77777777" w:rsidR="000869E3" w:rsidRPr="003B71AF" w:rsidRDefault="000869E3" w:rsidP="00D1596E">
      <w:pPr>
        <w:spacing w:line="360" w:lineRule="auto"/>
        <w:rPr>
          <w:rFonts w:ascii="Arial" w:hAnsi="Arial" w:cs="Arial"/>
          <w:sz w:val="22"/>
          <w:szCs w:val="22"/>
        </w:rPr>
      </w:pPr>
    </w:p>
    <w:p w14:paraId="39DEB973" w14:textId="2B720E7A" w:rsidR="00BC21EE" w:rsidRPr="00881A2C" w:rsidRDefault="00BC21EE" w:rsidP="00D1596E">
      <w:pPr>
        <w:spacing w:line="360" w:lineRule="auto"/>
        <w:rPr>
          <w:rFonts w:ascii="Arial" w:hAnsi="Arial" w:cs="Arial"/>
          <w:sz w:val="22"/>
          <w:szCs w:val="22"/>
        </w:rPr>
      </w:pPr>
      <w:r>
        <w:rPr>
          <w:rFonts w:ascii="Arial" w:hAnsi="Arial"/>
          <w:sz w:val="22"/>
        </w:rPr>
        <w:t>Pour ce qui est de l’avenir, M. Longo se dit « convaincu que Fotograbados Longo continuera à bénéficier des innovations de Miraclon. Je n’en doute pas, car lorsque je discute avec de nombreux collaborateurs de Miraclon, j’ai l’impression qu’ils se projettent déjà dans dix ans ! »</w:t>
      </w:r>
    </w:p>
    <w:p w14:paraId="11710F04" w14:textId="0B14D93D" w:rsidR="00C93AAC" w:rsidRPr="00881A2C" w:rsidRDefault="00BC21EE" w:rsidP="00D1596E">
      <w:pPr>
        <w:spacing w:line="360" w:lineRule="auto"/>
        <w:rPr>
          <w:rFonts w:ascii="Arial" w:hAnsi="Arial" w:cs="Arial"/>
          <w:sz w:val="22"/>
          <w:szCs w:val="22"/>
        </w:rPr>
      </w:pPr>
      <w:r>
        <w:rPr>
          <w:rFonts w:ascii="Arial" w:hAnsi="Arial"/>
          <w:sz w:val="22"/>
        </w:rPr>
        <w:t xml:space="preserve"> </w:t>
      </w:r>
    </w:p>
    <w:p w14:paraId="09CF7ACA" w14:textId="50EC107A" w:rsidR="00205D6E" w:rsidRPr="00881A2C"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Pr="003B71AF" w:rsidRDefault="00DA3274" w:rsidP="00DA3274">
      <w:pPr>
        <w:jc w:val="center"/>
        <w:rPr>
          <w:rFonts w:ascii="Arial" w:hAnsi="Arial" w:cs="Arial"/>
          <w:b/>
          <w:bCs/>
          <w:sz w:val="22"/>
          <w:szCs w:val="22"/>
        </w:rPr>
      </w:pPr>
    </w:p>
    <w:p w14:paraId="763F891D" w14:textId="77777777" w:rsidR="00190A6C" w:rsidRPr="00881A2C" w:rsidRDefault="00190A6C" w:rsidP="00190A6C">
      <w:pPr>
        <w:rPr>
          <w:rFonts w:ascii="Arial" w:hAnsi="Arial" w:cs="Arial"/>
          <w:b/>
          <w:szCs w:val="20"/>
        </w:rPr>
      </w:pPr>
      <w:r>
        <w:rPr>
          <w:rFonts w:ascii="Arial" w:hAnsi="Arial"/>
          <w:b/>
        </w:rPr>
        <w:t>À propos de Miraclon</w:t>
      </w:r>
    </w:p>
    <w:p w14:paraId="7E7C109F" w14:textId="77777777" w:rsidR="00190A6C" w:rsidRPr="00881A2C" w:rsidRDefault="00190A6C" w:rsidP="00190A6C">
      <w:pPr>
        <w:rPr>
          <w:rFonts w:ascii="Arial" w:hAnsi="Arial" w:cs="Arial"/>
          <w:szCs w:val="20"/>
        </w:rPr>
      </w:pPr>
      <w:r>
        <w:rPr>
          <w:rFonts w:ascii="Arial" w:hAnsi="Arial"/>
        </w:rPr>
        <w:t xml:space="preserve">Chez Miraclon, nous avons une mission claire : transformer l’impression flexographique en partenariat avec nos clients en leur fournissant une technologie et une expertise de pointe qui leur permettent d’atteindre leurs objectifs en matière d’efficacité, de durabilité et de qualité. Nos solutions uniques et entièrement intégrées de plaques FLEXCEL éliminent les variables de production et offrent la précision absolue requise pour un transfert d’encre optimisé : la base de l’impression </w:t>
      </w:r>
      <w:hyperlink r:id="rId19" w:history="1">
        <w:r>
          <w:rPr>
            <w:rStyle w:val="Hyperlink"/>
            <w:rFonts w:ascii="Arial" w:hAnsi="Arial"/>
          </w:rPr>
          <w:t>flexo moderne</w:t>
        </w:r>
      </w:hyperlink>
      <w:r>
        <w:rPr>
          <w:rFonts w:ascii="Arial" w:hAnsi="Arial"/>
        </w:rPr>
        <w:t xml:space="preserve">. Notre équipe dévouée aide nos clients à atteindre le succès commercial en exploitant pleinement le potentiel de leur investissement dans la technologie Miraclon. Découvrez plus d’informations sur </w:t>
      </w:r>
      <w:hyperlink r:id="rId20" w:history="1">
        <w:r>
          <w:rPr>
            <w:rStyle w:val="Hyperlink"/>
            <w:rFonts w:ascii="Arial" w:hAnsi="Arial"/>
          </w:rPr>
          <w:t>www.miraclon.com</w:t>
        </w:r>
      </w:hyperlink>
      <w:r>
        <w:rPr>
          <w:rFonts w:ascii="Arial" w:hAnsi="Arial"/>
        </w:rPr>
        <w:t xml:space="preserve">, et suivez-nous sur </w:t>
      </w:r>
      <w:hyperlink r:id="rId21" w:history="1">
        <w:r>
          <w:rPr>
            <w:rStyle w:val="Hyperlink"/>
            <w:rFonts w:ascii="Arial" w:hAnsi="Arial"/>
          </w:rPr>
          <w:t>LinkedIn</w:t>
        </w:r>
      </w:hyperlink>
      <w:r>
        <w:rPr>
          <w:rFonts w:ascii="Arial" w:hAnsi="Arial"/>
        </w:rPr>
        <w:t xml:space="preserve"> et </w:t>
      </w:r>
      <w:hyperlink r:id="rId22" w:history="1">
        <w:r>
          <w:rPr>
            <w:rStyle w:val="Hyperlink"/>
            <w:rFonts w:ascii="Arial" w:hAnsi="Arial"/>
          </w:rPr>
          <w:t>YouTube</w:t>
        </w:r>
      </w:hyperlink>
      <w:r>
        <w:rPr>
          <w:rFonts w:ascii="Arial" w:hAnsi="Arial"/>
        </w:rPr>
        <w:t xml:space="preserve">. </w:t>
      </w:r>
    </w:p>
    <w:p w14:paraId="7896A3F6" w14:textId="77777777" w:rsidR="00190A6C" w:rsidRPr="003B71AF" w:rsidRDefault="00190A6C" w:rsidP="00190A6C">
      <w:pPr>
        <w:rPr>
          <w:rFonts w:ascii="Arial" w:hAnsi="Arial" w:cs="Arial"/>
          <w:b/>
          <w:bCs/>
          <w:szCs w:val="20"/>
        </w:rPr>
      </w:pPr>
    </w:p>
    <w:p w14:paraId="30C78358" w14:textId="6AD90EC8" w:rsidR="00B17D27" w:rsidRPr="003B71AF" w:rsidRDefault="00B17D27" w:rsidP="00A561FA">
      <w:pPr>
        <w:rPr>
          <w:rFonts w:ascii="Arial" w:hAnsi="Arial" w:cs="Arial"/>
          <w:szCs w:val="20"/>
        </w:rPr>
      </w:pPr>
    </w:p>
    <w:sectPr w:rsidR="00B17D27" w:rsidRPr="003B71AF" w:rsidSect="00190A6C">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9899" w14:textId="77777777" w:rsidR="00E43F24" w:rsidRDefault="00E43F24" w:rsidP="00B17D27">
      <w:r>
        <w:separator/>
      </w:r>
    </w:p>
  </w:endnote>
  <w:endnote w:type="continuationSeparator" w:id="0">
    <w:p w14:paraId="1A42AF3C" w14:textId="77777777" w:rsidR="00E43F24" w:rsidRDefault="00E43F24"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F23D" w14:textId="77777777" w:rsidR="00E43F24" w:rsidRDefault="00E43F24" w:rsidP="00B17D27">
      <w:r>
        <w:separator/>
      </w:r>
    </w:p>
  </w:footnote>
  <w:footnote w:type="continuationSeparator" w:id="0">
    <w:p w14:paraId="531A9F4E" w14:textId="77777777" w:rsidR="00E43F24" w:rsidRDefault="00E43F24"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16F99"/>
    <w:rsid w:val="00017B1B"/>
    <w:rsid w:val="00023323"/>
    <w:rsid w:val="000253C8"/>
    <w:rsid w:val="00025AD1"/>
    <w:rsid w:val="00037828"/>
    <w:rsid w:val="00040CA8"/>
    <w:rsid w:val="00045CF9"/>
    <w:rsid w:val="000475E4"/>
    <w:rsid w:val="00050D6C"/>
    <w:rsid w:val="00052943"/>
    <w:rsid w:val="000532CB"/>
    <w:rsid w:val="0005669A"/>
    <w:rsid w:val="000712DE"/>
    <w:rsid w:val="00076E9F"/>
    <w:rsid w:val="00077665"/>
    <w:rsid w:val="000869E3"/>
    <w:rsid w:val="00092463"/>
    <w:rsid w:val="00093728"/>
    <w:rsid w:val="000A25BE"/>
    <w:rsid w:val="000B2CF8"/>
    <w:rsid w:val="000B2E12"/>
    <w:rsid w:val="000B40A7"/>
    <w:rsid w:val="000B4DFE"/>
    <w:rsid w:val="000B54D8"/>
    <w:rsid w:val="000B7E88"/>
    <w:rsid w:val="000C6913"/>
    <w:rsid w:val="000D2715"/>
    <w:rsid w:val="000D37AB"/>
    <w:rsid w:val="000E104A"/>
    <w:rsid w:val="000E1758"/>
    <w:rsid w:val="000E274F"/>
    <w:rsid w:val="000E568A"/>
    <w:rsid w:val="000F1905"/>
    <w:rsid w:val="000F2690"/>
    <w:rsid w:val="000F542B"/>
    <w:rsid w:val="000F76B3"/>
    <w:rsid w:val="00106BC3"/>
    <w:rsid w:val="001074DB"/>
    <w:rsid w:val="00107C6B"/>
    <w:rsid w:val="001116B9"/>
    <w:rsid w:val="00115CE2"/>
    <w:rsid w:val="0011647B"/>
    <w:rsid w:val="001247E5"/>
    <w:rsid w:val="00131888"/>
    <w:rsid w:val="00134F87"/>
    <w:rsid w:val="001432B8"/>
    <w:rsid w:val="00146A6E"/>
    <w:rsid w:val="0014778C"/>
    <w:rsid w:val="00150FF8"/>
    <w:rsid w:val="001529E1"/>
    <w:rsid w:val="00153C07"/>
    <w:rsid w:val="00156DBB"/>
    <w:rsid w:val="00160916"/>
    <w:rsid w:val="00164863"/>
    <w:rsid w:val="0017167F"/>
    <w:rsid w:val="00175929"/>
    <w:rsid w:val="001818E0"/>
    <w:rsid w:val="001836A5"/>
    <w:rsid w:val="00183830"/>
    <w:rsid w:val="0018583D"/>
    <w:rsid w:val="00190A6C"/>
    <w:rsid w:val="001959DE"/>
    <w:rsid w:val="001A0B94"/>
    <w:rsid w:val="001A7860"/>
    <w:rsid w:val="001A7F15"/>
    <w:rsid w:val="001B2377"/>
    <w:rsid w:val="001B59E0"/>
    <w:rsid w:val="001C79C5"/>
    <w:rsid w:val="001D675A"/>
    <w:rsid w:val="001F0743"/>
    <w:rsid w:val="00205D6E"/>
    <w:rsid w:val="00207654"/>
    <w:rsid w:val="0021466C"/>
    <w:rsid w:val="0021493E"/>
    <w:rsid w:val="00215FAD"/>
    <w:rsid w:val="00220452"/>
    <w:rsid w:val="00230D1E"/>
    <w:rsid w:val="00234D33"/>
    <w:rsid w:val="00243F85"/>
    <w:rsid w:val="00245217"/>
    <w:rsid w:val="0024559F"/>
    <w:rsid w:val="00246BFC"/>
    <w:rsid w:val="0025519E"/>
    <w:rsid w:val="00256C41"/>
    <w:rsid w:val="00260F3F"/>
    <w:rsid w:val="002651A8"/>
    <w:rsid w:val="00270BDD"/>
    <w:rsid w:val="00274DD8"/>
    <w:rsid w:val="00284D3F"/>
    <w:rsid w:val="0028634C"/>
    <w:rsid w:val="002863D6"/>
    <w:rsid w:val="0029222C"/>
    <w:rsid w:val="002A164E"/>
    <w:rsid w:val="002A1FB9"/>
    <w:rsid w:val="002B0FA6"/>
    <w:rsid w:val="002B338A"/>
    <w:rsid w:val="002B522D"/>
    <w:rsid w:val="002B7C6A"/>
    <w:rsid w:val="002C0312"/>
    <w:rsid w:val="002C2DAE"/>
    <w:rsid w:val="002C3CBF"/>
    <w:rsid w:val="002C4096"/>
    <w:rsid w:val="002C42E6"/>
    <w:rsid w:val="002C638A"/>
    <w:rsid w:val="002C789B"/>
    <w:rsid w:val="002D6C7C"/>
    <w:rsid w:val="002E6859"/>
    <w:rsid w:val="002E6A13"/>
    <w:rsid w:val="002E6CBF"/>
    <w:rsid w:val="002F1795"/>
    <w:rsid w:val="002F7554"/>
    <w:rsid w:val="003016A6"/>
    <w:rsid w:val="00301AD2"/>
    <w:rsid w:val="00301AF4"/>
    <w:rsid w:val="00306F23"/>
    <w:rsid w:val="00306F30"/>
    <w:rsid w:val="00312BCC"/>
    <w:rsid w:val="00312FB7"/>
    <w:rsid w:val="00317CCD"/>
    <w:rsid w:val="00322481"/>
    <w:rsid w:val="00323367"/>
    <w:rsid w:val="003275E5"/>
    <w:rsid w:val="00327DA6"/>
    <w:rsid w:val="003329F0"/>
    <w:rsid w:val="00334F50"/>
    <w:rsid w:val="00340181"/>
    <w:rsid w:val="00342FC8"/>
    <w:rsid w:val="003524FE"/>
    <w:rsid w:val="00356CD8"/>
    <w:rsid w:val="00357C4A"/>
    <w:rsid w:val="00383C91"/>
    <w:rsid w:val="00384176"/>
    <w:rsid w:val="00392DEF"/>
    <w:rsid w:val="003A09FE"/>
    <w:rsid w:val="003A4757"/>
    <w:rsid w:val="003A4B02"/>
    <w:rsid w:val="003A784B"/>
    <w:rsid w:val="003B1E16"/>
    <w:rsid w:val="003B4EB0"/>
    <w:rsid w:val="003B71AF"/>
    <w:rsid w:val="003C0E03"/>
    <w:rsid w:val="003C3C2A"/>
    <w:rsid w:val="003D2F2B"/>
    <w:rsid w:val="003D5A76"/>
    <w:rsid w:val="003E1860"/>
    <w:rsid w:val="003E586C"/>
    <w:rsid w:val="003E5CE4"/>
    <w:rsid w:val="003F0FA6"/>
    <w:rsid w:val="003F2524"/>
    <w:rsid w:val="003F4928"/>
    <w:rsid w:val="003F6D96"/>
    <w:rsid w:val="00400CF5"/>
    <w:rsid w:val="0040497B"/>
    <w:rsid w:val="0041468D"/>
    <w:rsid w:val="0041594F"/>
    <w:rsid w:val="00422251"/>
    <w:rsid w:val="00422447"/>
    <w:rsid w:val="00424CB8"/>
    <w:rsid w:val="0043173C"/>
    <w:rsid w:val="004319C2"/>
    <w:rsid w:val="00431EDB"/>
    <w:rsid w:val="00447E17"/>
    <w:rsid w:val="00450D53"/>
    <w:rsid w:val="00451F59"/>
    <w:rsid w:val="00452193"/>
    <w:rsid w:val="004532C6"/>
    <w:rsid w:val="004573AB"/>
    <w:rsid w:val="004605D2"/>
    <w:rsid w:val="00466CBF"/>
    <w:rsid w:val="00467A5B"/>
    <w:rsid w:val="004700E0"/>
    <w:rsid w:val="00470C2A"/>
    <w:rsid w:val="004727EA"/>
    <w:rsid w:val="0048189F"/>
    <w:rsid w:val="00484D8A"/>
    <w:rsid w:val="004863BD"/>
    <w:rsid w:val="004958A7"/>
    <w:rsid w:val="004969EC"/>
    <w:rsid w:val="00497C37"/>
    <w:rsid w:val="004A0A23"/>
    <w:rsid w:val="004A2F28"/>
    <w:rsid w:val="004A3DBF"/>
    <w:rsid w:val="004A3E4C"/>
    <w:rsid w:val="004B0125"/>
    <w:rsid w:val="004B355C"/>
    <w:rsid w:val="004B4026"/>
    <w:rsid w:val="004C3222"/>
    <w:rsid w:val="004C42CE"/>
    <w:rsid w:val="004C4B66"/>
    <w:rsid w:val="004D1252"/>
    <w:rsid w:val="004D6394"/>
    <w:rsid w:val="004D6754"/>
    <w:rsid w:val="004D6BDC"/>
    <w:rsid w:val="004E3FAB"/>
    <w:rsid w:val="004E5339"/>
    <w:rsid w:val="004E6F64"/>
    <w:rsid w:val="004F3875"/>
    <w:rsid w:val="004F3FEB"/>
    <w:rsid w:val="004F7017"/>
    <w:rsid w:val="005007EA"/>
    <w:rsid w:val="005048CD"/>
    <w:rsid w:val="00512198"/>
    <w:rsid w:val="00515A4B"/>
    <w:rsid w:val="0052117D"/>
    <w:rsid w:val="00525B60"/>
    <w:rsid w:val="0053417C"/>
    <w:rsid w:val="0054364E"/>
    <w:rsid w:val="00545645"/>
    <w:rsid w:val="00546785"/>
    <w:rsid w:val="005477B7"/>
    <w:rsid w:val="00555944"/>
    <w:rsid w:val="00576447"/>
    <w:rsid w:val="00584003"/>
    <w:rsid w:val="0059526B"/>
    <w:rsid w:val="005A2E3A"/>
    <w:rsid w:val="005A4DDF"/>
    <w:rsid w:val="005B2372"/>
    <w:rsid w:val="005B3992"/>
    <w:rsid w:val="005B7073"/>
    <w:rsid w:val="005B7BB8"/>
    <w:rsid w:val="005D065C"/>
    <w:rsid w:val="005D1076"/>
    <w:rsid w:val="005E1FFE"/>
    <w:rsid w:val="005E218A"/>
    <w:rsid w:val="005F29EC"/>
    <w:rsid w:val="00603B72"/>
    <w:rsid w:val="006150E7"/>
    <w:rsid w:val="0062551D"/>
    <w:rsid w:val="00626C2F"/>
    <w:rsid w:val="00634E16"/>
    <w:rsid w:val="00637944"/>
    <w:rsid w:val="00637FC4"/>
    <w:rsid w:val="0064563F"/>
    <w:rsid w:val="00645CB7"/>
    <w:rsid w:val="006475C4"/>
    <w:rsid w:val="006536DE"/>
    <w:rsid w:val="006540A4"/>
    <w:rsid w:val="006556C1"/>
    <w:rsid w:val="00655A9B"/>
    <w:rsid w:val="00667974"/>
    <w:rsid w:val="00670B43"/>
    <w:rsid w:val="00670F7A"/>
    <w:rsid w:val="006717F8"/>
    <w:rsid w:val="00671D1E"/>
    <w:rsid w:val="0067278C"/>
    <w:rsid w:val="00673413"/>
    <w:rsid w:val="0068088D"/>
    <w:rsid w:val="00682DE1"/>
    <w:rsid w:val="0068531B"/>
    <w:rsid w:val="006864E3"/>
    <w:rsid w:val="00693326"/>
    <w:rsid w:val="00693416"/>
    <w:rsid w:val="006A036A"/>
    <w:rsid w:val="006B505A"/>
    <w:rsid w:val="006C1790"/>
    <w:rsid w:val="006C2432"/>
    <w:rsid w:val="006C5A4A"/>
    <w:rsid w:val="006D07B7"/>
    <w:rsid w:val="006D4CEA"/>
    <w:rsid w:val="006E37B7"/>
    <w:rsid w:val="006E59D5"/>
    <w:rsid w:val="006E65B1"/>
    <w:rsid w:val="006F1A64"/>
    <w:rsid w:val="006F4640"/>
    <w:rsid w:val="006F4E2A"/>
    <w:rsid w:val="006F7677"/>
    <w:rsid w:val="007004DE"/>
    <w:rsid w:val="00701214"/>
    <w:rsid w:val="00705450"/>
    <w:rsid w:val="00705F23"/>
    <w:rsid w:val="00707FBC"/>
    <w:rsid w:val="00710F8F"/>
    <w:rsid w:val="0071336F"/>
    <w:rsid w:val="00716746"/>
    <w:rsid w:val="00716919"/>
    <w:rsid w:val="00721FAA"/>
    <w:rsid w:val="00721FD9"/>
    <w:rsid w:val="0072607D"/>
    <w:rsid w:val="0073167A"/>
    <w:rsid w:val="00740143"/>
    <w:rsid w:val="00740228"/>
    <w:rsid w:val="0076402D"/>
    <w:rsid w:val="007652EC"/>
    <w:rsid w:val="00781687"/>
    <w:rsid w:val="00781BFF"/>
    <w:rsid w:val="00786B13"/>
    <w:rsid w:val="00786F6D"/>
    <w:rsid w:val="00791546"/>
    <w:rsid w:val="0079398F"/>
    <w:rsid w:val="007943F6"/>
    <w:rsid w:val="007979B2"/>
    <w:rsid w:val="007A4002"/>
    <w:rsid w:val="007A51FF"/>
    <w:rsid w:val="007A69D4"/>
    <w:rsid w:val="007A6A34"/>
    <w:rsid w:val="007B1940"/>
    <w:rsid w:val="007B24C6"/>
    <w:rsid w:val="007C1CAD"/>
    <w:rsid w:val="007C2341"/>
    <w:rsid w:val="007D023E"/>
    <w:rsid w:val="007D1683"/>
    <w:rsid w:val="007E02EF"/>
    <w:rsid w:val="007E2B04"/>
    <w:rsid w:val="007E661E"/>
    <w:rsid w:val="007F19EE"/>
    <w:rsid w:val="007F43F3"/>
    <w:rsid w:val="00801A85"/>
    <w:rsid w:val="00801CBF"/>
    <w:rsid w:val="00803773"/>
    <w:rsid w:val="00810A71"/>
    <w:rsid w:val="00814DDD"/>
    <w:rsid w:val="0081616F"/>
    <w:rsid w:val="0081723F"/>
    <w:rsid w:val="008204F5"/>
    <w:rsid w:val="00823F2E"/>
    <w:rsid w:val="00824044"/>
    <w:rsid w:val="00825CAF"/>
    <w:rsid w:val="00826AAB"/>
    <w:rsid w:val="0083504B"/>
    <w:rsid w:val="00836AF8"/>
    <w:rsid w:val="008503D7"/>
    <w:rsid w:val="0085396A"/>
    <w:rsid w:val="00853970"/>
    <w:rsid w:val="00856181"/>
    <w:rsid w:val="0086241D"/>
    <w:rsid w:val="00862648"/>
    <w:rsid w:val="00865C23"/>
    <w:rsid w:val="00871290"/>
    <w:rsid w:val="008737EC"/>
    <w:rsid w:val="008802E5"/>
    <w:rsid w:val="00881A2C"/>
    <w:rsid w:val="008821A0"/>
    <w:rsid w:val="0088716D"/>
    <w:rsid w:val="00887890"/>
    <w:rsid w:val="00897590"/>
    <w:rsid w:val="008A037C"/>
    <w:rsid w:val="008A0AF9"/>
    <w:rsid w:val="008A1F89"/>
    <w:rsid w:val="008A20DF"/>
    <w:rsid w:val="008A279C"/>
    <w:rsid w:val="008A4239"/>
    <w:rsid w:val="008A7186"/>
    <w:rsid w:val="008B07F7"/>
    <w:rsid w:val="008B0DF7"/>
    <w:rsid w:val="008B5744"/>
    <w:rsid w:val="008B73E2"/>
    <w:rsid w:val="008C0CBB"/>
    <w:rsid w:val="008C1755"/>
    <w:rsid w:val="008D1C58"/>
    <w:rsid w:val="008D1CF5"/>
    <w:rsid w:val="008D3BDF"/>
    <w:rsid w:val="008E107C"/>
    <w:rsid w:val="008E5332"/>
    <w:rsid w:val="008E6132"/>
    <w:rsid w:val="008F2CE2"/>
    <w:rsid w:val="008F3547"/>
    <w:rsid w:val="008F4E48"/>
    <w:rsid w:val="0090326E"/>
    <w:rsid w:val="009043E6"/>
    <w:rsid w:val="00905DD1"/>
    <w:rsid w:val="00910CE9"/>
    <w:rsid w:val="00914B8F"/>
    <w:rsid w:val="009238AF"/>
    <w:rsid w:val="00925350"/>
    <w:rsid w:val="0092652D"/>
    <w:rsid w:val="00927EAD"/>
    <w:rsid w:val="009312C6"/>
    <w:rsid w:val="00933512"/>
    <w:rsid w:val="0093546A"/>
    <w:rsid w:val="00943F5B"/>
    <w:rsid w:val="009447B3"/>
    <w:rsid w:val="009509FB"/>
    <w:rsid w:val="00951355"/>
    <w:rsid w:val="009524D7"/>
    <w:rsid w:val="009538C3"/>
    <w:rsid w:val="00953A4F"/>
    <w:rsid w:val="00960ED2"/>
    <w:rsid w:val="009700AB"/>
    <w:rsid w:val="00970FE6"/>
    <w:rsid w:val="00971CEE"/>
    <w:rsid w:val="00994F29"/>
    <w:rsid w:val="00994F2E"/>
    <w:rsid w:val="00997535"/>
    <w:rsid w:val="009976A0"/>
    <w:rsid w:val="009A0544"/>
    <w:rsid w:val="009A1100"/>
    <w:rsid w:val="009A4523"/>
    <w:rsid w:val="009B281F"/>
    <w:rsid w:val="009B4198"/>
    <w:rsid w:val="009C6295"/>
    <w:rsid w:val="009D4596"/>
    <w:rsid w:val="009D70FF"/>
    <w:rsid w:val="009E29A4"/>
    <w:rsid w:val="009E6B10"/>
    <w:rsid w:val="009F05CA"/>
    <w:rsid w:val="009F2B95"/>
    <w:rsid w:val="009F4AD9"/>
    <w:rsid w:val="00A013E3"/>
    <w:rsid w:val="00A11712"/>
    <w:rsid w:val="00A1185F"/>
    <w:rsid w:val="00A16458"/>
    <w:rsid w:val="00A310A3"/>
    <w:rsid w:val="00A321B8"/>
    <w:rsid w:val="00A32CAC"/>
    <w:rsid w:val="00A358E8"/>
    <w:rsid w:val="00A366F3"/>
    <w:rsid w:val="00A36C06"/>
    <w:rsid w:val="00A37136"/>
    <w:rsid w:val="00A459B7"/>
    <w:rsid w:val="00A561FA"/>
    <w:rsid w:val="00A56F97"/>
    <w:rsid w:val="00A607AD"/>
    <w:rsid w:val="00A77840"/>
    <w:rsid w:val="00A8070D"/>
    <w:rsid w:val="00A82DAF"/>
    <w:rsid w:val="00A87D51"/>
    <w:rsid w:val="00A9158E"/>
    <w:rsid w:val="00A95931"/>
    <w:rsid w:val="00A95C7A"/>
    <w:rsid w:val="00A9650D"/>
    <w:rsid w:val="00A9690F"/>
    <w:rsid w:val="00AA0CAC"/>
    <w:rsid w:val="00AA66E9"/>
    <w:rsid w:val="00AB18BD"/>
    <w:rsid w:val="00AB3111"/>
    <w:rsid w:val="00AB53E9"/>
    <w:rsid w:val="00AB66E5"/>
    <w:rsid w:val="00AC0A93"/>
    <w:rsid w:val="00AC4F34"/>
    <w:rsid w:val="00AC58D3"/>
    <w:rsid w:val="00AC7B68"/>
    <w:rsid w:val="00AD1F1F"/>
    <w:rsid w:val="00AD627D"/>
    <w:rsid w:val="00AD666C"/>
    <w:rsid w:val="00AE1642"/>
    <w:rsid w:val="00AE5C45"/>
    <w:rsid w:val="00AE7024"/>
    <w:rsid w:val="00AF4144"/>
    <w:rsid w:val="00B0077B"/>
    <w:rsid w:val="00B020D7"/>
    <w:rsid w:val="00B05A45"/>
    <w:rsid w:val="00B1712A"/>
    <w:rsid w:val="00B17D27"/>
    <w:rsid w:val="00B24EEC"/>
    <w:rsid w:val="00B300B9"/>
    <w:rsid w:val="00B34C6F"/>
    <w:rsid w:val="00B36AE1"/>
    <w:rsid w:val="00B468EC"/>
    <w:rsid w:val="00B50CEB"/>
    <w:rsid w:val="00B5503E"/>
    <w:rsid w:val="00B56AF1"/>
    <w:rsid w:val="00B61C1D"/>
    <w:rsid w:val="00B62FE3"/>
    <w:rsid w:val="00B64D26"/>
    <w:rsid w:val="00B64F9A"/>
    <w:rsid w:val="00B67FAC"/>
    <w:rsid w:val="00B713F4"/>
    <w:rsid w:val="00B73B32"/>
    <w:rsid w:val="00B803EE"/>
    <w:rsid w:val="00B81E06"/>
    <w:rsid w:val="00B82063"/>
    <w:rsid w:val="00B82C04"/>
    <w:rsid w:val="00B85504"/>
    <w:rsid w:val="00B85625"/>
    <w:rsid w:val="00B90A9C"/>
    <w:rsid w:val="00B9547A"/>
    <w:rsid w:val="00B96C01"/>
    <w:rsid w:val="00B979E9"/>
    <w:rsid w:val="00BA01EA"/>
    <w:rsid w:val="00BA1DE6"/>
    <w:rsid w:val="00BA414A"/>
    <w:rsid w:val="00BA5486"/>
    <w:rsid w:val="00BA7946"/>
    <w:rsid w:val="00BB0C14"/>
    <w:rsid w:val="00BB0E95"/>
    <w:rsid w:val="00BB1439"/>
    <w:rsid w:val="00BB2B98"/>
    <w:rsid w:val="00BC21EE"/>
    <w:rsid w:val="00BD0E11"/>
    <w:rsid w:val="00BD309A"/>
    <w:rsid w:val="00BE1057"/>
    <w:rsid w:val="00BE2A4D"/>
    <w:rsid w:val="00BE571B"/>
    <w:rsid w:val="00BF1BAC"/>
    <w:rsid w:val="00BF1C56"/>
    <w:rsid w:val="00BF1FC4"/>
    <w:rsid w:val="00BF34AD"/>
    <w:rsid w:val="00BF7E88"/>
    <w:rsid w:val="00C02499"/>
    <w:rsid w:val="00C11F2F"/>
    <w:rsid w:val="00C13CFF"/>
    <w:rsid w:val="00C15B9F"/>
    <w:rsid w:val="00C21CD7"/>
    <w:rsid w:val="00C22190"/>
    <w:rsid w:val="00C2279C"/>
    <w:rsid w:val="00C27B44"/>
    <w:rsid w:val="00C373BB"/>
    <w:rsid w:val="00C401D8"/>
    <w:rsid w:val="00C4626E"/>
    <w:rsid w:val="00C512FB"/>
    <w:rsid w:val="00C52827"/>
    <w:rsid w:val="00C56BB3"/>
    <w:rsid w:val="00C60A8B"/>
    <w:rsid w:val="00C679A7"/>
    <w:rsid w:val="00C7104A"/>
    <w:rsid w:val="00C72AB8"/>
    <w:rsid w:val="00C73626"/>
    <w:rsid w:val="00C855B1"/>
    <w:rsid w:val="00C85B9C"/>
    <w:rsid w:val="00C9028F"/>
    <w:rsid w:val="00C93AAC"/>
    <w:rsid w:val="00C97512"/>
    <w:rsid w:val="00CA2634"/>
    <w:rsid w:val="00CA3C3B"/>
    <w:rsid w:val="00CA5861"/>
    <w:rsid w:val="00CA705D"/>
    <w:rsid w:val="00CB370D"/>
    <w:rsid w:val="00CB57CC"/>
    <w:rsid w:val="00CC2224"/>
    <w:rsid w:val="00CC5AC6"/>
    <w:rsid w:val="00CC60C6"/>
    <w:rsid w:val="00CC750F"/>
    <w:rsid w:val="00CD1622"/>
    <w:rsid w:val="00CD284A"/>
    <w:rsid w:val="00CD7B88"/>
    <w:rsid w:val="00CE1F89"/>
    <w:rsid w:val="00CE1F95"/>
    <w:rsid w:val="00CE22E8"/>
    <w:rsid w:val="00CE5047"/>
    <w:rsid w:val="00CE6530"/>
    <w:rsid w:val="00CF0785"/>
    <w:rsid w:val="00CF629D"/>
    <w:rsid w:val="00CF7F97"/>
    <w:rsid w:val="00D01F37"/>
    <w:rsid w:val="00D06B14"/>
    <w:rsid w:val="00D14C5B"/>
    <w:rsid w:val="00D1596E"/>
    <w:rsid w:val="00D166A8"/>
    <w:rsid w:val="00D204F1"/>
    <w:rsid w:val="00D20BC0"/>
    <w:rsid w:val="00D2673F"/>
    <w:rsid w:val="00D30D2F"/>
    <w:rsid w:val="00D30F51"/>
    <w:rsid w:val="00D311C4"/>
    <w:rsid w:val="00D31D97"/>
    <w:rsid w:val="00D40419"/>
    <w:rsid w:val="00D50F0C"/>
    <w:rsid w:val="00D51968"/>
    <w:rsid w:val="00D607A1"/>
    <w:rsid w:val="00D6082C"/>
    <w:rsid w:val="00D60AE8"/>
    <w:rsid w:val="00D625F0"/>
    <w:rsid w:val="00D631E6"/>
    <w:rsid w:val="00D632B9"/>
    <w:rsid w:val="00D67486"/>
    <w:rsid w:val="00D728D8"/>
    <w:rsid w:val="00D74062"/>
    <w:rsid w:val="00D74B56"/>
    <w:rsid w:val="00D80230"/>
    <w:rsid w:val="00D80D53"/>
    <w:rsid w:val="00D811CA"/>
    <w:rsid w:val="00D878CB"/>
    <w:rsid w:val="00D91788"/>
    <w:rsid w:val="00DA3274"/>
    <w:rsid w:val="00DA6DE5"/>
    <w:rsid w:val="00DB0792"/>
    <w:rsid w:val="00DB1F41"/>
    <w:rsid w:val="00DC0612"/>
    <w:rsid w:val="00DC0ABA"/>
    <w:rsid w:val="00DC162F"/>
    <w:rsid w:val="00DC754B"/>
    <w:rsid w:val="00DD1FF6"/>
    <w:rsid w:val="00DE3D33"/>
    <w:rsid w:val="00DF2E69"/>
    <w:rsid w:val="00DF703B"/>
    <w:rsid w:val="00E00852"/>
    <w:rsid w:val="00E07D82"/>
    <w:rsid w:val="00E10B25"/>
    <w:rsid w:val="00E13C55"/>
    <w:rsid w:val="00E15153"/>
    <w:rsid w:val="00E15BC5"/>
    <w:rsid w:val="00E1730E"/>
    <w:rsid w:val="00E20F15"/>
    <w:rsid w:val="00E2191F"/>
    <w:rsid w:val="00E323C7"/>
    <w:rsid w:val="00E32887"/>
    <w:rsid w:val="00E35A32"/>
    <w:rsid w:val="00E364FE"/>
    <w:rsid w:val="00E42991"/>
    <w:rsid w:val="00E43F24"/>
    <w:rsid w:val="00E45872"/>
    <w:rsid w:val="00E50CC8"/>
    <w:rsid w:val="00E534AE"/>
    <w:rsid w:val="00E5354C"/>
    <w:rsid w:val="00E57DC1"/>
    <w:rsid w:val="00E63FB0"/>
    <w:rsid w:val="00E65286"/>
    <w:rsid w:val="00E6590A"/>
    <w:rsid w:val="00E71CB5"/>
    <w:rsid w:val="00E76A6E"/>
    <w:rsid w:val="00E812CB"/>
    <w:rsid w:val="00E815D3"/>
    <w:rsid w:val="00E90859"/>
    <w:rsid w:val="00E91D59"/>
    <w:rsid w:val="00E93631"/>
    <w:rsid w:val="00EA0830"/>
    <w:rsid w:val="00EA44FE"/>
    <w:rsid w:val="00EA6D68"/>
    <w:rsid w:val="00EB37CF"/>
    <w:rsid w:val="00EC0D33"/>
    <w:rsid w:val="00EE0850"/>
    <w:rsid w:val="00EE294E"/>
    <w:rsid w:val="00EE3E6F"/>
    <w:rsid w:val="00EE655C"/>
    <w:rsid w:val="00EF3EFF"/>
    <w:rsid w:val="00EF502C"/>
    <w:rsid w:val="00EF527F"/>
    <w:rsid w:val="00F06843"/>
    <w:rsid w:val="00F166A4"/>
    <w:rsid w:val="00F204F2"/>
    <w:rsid w:val="00F2233A"/>
    <w:rsid w:val="00F30B25"/>
    <w:rsid w:val="00F344E9"/>
    <w:rsid w:val="00F35E3B"/>
    <w:rsid w:val="00F36D7C"/>
    <w:rsid w:val="00F37E72"/>
    <w:rsid w:val="00F446D7"/>
    <w:rsid w:val="00F56F3B"/>
    <w:rsid w:val="00F62C2A"/>
    <w:rsid w:val="00F63C0C"/>
    <w:rsid w:val="00F72BC2"/>
    <w:rsid w:val="00F752C3"/>
    <w:rsid w:val="00F755F3"/>
    <w:rsid w:val="00F76FCE"/>
    <w:rsid w:val="00F77D35"/>
    <w:rsid w:val="00F9294E"/>
    <w:rsid w:val="00F94244"/>
    <w:rsid w:val="00F9509C"/>
    <w:rsid w:val="00FA44B9"/>
    <w:rsid w:val="00FB6AE5"/>
    <w:rsid w:val="00FD5933"/>
    <w:rsid w:val="00FD7052"/>
    <w:rsid w:val="00FE0493"/>
    <w:rsid w:val="00FE44ED"/>
    <w:rsid w:val="00FE73EF"/>
    <w:rsid w:val="00FF072D"/>
    <w:rsid w:val="00FF2678"/>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655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hyperlink" Target="https://www.miraclon.com/products-technology/equipment/shine-led-lamp-kit/" TargetMode="External"/><Relationship Id="rId3" Type="http://schemas.openxmlformats.org/officeDocument/2006/relationships/customXml" Target="../customXml/item3.xml"/><Relationship Id="rId21" Type="http://schemas.openxmlformats.org/officeDocument/2006/relationships/hyperlink" Target="https://www.linkedin.com/company/miraclon-corporation/" TargetMode="Externa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miraclon.com/products-technology/software/pureflexo-prin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raclon.com/products-technology/flexcel-nx-system/" TargetMode="External"/><Relationship Id="rId20" Type="http://schemas.openxmlformats.org/officeDocument/2006/relationships/hyperlink" Target="http://www.miracl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iraclon.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iraclon.com/about/modern-flex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go.com.ar/" TargetMode="External"/><Relationship Id="rId22" Type="http://schemas.openxmlformats.org/officeDocument/2006/relationships/hyperlink" Target="https://www.youtube.com/channel/UCAZGpziB6Lq_Kx8ROgoMdCA/featur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d0330926ab3ea937e63f3d87f3db9b58">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531387a58478785f9298fdf938d49d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44822-3B2A-4C91-A493-E4AFC8F1EA35}">
  <ds:schemaRefs>
    <ds:schemaRef ds:uri="http://schemas.microsoft.com/office/2006/metadata/properties"/>
    <ds:schemaRef ds:uri="http://schemas.microsoft.com/office/infopath/2007/PartnerControls"/>
    <ds:schemaRef ds:uri="a9d656df-bdb6-49eb-b737-341170c2f580"/>
    <ds:schemaRef ds:uri="e15a0695-6c87-4d03-ad03-ec2ea44d5f46"/>
  </ds:schemaRefs>
</ds:datastoreItem>
</file>

<file path=customXml/itemProps2.xml><?xml version="1.0" encoding="utf-8"?>
<ds:datastoreItem xmlns:ds="http://schemas.openxmlformats.org/officeDocument/2006/customXml" ds:itemID="{73CE66E4-753F-4ABE-934E-449A7CDA58A6}">
  <ds:schemaRefs>
    <ds:schemaRef ds:uri="http://schemas.microsoft.com/sharepoint/v3/contenttype/forms"/>
  </ds:schemaRefs>
</ds:datastoreItem>
</file>

<file path=customXml/itemProps3.xml><?xml version="1.0" encoding="utf-8"?>
<ds:datastoreItem xmlns:ds="http://schemas.openxmlformats.org/officeDocument/2006/customXml" ds:itemID="{3E504B36-011C-4E65-AD7D-21C0B42AF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2025-10-06T09:54:00Z</dcterms:created>
  <dcterms:modified xsi:type="dcterms:W3CDTF">2025-10-13T13:49:00Z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