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3523D162" w:rsidR="00B17D27" w:rsidRPr="00A80570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Comunicato stampa</w:t>
      </w:r>
    </w:p>
    <w:p w14:paraId="64DF4D93" w14:textId="77777777" w:rsidR="00B17D27" w:rsidRPr="001A5F0D" w:rsidRDefault="00B17D27" w:rsidP="00B17D27">
      <w:pPr>
        <w:pStyle w:val="p1"/>
        <w:rPr>
          <w:szCs w:val="20"/>
          <w:lang w:val="es-ES"/>
        </w:rPr>
      </w:pPr>
    </w:p>
    <w:p w14:paraId="1E3BE63F" w14:textId="77777777" w:rsidR="002F095E" w:rsidRPr="002F095E" w:rsidRDefault="00B17D27" w:rsidP="00B17D27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Contatti stampa: </w:t>
      </w:r>
    </w:p>
    <w:p w14:paraId="632D744D" w14:textId="77777777" w:rsidR="002C44FE" w:rsidRPr="002C44FE" w:rsidRDefault="002C44FE" w:rsidP="002C44FE">
      <w:pPr>
        <w:pStyle w:val="Standard"/>
        <w:rPr>
          <w:rFonts w:ascii="Arial" w:hAnsi="Arial"/>
          <w:color w:val="000000" w:themeColor="text1"/>
          <w:sz w:val="18"/>
          <w:lang w:val="es-ES"/>
        </w:rPr>
      </w:pPr>
      <w:r w:rsidRPr="002C44FE">
        <w:rPr>
          <w:rFonts w:ascii="Arial" w:hAnsi="Arial"/>
          <w:color w:val="000000" w:themeColor="text1"/>
          <w:sz w:val="18"/>
          <w:lang w:val="es-ES"/>
        </w:rPr>
        <w:t xml:space="preserve">Elni Van Rensburg - </w:t>
      </w:r>
      <w:r w:rsidRPr="002C44FE">
        <w:rPr>
          <w:rFonts w:ascii="Arial" w:hAnsi="Arial"/>
          <w:color w:val="000000" w:themeColor="text1"/>
          <w:sz w:val="18"/>
          <w:lang w:val="nl-NL"/>
        </w:rPr>
        <w:t xml:space="preserve">+1 830 317 0950 - </w:t>
      </w:r>
      <w:hyperlink r:id="rId11" w:history="1">
        <w:r w:rsidRPr="002C44FE">
          <w:rPr>
            <w:rStyle w:val="Hyperlink"/>
            <w:rFonts w:ascii="Arial" w:hAnsi="Arial"/>
            <w:sz w:val="18"/>
            <w:lang w:val="nl-NL"/>
          </w:rPr>
          <w:t>elni.vanrensburg@miraclon.com</w:t>
        </w:r>
      </w:hyperlink>
      <w:r w:rsidRPr="002C44FE">
        <w:rPr>
          <w:rFonts w:ascii="Arial" w:hAnsi="Arial"/>
          <w:color w:val="000000" w:themeColor="text1"/>
          <w:sz w:val="18"/>
          <w:lang w:val="nl-NL"/>
        </w:rPr>
        <w:t xml:space="preserve">  </w:t>
      </w:r>
    </w:p>
    <w:p w14:paraId="61D38B55" w14:textId="77777777" w:rsidR="002C44FE" w:rsidRPr="002C44FE" w:rsidRDefault="002C44FE" w:rsidP="002C44FE">
      <w:pPr>
        <w:pStyle w:val="Standard"/>
        <w:rPr>
          <w:rFonts w:ascii="Arial" w:hAnsi="Arial"/>
          <w:color w:val="000000" w:themeColor="text1"/>
          <w:sz w:val="18"/>
          <w:lang w:val="fr-FR"/>
        </w:rPr>
      </w:pPr>
      <w:r w:rsidRPr="002C44FE">
        <w:rPr>
          <w:rFonts w:ascii="Arial" w:hAnsi="Arial"/>
          <w:color w:val="000000" w:themeColor="text1"/>
          <w:sz w:val="18"/>
          <w:lang w:val="fr-FR"/>
        </w:rPr>
        <w:t xml:space="preserve">Aimee Parsons - </w:t>
      </w:r>
      <w:r w:rsidRPr="002C44FE">
        <w:rPr>
          <w:rFonts w:ascii="Arial" w:hAnsi="Arial"/>
          <w:color w:val="000000" w:themeColor="text1"/>
          <w:sz w:val="18"/>
          <w:lang w:val="es-ES"/>
        </w:rPr>
        <w:t xml:space="preserve">+44 (0)1372 464470 – </w:t>
      </w:r>
      <w:hyperlink r:id="rId12" w:tgtFrame="_blank" w:history="1">
        <w:r w:rsidRPr="002C44FE">
          <w:rPr>
            <w:rStyle w:val="Hyperlink"/>
            <w:rFonts w:ascii="Arial" w:hAnsi="Arial"/>
            <w:sz w:val="18"/>
            <w:lang w:val="es-ES"/>
          </w:rPr>
          <w:t>miraclonpr@adcomms.co.uk</w:t>
        </w:r>
      </w:hyperlink>
      <w:r w:rsidRPr="002C44FE">
        <w:rPr>
          <w:rFonts w:ascii="Arial" w:hAnsi="Arial"/>
          <w:color w:val="000000" w:themeColor="text1"/>
          <w:sz w:val="18"/>
          <w:lang w:val="es-ES"/>
        </w:rPr>
        <w:t>  </w:t>
      </w:r>
      <w:r w:rsidRPr="002C44FE">
        <w:rPr>
          <w:rFonts w:ascii="Arial" w:hAnsi="Arial"/>
          <w:color w:val="000000" w:themeColor="text1"/>
          <w:sz w:val="18"/>
          <w:lang w:val="fr-FR"/>
        </w:rPr>
        <w:t>   </w:t>
      </w:r>
    </w:p>
    <w:p w14:paraId="2C0CE053" w14:textId="77777777" w:rsidR="00B17D27" w:rsidRPr="004E1901" w:rsidRDefault="00B17D27" w:rsidP="00B17D27">
      <w:pPr>
        <w:pStyle w:val="Standard"/>
        <w:rPr>
          <w:rFonts w:ascii="Arial" w:hAnsi="Arial" w:cs="Arial"/>
          <w:color w:val="000000"/>
          <w:szCs w:val="20"/>
          <w:lang w:val="fr-FR"/>
        </w:rPr>
      </w:pPr>
    </w:p>
    <w:p w14:paraId="05069FA8" w14:textId="01C7E9EC" w:rsidR="00B17D27" w:rsidRDefault="002C44FE" w:rsidP="00B17D27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</w:t>
      </w:r>
      <w:r w:rsidR="00A95F92">
        <w:rPr>
          <w:rFonts w:ascii="Arial" w:hAnsi="Arial"/>
          <w:color w:val="000000" w:themeColor="text1"/>
        </w:rPr>
        <w:t xml:space="preserve"> novembre 2025</w:t>
      </w:r>
    </w:p>
    <w:p w14:paraId="2970E3A2" w14:textId="77777777" w:rsidR="00DA3274" w:rsidRPr="00B17D27" w:rsidRDefault="00DA3274" w:rsidP="0070121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884ACD1" w14:textId="0EC48650" w:rsidR="00D7354D" w:rsidRDefault="002F095E" w:rsidP="002F095E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sz w:val="26"/>
        </w:rPr>
        <w:t>Miraclon annuncia il software FLEXCEL NX Central 3.0 per potenziare le lastre FLEXCEL</w:t>
      </w:r>
    </w:p>
    <w:p w14:paraId="2D6985F7" w14:textId="6F83F064" w:rsidR="00810EB7" w:rsidRDefault="00C10939" w:rsidP="00810EB7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Il nuovo strumento di calibrazione automatizzato offre una precisione e una coerenza senza pari nella produzione di lastre FLEXCEL </w:t>
      </w:r>
    </w:p>
    <w:p w14:paraId="56010F0A" w14:textId="77777777" w:rsidR="00D7354D" w:rsidRDefault="00D7354D" w:rsidP="00D7354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0CB1FF9D" w14:textId="7B76D70D" w:rsidR="000F1149" w:rsidRDefault="002F095E" w:rsidP="00A84FE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Miraclon annuncia oggi il rilascio di FLEXCEL NX Central 3.0, l'ultima evoluzione del suo hub software centralizzato per la produzione di lastre FLEXCEL. Progettata per semplificare le operazioni e massimizzare le prestazioni delle lastre, questa versione introduce nuove potenti funzionalità che rafforzano l'impegno di Miraclon nel promuovere l'innovazione nella stampa flessografica.</w:t>
      </w:r>
    </w:p>
    <w:p w14:paraId="787F8C8E" w14:textId="77777777" w:rsidR="000F1149" w:rsidRDefault="000F1149" w:rsidP="00A84FE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120D9DF" w14:textId="314D2642" w:rsidR="006037BD" w:rsidRPr="000F1149" w:rsidRDefault="00A84FEF" w:rsidP="006037B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</w:rPr>
        <w:t xml:space="preserve">Il cuore della release è lo </w:t>
      </w:r>
      <w:r>
        <w:rPr>
          <w:rFonts w:ascii="Arial" w:hAnsi="Arial"/>
          <w:i/>
          <w:sz w:val="22"/>
        </w:rPr>
        <w:t>Strumento di calibrazione automatizzato</w:t>
      </w:r>
      <w:r>
        <w:rPr>
          <w:rFonts w:ascii="Arial" w:hAnsi="Arial"/>
          <w:sz w:val="22"/>
        </w:rPr>
        <w:t xml:space="preserve">, una funzione intelligente che sostituisce la calibrazione manuale con una soluzione intelligente e self-service. Convalidando </w:t>
      </w:r>
      <w:r>
        <w:rPr>
          <w:rFonts w:ascii="Arial" w:hAnsi="Arial"/>
          <w:color w:val="000000" w:themeColor="text1"/>
          <w:sz w:val="22"/>
        </w:rPr>
        <w:t>e regolando continuamente le impostazioni del sistema, assicura condizioni ottimali di produzione delle lastre, riducendo significativamente la variabilità e fornendo lastre coerenti e di alta precisione che funzionano perfettamente sulla macchina da stampa.</w:t>
      </w:r>
    </w:p>
    <w:p w14:paraId="1A18309B" w14:textId="17AC3EFD" w:rsidR="00FD6C1E" w:rsidRPr="000F1149" w:rsidRDefault="00FD6C1E" w:rsidP="00FD6C1E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 </w:t>
      </w:r>
    </w:p>
    <w:p w14:paraId="529D7F2F" w14:textId="37830DD8" w:rsidR="00D04AEB" w:rsidRDefault="002F095E" w:rsidP="002F09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"FLEXCEL NX Central 3.0 è un'altra dimostrazione dell'impegno di Miraclon nel fornire precisione, coerenza e ripetibilità nel processo di produzione delle lastre, pilastri fondamentali della moderna stampa flessografica", ha dichiarato Deana Conyard, Director of Product Marketing &amp; Portfolio Management di Miraclon. "Questo sistema offre ai clienti una maggiore semplicità e agilità nei loro flussi di lavoro per la produzione di lastre, aiutandoli a raggiungere i massimi livelli di prestazioni e di produzione di stampa"</w:t>
      </w:r>
    </w:p>
    <w:p w14:paraId="00F3473C" w14:textId="77777777" w:rsidR="00DD4BE6" w:rsidRDefault="00DD4BE6" w:rsidP="002F095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357A6A60" w14:textId="1924F93F" w:rsidR="00A84FEF" w:rsidRDefault="00EB7481" w:rsidP="00810E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Oltre alle nuove funzionalità di calibrazione, FLEXCEL NX Central 3.0 offre un accesso continuo a una suite di funzioni a valore aggiunto per il sistema FLEXCEL NX, tra cui l'avanzato patterning della superficie a tripla forma di Miraclon, PureFlexo™ Printing, che riduce fino al 50% la diffusione indesiderata dell'inchiostro e gli arresti imprevisti della macchina da stampa, e </w:t>
      </w:r>
      <w:r>
        <w:rPr>
          <w:rFonts w:ascii="Arial" w:hAnsi="Arial"/>
          <w:sz w:val="22"/>
        </w:rPr>
        <w:lastRenderedPageBreak/>
        <w:t xml:space="preserve">il layou automatizzato delle lastre che elimina il 90% del tempo dedicato a produrre manualmente il layout delle lastre e aumenta l'utilizzo delle lastre fino al 10%. </w:t>
      </w:r>
    </w:p>
    <w:p w14:paraId="7220867A" w14:textId="77777777" w:rsidR="00A84FEF" w:rsidRDefault="00A84FEF" w:rsidP="002E6BA2">
      <w:pPr>
        <w:spacing w:line="360" w:lineRule="auto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872E2AD" w14:textId="56AE9A34" w:rsidR="002F095E" w:rsidRPr="002E6BA2" w:rsidRDefault="002F095E" w:rsidP="002E6BA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Le nuove installazioni del sistema FLEXCEL NX includeranno FLEXCEL NX Central 3.0 e sono ora disponibili gli aggiornamenti per i clienti esistenti. </w:t>
      </w:r>
    </w:p>
    <w:p w14:paraId="05ACEE15" w14:textId="0BC24E3D" w:rsidR="002F16B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/>
          <w:b/>
        </w:rPr>
        <w:t>FINE</w:t>
      </w:r>
    </w:p>
    <w:p w14:paraId="21ECA665" w14:textId="77777777" w:rsidR="0023060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14:paraId="66557286" w14:textId="77777777" w:rsidR="00A2597B" w:rsidRPr="00FD396F" w:rsidRDefault="00A2597B" w:rsidP="00A2597B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Informazioni su Miraclon</w:t>
      </w:r>
    </w:p>
    <w:p w14:paraId="77176E05" w14:textId="77777777" w:rsidR="00A2597B" w:rsidRPr="00FD396F" w:rsidRDefault="00A2597B" w:rsidP="00A2597B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A Miraclon, abbiamo una sola missione chiara - trasformare la stampa flessografica in una partnership con i nostri clienti fornendo competenze e tecnologie leader che permettono di conseguire i loro obiettivi in materia di efficienza, sostenibilità e qualità. Le nostre soluzioni per lastre FLEXCEL, esclusive e completamente integrate, eliminano le variabili di produzione e garantiscono la precisione del 100% necessaria per un trasferimento ottimizzato dell'inchiostro: la base della </w:t>
      </w:r>
      <w:hyperlink r:id="rId13" w:history="1">
        <w:r>
          <w:rPr>
            <w:rStyle w:val="Hyperlink"/>
            <w:rFonts w:ascii="Arial" w:hAnsi="Arial"/>
          </w:rPr>
          <w:t>moderna stampa flessografica</w:t>
        </w:r>
      </w:hyperlink>
      <w:r>
        <w:rPr>
          <w:rFonts w:ascii="Arial" w:hAnsi="Arial"/>
        </w:rPr>
        <w:t>. Il nostro team dedicato aiuta i clienti a raggiungere il loro obiettivo commerciale e realizzare il pieno potenziale del loro investimento nella tecnologia Miraclon. Maggiori informazioni sono disponibili su</w:t>
      </w:r>
      <w:r>
        <w:rPr>
          <w:rFonts w:ascii="Arial" w:hAnsi="Arial"/>
          <w:u w:val="single"/>
        </w:rPr>
        <w:t xml:space="preserve"> </w:t>
      </w:r>
      <w:hyperlink r:id="rId14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e su </w:t>
      </w:r>
      <w:hyperlink r:id="rId15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e </w:t>
      </w:r>
      <w:hyperlink r:id="rId16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58E4B2DF" w14:textId="77777777" w:rsidR="00A2597B" w:rsidRPr="00FD396F" w:rsidRDefault="00A2597B" w:rsidP="00A2597B">
      <w:pPr>
        <w:rPr>
          <w:rFonts w:ascii="Arial" w:hAnsi="Arial" w:cs="Arial"/>
          <w:b/>
          <w:bCs/>
          <w:szCs w:val="20"/>
        </w:rPr>
      </w:pPr>
    </w:p>
    <w:p w14:paraId="58AEF4FE" w14:textId="77777777" w:rsidR="00A2597B" w:rsidRPr="00FD396F" w:rsidRDefault="00A2597B" w:rsidP="00A2597B">
      <w:pPr>
        <w:rPr>
          <w:rFonts w:ascii="Arial" w:hAnsi="Arial" w:cs="Arial"/>
          <w:szCs w:val="20"/>
          <w:lang w:val="en-US"/>
        </w:rPr>
      </w:pPr>
    </w:p>
    <w:sectPr w:rsidR="00A2597B" w:rsidRPr="00FD396F" w:rsidSect="004D3EFA"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2F39" w14:textId="77777777" w:rsidR="00216DC8" w:rsidRDefault="00216DC8" w:rsidP="00B17D27">
      <w:r>
        <w:separator/>
      </w:r>
    </w:p>
  </w:endnote>
  <w:endnote w:type="continuationSeparator" w:id="0">
    <w:p w14:paraId="133512CD" w14:textId="77777777" w:rsidR="00216DC8" w:rsidRDefault="00216DC8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4D31" w14:textId="77777777" w:rsidR="00216DC8" w:rsidRDefault="00216DC8" w:rsidP="00B17D27">
      <w:r>
        <w:separator/>
      </w:r>
    </w:p>
  </w:footnote>
  <w:footnote w:type="continuationSeparator" w:id="0">
    <w:p w14:paraId="1BBDD3DB" w14:textId="77777777" w:rsidR="00216DC8" w:rsidRDefault="00216DC8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963"/>
    <w:multiLevelType w:val="multilevel"/>
    <w:tmpl w:val="90C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7900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813D7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06364"/>
    <w:multiLevelType w:val="multilevel"/>
    <w:tmpl w:val="9E9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64136">
    <w:abstractNumId w:val="0"/>
  </w:num>
  <w:num w:numId="2" w16cid:durableId="1436705892">
    <w:abstractNumId w:val="2"/>
  </w:num>
  <w:num w:numId="3" w16cid:durableId="1008018792">
    <w:abstractNumId w:val="1"/>
  </w:num>
  <w:num w:numId="4" w16cid:durableId="10716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10C38"/>
    <w:rsid w:val="000235E6"/>
    <w:rsid w:val="00036523"/>
    <w:rsid w:val="00037828"/>
    <w:rsid w:val="00040CA8"/>
    <w:rsid w:val="00042FD2"/>
    <w:rsid w:val="00043C8E"/>
    <w:rsid w:val="0004553D"/>
    <w:rsid w:val="000517CD"/>
    <w:rsid w:val="00052943"/>
    <w:rsid w:val="00055568"/>
    <w:rsid w:val="00071114"/>
    <w:rsid w:val="000712DE"/>
    <w:rsid w:val="00076E9F"/>
    <w:rsid w:val="00082BE7"/>
    <w:rsid w:val="00084BAB"/>
    <w:rsid w:val="000A25BE"/>
    <w:rsid w:val="000A7762"/>
    <w:rsid w:val="000B4FFB"/>
    <w:rsid w:val="000C0C49"/>
    <w:rsid w:val="000C6913"/>
    <w:rsid w:val="000D1BE4"/>
    <w:rsid w:val="000D4DDC"/>
    <w:rsid w:val="000E104A"/>
    <w:rsid w:val="000E274F"/>
    <w:rsid w:val="000E3CFD"/>
    <w:rsid w:val="000E43AE"/>
    <w:rsid w:val="000F1149"/>
    <w:rsid w:val="000F2690"/>
    <w:rsid w:val="0010243D"/>
    <w:rsid w:val="0010392B"/>
    <w:rsid w:val="001102B2"/>
    <w:rsid w:val="00115CE2"/>
    <w:rsid w:val="0011647B"/>
    <w:rsid w:val="001245E6"/>
    <w:rsid w:val="001247E5"/>
    <w:rsid w:val="00132051"/>
    <w:rsid w:val="00134F87"/>
    <w:rsid w:val="0014108E"/>
    <w:rsid w:val="00142E62"/>
    <w:rsid w:val="001453DD"/>
    <w:rsid w:val="00146A6E"/>
    <w:rsid w:val="001529E1"/>
    <w:rsid w:val="00156DBB"/>
    <w:rsid w:val="00157787"/>
    <w:rsid w:val="00160916"/>
    <w:rsid w:val="001642EA"/>
    <w:rsid w:val="00165BAD"/>
    <w:rsid w:val="001818E0"/>
    <w:rsid w:val="00194CE9"/>
    <w:rsid w:val="001A5262"/>
    <w:rsid w:val="001B4C8C"/>
    <w:rsid w:val="001B59E0"/>
    <w:rsid w:val="001C156D"/>
    <w:rsid w:val="001C71E9"/>
    <w:rsid w:val="001D168D"/>
    <w:rsid w:val="001E0F5D"/>
    <w:rsid w:val="00205D6E"/>
    <w:rsid w:val="00216DC8"/>
    <w:rsid w:val="0022321B"/>
    <w:rsid w:val="00225F7F"/>
    <w:rsid w:val="0023060B"/>
    <w:rsid w:val="00234D33"/>
    <w:rsid w:val="00242B42"/>
    <w:rsid w:val="0025519E"/>
    <w:rsid w:val="00256C41"/>
    <w:rsid w:val="002604E3"/>
    <w:rsid w:val="00260F3F"/>
    <w:rsid w:val="00261605"/>
    <w:rsid w:val="002677D2"/>
    <w:rsid w:val="00270A78"/>
    <w:rsid w:val="00270BDD"/>
    <w:rsid w:val="0028290D"/>
    <w:rsid w:val="002863D6"/>
    <w:rsid w:val="0029222C"/>
    <w:rsid w:val="002A164E"/>
    <w:rsid w:val="002A4CF9"/>
    <w:rsid w:val="002B0FA6"/>
    <w:rsid w:val="002B338A"/>
    <w:rsid w:val="002B522D"/>
    <w:rsid w:val="002C44FE"/>
    <w:rsid w:val="002C622E"/>
    <w:rsid w:val="002D3082"/>
    <w:rsid w:val="002D6EA6"/>
    <w:rsid w:val="002E0C42"/>
    <w:rsid w:val="002E1CFD"/>
    <w:rsid w:val="002E6859"/>
    <w:rsid w:val="002E6AA9"/>
    <w:rsid w:val="002E6BA2"/>
    <w:rsid w:val="002F095E"/>
    <w:rsid w:val="002F16BB"/>
    <w:rsid w:val="003016A6"/>
    <w:rsid w:val="003110D7"/>
    <w:rsid w:val="00311107"/>
    <w:rsid w:val="00312BCC"/>
    <w:rsid w:val="00317AB4"/>
    <w:rsid w:val="00317CCD"/>
    <w:rsid w:val="003238EF"/>
    <w:rsid w:val="003257E2"/>
    <w:rsid w:val="00325DEB"/>
    <w:rsid w:val="00334A28"/>
    <w:rsid w:val="00346711"/>
    <w:rsid w:val="00353DBD"/>
    <w:rsid w:val="00357799"/>
    <w:rsid w:val="00363A40"/>
    <w:rsid w:val="00383C91"/>
    <w:rsid w:val="00384C0E"/>
    <w:rsid w:val="00395B19"/>
    <w:rsid w:val="003A1F46"/>
    <w:rsid w:val="003A4757"/>
    <w:rsid w:val="003A5083"/>
    <w:rsid w:val="003B2D80"/>
    <w:rsid w:val="003B7A73"/>
    <w:rsid w:val="003C0E03"/>
    <w:rsid w:val="003C1741"/>
    <w:rsid w:val="003C6ABA"/>
    <w:rsid w:val="003D3C5C"/>
    <w:rsid w:val="003E2C4D"/>
    <w:rsid w:val="003E5663"/>
    <w:rsid w:val="003F0A0F"/>
    <w:rsid w:val="003F4928"/>
    <w:rsid w:val="00401E6C"/>
    <w:rsid w:val="00402BA2"/>
    <w:rsid w:val="00402CAB"/>
    <w:rsid w:val="00404F67"/>
    <w:rsid w:val="0041594F"/>
    <w:rsid w:val="0042137F"/>
    <w:rsid w:val="00421E56"/>
    <w:rsid w:val="00423BF2"/>
    <w:rsid w:val="00427AB6"/>
    <w:rsid w:val="00430D7E"/>
    <w:rsid w:val="0043171C"/>
    <w:rsid w:val="0043173C"/>
    <w:rsid w:val="004319C2"/>
    <w:rsid w:val="0043325D"/>
    <w:rsid w:val="00433434"/>
    <w:rsid w:val="00441AF4"/>
    <w:rsid w:val="00447CBF"/>
    <w:rsid w:val="0047189A"/>
    <w:rsid w:val="00491969"/>
    <w:rsid w:val="00493D20"/>
    <w:rsid w:val="004958A7"/>
    <w:rsid w:val="004A0A23"/>
    <w:rsid w:val="004A1550"/>
    <w:rsid w:val="004A1943"/>
    <w:rsid w:val="004A2F28"/>
    <w:rsid w:val="004A3DBF"/>
    <w:rsid w:val="004C1023"/>
    <w:rsid w:val="004C27E5"/>
    <w:rsid w:val="004C36FC"/>
    <w:rsid w:val="004C46B2"/>
    <w:rsid w:val="004C58AB"/>
    <w:rsid w:val="004D3EFA"/>
    <w:rsid w:val="004E1901"/>
    <w:rsid w:val="004E7A3C"/>
    <w:rsid w:val="004F0B58"/>
    <w:rsid w:val="004F5713"/>
    <w:rsid w:val="005007EA"/>
    <w:rsid w:val="00502D97"/>
    <w:rsid w:val="005048BB"/>
    <w:rsid w:val="00511739"/>
    <w:rsid w:val="00523543"/>
    <w:rsid w:val="00525B60"/>
    <w:rsid w:val="00526D0A"/>
    <w:rsid w:val="00534FCA"/>
    <w:rsid w:val="00545645"/>
    <w:rsid w:val="00546F21"/>
    <w:rsid w:val="00561DD7"/>
    <w:rsid w:val="00562DFE"/>
    <w:rsid w:val="005670CD"/>
    <w:rsid w:val="005674FA"/>
    <w:rsid w:val="00571CEA"/>
    <w:rsid w:val="00584CE9"/>
    <w:rsid w:val="00586B13"/>
    <w:rsid w:val="00587621"/>
    <w:rsid w:val="005A06B0"/>
    <w:rsid w:val="005A1D04"/>
    <w:rsid w:val="005D23C0"/>
    <w:rsid w:val="005D2845"/>
    <w:rsid w:val="005E1FFE"/>
    <w:rsid w:val="005F0256"/>
    <w:rsid w:val="005F08D3"/>
    <w:rsid w:val="006012E7"/>
    <w:rsid w:val="006037BD"/>
    <w:rsid w:val="00603F79"/>
    <w:rsid w:val="00616925"/>
    <w:rsid w:val="00620675"/>
    <w:rsid w:val="00621DE5"/>
    <w:rsid w:val="006269F0"/>
    <w:rsid w:val="00626C2F"/>
    <w:rsid w:val="0062764A"/>
    <w:rsid w:val="00637944"/>
    <w:rsid w:val="00641420"/>
    <w:rsid w:val="0064521E"/>
    <w:rsid w:val="00645263"/>
    <w:rsid w:val="006530C7"/>
    <w:rsid w:val="00655A9B"/>
    <w:rsid w:val="00662930"/>
    <w:rsid w:val="00671432"/>
    <w:rsid w:val="0067165F"/>
    <w:rsid w:val="0067333F"/>
    <w:rsid w:val="00673413"/>
    <w:rsid w:val="00676522"/>
    <w:rsid w:val="006805DE"/>
    <w:rsid w:val="00687C1F"/>
    <w:rsid w:val="006916DD"/>
    <w:rsid w:val="00694593"/>
    <w:rsid w:val="006B4028"/>
    <w:rsid w:val="006B77FA"/>
    <w:rsid w:val="006C5A4A"/>
    <w:rsid w:val="006C7550"/>
    <w:rsid w:val="006D0D39"/>
    <w:rsid w:val="006D588A"/>
    <w:rsid w:val="006D7E6B"/>
    <w:rsid w:val="006E0725"/>
    <w:rsid w:val="006E38BA"/>
    <w:rsid w:val="006E4A39"/>
    <w:rsid w:val="006F4E2A"/>
    <w:rsid w:val="006F586D"/>
    <w:rsid w:val="00701214"/>
    <w:rsid w:val="00701CCE"/>
    <w:rsid w:val="00702E65"/>
    <w:rsid w:val="00705EA7"/>
    <w:rsid w:val="00707462"/>
    <w:rsid w:val="00710F8F"/>
    <w:rsid w:val="007122DB"/>
    <w:rsid w:val="00712A53"/>
    <w:rsid w:val="00713B0E"/>
    <w:rsid w:val="00716919"/>
    <w:rsid w:val="0071795C"/>
    <w:rsid w:val="007220D4"/>
    <w:rsid w:val="00732C6F"/>
    <w:rsid w:val="00740228"/>
    <w:rsid w:val="007451F2"/>
    <w:rsid w:val="00745730"/>
    <w:rsid w:val="007541AC"/>
    <w:rsid w:val="0075615A"/>
    <w:rsid w:val="00773A3C"/>
    <w:rsid w:val="00776397"/>
    <w:rsid w:val="00781BFF"/>
    <w:rsid w:val="00783930"/>
    <w:rsid w:val="00786D00"/>
    <w:rsid w:val="00787B3E"/>
    <w:rsid w:val="007A1C5C"/>
    <w:rsid w:val="007A69D4"/>
    <w:rsid w:val="007A74FE"/>
    <w:rsid w:val="007A7B5F"/>
    <w:rsid w:val="007C1CAD"/>
    <w:rsid w:val="007C2341"/>
    <w:rsid w:val="007C37E0"/>
    <w:rsid w:val="007C710A"/>
    <w:rsid w:val="007E0013"/>
    <w:rsid w:val="007E60EB"/>
    <w:rsid w:val="007F4881"/>
    <w:rsid w:val="00801CBF"/>
    <w:rsid w:val="008026BF"/>
    <w:rsid w:val="00802B8B"/>
    <w:rsid w:val="00810A71"/>
    <w:rsid w:val="00810EB7"/>
    <w:rsid w:val="008137D2"/>
    <w:rsid w:val="00814A1C"/>
    <w:rsid w:val="0081723F"/>
    <w:rsid w:val="008204F5"/>
    <w:rsid w:val="00825CAF"/>
    <w:rsid w:val="008503D4"/>
    <w:rsid w:val="008503D7"/>
    <w:rsid w:val="00852B7E"/>
    <w:rsid w:val="0086241D"/>
    <w:rsid w:val="00862648"/>
    <w:rsid w:val="00886A49"/>
    <w:rsid w:val="00887890"/>
    <w:rsid w:val="00891248"/>
    <w:rsid w:val="00894B77"/>
    <w:rsid w:val="008A20DF"/>
    <w:rsid w:val="008A3481"/>
    <w:rsid w:val="008A7186"/>
    <w:rsid w:val="008B07F7"/>
    <w:rsid w:val="008B1AC1"/>
    <w:rsid w:val="008B73E2"/>
    <w:rsid w:val="008B78E4"/>
    <w:rsid w:val="008C011F"/>
    <w:rsid w:val="008C0CBB"/>
    <w:rsid w:val="008C1755"/>
    <w:rsid w:val="008C3FED"/>
    <w:rsid w:val="008C5EC3"/>
    <w:rsid w:val="008E107C"/>
    <w:rsid w:val="008F3628"/>
    <w:rsid w:val="008F4E2F"/>
    <w:rsid w:val="008F518D"/>
    <w:rsid w:val="008F7DE8"/>
    <w:rsid w:val="00905DD1"/>
    <w:rsid w:val="00910CE9"/>
    <w:rsid w:val="009223D2"/>
    <w:rsid w:val="00927222"/>
    <w:rsid w:val="009277D0"/>
    <w:rsid w:val="00934585"/>
    <w:rsid w:val="0093546A"/>
    <w:rsid w:val="00946876"/>
    <w:rsid w:val="0095224B"/>
    <w:rsid w:val="00954562"/>
    <w:rsid w:val="009579B7"/>
    <w:rsid w:val="009711B1"/>
    <w:rsid w:val="00972294"/>
    <w:rsid w:val="0097284F"/>
    <w:rsid w:val="00977BE3"/>
    <w:rsid w:val="00991796"/>
    <w:rsid w:val="00991ADF"/>
    <w:rsid w:val="00994F2E"/>
    <w:rsid w:val="00997535"/>
    <w:rsid w:val="009976A0"/>
    <w:rsid w:val="009A7B0D"/>
    <w:rsid w:val="009B3337"/>
    <w:rsid w:val="009B5075"/>
    <w:rsid w:val="009B7611"/>
    <w:rsid w:val="009C6295"/>
    <w:rsid w:val="009D1913"/>
    <w:rsid w:val="009D54EC"/>
    <w:rsid w:val="009F0665"/>
    <w:rsid w:val="009F4AD9"/>
    <w:rsid w:val="009F697A"/>
    <w:rsid w:val="00A06367"/>
    <w:rsid w:val="00A10858"/>
    <w:rsid w:val="00A2597B"/>
    <w:rsid w:val="00A35E56"/>
    <w:rsid w:val="00A35E62"/>
    <w:rsid w:val="00A36C06"/>
    <w:rsid w:val="00A377D9"/>
    <w:rsid w:val="00A47D67"/>
    <w:rsid w:val="00A55FBE"/>
    <w:rsid w:val="00A70291"/>
    <w:rsid w:val="00A80570"/>
    <w:rsid w:val="00A8070D"/>
    <w:rsid w:val="00A84FEF"/>
    <w:rsid w:val="00A850BF"/>
    <w:rsid w:val="00A86274"/>
    <w:rsid w:val="00A87D51"/>
    <w:rsid w:val="00A93E83"/>
    <w:rsid w:val="00A95931"/>
    <w:rsid w:val="00A95C7A"/>
    <w:rsid w:val="00A95F92"/>
    <w:rsid w:val="00AA0CAC"/>
    <w:rsid w:val="00AB5391"/>
    <w:rsid w:val="00AB53E9"/>
    <w:rsid w:val="00AC144D"/>
    <w:rsid w:val="00AC5052"/>
    <w:rsid w:val="00AC7B68"/>
    <w:rsid w:val="00AD1F1F"/>
    <w:rsid w:val="00AF3869"/>
    <w:rsid w:val="00AF4929"/>
    <w:rsid w:val="00AF5732"/>
    <w:rsid w:val="00AF5BE1"/>
    <w:rsid w:val="00B0041B"/>
    <w:rsid w:val="00B00AB1"/>
    <w:rsid w:val="00B01172"/>
    <w:rsid w:val="00B05A45"/>
    <w:rsid w:val="00B17D27"/>
    <w:rsid w:val="00B21B4D"/>
    <w:rsid w:val="00B23E08"/>
    <w:rsid w:val="00B36AE1"/>
    <w:rsid w:val="00B50CEB"/>
    <w:rsid w:val="00B53702"/>
    <w:rsid w:val="00B53C6E"/>
    <w:rsid w:val="00B553B2"/>
    <w:rsid w:val="00B55467"/>
    <w:rsid w:val="00B621BD"/>
    <w:rsid w:val="00B64564"/>
    <w:rsid w:val="00B64F9A"/>
    <w:rsid w:val="00B656D3"/>
    <w:rsid w:val="00B71FFA"/>
    <w:rsid w:val="00B77555"/>
    <w:rsid w:val="00B81E06"/>
    <w:rsid w:val="00B81F14"/>
    <w:rsid w:val="00B82063"/>
    <w:rsid w:val="00B94534"/>
    <w:rsid w:val="00BA7946"/>
    <w:rsid w:val="00BA7C48"/>
    <w:rsid w:val="00BB0C14"/>
    <w:rsid w:val="00BB0C23"/>
    <w:rsid w:val="00BB1439"/>
    <w:rsid w:val="00BB4EFE"/>
    <w:rsid w:val="00BB76F3"/>
    <w:rsid w:val="00BC51CB"/>
    <w:rsid w:val="00BD119E"/>
    <w:rsid w:val="00BD2285"/>
    <w:rsid w:val="00BD7112"/>
    <w:rsid w:val="00BD7B0D"/>
    <w:rsid w:val="00BE6BCF"/>
    <w:rsid w:val="00BF1C56"/>
    <w:rsid w:val="00BF2946"/>
    <w:rsid w:val="00BF7B2D"/>
    <w:rsid w:val="00C0351A"/>
    <w:rsid w:val="00C10939"/>
    <w:rsid w:val="00C146D5"/>
    <w:rsid w:val="00C17C24"/>
    <w:rsid w:val="00C22190"/>
    <w:rsid w:val="00C2279C"/>
    <w:rsid w:val="00C25672"/>
    <w:rsid w:val="00C30FAD"/>
    <w:rsid w:val="00C403BE"/>
    <w:rsid w:val="00C41751"/>
    <w:rsid w:val="00C5382D"/>
    <w:rsid w:val="00C60A8B"/>
    <w:rsid w:val="00C679A7"/>
    <w:rsid w:val="00C776E0"/>
    <w:rsid w:val="00C80FF9"/>
    <w:rsid w:val="00C8347A"/>
    <w:rsid w:val="00C97512"/>
    <w:rsid w:val="00CA2181"/>
    <w:rsid w:val="00CA2634"/>
    <w:rsid w:val="00CA2D9E"/>
    <w:rsid w:val="00CA4A28"/>
    <w:rsid w:val="00CA55A4"/>
    <w:rsid w:val="00CA65CE"/>
    <w:rsid w:val="00CA684D"/>
    <w:rsid w:val="00CA70DB"/>
    <w:rsid w:val="00CB2225"/>
    <w:rsid w:val="00CC2224"/>
    <w:rsid w:val="00CC45EC"/>
    <w:rsid w:val="00CC5311"/>
    <w:rsid w:val="00CD51D2"/>
    <w:rsid w:val="00CD7AEF"/>
    <w:rsid w:val="00CE03FA"/>
    <w:rsid w:val="00CE1EA8"/>
    <w:rsid w:val="00CE6530"/>
    <w:rsid w:val="00CF0480"/>
    <w:rsid w:val="00CF4136"/>
    <w:rsid w:val="00CF7F97"/>
    <w:rsid w:val="00D04AEB"/>
    <w:rsid w:val="00D10A3E"/>
    <w:rsid w:val="00D14C5B"/>
    <w:rsid w:val="00D166A8"/>
    <w:rsid w:val="00D26261"/>
    <w:rsid w:val="00D2677C"/>
    <w:rsid w:val="00D30D2F"/>
    <w:rsid w:val="00D30F51"/>
    <w:rsid w:val="00D31D97"/>
    <w:rsid w:val="00D330C2"/>
    <w:rsid w:val="00D33404"/>
    <w:rsid w:val="00D35B14"/>
    <w:rsid w:val="00D40419"/>
    <w:rsid w:val="00D47D6E"/>
    <w:rsid w:val="00D51968"/>
    <w:rsid w:val="00D63C19"/>
    <w:rsid w:val="00D728D8"/>
    <w:rsid w:val="00D7354D"/>
    <w:rsid w:val="00D74062"/>
    <w:rsid w:val="00D74B56"/>
    <w:rsid w:val="00D75913"/>
    <w:rsid w:val="00D80230"/>
    <w:rsid w:val="00D811CA"/>
    <w:rsid w:val="00D878CB"/>
    <w:rsid w:val="00D90948"/>
    <w:rsid w:val="00D9422B"/>
    <w:rsid w:val="00D97A7C"/>
    <w:rsid w:val="00DA1E01"/>
    <w:rsid w:val="00DA3274"/>
    <w:rsid w:val="00DB2A7E"/>
    <w:rsid w:val="00DB692A"/>
    <w:rsid w:val="00DC162F"/>
    <w:rsid w:val="00DC645C"/>
    <w:rsid w:val="00DD4BE6"/>
    <w:rsid w:val="00DE1884"/>
    <w:rsid w:val="00DE3D33"/>
    <w:rsid w:val="00E02971"/>
    <w:rsid w:val="00E042EA"/>
    <w:rsid w:val="00E10C1E"/>
    <w:rsid w:val="00E12B60"/>
    <w:rsid w:val="00E15BC5"/>
    <w:rsid w:val="00E1730E"/>
    <w:rsid w:val="00E20F15"/>
    <w:rsid w:val="00E22CD3"/>
    <w:rsid w:val="00E2726D"/>
    <w:rsid w:val="00E32887"/>
    <w:rsid w:val="00E32B6A"/>
    <w:rsid w:val="00E3407F"/>
    <w:rsid w:val="00E462D0"/>
    <w:rsid w:val="00E51803"/>
    <w:rsid w:val="00E5354C"/>
    <w:rsid w:val="00E65286"/>
    <w:rsid w:val="00E6590A"/>
    <w:rsid w:val="00E72949"/>
    <w:rsid w:val="00E74539"/>
    <w:rsid w:val="00E7750F"/>
    <w:rsid w:val="00E815D3"/>
    <w:rsid w:val="00E87A98"/>
    <w:rsid w:val="00E87FCF"/>
    <w:rsid w:val="00E90859"/>
    <w:rsid w:val="00E90943"/>
    <w:rsid w:val="00E926D7"/>
    <w:rsid w:val="00E9382E"/>
    <w:rsid w:val="00E949ED"/>
    <w:rsid w:val="00E97EDC"/>
    <w:rsid w:val="00EA4220"/>
    <w:rsid w:val="00EA44FE"/>
    <w:rsid w:val="00EB37CF"/>
    <w:rsid w:val="00EB7481"/>
    <w:rsid w:val="00EC0D33"/>
    <w:rsid w:val="00EE655C"/>
    <w:rsid w:val="00EF12D3"/>
    <w:rsid w:val="00EF527F"/>
    <w:rsid w:val="00EF6EF4"/>
    <w:rsid w:val="00F064FF"/>
    <w:rsid w:val="00F1408A"/>
    <w:rsid w:val="00F204F2"/>
    <w:rsid w:val="00F207B9"/>
    <w:rsid w:val="00F237DE"/>
    <w:rsid w:val="00F344E9"/>
    <w:rsid w:val="00F35E3B"/>
    <w:rsid w:val="00F36D7C"/>
    <w:rsid w:val="00F37E72"/>
    <w:rsid w:val="00F40D51"/>
    <w:rsid w:val="00F43EF7"/>
    <w:rsid w:val="00F445B3"/>
    <w:rsid w:val="00F4703C"/>
    <w:rsid w:val="00F5240C"/>
    <w:rsid w:val="00F577B5"/>
    <w:rsid w:val="00F64911"/>
    <w:rsid w:val="00F667E1"/>
    <w:rsid w:val="00F71D75"/>
    <w:rsid w:val="00F752C3"/>
    <w:rsid w:val="00F755F3"/>
    <w:rsid w:val="00F86A96"/>
    <w:rsid w:val="00F972F5"/>
    <w:rsid w:val="00FA1C05"/>
    <w:rsid w:val="00FA44B9"/>
    <w:rsid w:val="00FB1787"/>
    <w:rsid w:val="00FB30C7"/>
    <w:rsid w:val="00FC72C3"/>
    <w:rsid w:val="00FD4187"/>
    <w:rsid w:val="00FD5A2F"/>
    <w:rsid w:val="00FD6C1E"/>
    <w:rsid w:val="00FE4A16"/>
    <w:rsid w:val="00FE6281"/>
    <w:rsid w:val="00FF1536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17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F1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5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raclon.com/about/modern-flex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fellows@adcomm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AZGpziB6Lq_Kx8ROgoMdCA/featu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i.vanrensburg@miraclon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iraclon-corporation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raclo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5a0695-6c87-4d03-ad03-ec2ea44d5f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B185E7BD82940948C0664EEDD7893" ma:contentTypeVersion="12" ma:contentTypeDescription="Create a new document." ma:contentTypeScope="" ma:versionID="6bc4e98f8ec6b30fd6aca11254c3ba74">
  <xsd:schema xmlns:xsd="http://www.w3.org/2001/XMLSchema" xmlns:xs="http://www.w3.org/2001/XMLSchema" xmlns:p="http://schemas.microsoft.com/office/2006/metadata/properties" xmlns:ns2="e15a0695-6c87-4d03-ad03-ec2ea44d5f46" xmlns:ns3="a9d656df-bdb6-49eb-b737-341170c2f580" targetNamespace="http://schemas.microsoft.com/office/2006/metadata/properties" ma:root="true" ma:fieldsID="d755e73fd3caf493ff29f7d543ec9c7d" ns2:_="" ns3:_="">
    <xsd:import namespace="e15a0695-6c87-4d03-ad03-ec2ea44d5f46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0695-6c87-4d03-ad03-ec2ea44d5f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5E1DA-4C8B-448B-BA0D-114D6BEDE9EB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5a0695-6c87-4d03-ad03-ec2ea44d5f46"/>
  </ds:schemaRefs>
</ds:datastoreItem>
</file>

<file path=customXml/itemProps2.xml><?xml version="1.0" encoding="utf-8"?>
<ds:datastoreItem xmlns:ds="http://schemas.openxmlformats.org/officeDocument/2006/customXml" ds:itemID="{9F863FCA-35AA-45F0-8475-99E314289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65A5D-D316-43C6-891E-37EB125D1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0695-6c87-4d03-ad03-ec2ea44d5f46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Links>
    <vt:vector size="30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https://www.youtube.com/channel/UCAZGpziB6Lq_Kx8ROgoMdCA/featured</vt:lpwstr>
      </vt:variant>
      <vt:variant>
        <vt:lpwstr/>
      </vt:variant>
      <vt:variant>
        <vt:i4>4128876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https://www.linkedin.com/company/miraclon-corporation/</vt:lpwstr>
      </vt:variant>
      <vt:variant>
        <vt:lpwstr/>
      </vt:variant>
      <vt:variant>
        <vt:i4>5636180</vt:i4>
      </vt:variant>
      <vt:variant>
        <vt:i4>6</vt:i4>
      </vt:variant>
      <vt:variant>
        <vt:i4>0</vt:i4>
      </vt:variant>
      <vt:variant>
        <vt:i4>5</vt:i4>
      </vt:variant>
      <vt:variant>
        <vt:lpwstr>http://www.miraclon.com/</vt:lpwstr>
      </vt:variant>
      <vt:variant>
        <vt:lpwstr/>
      </vt:variant>
      <vt:variant>
        <vt:i4>5963789</vt:i4>
      </vt:variant>
      <vt:variant>
        <vt:i4>3</vt:i4>
      </vt:variant>
      <vt:variant>
        <vt:i4>0</vt:i4>
      </vt:variant>
      <vt:variant>
        <vt:i4>5</vt:i4>
      </vt:variant>
      <vt:variant>
        <vt:lpwstr>https://www.miraclon.com/about/modern-flexo/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mailto:elni.vanrensburg@miraclon.com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2025-10-31T07:52:00Z</dcterms:created>
  <dcterms:modified xsi:type="dcterms:W3CDTF">2025-11-04T10:54:00Z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0x010100144B185E7BD82940948C0664EEDD7893</vt:lpwstr>
  </property>
  <property fmtid="{D5CDD505-2E9C-101B-9397-08002B2CF9AE}" pid="3" name="MediaServiceImageTags">
    <vt:lpwstr/>
  </property>
</Properties>
</file>