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F1C4" w14:textId="77777777" w:rsidR="00EC2671" w:rsidRPr="00EC2671" w:rsidRDefault="00EC2671" w:rsidP="009F5FC4">
      <w:pPr>
        <w:spacing w:line="360" w:lineRule="auto"/>
        <w:jc w:val="both"/>
        <w:rPr>
          <w:rFonts w:ascii="Arial" w:eastAsia="Yu Mincho" w:hAnsi="Arial" w:cs="Arial"/>
          <w:kern w:val="0"/>
          <w:sz w:val="20"/>
          <w:szCs w:val="20"/>
          <w:lang w:val="en-US"/>
          <w14:ligatures w14:val="none"/>
        </w:rPr>
      </w:pPr>
    </w:p>
    <w:p w14:paraId="38FEFFD9" w14:textId="2225EF9B" w:rsidR="00916C62" w:rsidRDefault="008A50A3" w:rsidP="009F5FC4">
      <w:pPr>
        <w:spacing w:after="0" w:line="360" w:lineRule="auto"/>
        <w:jc w:val="both"/>
        <w:textAlignment w:val="baseline"/>
        <w:rPr>
          <w:rFonts w:ascii="Arial" w:eastAsia="Yu Mincho" w:hAnsi="Arial" w:cs="Arial"/>
          <w:b/>
          <w:bCs/>
          <w:kern w:val="0"/>
          <w14:ligatures w14:val="none"/>
        </w:rPr>
      </w:pPr>
      <w:r>
        <w:rPr>
          <w:rFonts w:ascii="Arial" w:eastAsia="Yu Mincho" w:hAnsi="Arial" w:cs="Arial"/>
          <w:b/>
          <w:bCs/>
          <w:kern w:val="0"/>
          <w14:ligatures w14:val="none"/>
        </w:rPr>
        <w:t>4</w:t>
      </w:r>
      <w:r>
        <w:rPr>
          <w:rFonts w:ascii="Arial" w:eastAsia="Yu Mincho" w:hAnsi="Arial" w:cs="Arial"/>
          <w:b/>
          <w:bCs/>
          <w:kern w:val="0"/>
          <w:vertAlign w:val="superscript"/>
          <w14:ligatures w14:val="none"/>
        </w:rPr>
        <w:t xml:space="preserve">th </w:t>
      </w:r>
      <w:r>
        <w:rPr>
          <w:rFonts w:ascii="Arial" w:eastAsia="Yu Mincho" w:hAnsi="Arial" w:cs="Arial"/>
          <w:b/>
          <w:bCs/>
          <w:kern w:val="0"/>
          <w14:ligatures w14:val="none"/>
        </w:rPr>
        <w:t>December</w:t>
      </w:r>
      <w:r w:rsidR="00CC506D" w:rsidRPr="00D16F7B">
        <w:rPr>
          <w:rFonts w:ascii="Arial" w:eastAsia="Yu Mincho" w:hAnsi="Arial" w:cs="Arial"/>
          <w:b/>
          <w:bCs/>
          <w:kern w:val="0"/>
          <w14:ligatures w14:val="none"/>
        </w:rPr>
        <w:t xml:space="preserve"> 2025 </w:t>
      </w:r>
    </w:p>
    <w:p w14:paraId="73BAB5F9" w14:textId="77777777" w:rsidR="008A50A3" w:rsidRPr="00D16F7B" w:rsidRDefault="008A50A3" w:rsidP="009F5FC4">
      <w:pPr>
        <w:spacing w:after="0" w:line="360" w:lineRule="auto"/>
        <w:jc w:val="both"/>
        <w:textAlignment w:val="baseline"/>
        <w:rPr>
          <w:rFonts w:ascii="Arial" w:eastAsia="Yu Mincho" w:hAnsi="Arial" w:cs="Arial"/>
          <w:b/>
          <w:bCs/>
          <w:kern w:val="0"/>
          <w14:ligatures w14:val="none"/>
        </w:rPr>
      </w:pPr>
    </w:p>
    <w:p w14:paraId="58944F33" w14:textId="77777777" w:rsidR="00794E65" w:rsidRPr="00D16F7B" w:rsidRDefault="00794E65" w:rsidP="00D16F7B">
      <w:pPr>
        <w:spacing w:line="360" w:lineRule="auto"/>
        <w:jc w:val="both"/>
        <w:rPr>
          <w:rFonts w:ascii="Arial" w:hAnsi="Arial" w:cs="Arial"/>
          <w:sz w:val="24"/>
          <w:szCs w:val="24"/>
        </w:rPr>
      </w:pPr>
      <w:r w:rsidRPr="00D16F7B">
        <w:rPr>
          <w:rFonts w:ascii="Arial" w:hAnsi="Arial" w:cs="Arial"/>
          <w:b/>
          <w:bCs/>
          <w:sz w:val="24"/>
          <w:szCs w:val="24"/>
        </w:rPr>
        <w:t xml:space="preserve">Fujifilm’s </w:t>
      </w:r>
      <w:r w:rsidRPr="00D16F7B">
        <w:rPr>
          <w:rFonts w:ascii="Arial" w:hAnsi="Arial" w:cs="Arial"/>
          <w:b/>
          <w:bCs/>
          <w:i/>
          <w:iCs/>
          <w:sz w:val="24"/>
          <w:szCs w:val="24"/>
        </w:rPr>
        <w:t>AQUAFUZE</w:t>
      </w:r>
      <w:r w:rsidRPr="00D16F7B">
        <w:rPr>
          <w:rFonts w:ascii="Arial" w:hAnsi="Arial" w:cs="Arial"/>
          <w:b/>
          <w:bCs/>
          <w:sz w:val="24"/>
          <w:szCs w:val="24"/>
        </w:rPr>
        <w:t xml:space="preserve"> technology wins </w:t>
      </w:r>
      <w:proofErr w:type="spellStart"/>
      <w:r w:rsidRPr="00D16F7B">
        <w:rPr>
          <w:rFonts w:ascii="Arial" w:hAnsi="Arial" w:cs="Arial"/>
          <w:b/>
          <w:bCs/>
          <w:sz w:val="24"/>
          <w:szCs w:val="24"/>
        </w:rPr>
        <w:t>RadTech</w:t>
      </w:r>
      <w:proofErr w:type="spellEnd"/>
      <w:r w:rsidRPr="00D16F7B">
        <w:rPr>
          <w:rFonts w:ascii="Arial" w:hAnsi="Arial" w:cs="Arial"/>
          <w:b/>
          <w:bCs/>
          <w:sz w:val="24"/>
          <w:szCs w:val="24"/>
        </w:rPr>
        <w:t xml:space="preserve"> Europe Innovation Award 2025</w:t>
      </w:r>
    </w:p>
    <w:p w14:paraId="20FC7BBF" w14:textId="4BE93744" w:rsidR="005975EA" w:rsidRPr="00D16F7B" w:rsidRDefault="00057AF9" w:rsidP="00D16F7B">
      <w:pPr>
        <w:spacing w:line="360" w:lineRule="auto"/>
        <w:jc w:val="both"/>
        <w:rPr>
          <w:rFonts w:ascii="Arial" w:hAnsi="Arial" w:cs="Arial"/>
          <w:lang w:val="en-US"/>
        </w:rPr>
      </w:pPr>
      <w:r w:rsidRPr="00D16F7B">
        <w:rPr>
          <w:rFonts w:ascii="Arial" w:hAnsi="Arial" w:cs="Arial"/>
        </w:rPr>
        <w:t xml:space="preserve">Fujifilm today announces that it </w:t>
      </w:r>
      <w:r w:rsidR="00794E65" w:rsidRPr="00D16F7B">
        <w:rPr>
          <w:rFonts w:ascii="Arial" w:hAnsi="Arial" w:cs="Arial"/>
        </w:rPr>
        <w:t xml:space="preserve">has been awarded the prestigious </w:t>
      </w:r>
      <w:proofErr w:type="spellStart"/>
      <w:r w:rsidR="00794E65" w:rsidRPr="00D16F7B">
        <w:rPr>
          <w:rFonts w:ascii="Arial" w:hAnsi="Arial" w:cs="Arial"/>
        </w:rPr>
        <w:t>RadTech</w:t>
      </w:r>
      <w:proofErr w:type="spellEnd"/>
      <w:r w:rsidR="00794E65" w:rsidRPr="00D16F7B">
        <w:rPr>
          <w:rFonts w:ascii="Arial" w:hAnsi="Arial" w:cs="Arial"/>
        </w:rPr>
        <w:t xml:space="preserve"> Europe Innovation Award 2025 for its </w:t>
      </w:r>
      <w:r w:rsidR="00794E65" w:rsidRPr="00D16F7B">
        <w:rPr>
          <w:rFonts w:ascii="Arial" w:hAnsi="Arial" w:cs="Arial"/>
          <w:i/>
          <w:iCs/>
        </w:rPr>
        <w:t>AQUAFUZE</w:t>
      </w:r>
      <w:r w:rsidR="00794E65" w:rsidRPr="00D16F7B">
        <w:rPr>
          <w:rFonts w:ascii="Arial" w:hAnsi="Arial" w:cs="Arial"/>
        </w:rPr>
        <w:t xml:space="preserve"> technology</w:t>
      </w:r>
      <w:r w:rsidR="005975EA" w:rsidRPr="00D16F7B">
        <w:rPr>
          <w:rFonts w:ascii="Arial" w:hAnsi="Arial" w:cs="Arial"/>
        </w:rPr>
        <w:t xml:space="preserve">. </w:t>
      </w:r>
      <w:r w:rsidR="00794E65" w:rsidRPr="00D16F7B">
        <w:rPr>
          <w:rFonts w:ascii="Arial" w:hAnsi="Arial" w:cs="Arial"/>
        </w:rPr>
        <w:t xml:space="preserve">The award was presented during the </w:t>
      </w:r>
      <w:proofErr w:type="spellStart"/>
      <w:r w:rsidR="00794E65" w:rsidRPr="00D16F7B">
        <w:rPr>
          <w:rFonts w:ascii="Arial" w:hAnsi="Arial" w:cs="Arial"/>
        </w:rPr>
        <w:t>RadTech</w:t>
      </w:r>
      <w:proofErr w:type="spellEnd"/>
      <w:r w:rsidR="00794E65" w:rsidRPr="00D16F7B">
        <w:rPr>
          <w:rFonts w:ascii="Arial" w:hAnsi="Arial" w:cs="Arial"/>
        </w:rPr>
        <w:t xml:space="preserve"> Europe Conference &amp; Exhibition 2025 in Warsaw</w:t>
      </w:r>
      <w:r w:rsidR="006464E7" w:rsidRPr="00D16F7B">
        <w:rPr>
          <w:rFonts w:ascii="Arial" w:hAnsi="Arial" w:cs="Arial"/>
        </w:rPr>
        <w:t xml:space="preserve">, within </w:t>
      </w:r>
      <w:r w:rsidR="00642214" w:rsidRPr="00D16F7B">
        <w:rPr>
          <w:rFonts w:ascii="Arial" w:hAnsi="Arial" w:cs="Arial"/>
          <w:lang w:val="en-US"/>
        </w:rPr>
        <w:t>the plenary session of the RTE Conference, which brought together the entire value chain of UV/EB energy curing technolog</w:t>
      </w:r>
      <w:r w:rsidRPr="00D16F7B">
        <w:rPr>
          <w:rFonts w:ascii="Arial" w:hAnsi="Arial" w:cs="Arial"/>
          <w:lang w:val="en-US"/>
        </w:rPr>
        <w:t>ies</w:t>
      </w:r>
      <w:r w:rsidR="00642214" w:rsidRPr="00D16F7B">
        <w:rPr>
          <w:rFonts w:ascii="Arial" w:hAnsi="Arial" w:cs="Arial"/>
          <w:lang w:val="en-US"/>
        </w:rPr>
        <w:t>, from raw material suppliers to brand owners, under one roof.</w:t>
      </w:r>
    </w:p>
    <w:p w14:paraId="0DD79893" w14:textId="390DDE63" w:rsidR="00794E65" w:rsidRPr="00D16F7B" w:rsidRDefault="00794E65" w:rsidP="00D16F7B">
      <w:pPr>
        <w:spacing w:line="360" w:lineRule="auto"/>
        <w:jc w:val="both"/>
        <w:rPr>
          <w:rFonts w:ascii="Arial" w:hAnsi="Arial" w:cs="Arial"/>
        </w:rPr>
      </w:pPr>
      <w:r w:rsidRPr="00D16F7B">
        <w:rPr>
          <w:rFonts w:ascii="Arial" w:hAnsi="Arial" w:cs="Arial"/>
          <w:i/>
          <w:iCs/>
        </w:rPr>
        <w:t>AQUAFUZE</w:t>
      </w:r>
      <w:r w:rsidRPr="00D16F7B">
        <w:rPr>
          <w:rFonts w:ascii="Arial" w:hAnsi="Arial" w:cs="Arial"/>
        </w:rPr>
        <w:t xml:space="preserve"> was recognised for its </w:t>
      </w:r>
      <w:r w:rsidR="005975EA" w:rsidRPr="00D16F7B">
        <w:rPr>
          <w:rFonts w:ascii="Arial" w:hAnsi="Arial" w:cs="Arial"/>
        </w:rPr>
        <w:t>innovative</w:t>
      </w:r>
      <w:r w:rsidRPr="00D16F7B">
        <w:rPr>
          <w:rFonts w:ascii="Arial" w:hAnsi="Arial" w:cs="Arial"/>
        </w:rPr>
        <w:t xml:space="preserve"> chemistry and its ability to merge the strengths of water-based and UV-curable inkjet systems. The technology introduces a unique UV-curable emulsion that achieves high image quality, strong adhesion, reliable performance and enhanced sustainability, all while curing at low temperatures with LED UV lamps.</w:t>
      </w:r>
      <w:r w:rsidR="005975EA" w:rsidRPr="00D16F7B">
        <w:rPr>
          <w:rFonts w:ascii="Arial" w:hAnsi="Arial" w:cs="Arial"/>
        </w:rPr>
        <w:t xml:space="preserve"> Following a decade of R&amp;D</w:t>
      </w:r>
      <w:r w:rsidRPr="00D16F7B">
        <w:rPr>
          <w:rFonts w:ascii="Arial" w:hAnsi="Arial" w:cs="Arial"/>
        </w:rPr>
        <w:t xml:space="preserve">, </w:t>
      </w:r>
      <w:r w:rsidRPr="00D16F7B">
        <w:rPr>
          <w:rFonts w:ascii="Arial" w:hAnsi="Arial" w:cs="Arial"/>
          <w:i/>
          <w:iCs/>
        </w:rPr>
        <w:t>AQUAFUZE</w:t>
      </w:r>
      <w:r w:rsidRPr="00D16F7B">
        <w:rPr>
          <w:rFonts w:ascii="Arial" w:hAnsi="Arial" w:cs="Arial"/>
        </w:rPr>
        <w:t xml:space="preserve"> allows ink to adhere effectively without primers, maintain</w:t>
      </w:r>
      <w:r w:rsidR="005975EA" w:rsidRPr="00D16F7B">
        <w:rPr>
          <w:rFonts w:ascii="Arial" w:hAnsi="Arial" w:cs="Arial"/>
        </w:rPr>
        <w:t>ing</w:t>
      </w:r>
      <w:r w:rsidRPr="00D16F7B">
        <w:rPr>
          <w:rFonts w:ascii="Arial" w:hAnsi="Arial" w:cs="Arial"/>
        </w:rPr>
        <w:t xml:space="preserve"> stability over extended periods </w:t>
      </w:r>
      <w:r w:rsidR="005975EA" w:rsidRPr="00D16F7B">
        <w:rPr>
          <w:rFonts w:ascii="Arial" w:hAnsi="Arial" w:cs="Arial"/>
        </w:rPr>
        <w:t>while producing</w:t>
      </w:r>
      <w:r w:rsidRPr="00D16F7B">
        <w:rPr>
          <w:rFonts w:ascii="Arial" w:hAnsi="Arial" w:cs="Arial"/>
        </w:rPr>
        <w:t xml:space="preserve"> low-odour, non-hazardous prints</w:t>
      </w:r>
      <w:r w:rsidR="005975EA" w:rsidRPr="00D16F7B">
        <w:rPr>
          <w:rFonts w:ascii="Arial" w:hAnsi="Arial" w:cs="Arial"/>
        </w:rPr>
        <w:t xml:space="preserve">. </w:t>
      </w:r>
    </w:p>
    <w:p w14:paraId="38A9911A" w14:textId="312BDAB8" w:rsidR="009F5FC4" w:rsidRPr="00D16F7B" w:rsidRDefault="009F5FC4" w:rsidP="00D16F7B">
      <w:pPr>
        <w:spacing w:line="360" w:lineRule="auto"/>
        <w:jc w:val="both"/>
        <w:rPr>
          <w:rFonts w:ascii="Arial" w:hAnsi="Arial" w:cs="Arial"/>
        </w:rPr>
      </w:pPr>
      <w:r w:rsidRPr="00D16F7B">
        <w:rPr>
          <w:rFonts w:ascii="Arial" w:hAnsi="Arial" w:cs="Arial"/>
        </w:rPr>
        <w:t xml:space="preserve">The </w:t>
      </w:r>
      <w:proofErr w:type="spellStart"/>
      <w:r w:rsidRPr="00D16F7B">
        <w:rPr>
          <w:rFonts w:ascii="Arial" w:hAnsi="Arial" w:cs="Arial"/>
        </w:rPr>
        <w:t>RadTech</w:t>
      </w:r>
      <w:proofErr w:type="spellEnd"/>
      <w:r w:rsidRPr="00D16F7B">
        <w:rPr>
          <w:rFonts w:ascii="Arial" w:hAnsi="Arial" w:cs="Arial"/>
        </w:rPr>
        <w:t xml:space="preserve"> Europe Innovation Award highlights companies that are redefining what is possible </w:t>
      </w:r>
      <w:r w:rsidR="00057AF9" w:rsidRPr="00D16F7B">
        <w:rPr>
          <w:rFonts w:ascii="Arial" w:hAnsi="Arial" w:cs="Arial"/>
        </w:rPr>
        <w:t xml:space="preserve">with </w:t>
      </w:r>
      <w:r w:rsidRPr="00D16F7B">
        <w:rPr>
          <w:rFonts w:ascii="Arial" w:hAnsi="Arial" w:cs="Arial"/>
        </w:rPr>
        <w:t>energy-curing technolog</w:t>
      </w:r>
      <w:r w:rsidR="00057AF9" w:rsidRPr="00D16F7B">
        <w:rPr>
          <w:rFonts w:ascii="Arial" w:hAnsi="Arial" w:cs="Arial"/>
        </w:rPr>
        <w:t>ies</w:t>
      </w:r>
      <w:r w:rsidRPr="00D16F7B">
        <w:rPr>
          <w:rFonts w:ascii="Arial" w:hAnsi="Arial" w:cs="Arial"/>
        </w:rPr>
        <w:t>. This latest achievement further reinforces Fujifilm’s dedication to advancing sustainable inkjet solutions and addressing the evolving requirements of the print industry.</w:t>
      </w:r>
    </w:p>
    <w:p w14:paraId="11D4DD2B" w14:textId="7A7285F4" w:rsidR="00794E65" w:rsidRPr="00D16F7B" w:rsidRDefault="00794E65" w:rsidP="00D16F7B">
      <w:pPr>
        <w:spacing w:line="360" w:lineRule="auto"/>
        <w:jc w:val="both"/>
        <w:rPr>
          <w:rFonts w:ascii="Arial" w:hAnsi="Arial" w:cs="Arial"/>
        </w:rPr>
      </w:pPr>
      <w:r w:rsidRPr="00D16F7B">
        <w:rPr>
          <w:rFonts w:ascii="Arial" w:hAnsi="Arial" w:cs="Arial"/>
        </w:rPr>
        <w:t xml:space="preserve">Shota Suzuki, lead developer of </w:t>
      </w:r>
      <w:r w:rsidRPr="00D16F7B">
        <w:rPr>
          <w:rFonts w:ascii="Arial" w:hAnsi="Arial" w:cs="Arial"/>
          <w:i/>
          <w:iCs/>
        </w:rPr>
        <w:t>AQUAFUZE</w:t>
      </w:r>
      <w:r w:rsidRPr="00D16F7B">
        <w:rPr>
          <w:rFonts w:ascii="Arial" w:hAnsi="Arial" w:cs="Arial"/>
        </w:rPr>
        <w:t>, commented: “</w:t>
      </w:r>
      <w:r w:rsidRPr="00D16F7B">
        <w:rPr>
          <w:rFonts w:ascii="Arial" w:hAnsi="Arial" w:cs="Arial"/>
          <w:i/>
          <w:iCs/>
        </w:rPr>
        <w:t>AQUAFUZE</w:t>
      </w:r>
      <w:r w:rsidRPr="00D16F7B">
        <w:rPr>
          <w:rFonts w:ascii="Arial" w:hAnsi="Arial" w:cs="Arial"/>
        </w:rPr>
        <w:t xml:space="preserve"> represents a new category of wide</w:t>
      </w:r>
      <w:r w:rsidR="00057AF9" w:rsidRPr="00D16F7B">
        <w:rPr>
          <w:rFonts w:ascii="Arial" w:hAnsi="Arial" w:cs="Arial"/>
        </w:rPr>
        <w:t xml:space="preserve"> </w:t>
      </w:r>
      <w:r w:rsidRPr="00D16F7B">
        <w:rPr>
          <w:rFonts w:ascii="Arial" w:hAnsi="Arial" w:cs="Arial"/>
        </w:rPr>
        <w:t>format inkjet technology. By rethinking ink formulation from the ground up, we’ve created a product that responds directly to what print service providers have been asking for. It offers durability, flexibility, sustainability and safety without compromise.</w:t>
      </w:r>
      <w:r w:rsidR="009F5FC4" w:rsidRPr="00D16F7B">
        <w:rPr>
          <w:rFonts w:ascii="Arial" w:hAnsi="Arial" w:cs="Arial"/>
        </w:rPr>
        <w:t xml:space="preserve"> Winning the </w:t>
      </w:r>
      <w:proofErr w:type="spellStart"/>
      <w:r w:rsidR="009F5FC4" w:rsidRPr="00D16F7B">
        <w:rPr>
          <w:rFonts w:ascii="Arial" w:hAnsi="Arial" w:cs="Arial"/>
        </w:rPr>
        <w:t>RadTech</w:t>
      </w:r>
      <w:proofErr w:type="spellEnd"/>
      <w:r w:rsidR="009F5FC4" w:rsidRPr="00D16F7B">
        <w:rPr>
          <w:rFonts w:ascii="Arial" w:hAnsi="Arial" w:cs="Arial"/>
        </w:rPr>
        <w:t xml:space="preserve"> Europe Innovation Award is a significant recognition for our team and a strong validation of the work we have done to push the boundaries of inkjet chemistry. It demonstrates that </w:t>
      </w:r>
      <w:r w:rsidR="009F5FC4" w:rsidRPr="00D16F7B">
        <w:rPr>
          <w:rFonts w:ascii="Arial" w:hAnsi="Arial" w:cs="Arial"/>
          <w:i/>
          <w:iCs/>
        </w:rPr>
        <w:t>AQUAFUZE</w:t>
      </w:r>
      <w:r w:rsidR="009F5FC4" w:rsidRPr="00D16F7B">
        <w:rPr>
          <w:rFonts w:ascii="Arial" w:hAnsi="Arial" w:cs="Arial"/>
        </w:rPr>
        <w:t xml:space="preserve"> is not only a technical breakthrough, but a meaningful step forward for the future of sustainable, high-performance print</w:t>
      </w:r>
      <w:r w:rsidR="007B2FEB" w:rsidRPr="00D16F7B">
        <w:rPr>
          <w:rFonts w:ascii="Arial" w:hAnsi="Arial" w:cs="Arial"/>
        </w:rPr>
        <w:t>.</w:t>
      </w:r>
      <w:r w:rsidRPr="00D16F7B">
        <w:rPr>
          <w:rFonts w:ascii="Arial" w:hAnsi="Arial" w:cs="Arial"/>
        </w:rPr>
        <w:t>”</w:t>
      </w:r>
    </w:p>
    <w:p w14:paraId="3B173371" w14:textId="77777777" w:rsidR="00580812" w:rsidRPr="007735CB" w:rsidRDefault="00580812" w:rsidP="009F5FC4">
      <w:pPr>
        <w:spacing w:after="0" w:line="360" w:lineRule="auto"/>
        <w:jc w:val="both"/>
        <w:textAlignment w:val="baseline"/>
        <w:rPr>
          <w:rFonts w:ascii="Arial" w:eastAsia="Arial" w:hAnsi="Arial" w:cs="Arial"/>
          <w:kern w:val="0"/>
          <w:sz w:val="20"/>
          <w:szCs w:val="20"/>
          <w14:ligatures w14:val="none"/>
        </w:rPr>
      </w:pPr>
    </w:p>
    <w:p w14:paraId="133537D6" w14:textId="58399131" w:rsidR="7500E245" w:rsidRPr="007735CB" w:rsidRDefault="7500E245" w:rsidP="009F5FC4">
      <w:pPr>
        <w:spacing w:after="0" w:line="360" w:lineRule="auto"/>
        <w:jc w:val="both"/>
        <w:rPr>
          <w:rFonts w:ascii="Arial" w:eastAsia="Arial" w:hAnsi="Arial" w:cs="Arial"/>
          <w:sz w:val="20"/>
          <w:szCs w:val="20"/>
        </w:rPr>
      </w:pPr>
    </w:p>
    <w:p w14:paraId="1AAAB11D" w14:textId="4F6A384F" w:rsidR="00EC2671" w:rsidRPr="007735CB" w:rsidRDefault="00EC2671" w:rsidP="009F5FC4">
      <w:pPr>
        <w:spacing w:after="0" w:line="360" w:lineRule="auto"/>
        <w:jc w:val="center"/>
        <w:textAlignment w:val="baseline"/>
        <w:rPr>
          <w:rFonts w:ascii="Arial" w:eastAsia="Yu Mincho" w:hAnsi="Arial" w:cs="Arial"/>
          <w:kern w:val="0"/>
          <w:sz w:val="20"/>
          <w:szCs w:val="20"/>
          <w:lang w:eastAsia="en-GB"/>
          <w14:ligatures w14:val="none"/>
        </w:rPr>
      </w:pPr>
      <w:r w:rsidRPr="007735CB">
        <w:rPr>
          <w:rFonts w:ascii="Arial" w:eastAsia="Times New Roman" w:hAnsi="Arial" w:cs="Arial"/>
          <w:b/>
          <w:bCs/>
          <w:kern w:val="0"/>
          <w:sz w:val="20"/>
          <w:szCs w:val="20"/>
          <w:lang w:eastAsia="en-GB"/>
          <w14:ligatures w14:val="none"/>
        </w:rPr>
        <w:t>ENDS</w:t>
      </w:r>
    </w:p>
    <w:p w14:paraId="21597111" w14:textId="77777777" w:rsidR="00EC2671" w:rsidRPr="007E18AD" w:rsidRDefault="00EC2671" w:rsidP="009F5FC4">
      <w:pPr>
        <w:spacing w:after="0" w:line="360" w:lineRule="auto"/>
        <w:jc w:val="both"/>
        <w:textAlignment w:val="baseline"/>
        <w:rPr>
          <w:rFonts w:ascii="Arial" w:eastAsia="Yu Mincho" w:hAnsi="Arial" w:cs="Arial"/>
          <w:kern w:val="0"/>
          <w:sz w:val="20"/>
          <w:szCs w:val="20"/>
          <w:lang w:eastAsia="en-GB"/>
          <w14:ligatures w14:val="none"/>
        </w:rPr>
      </w:pPr>
    </w:p>
    <w:p w14:paraId="7F53503F" w14:textId="77777777" w:rsidR="00EC2671" w:rsidRPr="007E18AD" w:rsidRDefault="00EC2671" w:rsidP="009F5FC4">
      <w:pPr>
        <w:spacing w:after="0" w:line="360" w:lineRule="auto"/>
        <w:jc w:val="both"/>
        <w:textAlignment w:val="baseline"/>
        <w:rPr>
          <w:rFonts w:ascii="Arial" w:eastAsia="Times New Roman" w:hAnsi="Arial" w:cs="Arial"/>
          <w:kern w:val="0"/>
          <w:sz w:val="20"/>
          <w:szCs w:val="20"/>
          <w:lang w:eastAsia="en-GB"/>
          <w14:ligatures w14:val="none"/>
        </w:rPr>
      </w:pPr>
      <w:r w:rsidRPr="007E18AD">
        <w:rPr>
          <w:rFonts w:ascii="Arial" w:eastAsia="Yu Mincho" w:hAnsi="Arial" w:cs="Arial"/>
          <w:kern w:val="0"/>
          <w:sz w:val="20"/>
          <w:szCs w:val="20"/>
          <w:lang w:eastAsia="en-GB"/>
          <w14:ligatures w14:val="none"/>
        </w:rPr>
        <w:t> </w:t>
      </w:r>
    </w:p>
    <w:p w14:paraId="3A3A6E22" w14:textId="77777777" w:rsidR="00EC2671" w:rsidRPr="00EC2671" w:rsidRDefault="00EC2671" w:rsidP="009F5FC4">
      <w:pPr>
        <w:spacing w:after="0" w:line="240" w:lineRule="auto"/>
        <w:jc w:val="both"/>
        <w:textAlignment w:val="baseline"/>
        <w:rPr>
          <w:rFonts w:ascii="Arial" w:eastAsia="Times New Roman" w:hAnsi="Arial" w:cs="Arial"/>
          <w:kern w:val="0"/>
          <w:sz w:val="20"/>
          <w:szCs w:val="20"/>
          <w:lang w:eastAsia="en-GB"/>
          <w14:ligatures w14:val="none"/>
        </w:rPr>
      </w:pPr>
      <w:r w:rsidRPr="00EC2671">
        <w:rPr>
          <w:rFonts w:ascii="Arial" w:eastAsia="Times New Roman" w:hAnsi="Arial" w:cs="Arial"/>
          <w:b/>
          <w:bCs/>
          <w:kern w:val="0"/>
          <w:sz w:val="20"/>
          <w:szCs w:val="20"/>
          <w:lang w:eastAsia="en-GB"/>
          <w14:ligatures w14:val="none"/>
        </w:rPr>
        <w:t>About FUJIFILM Corporation</w:t>
      </w:r>
      <w:r w:rsidRPr="00EC2671">
        <w:rPr>
          <w:rFonts w:ascii="Arial" w:eastAsia="Times New Roman" w:hAnsi="Arial" w:cs="Arial"/>
          <w:kern w:val="0"/>
          <w:sz w:val="20"/>
          <w:szCs w:val="20"/>
          <w:lang w:eastAsia="en-GB"/>
          <w14:ligatures w14:val="none"/>
        </w:rPr>
        <w:tab/>
      </w:r>
      <w:r w:rsidRPr="00EC2671">
        <w:rPr>
          <w:rFonts w:ascii="Arial" w:eastAsia="Yu Mincho" w:hAnsi="Arial" w:cs="Arial"/>
          <w:kern w:val="0"/>
          <w:sz w:val="20"/>
          <w:szCs w:val="20"/>
          <w:lang w:eastAsia="en-GB"/>
          <w14:ligatures w14:val="none"/>
        </w:rPr>
        <w:t> </w:t>
      </w:r>
    </w:p>
    <w:p w14:paraId="6E9FE1E5" w14:textId="77777777" w:rsidR="00EC2671" w:rsidRPr="00EC2671" w:rsidRDefault="00EC2671" w:rsidP="009F5FC4">
      <w:pPr>
        <w:spacing w:after="0" w:line="240" w:lineRule="auto"/>
        <w:jc w:val="both"/>
        <w:textAlignment w:val="baseline"/>
        <w:rPr>
          <w:rFonts w:ascii="Arial" w:eastAsia="Times New Roman" w:hAnsi="Arial" w:cs="Arial"/>
          <w:kern w:val="0"/>
          <w:sz w:val="20"/>
          <w:szCs w:val="20"/>
          <w:lang w:eastAsia="en-GB"/>
          <w14:ligatures w14:val="none"/>
        </w:rPr>
      </w:pPr>
      <w:r w:rsidRPr="00EC2671">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EC2671">
        <w:rPr>
          <w:rFonts w:ascii="Arial" w:eastAsia="Yu Mincho" w:hAnsi="Arial" w:cs="Arial"/>
          <w:kern w:val="0"/>
          <w:sz w:val="20"/>
          <w:szCs w:val="20"/>
          <w:lang w:eastAsia="en-GB"/>
          <w14:ligatures w14:val="none"/>
        </w:rPr>
        <w:t> </w:t>
      </w:r>
    </w:p>
    <w:p w14:paraId="06A9FC57" w14:textId="77777777" w:rsidR="00EC2671" w:rsidRPr="00EC2671" w:rsidRDefault="00EC2671" w:rsidP="009F5FC4">
      <w:pPr>
        <w:spacing w:after="0" w:line="240" w:lineRule="auto"/>
        <w:jc w:val="both"/>
        <w:textAlignment w:val="baseline"/>
        <w:rPr>
          <w:rFonts w:ascii="Arial" w:eastAsia="Times New Roman" w:hAnsi="Arial" w:cs="Arial"/>
          <w:kern w:val="0"/>
          <w:sz w:val="20"/>
          <w:szCs w:val="20"/>
          <w:lang w:eastAsia="en-GB"/>
          <w14:ligatures w14:val="none"/>
        </w:rPr>
      </w:pPr>
      <w:r w:rsidRPr="00EC2671">
        <w:rPr>
          <w:rFonts w:ascii="Arial" w:eastAsia="Times New Roman" w:hAnsi="Arial" w:cs="Arial"/>
          <w:kern w:val="0"/>
          <w:sz w:val="20"/>
          <w:szCs w:val="20"/>
          <w:lang w:eastAsia="en-GB"/>
          <w14:ligatures w14:val="none"/>
        </w:rPr>
        <w:t xml:space="preserve"> </w:t>
      </w:r>
    </w:p>
    <w:p w14:paraId="424249AE" w14:textId="77777777" w:rsidR="00EC2671" w:rsidRPr="00EC2671" w:rsidRDefault="00EC2671" w:rsidP="009F5FC4">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b/>
          <w:bCs/>
          <w:color w:val="000000"/>
          <w:kern w:val="0"/>
          <w:sz w:val="20"/>
          <w:szCs w:val="20"/>
          <w:lang w:eastAsia="en-GB"/>
          <w14:ligatures w14:val="none"/>
        </w:rPr>
        <w:t>About FUJIFILM Graphic Communications Division </w:t>
      </w:r>
      <w:r w:rsidRPr="00EC2671">
        <w:rPr>
          <w:rFonts w:ascii="Arial" w:eastAsia="Times New Roman" w:hAnsi="Arial" w:cs="Arial"/>
          <w:color w:val="000000"/>
          <w:kern w:val="0"/>
          <w:sz w:val="20"/>
          <w:szCs w:val="20"/>
          <w:lang w:eastAsia="en-GB"/>
          <w14:ligatures w14:val="none"/>
        </w:rPr>
        <w:t>   </w:t>
      </w:r>
    </w:p>
    <w:p w14:paraId="04117B45" w14:textId="7BDCC933" w:rsidR="00EC2671" w:rsidRPr="00EC2671" w:rsidRDefault="00EC2671" w:rsidP="009F5FC4">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8F16FD">
        <w:rPr>
          <w:rFonts w:ascii="Arial" w:eastAsia="Times New Roman" w:hAnsi="Arial" w:cs="Arial"/>
          <w:color w:val="000000"/>
          <w:kern w:val="0"/>
          <w:sz w:val="20"/>
          <w:szCs w:val="20"/>
          <w:lang w:eastAsia="en-GB"/>
          <w14:ligatures w14:val="none"/>
        </w:rPr>
        <w:t>focused</w:t>
      </w:r>
      <w:r w:rsidRPr="00EC2671">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8F16FD">
        <w:rPr>
          <w:rFonts w:ascii="Arial" w:eastAsia="Times New Roman" w:hAnsi="Arial" w:cs="Arial"/>
          <w:color w:val="000000"/>
          <w:kern w:val="0"/>
          <w:sz w:val="20"/>
          <w:szCs w:val="20"/>
          <w:lang w:eastAsia="en-GB"/>
          <w14:ligatures w14:val="none"/>
        </w:rPr>
        <w:t xml:space="preserve">a </w:t>
      </w:r>
      <w:r w:rsidRPr="00EC2671">
        <w:rPr>
          <w:rFonts w:ascii="Arial" w:eastAsia="Times New Roman" w:hAnsi="Arial" w:cs="Arial"/>
          <w:color w:val="000000"/>
          <w:kern w:val="0"/>
          <w:sz w:val="20"/>
          <w:szCs w:val="20"/>
          <w:lang w:eastAsia="en-GB"/>
          <w14:ligatures w14:val="none"/>
        </w:rPr>
        <w:t>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EC2671">
        <w:rPr>
          <w:rFonts w:ascii="Arial" w:eastAsia="Times New Roman" w:hAnsi="Arial" w:cs="Arial"/>
          <w:kern w:val="0"/>
          <w:sz w:val="20"/>
          <w:szCs w:val="20"/>
          <w:lang w:eastAsia="en-GB"/>
          <w14:ligatures w14:val="none"/>
        </w:rPr>
        <w:t xml:space="preserve">, visit </w:t>
      </w:r>
      <w:hyperlink r:id="rId9" w:tgtFrame="_blank" w:history="1">
        <w:r w:rsidRPr="00EC2671">
          <w:rPr>
            <w:rFonts w:ascii="Arial" w:eastAsia="Times New Roman" w:hAnsi="Arial" w:cs="Arial"/>
            <w:color w:val="0000FF"/>
            <w:kern w:val="0"/>
            <w:sz w:val="20"/>
            <w:szCs w:val="20"/>
            <w:u w:val="single"/>
            <w:lang w:eastAsia="en-GB"/>
            <w14:ligatures w14:val="none"/>
          </w:rPr>
          <w:t>fujifilmprint.eu</w:t>
        </w:r>
      </w:hyperlink>
      <w:r w:rsidRPr="00EC2671">
        <w:rPr>
          <w:rFonts w:ascii="Arial" w:eastAsia="Times New Roman" w:hAnsi="Arial" w:cs="Arial"/>
          <w:kern w:val="0"/>
          <w:sz w:val="20"/>
          <w:szCs w:val="20"/>
          <w:lang w:eastAsia="en-GB"/>
          <w14:ligatures w14:val="none"/>
        </w:rPr>
        <w:t xml:space="preserve">, or </w:t>
      </w:r>
      <w:hyperlink r:id="rId10" w:tgtFrame="_blank" w:history="1">
        <w:r w:rsidRPr="00EC2671">
          <w:rPr>
            <w:rFonts w:ascii="Arial" w:eastAsia="Times New Roman" w:hAnsi="Arial" w:cs="Arial"/>
            <w:color w:val="0000FF"/>
            <w:kern w:val="0"/>
            <w:sz w:val="20"/>
            <w:szCs w:val="20"/>
            <w:u w:val="single"/>
            <w:lang w:eastAsia="en-GB"/>
            <w14:ligatures w14:val="none"/>
          </w:rPr>
          <w:t>youtube.com/</w:t>
        </w:r>
        <w:proofErr w:type="spellStart"/>
        <w:r w:rsidRPr="00EC2671">
          <w:rPr>
            <w:rFonts w:ascii="Arial" w:eastAsia="Times New Roman" w:hAnsi="Arial" w:cs="Arial"/>
            <w:color w:val="0000FF"/>
            <w:kern w:val="0"/>
            <w:sz w:val="20"/>
            <w:szCs w:val="20"/>
            <w:u w:val="single"/>
            <w:lang w:eastAsia="en-GB"/>
            <w14:ligatures w14:val="none"/>
          </w:rPr>
          <w:t>FujifilmGSEurope</w:t>
        </w:r>
        <w:proofErr w:type="spellEnd"/>
      </w:hyperlink>
      <w:r w:rsidRPr="00EC2671">
        <w:rPr>
          <w:rFonts w:ascii="Arial" w:eastAsia="Times New Roman" w:hAnsi="Arial" w:cs="Arial"/>
          <w:kern w:val="0"/>
          <w:sz w:val="20"/>
          <w:szCs w:val="20"/>
          <w:lang w:eastAsia="en-GB"/>
          <w14:ligatures w14:val="none"/>
        </w:rPr>
        <w:t xml:space="preserve"> or follow us on @FujifilmPrint.   </w:t>
      </w:r>
    </w:p>
    <w:p w14:paraId="2DB2BE7D" w14:textId="77777777" w:rsidR="00EC2671" w:rsidRPr="00EC2671" w:rsidRDefault="00EC2671" w:rsidP="009F5FC4">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b/>
          <w:bCs/>
          <w:color w:val="000000"/>
          <w:kern w:val="0"/>
          <w:sz w:val="20"/>
          <w:szCs w:val="20"/>
          <w:lang w:eastAsia="en-GB"/>
          <w14:ligatures w14:val="none"/>
        </w:rPr>
        <w:t> </w:t>
      </w:r>
      <w:r w:rsidRPr="00EC2671">
        <w:rPr>
          <w:rFonts w:ascii="Arial" w:eastAsia="Times New Roman" w:hAnsi="Arial" w:cs="Arial"/>
          <w:color w:val="000000"/>
          <w:kern w:val="0"/>
          <w:sz w:val="20"/>
          <w:szCs w:val="20"/>
          <w:lang w:eastAsia="en-GB"/>
          <w14:ligatures w14:val="none"/>
        </w:rPr>
        <w:t>   </w:t>
      </w:r>
    </w:p>
    <w:p w14:paraId="3D4292A2" w14:textId="77777777" w:rsidR="00EC2671" w:rsidRPr="00EC2671" w:rsidRDefault="00EC2671" w:rsidP="009F5FC4">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b/>
          <w:bCs/>
          <w:color w:val="000000"/>
          <w:kern w:val="0"/>
          <w:sz w:val="20"/>
          <w:szCs w:val="20"/>
          <w:lang w:eastAsia="en-GB"/>
          <w14:ligatures w14:val="none"/>
        </w:rPr>
        <w:t>For further information contact:</w:t>
      </w:r>
      <w:r w:rsidRPr="00EC2671">
        <w:rPr>
          <w:rFonts w:ascii="Arial" w:eastAsia="Times New Roman" w:hAnsi="Arial" w:cs="Arial"/>
          <w:color w:val="000000"/>
          <w:kern w:val="0"/>
          <w:sz w:val="20"/>
          <w:szCs w:val="20"/>
          <w:lang w:eastAsia="en-GB"/>
          <w14:ligatures w14:val="none"/>
        </w:rPr>
        <w:t>   </w:t>
      </w:r>
    </w:p>
    <w:p w14:paraId="3E0026CB" w14:textId="0C3B4083" w:rsidR="00EC2671" w:rsidRPr="00EC2671" w:rsidRDefault="00F23EC5" w:rsidP="009F5FC4">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color w:val="000000"/>
          <w:kern w:val="0"/>
          <w:sz w:val="20"/>
          <w:szCs w:val="20"/>
          <w:lang w:eastAsia="en-GB"/>
          <w14:ligatures w14:val="none"/>
        </w:rPr>
        <w:t>Sirah Awan</w:t>
      </w:r>
    </w:p>
    <w:p w14:paraId="26DD20B3" w14:textId="77777777" w:rsidR="00EC2671" w:rsidRPr="00EC2671" w:rsidRDefault="00EC2671" w:rsidP="009F5FC4">
      <w:pPr>
        <w:spacing w:after="0" w:line="240" w:lineRule="auto"/>
        <w:jc w:val="both"/>
        <w:textAlignment w:val="baseline"/>
        <w:rPr>
          <w:rFonts w:ascii="Segoe UI" w:eastAsia="Times New Roman" w:hAnsi="Segoe UI" w:cs="Segoe UI"/>
          <w:kern w:val="0"/>
          <w:sz w:val="18"/>
          <w:szCs w:val="18"/>
          <w:lang w:eastAsia="en-GB"/>
          <w14:ligatures w14:val="none"/>
        </w:rPr>
      </w:pPr>
      <w:r w:rsidRPr="00EC2671">
        <w:rPr>
          <w:rFonts w:ascii="Arial" w:eastAsia="Times New Roman" w:hAnsi="Arial" w:cs="Arial"/>
          <w:color w:val="000000"/>
          <w:kern w:val="0"/>
          <w:sz w:val="20"/>
          <w:szCs w:val="20"/>
          <w:lang w:eastAsia="en-GB"/>
          <w14:ligatures w14:val="none"/>
        </w:rPr>
        <w:t>AD Communications</w:t>
      </w:r>
      <w:r w:rsidRPr="00EC2671">
        <w:rPr>
          <w:rFonts w:ascii="Calibri" w:eastAsia="Times New Roman" w:hAnsi="Calibri" w:cs="Calibri"/>
          <w:color w:val="000000"/>
          <w:kern w:val="0"/>
          <w:sz w:val="20"/>
          <w:szCs w:val="20"/>
          <w:lang w:eastAsia="en-GB"/>
          <w14:ligatures w14:val="none"/>
        </w:rPr>
        <w:tab/>
      </w:r>
      <w:r w:rsidRPr="00EC2671">
        <w:rPr>
          <w:rFonts w:ascii="Arial" w:eastAsia="Times New Roman" w:hAnsi="Arial" w:cs="Arial"/>
          <w:color w:val="000000"/>
          <w:kern w:val="0"/>
          <w:sz w:val="20"/>
          <w:szCs w:val="20"/>
          <w:lang w:eastAsia="en-GB"/>
          <w14:ligatures w14:val="none"/>
        </w:rPr>
        <w:t>   </w:t>
      </w:r>
    </w:p>
    <w:p w14:paraId="0C3C3C89" w14:textId="3767882A" w:rsidR="00EC2671" w:rsidRPr="00F72775" w:rsidRDefault="00EC2671" w:rsidP="009F5FC4">
      <w:pPr>
        <w:spacing w:after="0" w:line="240" w:lineRule="auto"/>
        <w:jc w:val="both"/>
        <w:textAlignment w:val="baseline"/>
        <w:rPr>
          <w:rFonts w:ascii="Segoe UI" w:eastAsia="Times New Roman" w:hAnsi="Segoe UI" w:cs="Segoe UI"/>
          <w:kern w:val="0"/>
          <w:sz w:val="18"/>
          <w:szCs w:val="18"/>
          <w:lang w:eastAsia="en-GB"/>
          <w14:ligatures w14:val="none"/>
        </w:rPr>
      </w:pPr>
      <w:r w:rsidRPr="00F72775">
        <w:rPr>
          <w:rFonts w:ascii="Arial" w:eastAsia="Times New Roman" w:hAnsi="Arial" w:cs="Arial"/>
          <w:color w:val="000000"/>
          <w:kern w:val="0"/>
          <w:sz w:val="20"/>
          <w:szCs w:val="20"/>
          <w:lang w:eastAsia="en-GB"/>
          <w14:ligatures w14:val="none"/>
        </w:rPr>
        <w:t xml:space="preserve">E: </w:t>
      </w:r>
      <w:hyperlink r:id="rId11" w:history="1">
        <w:r w:rsidR="00F23EC5" w:rsidRPr="00F72775">
          <w:rPr>
            <w:rStyle w:val="Hyperlink"/>
          </w:rPr>
          <w:t>sawan@adcomms.co.uk</w:t>
        </w:r>
      </w:hyperlink>
      <w:r w:rsidR="00F23EC5" w:rsidRPr="00F72775">
        <w:t xml:space="preserve"> </w:t>
      </w:r>
      <w:r w:rsidRPr="00F72775">
        <w:rPr>
          <w:rFonts w:ascii="Arial" w:eastAsia="Times New Roman" w:hAnsi="Arial" w:cs="Arial"/>
          <w:kern w:val="0"/>
          <w:sz w:val="20"/>
          <w:szCs w:val="20"/>
          <w:lang w:eastAsia="en-GB"/>
          <w14:ligatures w14:val="none"/>
        </w:rPr>
        <w:t> </w:t>
      </w:r>
    </w:p>
    <w:p w14:paraId="7DEB0E83" w14:textId="77777777" w:rsidR="00EC2671" w:rsidRPr="00F23EC5" w:rsidRDefault="00EC2671" w:rsidP="009F5FC4">
      <w:pPr>
        <w:spacing w:after="0" w:line="240" w:lineRule="auto"/>
        <w:jc w:val="both"/>
        <w:textAlignment w:val="baseline"/>
        <w:rPr>
          <w:rFonts w:ascii="Segoe UI" w:eastAsia="Times New Roman" w:hAnsi="Segoe UI" w:cs="Segoe UI"/>
          <w:kern w:val="0"/>
          <w:sz w:val="18"/>
          <w:szCs w:val="18"/>
          <w:lang w:val="pt-BR" w:eastAsia="en-GB"/>
          <w14:ligatures w14:val="none"/>
        </w:rPr>
      </w:pPr>
      <w:r w:rsidRPr="00F23EC5">
        <w:rPr>
          <w:rFonts w:ascii="Arial" w:eastAsia="Times New Roman" w:hAnsi="Arial" w:cs="Arial"/>
          <w:color w:val="000000"/>
          <w:kern w:val="0"/>
          <w:sz w:val="20"/>
          <w:szCs w:val="20"/>
          <w:lang w:val="pt-BR" w:eastAsia="en-GB"/>
          <w14:ligatures w14:val="none"/>
        </w:rPr>
        <w:t>Tel: +44 (0)1372 464470   </w:t>
      </w:r>
    </w:p>
    <w:p w14:paraId="3D98A104" w14:textId="77777777" w:rsidR="003836D1" w:rsidRPr="00F23EC5" w:rsidRDefault="003836D1" w:rsidP="009F5FC4">
      <w:pPr>
        <w:jc w:val="both"/>
        <w:rPr>
          <w:lang w:val="pt-BR"/>
        </w:rPr>
      </w:pPr>
    </w:p>
    <w:sectPr w:rsidR="003836D1" w:rsidRPr="00F23EC5" w:rsidSect="00EC2671">
      <w:headerReference w:type="default" r:id="rId12"/>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CFE8" w14:textId="77777777" w:rsidR="007D44F1" w:rsidRDefault="007D44F1">
      <w:pPr>
        <w:spacing w:after="0" w:line="240" w:lineRule="auto"/>
      </w:pPr>
      <w:r>
        <w:separator/>
      </w:r>
    </w:p>
  </w:endnote>
  <w:endnote w:type="continuationSeparator" w:id="0">
    <w:p w14:paraId="35FD2DF7" w14:textId="77777777" w:rsidR="007D44F1" w:rsidRDefault="007D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562D" w14:textId="77777777" w:rsidR="007D44F1" w:rsidRDefault="007D44F1">
      <w:pPr>
        <w:spacing w:after="0" w:line="240" w:lineRule="auto"/>
      </w:pPr>
      <w:r>
        <w:separator/>
      </w:r>
    </w:p>
  </w:footnote>
  <w:footnote w:type="continuationSeparator" w:id="0">
    <w:p w14:paraId="7AB33C65" w14:textId="77777777" w:rsidR="007D44F1" w:rsidRDefault="007D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E50B" w14:textId="77777777" w:rsidR="00C0467D" w:rsidRDefault="00C0467D" w:rsidP="00A46B91">
    <w:pPr>
      <w:pStyle w:val="Header"/>
    </w:pPr>
    <w:r>
      <w:rPr>
        <w:b/>
        <w:noProof/>
        <w:lang w:eastAsia="en-GB"/>
      </w:rPr>
      <w:drawing>
        <wp:anchor distT="0" distB="0" distL="114300" distR="114300" simplePos="0" relativeHeight="251659264" behindDoc="1" locked="0" layoutInCell="1" allowOverlap="1" wp14:anchorId="54FFAC95" wp14:editId="6F8CB774">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0466C97E" wp14:editId="764C8D0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5962"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1920C990" w14:textId="77777777" w:rsidR="00C0467D" w:rsidRDefault="00C04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1"/>
    <w:rsid w:val="00002283"/>
    <w:rsid w:val="00002FED"/>
    <w:rsid w:val="0001220F"/>
    <w:rsid w:val="00032B67"/>
    <w:rsid w:val="000347BC"/>
    <w:rsid w:val="00041DE8"/>
    <w:rsid w:val="0004639A"/>
    <w:rsid w:val="00056E8C"/>
    <w:rsid w:val="00057AF9"/>
    <w:rsid w:val="0006283D"/>
    <w:rsid w:val="000A483D"/>
    <w:rsid w:val="000C18B6"/>
    <w:rsid w:val="000D47A3"/>
    <w:rsid w:val="000D4DC4"/>
    <w:rsid w:val="000D6961"/>
    <w:rsid w:val="000E38F9"/>
    <w:rsid w:val="000F38A9"/>
    <w:rsid w:val="0010538F"/>
    <w:rsid w:val="00116513"/>
    <w:rsid w:val="00150FD8"/>
    <w:rsid w:val="001630B9"/>
    <w:rsid w:val="00174FC4"/>
    <w:rsid w:val="001C3341"/>
    <w:rsid w:val="001C34F6"/>
    <w:rsid w:val="001C76D8"/>
    <w:rsid w:val="001D1583"/>
    <w:rsid w:val="002141DD"/>
    <w:rsid w:val="002226E0"/>
    <w:rsid w:val="002318BF"/>
    <w:rsid w:val="0025331F"/>
    <w:rsid w:val="00261CFB"/>
    <w:rsid w:val="00277464"/>
    <w:rsid w:val="0028173C"/>
    <w:rsid w:val="00287C38"/>
    <w:rsid w:val="002956E1"/>
    <w:rsid w:val="002A34D3"/>
    <w:rsid w:val="002A5F82"/>
    <w:rsid w:val="002A7F93"/>
    <w:rsid w:val="002C72C0"/>
    <w:rsid w:val="002E0F5D"/>
    <w:rsid w:val="002F72F2"/>
    <w:rsid w:val="0034111C"/>
    <w:rsid w:val="003416CE"/>
    <w:rsid w:val="00341F17"/>
    <w:rsid w:val="0035306A"/>
    <w:rsid w:val="0036063A"/>
    <w:rsid w:val="003836D1"/>
    <w:rsid w:val="003A0335"/>
    <w:rsid w:val="003C2871"/>
    <w:rsid w:val="003C4959"/>
    <w:rsid w:val="003E32A5"/>
    <w:rsid w:val="003F4C75"/>
    <w:rsid w:val="003F6A28"/>
    <w:rsid w:val="0046211E"/>
    <w:rsid w:val="004B060A"/>
    <w:rsid w:val="004C2489"/>
    <w:rsid w:val="004E59C6"/>
    <w:rsid w:val="004F776F"/>
    <w:rsid w:val="00510E0D"/>
    <w:rsid w:val="00537CB9"/>
    <w:rsid w:val="00551C8D"/>
    <w:rsid w:val="00552E10"/>
    <w:rsid w:val="00580812"/>
    <w:rsid w:val="005975EA"/>
    <w:rsid w:val="005A668D"/>
    <w:rsid w:val="005B6BCD"/>
    <w:rsid w:val="005C18DC"/>
    <w:rsid w:val="005C758E"/>
    <w:rsid w:val="005F1E65"/>
    <w:rsid w:val="0060263D"/>
    <w:rsid w:val="0060701E"/>
    <w:rsid w:val="0062017C"/>
    <w:rsid w:val="006237BA"/>
    <w:rsid w:val="00642214"/>
    <w:rsid w:val="006464E7"/>
    <w:rsid w:val="0066099F"/>
    <w:rsid w:val="00692BF2"/>
    <w:rsid w:val="006A09D4"/>
    <w:rsid w:val="006B6126"/>
    <w:rsid w:val="006C329A"/>
    <w:rsid w:val="006C58B1"/>
    <w:rsid w:val="006D2439"/>
    <w:rsid w:val="006D5345"/>
    <w:rsid w:val="006E798C"/>
    <w:rsid w:val="0072133A"/>
    <w:rsid w:val="00766D8A"/>
    <w:rsid w:val="007735CB"/>
    <w:rsid w:val="00794E65"/>
    <w:rsid w:val="007B2FEB"/>
    <w:rsid w:val="007D021B"/>
    <w:rsid w:val="007D44F1"/>
    <w:rsid w:val="007E18AD"/>
    <w:rsid w:val="007E4CBA"/>
    <w:rsid w:val="008032D1"/>
    <w:rsid w:val="0080513E"/>
    <w:rsid w:val="00812B7D"/>
    <w:rsid w:val="00832845"/>
    <w:rsid w:val="00867926"/>
    <w:rsid w:val="0087104C"/>
    <w:rsid w:val="00876006"/>
    <w:rsid w:val="008826C5"/>
    <w:rsid w:val="00883DD3"/>
    <w:rsid w:val="00890EF2"/>
    <w:rsid w:val="008A50A3"/>
    <w:rsid w:val="008B19EF"/>
    <w:rsid w:val="008D5C68"/>
    <w:rsid w:val="008E6F4A"/>
    <w:rsid w:val="008F16FD"/>
    <w:rsid w:val="0090722C"/>
    <w:rsid w:val="00916C62"/>
    <w:rsid w:val="00922A07"/>
    <w:rsid w:val="009403E2"/>
    <w:rsid w:val="00943FD5"/>
    <w:rsid w:val="00956D3A"/>
    <w:rsid w:val="00964384"/>
    <w:rsid w:val="00964A1A"/>
    <w:rsid w:val="00974D90"/>
    <w:rsid w:val="00975226"/>
    <w:rsid w:val="00993C21"/>
    <w:rsid w:val="009A2809"/>
    <w:rsid w:val="009A6626"/>
    <w:rsid w:val="009E21C4"/>
    <w:rsid w:val="009F0907"/>
    <w:rsid w:val="009F3C20"/>
    <w:rsid w:val="009F5FC4"/>
    <w:rsid w:val="00A07603"/>
    <w:rsid w:val="00A12A67"/>
    <w:rsid w:val="00A340F0"/>
    <w:rsid w:val="00A369D5"/>
    <w:rsid w:val="00A40FC2"/>
    <w:rsid w:val="00A427F1"/>
    <w:rsid w:val="00A44A99"/>
    <w:rsid w:val="00A549E9"/>
    <w:rsid w:val="00A844B9"/>
    <w:rsid w:val="00A931E7"/>
    <w:rsid w:val="00A948F6"/>
    <w:rsid w:val="00AA34B6"/>
    <w:rsid w:val="00AA4794"/>
    <w:rsid w:val="00AA4F03"/>
    <w:rsid w:val="00AA7DBE"/>
    <w:rsid w:val="00AB6474"/>
    <w:rsid w:val="00AB7CDE"/>
    <w:rsid w:val="00AC3542"/>
    <w:rsid w:val="00AF5AA1"/>
    <w:rsid w:val="00B23FCA"/>
    <w:rsid w:val="00B2504E"/>
    <w:rsid w:val="00B262D5"/>
    <w:rsid w:val="00B30D6E"/>
    <w:rsid w:val="00B375CE"/>
    <w:rsid w:val="00B45785"/>
    <w:rsid w:val="00BA6324"/>
    <w:rsid w:val="00BC70D2"/>
    <w:rsid w:val="00BD1C7F"/>
    <w:rsid w:val="00BD3B17"/>
    <w:rsid w:val="00C0467D"/>
    <w:rsid w:val="00C22E82"/>
    <w:rsid w:val="00C24D46"/>
    <w:rsid w:val="00C4594A"/>
    <w:rsid w:val="00C601CD"/>
    <w:rsid w:val="00C64F68"/>
    <w:rsid w:val="00C84846"/>
    <w:rsid w:val="00CA4842"/>
    <w:rsid w:val="00CC506D"/>
    <w:rsid w:val="00CE20E5"/>
    <w:rsid w:val="00CE4E1B"/>
    <w:rsid w:val="00CF7F66"/>
    <w:rsid w:val="00D07021"/>
    <w:rsid w:val="00D1373F"/>
    <w:rsid w:val="00D16F7B"/>
    <w:rsid w:val="00D33DD0"/>
    <w:rsid w:val="00D47BBA"/>
    <w:rsid w:val="00DA7A2E"/>
    <w:rsid w:val="00DB0092"/>
    <w:rsid w:val="00DB4928"/>
    <w:rsid w:val="00DC2DA9"/>
    <w:rsid w:val="00DC637C"/>
    <w:rsid w:val="00DC706E"/>
    <w:rsid w:val="00DD0640"/>
    <w:rsid w:val="00DF16FA"/>
    <w:rsid w:val="00DF1BBB"/>
    <w:rsid w:val="00E05E25"/>
    <w:rsid w:val="00E0717A"/>
    <w:rsid w:val="00E23936"/>
    <w:rsid w:val="00E319F4"/>
    <w:rsid w:val="00E45393"/>
    <w:rsid w:val="00E80AD4"/>
    <w:rsid w:val="00EA1CEA"/>
    <w:rsid w:val="00EA6E7D"/>
    <w:rsid w:val="00EB638E"/>
    <w:rsid w:val="00EC2671"/>
    <w:rsid w:val="00F23EC5"/>
    <w:rsid w:val="00F30C85"/>
    <w:rsid w:val="00F31981"/>
    <w:rsid w:val="00F400A9"/>
    <w:rsid w:val="00F466F6"/>
    <w:rsid w:val="00F47D9F"/>
    <w:rsid w:val="00F65AB6"/>
    <w:rsid w:val="00F72775"/>
    <w:rsid w:val="00F85DE6"/>
    <w:rsid w:val="00F865FC"/>
    <w:rsid w:val="00F86FB3"/>
    <w:rsid w:val="00FA6426"/>
    <w:rsid w:val="00FF6ADC"/>
    <w:rsid w:val="07E09061"/>
    <w:rsid w:val="07E5331D"/>
    <w:rsid w:val="0F1EC348"/>
    <w:rsid w:val="112CC285"/>
    <w:rsid w:val="7500E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99FA8"/>
  <w15:chartTrackingRefBased/>
  <w15:docId w15:val="{5082EE4E-73EF-49D9-BBEC-CAA1752A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671"/>
    <w:rPr>
      <w:rFonts w:eastAsiaTheme="majorEastAsia" w:cstheme="majorBidi"/>
      <w:color w:val="272727" w:themeColor="text1" w:themeTint="D8"/>
    </w:rPr>
  </w:style>
  <w:style w:type="paragraph" w:styleId="Title">
    <w:name w:val="Title"/>
    <w:basedOn w:val="Normal"/>
    <w:next w:val="Normal"/>
    <w:link w:val="TitleChar"/>
    <w:uiPriority w:val="10"/>
    <w:qFormat/>
    <w:rsid w:val="00EC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671"/>
    <w:pPr>
      <w:spacing w:before="160"/>
      <w:jc w:val="center"/>
    </w:pPr>
    <w:rPr>
      <w:i/>
      <w:iCs/>
      <w:color w:val="404040" w:themeColor="text1" w:themeTint="BF"/>
    </w:rPr>
  </w:style>
  <w:style w:type="character" w:customStyle="1" w:styleId="QuoteChar">
    <w:name w:val="Quote Char"/>
    <w:basedOn w:val="DefaultParagraphFont"/>
    <w:link w:val="Quote"/>
    <w:uiPriority w:val="29"/>
    <w:rsid w:val="00EC2671"/>
    <w:rPr>
      <w:i/>
      <w:iCs/>
      <w:color w:val="404040" w:themeColor="text1" w:themeTint="BF"/>
    </w:rPr>
  </w:style>
  <w:style w:type="paragraph" w:styleId="ListParagraph">
    <w:name w:val="List Paragraph"/>
    <w:basedOn w:val="Normal"/>
    <w:uiPriority w:val="34"/>
    <w:qFormat/>
    <w:rsid w:val="00EC2671"/>
    <w:pPr>
      <w:ind w:left="720"/>
      <w:contextualSpacing/>
    </w:pPr>
  </w:style>
  <w:style w:type="character" w:styleId="IntenseEmphasis">
    <w:name w:val="Intense Emphasis"/>
    <w:basedOn w:val="DefaultParagraphFont"/>
    <w:uiPriority w:val="21"/>
    <w:qFormat/>
    <w:rsid w:val="00EC2671"/>
    <w:rPr>
      <w:i/>
      <w:iCs/>
      <w:color w:val="0F4761" w:themeColor="accent1" w:themeShade="BF"/>
    </w:rPr>
  </w:style>
  <w:style w:type="paragraph" w:styleId="IntenseQuote">
    <w:name w:val="Intense Quote"/>
    <w:basedOn w:val="Normal"/>
    <w:next w:val="Normal"/>
    <w:link w:val="IntenseQuoteChar"/>
    <w:uiPriority w:val="30"/>
    <w:qFormat/>
    <w:rsid w:val="00EC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671"/>
    <w:rPr>
      <w:i/>
      <w:iCs/>
      <w:color w:val="0F4761" w:themeColor="accent1" w:themeShade="BF"/>
    </w:rPr>
  </w:style>
  <w:style w:type="character" w:styleId="IntenseReference">
    <w:name w:val="Intense Reference"/>
    <w:basedOn w:val="DefaultParagraphFont"/>
    <w:uiPriority w:val="32"/>
    <w:qFormat/>
    <w:rsid w:val="00EC2671"/>
    <w:rPr>
      <w:b/>
      <w:bCs/>
      <w:smallCaps/>
      <w:color w:val="0F4761" w:themeColor="accent1" w:themeShade="BF"/>
      <w:spacing w:val="5"/>
    </w:rPr>
  </w:style>
  <w:style w:type="paragraph" w:styleId="Header">
    <w:name w:val="header"/>
    <w:basedOn w:val="Normal"/>
    <w:link w:val="HeaderChar"/>
    <w:uiPriority w:val="99"/>
    <w:unhideWhenUsed/>
    <w:rsid w:val="00EC2671"/>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EC2671"/>
    <w:rPr>
      <w:rFonts w:eastAsia="Yu Mincho"/>
      <w:kern w:val="0"/>
      <w14:ligatures w14:val="none"/>
    </w:rPr>
  </w:style>
  <w:style w:type="character" w:styleId="CommentReference">
    <w:name w:val="annotation reference"/>
    <w:basedOn w:val="DefaultParagraphFont"/>
    <w:uiPriority w:val="99"/>
    <w:semiHidden/>
    <w:unhideWhenUsed/>
    <w:rsid w:val="008826C5"/>
    <w:rPr>
      <w:sz w:val="16"/>
      <w:szCs w:val="16"/>
    </w:rPr>
  </w:style>
  <w:style w:type="paragraph" w:styleId="CommentText">
    <w:name w:val="annotation text"/>
    <w:basedOn w:val="Normal"/>
    <w:link w:val="CommentTextChar"/>
    <w:uiPriority w:val="99"/>
    <w:unhideWhenUsed/>
    <w:rsid w:val="008826C5"/>
    <w:pPr>
      <w:spacing w:line="240" w:lineRule="auto"/>
    </w:pPr>
    <w:rPr>
      <w:sz w:val="20"/>
      <w:szCs w:val="20"/>
    </w:rPr>
  </w:style>
  <w:style w:type="character" w:customStyle="1" w:styleId="CommentTextChar">
    <w:name w:val="Comment Text Char"/>
    <w:basedOn w:val="DefaultParagraphFont"/>
    <w:link w:val="CommentText"/>
    <w:uiPriority w:val="99"/>
    <w:rsid w:val="008826C5"/>
    <w:rPr>
      <w:sz w:val="20"/>
      <w:szCs w:val="20"/>
    </w:rPr>
  </w:style>
  <w:style w:type="paragraph" w:styleId="CommentSubject">
    <w:name w:val="annotation subject"/>
    <w:basedOn w:val="CommentText"/>
    <w:next w:val="CommentText"/>
    <w:link w:val="CommentSubjectChar"/>
    <w:uiPriority w:val="99"/>
    <w:semiHidden/>
    <w:unhideWhenUsed/>
    <w:rsid w:val="008826C5"/>
    <w:rPr>
      <w:b/>
      <w:bCs/>
    </w:rPr>
  </w:style>
  <w:style w:type="character" w:customStyle="1" w:styleId="CommentSubjectChar">
    <w:name w:val="Comment Subject Char"/>
    <w:basedOn w:val="CommentTextChar"/>
    <w:link w:val="CommentSubject"/>
    <w:uiPriority w:val="99"/>
    <w:semiHidden/>
    <w:rsid w:val="008826C5"/>
    <w:rPr>
      <w:b/>
      <w:bCs/>
      <w:sz w:val="20"/>
      <w:szCs w:val="20"/>
    </w:rPr>
  </w:style>
  <w:style w:type="paragraph" w:styleId="Revision">
    <w:name w:val="Revision"/>
    <w:hidden/>
    <w:uiPriority w:val="99"/>
    <w:semiHidden/>
    <w:rsid w:val="00DB0092"/>
    <w:pPr>
      <w:spacing w:after="0" w:line="240" w:lineRule="auto"/>
    </w:pPr>
  </w:style>
  <w:style w:type="character" w:styleId="Hyperlink">
    <w:name w:val="Hyperlink"/>
    <w:basedOn w:val="DefaultParagraphFont"/>
    <w:uiPriority w:val="99"/>
    <w:unhideWhenUsed/>
    <w:rsid w:val="000D6961"/>
    <w:rPr>
      <w:color w:val="467886" w:themeColor="hyperlink"/>
      <w:u w:val="single"/>
    </w:rPr>
  </w:style>
  <w:style w:type="character" w:styleId="UnresolvedMention">
    <w:name w:val="Unresolved Mention"/>
    <w:basedOn w:val="DefaultParagraphFont"/>
    <w:uiPriority w:val="99"/>
    <w:semiHidden/>
    <w:unhideWhenUsed/>
    <w:rsid w:val="000D6961"/>
    <w:rPr>
      <w:color w:val="605E5C"/>
      <w:shd w:val="clear" w:color="auto" w:fill="E1DFDD"/>
    </w:rPr>
  </w:style>
  <w:style w:type="paragraph" w:styleId="NormalWeb">
    <w:name w:val="Normal (Web)"/>
    <w:basedOn w:val="Normal"/>
    <w:uiPriority w:val="99"/>
    <w:semiHidden/>
    <w:unhideWhenUsed/>
    <w:rsid w:val="00CC50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C506D"/>
    <w:rPr>
      <w:b/>
      <w:bCs/>
    </w:rPr>
  </w:style>
  <w:style w:type="character" w:styleId="Emphasis">
    <w:name w:val="Emphasis"/>
    <w:basedOn w:val="DefaultParagraphFont"/>
    <w:uiPriority w:val="20"/>
    <w:qFormat/>
    <w:rsid w:val="00CC5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266">
      <w:bodyDiv w:val="1"/>
      <w:marLeft w:val="0"/>
      <w:marRight w:val="0"/>
      <w:marTop w:val="0"/>
      <w:marBottom w:val="0"/>
      <w:divBdr>
        <w:top w:val="none" w:sz="0" w:space="0" w:color="auto"/>
        <w:left w:val="none" w:sz="0" w:space="0" w:color="auto"/>
        <w:bottom w:val="none" w:sz="0" w:space="0" w:color="auto"/>
        <w:right w:val="none" w:sz="0" w:space="0" w:color="auto"/>
      </w:divBdr>
    </w:div>
    <w:div w:id="367098657">
      <w:bodyDiv w:val="1"/>
      <w:marLeft w:val="0"/>
      <w:marRight w:val="0"/>
      <w:marTop w:val="0"/>
      <w:marBottom w:val="0"/>
      <w:divBdr>
        <w:top w:val="none" w:sz="0" w:space="0" w:color="auto"/>
        <w:left w:val="none" w:sz="0" w:space="0" w:color="auto"/>
        <w:bottom w:val="none" w:sz="0" w:space="0" w:color="auto"/>
        <w:right w:val="none" w:sz="0" w:space="0" w:color="auto"/>
      </w:divBdr>
    </w:div>
    <w:div w:id="1295718242">
      <w:bodyDiv w:val="1"/>
      <w:marLeft w:val="0"/>
      <w:marRight w:val="0"/>
      <w:marTop w:val="0"/>
      <w:marBottom w:val="0"/>
      <w:divBdr>
        <w:top w:val="none" w:sz="0" w:space="0" w:color="auto"/>
        <w:left w:val="none" w:sz="0" w:space="0" w:color="auto"/>
        <w:bottom w:val="none" w:sz="0" w:space="0" w:color="auto"/>
        <w:right w:val="none" w:sz="0" w:space="0" w:color="auto"/>
      </w:divBdr>
    </w:div>
    <w:div w:id="13191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wan@adcomms.co.uk" TargetMode="External"/><Relationship Id="rId5" Type="http://schemas.openxmlformats.org/officeDocument/2006/relationships/settings" Target="settings.xml"/><Relationship Id="rId10" Type="http://schemas.openxmlformats.org/officeDocument/2006/relationships/hyperlink" Target="http://www.youtube.com/FujifilmGSEurope" TargetMode="External"/><Relationship Id="rId4" Type="http://schemas.openxmlformats.org/officeDocument/2006/relationships/styles" Target="styles.xml"/><Relationship Id="rId9" Type="http://schemas.openxmlformats.org/officeDocument/2006/relationships/hyperlink" Target="https://fujifilmprint.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3ED9AFEC-E9ED-48DF-A466-52D08B5CEA50}">
  <ds:schemaRefs>
    <ds:schemaRef ds:uri="http://schemas.microsoft.com/sharepoint/v3/contenttype/forms"/>
  </ds:schemaRefs>
</ds:datastoreItem>
</file>

<file path=customXml/itemProps2.xml><?xml version="1.0" encoding="utf-8"?>
<ds:datastoreItem xmlns:ds="http://schemas.openxmlformats.org/officeDocument/2006/customXml" ds:itemID="{B3B5957E-08B9-46AE-8BAD-4EE83BA8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5531D-4366-44E3-BE17-BE2D88CB619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3151</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2025-12-01T11:59:00Z</dcterms:created>
  <dcterms:modified xsi:type="dcterms:W3CDTF">2025-12-03T14:49:00Z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0673a2ad-a957-40a1-8444-6b377a103f66</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