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5F1C4" w14:textId="77777777" w:rsidR="00EC2671" w:rsidRPr="00EC62EA" w:rsidRDefault="00EC2671" w:rsidP="009F5FC4">
      <w:pPr>
        <w:spacing w:line="360" w:lineRule="auto"/>
        <w:jc w:val="both"/>
        <w:rPr>
          <w:rFonts w:ascii="Arial" w:eastAsia="Yu Mincho" w:hAnsi="Arial" w:cs="Arial"/>
          <w:kern w:val="0"/>
          <w:sz w:val="20"/>
          <w:szCs w:val="20"/>
          <w:lang w:val="en-US"/>
          <w14:ligatures w14:val="none"/>
        </w:rPr>
      </w:pPr>
    </w:p>
    <w:p w14:paraId="75557B1B" w14:textId="77777777" w:rsidR="00CA0895" w:rsidRDefault="00CA0895" w:rsidP="00D16F7B">
      <w:pPr>
        <w:spacing w:line="360" w:lineRule="auto"/>
        <w:jc w:val="both"/>
        <w:rPr>
          <w:rFonts w:ascii="Arial" w:eastAsia="Yu Mincho" w:hAnsi="Arial" w:cs="Arial"/>
          <w:b/>
          <w:kern w:val="0"/>
          <w:lang w:bidi="fr-FR"/>
          <w14:ligatures w14:val="none"/>
        </w:rPr>
      </w:pPr>
      <w:r w:rsidRPr="00CA0895">
        <w:rPr>
          <w:rFonts w:ascii="Arial" w:eastAsia="Yu Mincho" w:hAnsi="Arial" w:cs="Arial"/>
          <w:b/>
          <w:kern w:val="0"/>
          <w:lang w:bidi="fr-FR"/>
          <w14:ligatures w14:val="none"/>
        </w:rPr>
        <w:t>4 décembre 2025</w:t>
      </w:r>
    </w:p>
    <w:p w14:paraId="58944F33" w14:textId="6FDFBCA8" w:rsidR="00794E65" w:rsidRPr="00EC62EA" w:rsidRDefault="00794E65" w:rsidP="00D16F7B">
      <w:pPr>
        <w:spacing w:line="360" w:lineRule="auto"/>
        <w:jc w:val="both"/>
        <w:rPr>
          <w:rFonts w:ascii="Arial" w:hAnsi="Arial" w:cs="Arial"/>
          <w:sz w:val="24"/>
          <w:szCs w:val="24"/>
        </w:rPr>
      </w:pPr>
      <w:r w:rsidRPr="00EC62EA">
        <w:rPr>
          <w:rFonts w:ascii="Arial" w:eastAsia="Arial" w:hAnsi="Arial" w:cs="Arial"/>
          <w:b/>
          <w:sz w:val="24"/>
          <w:szCs w:val="24"/>
          <w:lang w:bidi="fr-FR"/>
        </w:rPr>
        <w:t xml:space="preserve">La technologie </w:t>
      </w:r>
      <w:r w:rsidRPr="00EC62EA">
        <w:rPr>
          <w:rFonts w:ascii="Arial" w:eastAsia="Arial" w:hAnsi="Arial" w:cs="Arial"/>
          <w:b/>
          <w:i/>
          <w:sz w:val="24"/>
          <w:szCs w:val="24"/>
          <w:lang w:bidi="fr-FR"/>
        </w:rPr>
        <w:t>AQUAFUZE</w:t>
      </w:r>
      <w:r w:rsidRPr="00EC62EA">
        <w:rPr>
          <w:rFonts w:ascii="Arial" w:eastAsia="Arial" w:hAnsi="Arial" w:cs="Arial"/>
          <w:b/>
          <w:sz w:val="24"/>
          <w:szCs w:val="24"/>
          <w:lang w:bidi="fr-FR"/>
        </w:rPr>
        <w:t xml:space="preserve"> de Fujifilm remporte le prix </w:t>
      </w:r>
      <w:proofErr w:type="spellStart"/>
      <w:r w:rsidRPr="00EC62EA">
        <w:rPr>
          <w:rFonts w:ascii="Arial" w:eastAsia="Arial" w:hAnsi="Arial" w:cs="Arial"/>
          <w:b/>
          <w:sz w:val="24"/>
          <w:szCs w:val="24"/>
          <w:lang w:bidi="fr-FR"/>
        </w:rPr>
        <w:t>RadTech</w:t>
      </w:r>
      <w:proofErr w:type="spellEnd"/>
      <w:r w:rsidRPr="00EC62EA">
        <w:rPr>
          <w:rFonts w:ascii="Arial" w:eastAsia="Arial" w:hAnsi="Arial" w:cs="Arial"/>
          <w:b/>
          <w:sz w:val="24"/>
          <w:szCs w:val="24"/>
          <w:lang w:bidi="fr-FR"/>
        </w:rPr>
        <w:t> Europe Innovation </w:t>
      </w:r>
      <w:proofErr w:type="spellStart"/>
      <w:r w:rsidRPr="00EC62EA">
        <w:rPr>
          <w:rFonts w:ascii="Arial" w:eastAsia="Arial" w:hAnsi="Arial" w:cs="Arial"/>
          <w:b/>
          <w:sz w:val="24"/>
          <w:szCs w:val="24"/>
          <w:lang w:bidi="fr-FR"/>
        </w:rPr>
        <w:t>Award</w:t>
      </w:r>
      <w:proofErr w:type="spellEnd"/>
      <w:r w:rsidRPr="00EC62EA">
        <w:rPr>
          <w:rFonts w:ascii="Arial" w:eastAsia="Arial" w:hAnsi="Arial" w:cs="Arial"/>
          <w:b/>
          <w:sz w:val="24"/>
          <w:szCs w:val="24"/>
          <w:lang w:bidi="fr-FR"/>
        </w:rPr>
        <w:t> 2025</w:t>
      </w:r>
    </w:p>
    <w:p w14:paraId="20FC7BBF" w14:textId="4BE93744" w:rsidR="005975EA" w:rsidRPr="00EC62EA" w:rsidRDefault="00057AF9" w:rsidP="00D16F7B">
      <w:pPr>
        <w:spacing w:line="360" w:lineRule="auto"/>
        <w:jc w:val="both"/>
        <w:rPr>
          <w:rFonts w:ascii="Arial" w:hAnsi="Arial" w:cs="Arial"/>
          <w:lang w:val="fr-BE"/>
        </w:rPr>
      </w:pPr>
      <w:r w:rsidRPr="00EC62EA">
        <w:rPr>
          <w:rFonts w:ascii="Arial" w:eastAsia="Arial" w:hAnsi="Arial" w:cs="Arial"/>
          <w:lang w:bidi="fr-FR"/>
        </w:rPr>
        <w:t xml:space="preserve">Fujifilm annonce ce jour avoir remporté le prestigieux prix </w:t>
      </w:r>
      <w:proofErr w:type="spellStart"/>
      <w:r w:rsidRPr="00EC62EA">
        <w:rPr>
          <w:rFonts w:ascii="Arial" w:eastAsia="Arial" w:hAnsi="Arial" w:cs="Arial"/>
          <w:lang w:bidi="fr-FR"/>
        </w:rPr>
        <w:t>RadTech</w:t>
      </w:r>
      <w:proofErr w:type="spellEnd"/>
      <w:r w:rsidRPr="00EC62EA">
        <w:rPr>
          <w:rFonts w:ascii="Arial" w:eastAsia="Arial" w:hAnsi="Arial" w:cs="Arial"/>
          <w:lang w:bidi="fr-FR"/>
        </w:rPr>
        <w:t> Europe Innovation </w:t>
      </w:r>
      <w:proofErr w:type="spellStart"/>
      <w:r w:rsidRPr="00EC62EA">
        <w:rPr>
          <w:rFonts w:ascii="Arial" w:eastAsia="Arial" w:hAnsi="Arial" w:cs="Arial"/>
          <w:lang w:bidi="fr-FR"/>
        </w:rPr>
        <w:t>Award</w:t>
      </w:r>
      <w:proofErr w:type="spellEnd"/>
      <w:r w:rsidRPr="00EC62EA">
        <w:rPr>
          <w:rFonts w:ascii="Arial" w:eastAsia="Arial" w:hAnsi="Arial" w:cs="Arial"/>
          <w:lang w:bidi="fr-FR"/>
        </w:rPr>
        <w:t xml:space="preserve"> 2025 pour sa technologie </w:t>
      </w:r>
      <w:r w:rsidRPr="00EC62EA">
        <w:rPr>
          <w:rFonts w:ascii="Arial" w:eastAsia="Arial" w:hAnsi="Arial" w:cs="Arial"/>
          <w:i/>
          <w:lang w:bidi="fr-FR"/>
        </w:rPr>
        <w:t>AQUAFUZE</w:t>
      </w:r>
      <w:r w:rsidRPr="00EC62EA">
        <w:rPr>
          <w:rFonts w:ascii="Arial" w:eastAsia="Arial" w:hAnsi="Arial" w:cs="Arial"/>
          <w:lang w:bidi="fr-FR"/>
        </w:rPr>
        <w:t xml:space="preserve">. Le prix a été remis lors du </w:t>
      </w:r>
      <w:proofErr w:type="spellStart"/>
      <w:r w:rsidRPr="00EC62EA">
        <w:rPr>
          <w:rFonts w:ascii="Arial" w:eastAsia="Arial" w:hAnsi="Arial" w:cs="Arial"/>
          <w:lang w:bidi="fr-FR"/>
        </w:rPr>
        <w:t>RadTech</w:t>
      </w:r>
      <w:proofErr w:type="spellEnd"/>
      <w:r w:rsidRPr="00EC62EA">
        <w:rPr>
          <w:rFonts w:ascii="Arial" w:eastAsia="Arial" w:hAnsi="Arial" w:cs="Arial"/>
          <w:lang w:bidi="fr-FR"/>
        </w:rPr>
        <w:t xml:space="preserve"> Europe </w:t>
      </w:r>
      <w:proofErr w:type="spellStart"/>
      <w:r w:rsidRPr="00EC62EA">
        <w:rPr>
          <w:rFonts w:ascii="Arial" w:eastAsia="Arial" w:hAnsi="Arial" w:cs="Arial"/>
          <w:lang w:bidi="fr-FR"/>
        </w:rPr>
        <w:t>Conference</w:t>
      </w:r>
      <w:proofErr w:type="spellEnd"/>
      <w:r w:rsidRPr="00EC62EA">
        <w:rPr>
          <w:rFonts w:ascii="Arial" w:eastAsia="Arial" w:hAnsi="Arial" w:cs="Arial"/>
          <w:lang w:bidi="fr-FR"/>
        </w:rPr>
        <w:t xml:space="preserve"> &amp; Exhibition 2025, qui s’est tenu à Varsovie, dans le cadre de la session plénière de la RTE </w:t>
      </w:r>
      <w:proofErr w:type="spellStart"/>
      <w:r w:rsidRPr="00EC62EA">
        <w:rPr>
          <w:rFonts w:ascii="Arial" w:eastAsia="Arial" w:hAnsi="Arial" w:cs="Arial"/>
          <w:lang w:bidi="fr-FR"/>
        </w:rPr>
        <w:t>Conference</w:t>
      </w:r>
      <w:proofErr w:type="spellEnd"/>
      <w:r w:rsidRPr="00EC62EA">
        <w:rPr>
          <w:rFonts w:ascii="Arial" w:eastAsia="Arial" w:hAnsi="Arial" w:cs="Arial"/>
          <w:lang w:bidi="fr-FR"/>
        </w:rPr>
        <w:t>. Celle-ci a réuni en un seul et même lieu l’ensemble de la chaîne de valeur des technologies de séchage par UV/EB, des fournisseurs de matières premières aux propriétaires de marques.</w:t>
      </w:r>
    </w:p>
    <w:p w14:paraId="0DD79893" w14:textId="390DDE63" w:rsidR="00794E65" w:rsidRPr="00EC62EA" w:rsidRDefault="00794E65" w:rsidP="00D16F7B">
      <w:pPr>
        <w:spacing w:line="360" w:lineRule="auto"/>
        <w:jc w:val="both"/>
        <w:rPr>
          <w:rFonts w:ascii="Arial" w:hAnsi="Arial" w:cs="Arial"/>
        </w:rPr>
      </w:pPr>
      <w:r w:rsidRPr="00EC62EA">
        <w:rPr>
          <w:rFonts w:ascii="Arial" w:eastAsia="Arial" w:hAnsi="Arial" w:cs="Arial"/>
          <w:lang w:bidi="fr-FR"/>
        </w:rPr>
        <w:t xml:space="preserve">La technologie </w:t>
      </w:r>
      <w:r w:rsidRPr="00EC62EA">
        <w:rPr>
          <w:rFonts w:ascii="Arial" w:eastAsia="Arial" w:hAnsi="Arial" w:cs="Arial"/>
          <w:i/>
          <w:lang w:bidi="fr-FR"/>
        </w:rPr>
        <w:t>AQUAFUZE</w:t>
      </w:r>
      <w:r w:rsidRPr="00EC62EA">
        <w:rPr>
          <w:rFonts w:ascii="Arial" w:eastAsia="Arial" w:hAnsi="Arial" w:cs="Arial"/>
          <w:lang w:bidi="fr-FR"/>
        </w:rPr>
        <w:t xml:space="preserve"> a été récompensée pour sa composition chimique innovante et sa capacité à combiner les avantages des systèmes jet d’encre à base aqueuse et à séchage UV. Ce procédé utilise une émulsion unique à séchage UV permettant d’obtenir une qualité d’image exceptionnelle, une excellente adhérence, des performances fiables et une plus grande durabilité, tout en séchant à basse température grâce à des lampes UV LED. Fruit de dix ans de recherche et développement, </w:t>
      </w:r>
      <w:r w:rsidRPr="00EC62EA">
        <w:rPr>
          <w:rFonts w:ascii="Arial" w:eastAsia="Arial" w:hAnsi="Arial" w:cs="Arial"/>
          <w:i/>
          <w:lang w:bidi="fr-FR"/>
        </w:rPr>
        <w:t>AQUAFUZE</w:t>
      </w:r>
      <w:r w:rsidRPr="00EC62EA">
        <w:rPr>
          <w:rFonts w:ascii="Arial" w:eastAsia="Arial" w:hAnsi="Arial" w:cs="Arial"/>
          <w:lang w:bidi="fr-FR"/>
        </w:rPr>
        <w:t xml:space="preserve"> garantit une adhérence optimale de l’encre sans apprêt ainsi que des impressions sans odeur, non dangereuses, et d’une stabilité à toute épreuve. </w:t>
      </w:r>
    </w:p>
    <w:p w14:paraId="38A9911A" w14:textId="312BDAB8" w:rsidR="009F5FC4" w:rsidRPr="00EC62EA" w:rsidRDefault="009F5FC4" w:rsidP="00D16F7B">
      <w:pPr>
        <w:spacing w:line="360" w:lineRule="auto"/>
        <w:jc w:val="both"/>
        <w:rPr>
          <w:rFonts w:ascii="Arial" w:hAnsi="Arial" w:cs="Arial"/>
        </w:rPr>
      </w:pPr>
      <w:r w:rsidRPr="00EC62EA">
        <w:rPr>
          <w:rFonts w:ascii="Arial" w:eastAsia="Arial" w:hAnsi="Arial" w:cs="Arial"/>
          <w:lang w:bidi="fr-FR"/>
        </w:rPr>
        <w:t xml:space="preserve">Le prix </w:t>
      </w:r>
      <w:proofErr w:type="spellStart"/>
      <w:r w:rsidRPr="00EC62EA">
        <w:rPr>
          <w:rFonts w:ascii="Arial" w:eastAsia="Arial" w:hAnsi="Arial" w:cs="Arial"/>
          <w:lang w:bidi="fr-FR"/>
        </w:rPr>
        <w:t>RadTech</w:t>
      </w:r>
      <w:proofErr w:type="spellEnd"/>
      <w:r w:rsidRPr="00EC62EA">
        <w:rPr>
          <w:rFonts w:ascii="Arial" w:eastAsia="Arial" w:hAnsi="Arial" w:cs="Arial"/>
          <w:lang w:bidi="fr-FR"/>
        </w:rPr>
        <w:t> Europe Innovation </w:t>
      </w:r>
      <w:proofErr w:type="spellStart"/>
      <w:r w:rsidRPr="00EC62EA">
        <w:rPr>
          <w:rFonts w:ascii="Arial" w:eastAsia="Arial" w:hAnsi="Arial" w:cs="Arial"/>
          <w:lang w:bidi="fr-FR"/>
        </w:rPr>
        <w:t>Award</w:t>
      </w:r>
      <w:proofErr w:type="spellEnd"/>
      <w:r w:rsidRPr="00EC62EA">
        <w:rPr>
          <w:rFonts w:ascii="Arial" w:eastAsia="Arial" w:hAnsi="Arial" w:cs="Arial"/>
          <w:lang w:bidi="fr-FR"/>
        </w:rPr>
        <w:t xml:space="preserve"> est décerné aux entreprises qui réinventent les perspectives offertes par les technologies de séchage à l’aide de radiations ou de particules. Cette dernière prouesse renforce encore davantage l’engagement de Fujifilm à développer des solutions jet d’encre durables et à répondre aux besoins en constante évolution du secteur de l’impression.</w:t>
      </w:r>
    </w:p>
    <w:p w14:paraId="11D4DD2B" w14:textId="7A7285F4" w:rsidR="00794E65" w:rsidRPr="00EC62EA" w:rsidRDefault="00794E65" w:rsidP="00D16F7B">
      <w:pPr>
        <w:spacing w:line="360" w:lineRule="auto"/>
        <w:jc w:val="both"/>
        <w:rPr>
          <w:rFonts w:ascii="Arial" w:hAnsi="Arial" w:cs="Arial"/>
        </w:rPr>
      </w:pPr>
      <w:proofErr w:type="spellStart"/>
      <w:r w:rsidRPr="00EC62EA">
        <w:rPr>
          <w:rFonts w:ascii="Arial" w:eastAsia="Arial" w:hAnsi="Arial" w:cs="Arial"/>
          <w:lang w:bidi="fr-FR"/>
        </w:rPr>
        <w:t>Shota</w:t>
      </w:r>
      <w:proofErr w:type="spellEnd"/>
      <w:r w:rsidRPr="00EC62EA">
        <w:rPr>
          <w:rFonts w:ascii="Arial" w:eastAsia="Arial" w:hAnsi="Arial" w:cs="Arial"/>
          <w:lang w:bidi="fr-FR"/>
        </w:rPr>
        <w:t> Suzuki, développeur principal d’</w:t>
      </w:r>
      <w:r w:rsidRPr="00EC62EA">
        <w:rPr>
          <w:rFonts w:ascii="Arial" w:eastAsia="Arial" w:hAnsi="Arial" w:cs="Arial"/>
          <w:i/>
          <w:lang w:bidi="fr-FR"/>
        </w:rPr>
        <w:t>AQUAFUZE</w:t>
      </w:r>
      <w:r w:rsidRPr="00EC62EA">
        <w:rPr>
          <w:rFonts w:ascii="Arial" w:eastAsia="Arial" w:hAnsi="Arial" w:cs="Arial"/>
          <w:lang w:bidi="fr-FR"/>
        </w:rPr>
        <w:t>, explique : « </w:t>
      </w:r>
      <w:r w:rsidRPr="00EC62EA">
        <w:rPr>
          <w:rFonts w:ascii="Arial" w:eastAsia="Arial" w:hAnsi="Arial" w:cs="Arial"/>
          <w:i/>
          <w:lang w:bidi="fr-FR"/>
        </w:rPr>
        <w:t>AQUAFUZE</w:t>
      </w:r>
      <w:r w:rsidRPr="00EC62EA">
        <w:rPr>
          <w:rFonts w:ascii="Arial" w:eastAsia="Arial" w:hAnsi="Arial" w:cs="Arial"/>
          <w:lang w:bidi="fr-FR"/>
        </w:rPr>
        <w:t xml:space="preserve"> représente une nouvelle catégorie de technologie jet d’encre grand format. En retravaillant complètement la formulation de l’encre, nous avons créé un produit répondant directement aux attentes des prestataires d’impression. Elle allie durabilité, flexibilité, respect de l’environnement et sécurité, sans aucun compromis. Remporter le prix </w:t>
      </w:r>
      <w:proofErr w:type="spellStart"/>
      <w:r w:rsidRPr="00EC62EA">
        <w:rPr>
          <w:rFonts w:ascii="Arial" w:eastAsia="Arial" w:hAnsi="Arial" w:cs="Arial"/>
          <w:lang w:bidi="fr-FR"/>
        </w:rPr>
        <w:t>RadTech</w:t>
      </w:r>
      <w:proofErr w:type="spellEnd"/>
      <w:r w:rsidRPr="00EC62EA">
        <w:rPr>
          <w:rFonts w:ascii="Arial" w:eastAsia="Arial" w:hAnsi="Arial" w:cs="Arial"/>
          <w:lang w:bidi="fr-FR"/>
        </w:rPr>
        <w:t> Europe Innovation </w:t>
      </w:r>
      <w:proofErr w:type="spellStart"/>
      <w:r w:rsidRPr="00EC62EA">
        <w:rPr>
          <w:rFonts w:ascii="Arial" w:eastAsia="Arial" w:hAnsi="Arial" w:cs="Arial"/>
          <w:lang w:bidi="fr-FR"/>
        </w:rPr>
        <w:t>Award</w:t>
      </w:r>
      <w:proofErr w:type="spellEnd"/>
      <w:r w:rsidRPr="00EC62EA">
        <w:rPr>
          <w:rFonts w:ascii="Arial" w:eastAsia="Arial" w:hAnsi="Arial" w:cs="Arial"/>
          <w:lang w:bidi="fr-FR"/>
        </w:rPr>
        <w:t xml:space="preserve"> est une immense reconnaissance pour notre équipe qui </w:t>
      </w:r>
      <w:r w:rsidRPr="00EC62EA">
        <w:rPr>
          <w:rFonts w:ascii="Arial" w:eastAsia="Arial" w:hAnsi="Arial" w:cs="Arial"/>
          <w:lang w:bidi="fr-FR"/>
        </w:rPr>
        <w:lastRenderedPageBreak/>
        <w:t xml:space="preserve">travaille sans relâche afin de repousser les limites de la chimie des technologies jet d’encre. </w:t>
      </w:r>
      <w:r w:rsidRPr="00EC62EA">
        <w:rPr>
          <w:rFonts w:ascii="Arial" w:eastAsia="Arial" w:hAnsi="Arial" w:cs="Arial"/>
          <w:i/>
          <w:lang w:bidi="fr-FR"/>
        </w:rPr>
        <w:t>AQUAFUZE</w:t>
      </w:r>
      <w:r w:rsidRPr="00EC62EA">
        <w:rPr>
          <w:rFonts w:ascii="Arial" w:eastAsia="Arial" w:hAnsi="Arial" w:cs="Arial"/>
          <w:lang w:bidi="fr-FR"/>
        </w:rPr>
        <w:t xml:space="preserve"> est bien plus qu’une innovation technique : c’est une avancée significative du secteur de l’impression vers un avenir plus durable et performant. »</w:t>
      </w:r>
    </w:p>
    <w:p w14:paraId="3B173371" w14:textId="77777777" w:rsidR="00580812" w:rsidRPr="00EC62EA" w:rsidRDefault="00580812" w:rsidP="009F5FC4">
      <w:pPr>
        <w:spacing w:after="0" w:line="360" w:lineRule="auto"/>
        <w:jc w:val="both"/>
        <w:textAlignment w:val="baseline"/>
        <w:rPr>
          <w:rFonts w:ascii="Arial" w:eastAsia="Arial" w:hAnsi="Arial" w:cs="Arial"/>
          <w:kern w:val="0"/>
          <w:sz w:val="20"/>
          <w:szCs w:val="20"/>
          <w14:ligatures w14:val="none"/>
        </w:rPr>
      </w:pPr>
    </w:p>
    <w:p w14:paraId="133537D6" w14:textId="58399131" w:rsidR="7500E245" w:rsidRPr="00EC62EA" w:rsidRDefault="7500E245" w:rsidP="009F5FC4">
      <w:pPr>
        <w:spacing w:after="0" w:line="360" w:lineRule="auto"/>
        <w:jc w:val="both"/>
        <w:rPr>
          <w:rFonts w:ascii="Arial" w:eastAsia="Arial" w:hAnsi="Arial" w:cs="Arial"/>
          <w:sz w:val="20"/>
          <w:szCs w:val="20"/>
        </w:rPr>
      </w:pPr>
    </w:p>
    <w:p w14:paraId="1AAAB11D" w14:textId="4F6A384F" w:rsidR="00EC2671" w:rsidRPr="00EC62EA" w:rsidRDefault="00EC2671" w:rsidP="009F5FC4">
      <w:pPr>
        <w:spacing w:after="0" w:line="360" w:lineRule="auto"/>
        <w:jc w:val="center"/>
        <w:textAlignment w:val="baseline"/>
        <w:rPr>
          <w:rFonts w:ascii="Arial" w:eastAsia="Yu Mincho" w:hAnsi="Arial" w:cs="Arial"/>
          <w:kern w:val="0"/>
          <w:sz w:val="20"/>
          <w:szCs w:val="20"/>
          <w:lang w:val="en-US" w:eastAsia="en-GB"/>
          <w14:ligatures w14:val="none"/>
        </w:rPr>
      </w:pPr>
      <w:r w:rsidRPr="00EC62EA">
        <w:rPr>
          <w:rFonts w:ascii="Arial" w:eastAsia="Times New Roman" w:hAnsi="Arial" w:cs="Arial"/>
          <w:b/>
          <w:kern w:val="0"/>
          <w:sz w:val="20"/>
          <w:szCs w:val="20"/>
          <w:lang w:val="en-US" w:bidi="fr-FR"/>
          <w14:ligatures w14:val="none"/>
        </w:rPr>
        <w:t>FIN</w:t>
      </w:r>
    </w:p>
    <w:p w14:paraId="21597111" w14:textId="77777777" w:rsidR="00EC2671" w:rsidRPr="00EC62EA" w:rsidRDefault="00EC2671" w:rsidP="009F5FC4">
      <w:pPr>
        <w:spacing w:after="0" w:line="360" w:lineRule="auto"/>
        <w:jc w:val="both"/>
        <w:textAlignment w:val="baseline"/>
        <w:rPr>
          <w:rFonts w:ascii="Arial" w:eastAsia="Yu Mincho" w:hAnsi="Arial" w:cs="Arial"/>
          <w:kern w:val="0"/>
          <w:sz w:val="20"/>
          <w:szCs w:val="20"/>
          <w:lang w:val="en-US" w:eastAsia="en-GB"/>
          <w14:ligatures w14:val="none"/>
        </w:rPr>
      </w:pPr>
    </w:p>
    <w:p w14:paraId="7F53503F" w14:textId="77777777" w:rsidR="00EC2671" w:rsidRPr="00EC62EA" w:rsidRDefault="00EC2671" w:rsidP="009F5FC4">
      <w:pPr>
        <w:spacing w:after="0" w:line="360" w:lineRule="auto"/>
        <w:jc w:val="both"/>
        <w:textAlignment w:val="baseline"/>
        <w:rPr>
          <w:rFonts w:ascii="Arial" w:eastAsia="Times New Roman" w:hAnsi="Arial" w:cs="Arial"/>
          <w:kern w:val="0"/>
          <w:sz w:val="20"/>
          <w:szCs w:val="20"/>
          <w:lang w:val="en-US" w:eastAsia="en-GB"/>
          <w14:ligatures w14:val="none"/>
        </w:rPr>
      </w:pPr>
      <w:r w:rsidRPr="00EC62EA">
        <w:rPr>
          <w:rFonts w:ascii="Arial" w:eastAsia="Yu Mincho" w:hAnsi="Arial" w:cs="Arial"/>
          <w:kern w:val="0"/>
          <w:sz w:val="20"/>
          <w:szCs w:val="20"/>
          <w:lang w:val="en-GB" w:eastAsia="en-GB" w:bidi="en-GB"/>
          <w14:ligatures w14:val="none"/>
        </w:rPr>
        <w:t> </w:t>
      </w:r>
    </w:p>
    <w:p w14:paraId="409E1641" w14:textId="77777777" w:rsidR="00AD669D" w:rsidRPr="00AD669D" w:rsidRDefault="00AD669D" w:rsidP="00AD669D">
      <w:pPr>
        <w:spacing w:after="0" w:line="240" w:lineRule="auto"/>
        <w:jc w:val="both"/>
        <w:rPr>
          <w:rFonts w:ascii="Arial" w:eastAsia="Arial" w:hAnsi="Arial" w:cs="Arial"/>
          <w:color w:val="000000"/>
          <w:kern w:val="0"/>
          <w:sz w:val="20"/>
          <w:szCs w:val="20"/>
          <w14:ligatures w14:val="none"/>
        </w:rPr>
      </w:pPr>
      <w:r w:rsidRPr="00AD669D">
        <w:rPr>
          <w:rFonts w:ascii="Arial" w:eastAsia="Arial" w:hAnsi="Arial" w:cs="Arial"/>
          <w:b/>
          <w:bCs/>
          <w:color w:val="000000"/>
          <w:kern w:val="0"/>
          <w:sz w:val="20"/>
          <w:szCs w:val="20"/>
          <w14:ligatures w14:val="none"/>
        </w:rPr>
        <w:t>À propos de FUJIFILM Corporation</w:t>
      </w:r>
      <w:r w:rsidRPr="00AD669D">
        <w:rPr>
          <w:rFonts w:ascii="Arial" w:eastAsia="Arial" w:hAnsi="Arial" w:cs="Arial"/>
          <w:color w:val="000000"/>
          <w:kern w:val="0"/>
          <w:sz w:val="20"/>
          <w:szCs w:val="20"/>
          <w14:ligatures w14:val="none"/>
        </w:rPr>
        <w:t>           </w:t>
      </w:r>
    </w:p>
    <w:p w14:paraId="0BC892FC" w14:textId="77777777" w:rsidR="00AD669D" w:rsidRPr="00AD669D" w:rsidRDefault="00AD669D" w:rsidP="00AD669D">
      <w:pPr>
        <w:spacing w:after="0" w:line="240" w:lineRule="auto"/>
        <w:jc w:val="both"/>
        <w:rPr>
          <w:rFonts w:ascii="Arial" w:eastAsia="Arial" w:hAnsi="Arial" w:cs="Arial"/>
          <w:color w:val="000000"/>
          <w:kern w:val="0"/>
          <w:sz w:val="20"/>
          <w:szCs w:val="20"/>
          <w14:ligatures w14:val="none"/>
        </w:rPr>
      </w:pPr>
      <w:r w:rsidRPr="00AD669D">
        <w:rPr>
          <w:rFonts w:ascii="Arial" w:eastAsia="Arial" w:hAnsi="Arial" w:cs="Arial"/>
          <w:color w:val="000000"/>
          <w:kern w:val="0"/>
          <w:sz w:val="20"/>
          <w:szCs w:val="20"/>
          <w14:ligatures w14:val="none"/>
        </w:rPr>
        <w:t>FUJIFILM Corporation est l’une des principales sociétés d’exploitation de FUJIFILM Holdings. Depuis sa création en 1934, l’entreprise a développé une multitude de technologies de pointe dans le domaine de l’image et de la photo. Conformément à ses efforts pour devenir une société largement orientée vers la santé, Fujifilm applique désormais ces technologies à la prévention, au diagnostic et au traitement des maladies via les domaines du médical et des sciences de la vie. Fujifilm se développe également dans l’activité des matériaux à haute fonctionnalité comme les matériaux pour écran plat ainsi que sur les marchés des industries graphiques et des systèmes optiques.           </w:t>
      </w:r>
    </w:p>
    <w:p w14:paraId="28BB7915" w14:textId="77777777" w:rsidR="00AD669D" w:rsidRPr="00AD669D" w:rsidRDefault="00AD669D" w:rsidP="00AD669D">
      <w:pPr>
        <w:spacing w:after="0" w:line="240" w:lineRule="auto"/>
        <w:jc w:val="both"/>
        <w:rPr>
          <w:rFonts w:ascii="Arial" w:eastAsia="Arial" w:hAnsi="Arial" w:cs="Arial"/>
          <w:color w:val="000000"/>
          <w:kern w:val="0"/>
          <w:sz w:val="20"/>
          <w:szCs w:val="20"/>
          <w14:ligatures w14:val="none"/>
        </w:rPr>
      </w:pPr>
      <w:r w:rsidRPr="00AD669D">
        <w:rPr>
          <w:rFonts w:ascii="Arial" w:eastAsia="Arial" w:hAnsi="Arial" w:cs="Arial"/>
          <w:color w:val="000000"/>
          <w:kern w:val="0"/>
          <w:sz w:val="20"/>
          <w:szCs w:val="20"/>
          <w14:ligatures w14:val="none"/>
        </w:rPr>
        <w:t>            </w:t>
      </w:r>
    </w:p>
    <w:p w14:paraId="3B20E290" w14:textId="77777777" w:rsidR="00AD669D" w:rsidRPr="00AD669D" w:rsidRDefault="00AD669D" w:rsidP="00AD669D">
      <w:pPr>
        <w:spacing w:after="0" w:line="240" w:lineRule="auto"/>
        <w:jc w:val="both"/>
        <w:rPr>
          <w:rFonts w:ascii="Arial" w:eastAsia="Arial" w:hAnsi="Arial" w:cs="Arial"/>
          <w:color w:val="000000"/>
          <w:kern w:val="0"/>
          <w:sz w:val="20"/>
          <w:szCs w:val="20"/>
          <w14:ligatures w14:val="none"/>
        </w:rPr>
      </w:pPr>
      <w:r w:rsidRPr="00AD669D">
        <w:rPr>
          <w:rFonts w:ascii="Arial" w:eastAsia="Arial" w:hAnsi="Arial" w:cs="Arial"/>
          <w:b/>
          <w:bCs/>
          <w:color w:val="000000"/>
          <w:kern w:val="0"/>
          <w:sz w:val="20"/>
          <w:szCs w:val="20"/>
          <w14:ligatures w14:val="none"/>
        </w:rPr>
        <w:t>À propos de FUJIFILM Graphic Communications Division </w:t>
      </w:r>
      <w:r w:rsidRPr="00AD669D">
        <w:rPr>
          <w:rFonts w:ascii="Arial" w:eastAsia="Arial" w:hAnsi="Arial" w:cs="Arial"/>
          <w:color w:val="000000"/>
          <w:kern w:val="0"/>
          <w:sz w:val="20"/>
          <w:szCs w:val="20"/>
          <w14:ligatures w14:val="none"/>
        </w:rPr>
        <w:t>           </w:t>
      </w:r>
    </w:p>
    <w:p w14:paraId="77A0702C" w14:textId="77777777" w:rsidR="00AD669D" w:rsidRPr="00AD669D" w:rsidRDefault="00AD669D" w:rsidP="00AD669D">
      <w:pPr>
        <w:spacing w:after="0" w:line="240" w:lineRule="auto"/>
        <w:jc w:val="both"/>
        <w:rPr>
          <w:rFonts w:ascii="Arial" w:eastAsia="Arial" w:hAnsi="Arial" w:cs="Arial"/>
          <w:color w:val="000000"/>
          <w:kern w:val="0"/>
          <w:sz w:val="20"/>
          <w:szCs w:val="20"/>
          <w14:ligatures w14:val="none"/>
        </w:rPr>
      </w:pPr>
      <w:r w:rsidRPr="00AD669D">
        <w:rPr>
          <w:rFonts w:ascii="Arial" w:eastAsia="Arial" w:hAnsi="Arial" w:cs="Arial"/>
          <w:color w:val="000000"/>
          <w:kern w:val="0"/>
          <w:sz w:val="20"/>
          <w:szCs w:val="20"/>
          <w14:ligatures w14:val="none"/>
        </w:rPr>
        <w:t>FUJIFILM Graphic Communications Division constitue un partenaire solide et pérenne déterminé à proposer des solutions d’impression de grande qualité et techniquement sophistiquées, en vue d’aider les imprimeurs à renforcer leur avantage concurrentiel et à développer leur entreprise. Sa stabilité financière et un programme d’investissement sans précédent dans la recherche et le développement permettent à Fujifilm de développer des technologies propriétaires d’impression haut de gamme. La gamme proposée comporte des solutions prépresse et presse pour l’impression offset, grand format et numérique, ainsi que des flux logiciels destinés à la gestion de la production d’imprimés. Fujifilm s’engage à réduire l’empreinte écologique de ses produits et de ses activités, et participe activement à la protection de l’environnement tout en s’efforçant d’informer les imprimeurs sur les meilleures pratiques dans ce domaine. Pour en savoir plus, merci de visiter le site            </w:t>
      </w:r>
    </w:p>
    <w:p w14:paraId="60FC3B39" w14:textId="77777777" w:rsidR="00AD669D" w:rsidRPr="00AD669D" w:rsidRDefault="00AD669D" w:rsidP="00AD669D">
      <w:pPr>
        <w:spacing w:after="0" w:line="240" w:lineRule="auto"/>
        <w:jc w:val="both"/>
        <w:rPr>
          <w:rFonts w:ascii="Arial" w:eastAsia="Arial" w:hAnsi="Arial" w:cs="Arial"/>
          <w:color w:val="000000"/>
          <w:kern w:val="0"/>
          <w:sz w:val="20"/>
          <w:szCs w:val="20"/>
          <w14:ligatures w14:val="none"/>
        </w:rPr>
      </w:pPr>
      <w:hyperlink r:id="rId9">
        <w:r w:rsidRPr="00AD669D">
          <w:rPr>
            <w:rFonts w:ascii="Arial" w:eastAsia="Arial" w:hAnsi="Arial" w:cs="Arial"/>
            <w:color w:val="0563C1"/>
            <w:kern w:val="0"/>
            <w:sz w:val="20"/>
            <w:szCs w:val="20"/>
            <w:u w:val="single"/>
            <w14:ligatures w14:val="none"/>
          </w:rPr>
          <w:t>fujifilmprint.eu</w:t>
        </w:r>
      </w:hyperlink>
      <w:r w:rsidRPr="00AD669D">
        <w:rPr>
          <w:rFonts w:ascii="Arial" w:eastAsia="Arial" w:hAnsi="Arial" w:cs="Arial"/>
          <w:color w:val="000000"/>
          <w:kern w:val="0"/>
          <w:sz w:val="20"/>
          <w:szCs w:val="20"/>
          <w14:ligatures w14:val="none"/>
        </w:rPr>
        <w:t xml:space="preserve"> ou </w:t>
      </w:r>
      <w:hyperlink r:id="rId10">
        <w:r w:rsidRPr="00AD669D">
          <w:rPr>
            <w:rFonts w:ascii="Arial" w:eastAsia="Arial" w:hAnsi="Arial" w:cs="Arial"/>
            <w:color w:val="0563C1"/>
            <w:kern w:val="0"/>
            <w:sz w:val="20"/>
            <w:szCs w:val="20"/>
            <w:u w:val="single"/>
            <w14:ligatures w14:val="none"/>
          </w:rPr>
          <w:t>youtube.com/</w:t>
        </w:r>
        <w:proofErr w:type="spellStart"/>
        <w:r w:rsidRPr="00AD669D">
          <w:rPr>
            <w:rFonts w:ascii="Arial" w:eastAsia="Arial" w:hAnsi="Arial" w:cs="Arial"/>
            <w:color w:val="0563C1"/>
            <w:kern w:val="0"/>
            <w:sz w:val="20"/>
            <w:szCs w:val="20"/>
            <w:u w:val="single"/>
            <w14:ligatures w14:val="none"/>
          </w:rPr>
          <w:t>FujifilmGSEurope</w:t>
        </w:r>
        <w:proofErr w:type="spellEnd"/>
      </w:hyperlink>
      <w:r w:rsidRPr="00AD669D">
        <w:rPr>
          <w:rFonts w:ascii="Arial" w:eastAsia="Arial" w:hAnsi="Arial" w:cs="Arial"/>
          <w:color w:val="000000"/>
          <w:kern w:val="0"/>
          <w:sz w:val="20"/>
          <w:szCs w:val="20"/>
          <w14:ligatures w14:val="none"/>
        </w:rPr>
        <w:t xml:space="preserve"> ou suivez-nous sur @FujifilmPrint           </w:t>
      </w:r>
    </w:p>
    <w:p w14:paraId="4778E1A2" w14:textId="77777777" w:rsidR="00AD669D" w:rsidRPr="00AD669D" w:rsidRDefault="00AD669D" w:rsidP="00AD669D">
      <w:pPr>
        <w:spacing w:after="0" w:line="240" w:lineRule="auto"/>
        <w:jc w:val="both"/>
        <w:rPr>
          <w:rFonts w:ascii="Arial" w:eastAsia="Arial" w:hAnsi="Arial" w:cs="Arial"/>
          <w:color w:val="000000"/>
          <w:kern w:val="0"/>
          <w:sz w:val="20"/>
          <w:szCs w:val="20"/>
          <w14:ligatures w14:val="none"/>
        </w:rPr>
      </w:pPr>
      <w:r w:rsidRPr="00AD669D">
        <w:rPr>
          <w:rFonts w:ascii="Arial" w:eastAsia="Arial" w:hAnsi="Arial" w:cs="Arial"/>
          <w:color w:val="000000"/>
          <w:kern w:val="0"/>
          <w:sz w:val="20"/>
          <w:szCs w:val="20"/>
          <w14:ligatures w14:val="none"/>
        </w:rPr>
        <w:t>            </w:t>
      </w:r>
    </w:p>
    <w:p w14:paraId="0374DB39" w14:textId="77777777" w:rsidR="00AD669D" w:rsidRPr="00AD669D" w:rsidRDefault="00AD669D" w:rsidP="00AD669D">
      <w:pPr>
        <w:spacing w:after="0" w:line="240" w:lineRule="auto"/>
        <w:jc w:val="both"/>
        <w:rPr>
          <w:rFonts w:ascii="Arial" w:eastAsia="Arial" w:hAnsi="Arial" w:cs="Arial"/>
          <w:color w:val="000000"/>
          <w:kern w:val="0"/>
          <w:sz w:val="20"/>
          <w:szCs w:val="20"/>
          <w:lang w:val="en-US"/>
          <w14:ligatures w14:val="none"/>
        </w:rPr>
      </w:pPr>
      <w:r w:rsidRPr="00AD669D">
        <w:rPr>
          <w:rFonts w:ascii="Arial" w:eastAsia="Arial" w:hAnsi="Arial" w:cs="Arial"/>
          <w:b/>
          <w:bCs/>
          <w:color w:val="000000"/>
          <w:kern w:val="0"/>
          <w:sz w:val="20"/>
          <w:szCs w:val="20"/>
          <w14:ligatures w14:val="none"/>
        </w:rPr>
        <w:t>Pour tout contact communication:</w:t>
      </w:r>
      <w:r w:rsidRPr="00AD669D">
        <w:rPr>
          <w:rFonts w:ascii="Arial" w:eastAsia="Arial" w:hAnsi="Arial" w:cs="Arial"/>
          <w:color w:val="000000"/>
          <w:kern w:val="0"/>
          <w:sz w:val="20"/>
          <w:szCs w:val="20"/>
          <w14:ligatures w14:val="none"/>
        </w:rPr>
        <w:t>           </w:t>
      </w:r>
      <w:r w:rsidRPr="00AD669D">
        <w:rPr>
          <w:rFonts w:ascii="Arial" w:eastAsia="Arial" w:hAnsi="Arial" w:cs="Arial"/>
          <w:color w:val="000000"/>
          <w:kern w:val="0"/>
          <w:sz w:val="20"/>
          <w:szCs w:val="20"/>
          <w:lang w:val="cs-CZ"/>
          <w14:ligatures w14:val="none"/>
        </w:rPr>
        <w:t xml:space="preserve"> </w:t>
      </w:r>
    </w:p>
    <w:p w14:paraId="350AC53E" w14:textId="77777777" w:rsidR="00AD669D" w:rsidRPr="00AD669D" w:rsidRDefault="00AD669D" w:rsidP="00AD669D">
      <w:pPr>
        <w:spacing w:after="0" w:line="240" w:lineRule="auto"/>
        <w:jc w:val="both"/>
        <w:rPr>
          <w:rFonts w:ascii="Arial" w:eastAsia="Arial" w:hAnsi="Arial" w:cs="Arial"/>
          <w:color w:val="000000"/>
          <w:kern w:val="0"/>
          <w:sz w:val="20"/>
          <w:szCs w:val="20"/>
          <w:lang w:val="en-US"/>
          <w14:ligatures w14:val="none"/>
        </w:rPr>
      </w:pPr>
      <w:r w:rsidRPr="00AD669D">
        <w:rPr>
          <w:rFonts w:ascii="Arial" w:eastAsia="Arial" w:hAnsi="Arial" w:cs="Arial"/>
          <w:color w:val="000000"/>
          <w:kern w:val="0"/>
          <w:sz w:val="20"/>
          <w:szCs w:val="20"/>
          <w:lang w:val="cs-CZ"/>
          <w14:ligatures w14:val="none"/>
        </w:rPr>
        <w:t>Sirah Awan          </w:t>
      </w:r>
    </w:p>
    <w:p w14:paraId="793DA374" w14:textId="77777777" w:rsidR="00AD669D" w:rsidRPr="00AD669D" w:rsidRDefault="00AD669D" w:rsidP="00AD669D">
      <w:pPr>
        <w:spacing w:after="0" w:line="240" w:lineRule="auto"/>
        <w:jc w:val="both"/>
        <w:rPr>
          <w:rFonts w:ascii="Arial" w:eastAsia="Arial" w:hAnsi="Arial" w:cs="Arial"/>
          <w:color w:val="000000"/>
          <w:kern w:val="0"/>
          <w:sz w:val="20"/>
          <w:szCs w:val="20"/>
          <w:lang w:val="en-US"/>
          <w14:ligatures w14:val="none"/>
        </w:rPr>
      </w:pPr>
      <w:r w:rsidRPr="00AD669D">
        <w:rPr>
          <w:rFonts w:ascii="Arial" w:eastAsia="Arial" w:hAnsi="Arial" w:cs="Arial"/>
          <w:color w:val="000000"/>
          <w:kern w:val="0"/>
          <w:sz w:val="20"/>
          <w:szCs w:val="20"/>
          <w:lang w:val="cs-CZ"/>
          <w14:ligatures w14:val="none"/>
        </w:rPr>
        <w:t>AD Communications</w:t>
      </w:r>
      <w:r w:rsidRPr="00AD669D">
        <w:rPr>
          <w:rFonts w:ascii="Calibri" w:eastAsia="Yu Mincho" w:hAnsi="Calibri" w:cs="Arial"/>
          <w:kern w:val="0"/>
          <w14:ligatures w14:val="none"/>
        </w:rPr>
        <w:tab/>
      </w:r>
      <w:r w:rsidRPr="00AD669D">
        <w:rPr>
          <w:rFonts w:ascii="Arial" w:eastAsia="Arial" w:hAnsi="Arial" w:cs="Arial"/>
          <w:color w:val="000000"/>
          <w:kern w:val="0"/>
          <w:sz w:val="20"/>
          <w:szCs w:val="20"/>
          <w:lang w:val="cs-CZ"/>
          <w14:ligatures w14:val="none"/>
        </w:rPr>
        <w:t>          </w:t>
      </w:r>
    </w:p>
    <w:p w14:paraId="4CB4815E" w14:textId="77777777" w:rsidR="00AD669D" w:rsidRPr="00AD669D" w:rsidRDefault="00AD669D" w:rsidP="00AD669D">
      <w:pPr>
        <w:spacing w:after="0" w:line="240" w:lineRule="auto"/>
        <w:jc w:val="both"/>
        <w:rPr>
          <w:rFonts w:ascii="Arial" w:eastAsia="Arial" w:hAnsi="Arial" w:cs="Arial"/>
          <w:color w:val="000000"/>
          <w:kern w:val="0"/>
          <w:sz w:val="20"/>
          <w:szCs w:val="20"/>
          <w:lang w:val="en-US"/>
          <w14:ligatures w14:val="none"/>
        </w:rPr>
      </w:pPr>
      <w:r w:rsidRPr="00AD669D">
        <w:rPr>
          <w:rFonts w:ascii="Arial" w:eastAsia="Arial" w:hAnsi="Arial" w:cs="Arial"/>
          <w:color w:val="000000"/>
          <w:kern w:val="0"/>
          <w:sz w:val="20"/>
          <w:szCs w:val="20"/>
          <w:lang w:val="cs-CZ"/>
          <w14:ligatures w14:val="none"/>
        </w:rPr>
        <w:t xml:space="preserve">E: </w:t>
      </w:r>
      <w:hyperlink r:id="rId11">
        <w:r w:rsidRPr="00AD669D">
          <w:rPr>
            <w:rFonts w:ascii="Arial" w:eastAsia="Arial" w:hAnsi="Arial" w:cs="Arial"/>
            <w:color w:val="0563C1"/>
            <w:kern w:val="0"/>
            <w:sz w:val="20"/>
            <w:szCs w:val="20"/>
            <w:u w:val="single"/>
            <w:lang w:val="cs-CZ"/>
            <w14:ligatures w14:val="none"/>
          </w:rPr>
          <w:t>sawan@adcomms.co.uk</w:t>
        </w:r>
      </w:hyperlink>
      <w:r w:rsidRPr="00AD669D">
        <w:rPr>
          <w:rFonts w:ascii="Arial" w:eastAsia="Arial" w:hAnsi="Arial" w:cs="Arial"/>
          <w:color w:val="000000"/>
          <w:kern w:val="0"/>
          <w:sz w:val="20"/>
          <w:szCs w:val="20"/>
          <w:lang w:val="cs-CZ"/>
          <w14:ligatures w14:val="none"/>
        </w:rPr>
        <w:t xml:space="preserve">           </w:t>
      </w:r>
    </w:p>
    <w:p w14:paraId="43D3C01A" w14:textId="77777777" w:rsidR="00AD669D" w:rsidRPr="00AD669D" w:rsidRDefault="00AD669D" w:rsidP="00AD669D">
      <w:pPr>
        <w:spacing w:after="0" w:line="240" w:lineRule="auto"/>
        <w:jc w:val="both"/>
        <w:rPr>
          <w:rFonts w:ascii="Calibri" w:eastAsia="Yu Mincho" w:hAnsi="Calibri" w:cs="Arial"/>
          <w:kern w:val="0"/>
          <w14:ligatures w14:val="none"/>
        </w:rPr>
      </w:pPr>
      <w:r w:rsidRPr="00AD669D">
        <w:rPr>
          <w:rFonts w:ascii="Arial" w:eastAsia="Arial" w:hAnsi="Arial" w:cs="Arial"/>
          <w:color w:val="000000"/>
          <w:kern w:val="0"/>
          <w:sz w:val="20"/>
          <w:szCs w:val="20"/>
          <w:lang w:val="cs-CZ"/>
          <w14:ligatures w14:val="none"/>
        </w:rPr>
        <w:t>Tel: +44 (0)1372 464470    </w:t>
      </w:r>
    </w:p>
    <w:p w14:paraId="2D7D6DD4" w14:textId="77777777" w:rsidR="00AD669D" w:rsidRPr="00AD669D" w:rsidRDefault="00AD669D" w:rsidP="00AD669D">
      <w:pPr>
        <w:spacing w:after="0" w:line="240" w:lineRule="auto"/>
        <w:jc w:val="both"/>
        <w:rPr>
          <w:rFonts w:ascii="Arial" w:eastAsia="Arial" w:hAnsi="Arial" w:cs="Arial"/>
          <w:color w:val="000000"/>
          <w:kern w:val="0"/>
          <w:sz w:val="20"/>
          <w:szCs w:val="20"/>
          <w14:ligatures w14:val="none"/>
        </w:rPr>
      </w:pPr>
      <w:r w:rsidRPr="00AD669D">
        <w:rPr>
          <w:rFonts w:ascii="Arial" w:eastAsia="Arial" w:hAnsi="Arial" w:cs="Arial"/>
          <w:color w:val="000000"/>
          <w:kern w:val="0"/>
          <w:sz w:val="20"/>
          <w:szCs w:val="20"/>
          <w14:ligatures w14:val="none"/>
        </w:rPr>
        <w:t>          </w:t>
      </w:r>
    </w:p>
    <w:p w14:paraId="3D98A104" w14:textId="77777777" w:rsidR="003836D1" w:rsidRPr="00EC62EA" w:rsidRDefault="003836D1" w:rsidP="00AD669D">
      <w:pPr>
        <w:spacing w:after="0" w:line="240" w:lineRule="auto"/>
        <w:jc w:val="both"/>
        <w:textAlignment w:val="baseline"/>
        <w:rPr>
          <w:lang w:val="pt-BR"/>
        </w:rPr>
      </w:pPr>
    </w:p>
    <w:sectPr w:rsidR="003836D1" w:rsidRPr="00EC62EA" w:rsidSect="00EC2671">
      <w:headerReference w:type="default" r:id="rId12"/>
      <w:pgSz w:w="11906" w:h="16838"/>
      <w:pgMar w:top="1440" w:right="3141"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461F3" w14:textId="77777777" w:rsidR="00883DD3" w:rsidRDefault="00883DD3">
      <w:pPr>
        <w:spacing w:after="0" w:line="240" w:lineRule="auto"/>
      </w:pPr>
      <w:r>
        <w:separator/>
      </w:r>
    </w:p>
  </w:endnote>
  <w:endnote w:type="continuationSeparator" w:id="0">
    <w:p w14:paraId="5E5D9CB4" w14:textId="77777777" w:rsidR="00883DD3" w:rsidRDefault="00883D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C54EA" w14:textId="77777777" w:rsidR="00883DD3" w:rsidRDefault="00883DD3">
      <w:pPr>
        <w:spacing w:after="0" w:line="240" w:lineRule="auto"/>
      </w:pPr>
      <w:r>
        <w:separator/>
      </w:r>
    </w:p>
  </w:footnote>
  <w:footnote w:type="continuationSeparator" w:id="0">
    <w:p w14:paraId="7B4C6CBE" w14:textId="77777777" w:rsidR="00883DD3" w:rsidRDefault="00883D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5E50B" w14:textId="77777777" w:rsidR="00C0467D" w:rsidRDefault="00C0467D" w:rsidP="00A46B91">
    <w:pPr>
      <w:pStyle w:val="Header"/>
    </w:pPr>
    <w:r>
      <w:rPr>
        <w:b/>
        <w:noProof/>
        <w:lang w:bidi="fr-FR"/>
      </w:rPr>
      <w:drawing>
        <wp:anchor distT="0" distB="0" distL="114300" distR="114300" simplePos="0" relativeHeight="251659264" behindDoc="1" locked="0" layoutInCell="1" allowOverlap="1" wp14:anchorId="54FFAC95" wp14:editId="6F8CB774">
          <wp:simplePos x="0" y="0"/>
          <wp:positionH relativeFrom="margin">
            <wp:align>left</wp:align>
          </wp:positionH>
          <wp:positionV relativeFrom="margin">
            <wp:posOffset>-627234</wp:posOffset>
          </wp:positionV>
          <wp:extent cx="2117090" cy="353060"/>
          <wp:effectExtent l="0" t="0" r="0" b="8890"/>
          <wp:wrapNone/>
          <wp:docPr id="1" name="Picture 5" descr="New Fuji Logo official 20060712A100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Fuji Logo official 20060712A1000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7090" cy="3530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fr-FR"/>
      </w:rPr>
      <mc:AlternateContent>
        <mc:Choice Requires="wps">
          <w:drawing>
            <wp:anchor distT="0" distB="0" distL="114300" distR="114300" simplePos="0" relativeHeight="251660288" behindDoc="0" locked="0" layoutInCell="1" allowOverlap="1" wp14:anchorId="0466C97E" wp14:editId="764C8D0F">
              <wp:simplePos x="0" y="0"/>
              <wp:positionH relativeFrom="page">
                <wp:align>left</wp:align>
              </wp:positionH>
              <wp:positionV relativeFrom="paragraph">
                <wp:posOffset>372159</wp:posOffset>
              </wp:positionV>
              <wp:extent cx="7658100" cy="90170"/>
              <wp:effectExtent l="0" t="0" r="0" b="508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90170"/>
                      </a:xfrm>
                      <a:prstGeom prst="rect">
                        <a:avLst/>
                      </a:prstGeom>
                      <a:solidFill>
                        <a:srgbClr val="209772"/>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AC5962" id="Rectangle 2" o:spid="_x0000_s1026" style="position:absolute;margin-left:0;margin-top:29.3pt;width:603pt;height:7.1pt;z-index:25166028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" fillcolor="#209772" stroked="f">
              <w10:wrap anchorx="page"/>
            </v:rect>
          </w:pict>
        </mc:Fallback>
      </mc:AlternateContent>
    </w:r>
  </w:p>
  <w:p w14:paraId="1920C990" w14:textId="77777777" w:rsidR="00C0467D" w:rsidRDefault="00C0467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671"/>
    <w:rsid w:val="00002283"/>
    <w:rsid w:val="00002FED"/>
    <w:rsid w:val="0001220F"/>
    <w:rsid w:val="00032B67"/>
    <w:rsid w:val="00032C9D"/>
    <w:rsid w:val="000347BC"/>
    <w:rsid w:val="00041DE8"/>
    <w:rsid w:val="0004639A"/>
    <w:rsid w:val="00056E8C"/>
    <w:rsid w:val="00057AF9"/>
    <w:rsid w:val="0006283D"/>
    <w:rsid w:val="000A483D"/>
    <w:rsid w:val="000D47A3"/>
    <w:rsid w:val="000D4DC4"/>
    <w:rsid w:val="000D6961"/>
    <w:rsid w:val="000E38F9"/>
    <w:rsid w:val="000F38A9"/>
    <w:rsid w:val="0010538F"/>
    <w:rsid w:val="00116513"/>
    <w:rsid w:val="00137B88"/>
    <w:rsid w:val="00150FD8"/>
    <w:rsid w:val="001630B9"/>
    <w:rsid w:val="00174FC4"/>
    <w:rsid w:val="001C3341"/>
    <w:rsid w:val="001C34F6"/>
    <w:rsid w:val="001C76D8"/>
    <w:rsid w:val="001D1583"/>
    <w:rsid w:val="002141DD"/>
    <w:rsid w:val="002226E0"/>
    <w:rsid w:val="002318BF"/>
    <w:rsid w:val="0025331F"/>
    <w:rsid w:val="00261CFB"/>
    <w:rsid w:val="00277464"/>
    <w:rsid w:val="0028173C"/>
    <w:rsid w:val="00287C38"/>
    <w:rsid w:val="002956E1"/>
    <w:rsid w:val="002A34D3"/>
    <w:rsid w:val="002A5F82"/>
    <w:rsid w:val="002C72C0"/>
    <w:rsid w:val="002E0F5D"/>
    <w:rsid w:val="002F72F2"/>
    <w:rsid w:val="0034111C"/>
    <w:rsid w:val="003416CE"/>
    <w:rsid w:val="00341F17"/>
    <w:rsid w:val="0035306A"/>
    <w:rsid w:val="0036063A"/>
    <w:rsid w:val="003836D1"/>
    <w:rsid w:val="003A0335"/>
    <w:rsid w:val="003C2871"/>
    <w:rsid w:val="003C4959"/>
    <w:rsid w:val="003E32A5"/>
    <w:rsid w:val="003F4C75"/>
    <w:rsid w:val="003F6A28"/>
    <w:rsid w:val="00452314"/>
    <w:rsid w:val="0046211E"/>
    <w:rsid w:val="004B060A"/>
    <w:rsid w:val="004C2489"/>
    <w:rsid w:val="004E59C6"/>
    <w:rsid w:val="004F776F"/>
    <w:rsid w:val="00510E0D"/>
    <w:rsid w:val="00537CB9"/>
    <w:rsid w:val="00551C8D"/>
    <w:rsid w:val="00552E10"/>
    <w:rsid w:val="00580812"/>
    <w:rsid w:val="005975EA"/>
    <w:rsid w:val="005A668D"/>
    <w:rsid w:val="005B6BCD"/>
    <w:rsid w:val="005C18DC"/>
    <w:rsid w:val="005C758E"/>
    <w:rsid w:val="005F1E65"/>
    <w:rsid w:val="0060263D"/>
    <w:rsid w:val="0060701E"/>
    <w:rsid w:val="0062017C"/>
    <w:rsid w:val="006237BA"/>
    <w:rsid w:val="00642214"/>
    <w:rsid w:val="006464E7"/>
    <w:rsid w:val="0066099F"/>
    <w:rsid w:val="00692BF2"/>
    <w:rsid w:val="006A09D4"/>
    <w:rsid w:val="006B6126"/>
    <w:rsid w:val="006C329A"/>
    <w:rsid w:val="006C58B1"/>
    <w:rsid w:val="006D2439"/>
    <w:rsid w:val="006D5345"/>
    <w:rsid w:val="006E798C"/>
    <w:rsid w:val="0072133A"/>
    <w:rsid w:val="00766D8A"/>
    <w:rsid w:val="007735CB"/>
    <w:rsid w:val="00794E65"/>
    <w:rsid w:val="007B2FEB"/>
    <w:rsid w:val="007D021B"/>
    <w:rsid w:val="007E18AD"/>
    <w:rsid w:val="007E4CBA"/>
    <w:rsid w:val="008032D1"/>
    <w:rsid w:val="0080513E"/>
    <w:rsid w:val="00812B7D"/>
    <w:rsid w:val="00832845"/>
    <w:rsid w:val="00867926"/>
    <w:rsid w:val="0087104C"/>
    <w:rsid w:val="00876006"/>
    <w:rsid w:val="008826C5"/>
    <w:rsid w:val="00883DD3"/>
    <w:rsid w:val="00890EF2"/>
    <w:rsid w:val="008B19EF"/>
    <w:rsid w:val="008D5C68"/>
    <w:rsid w:val="008E6F4A"/>
    <w:rsid w:val="008F16FD"/>
    <w:rsid w:val="0090722C"/>
    <w:rsid w:val="00916C62"/>
    <w:rsid w:val="00922A07"/>
    <w:rsid w:val="009403E2"/>
    <w:rsid w:val="00943FD5"/>
    <w:rsid w:val="00956D3A"/>
    <w:rsid w:val="00964384"/>
    <w:rsid w:val="00964A1A"/>
    <w:rsid w:val="00974D90"/>
    <w:rsid w:val="00975226"/>
    <w:rsid w:val="00993C21"/>
    <w:rsid w:val="009A2809"/>
    <w:rsid w:val="009A6626"/>
    <w:rsid w:val="009E21C4"/>
    <w:rsid w:val="009F0907"/>
    <w:rsid w:val="009F3C20"/>
    <w:rsid w:val="009F5FC4"/>
    <w:rsid w:val="00A07603"/>
    <w:rsid w:val="00A12A67"/>
    <w:rsid w:val="00A340F0"/>
    <w:rsid w:val="00A369D5"/>
    <w:rsid w:val="00A40FC2"/>
    <w:rsid w:val="00A427F1"/>
    <w:rsid w:val="00A44A99"/>
    <w:rsid w:val="00A549E9"/>
    <w:rsid w:val="00A844B9"/>
    <w:rsid w:val="00A931E7"/>
    <w:rsid w:val="00A948F6"/>
    <w:rsid w:val="00AA34B6"/>
    <w:rsid w:val="00AA4794"/>
    <w:rsid w:val="00AA4F03"/>
    <w:rsid w:val="00AA7DBE"/>
    <w:rsid w:val="00AB6474"/>
    <w:rsid w:val="00AB7CDE"/>
    <w:rsid w:val="00AC3542"/>
    <w:rsid w:val="00AD669D"/>
    <w:rsid w:val="00AF5AA1"/>
    <w:rsid w:val="00B23FCA"/>
    <w:rsid w:val="00B2504E"/>
    <w:rsid w:val="00B262D5"/>
    <w:rsid w:val="00B30D6E"/>
    <w:rsid w:val="00B375CE"/>
    <w:rsid w:val="00B45785"/>
    <w:rsid w:val="00BA6324"/>
    <w:rsid w:val="00BC70D2"/>
    <w:rsid w:val="00BD1C7F"/>
    <w:rsid w:val="00BD3B17"/>
    <w:rsid w:val="00C0467D"/>
    <w:rsid w:val="00C22E82"/>
    <w:rsid w:val="00C24D46"/>
    <w:rsid w:val="00C4594A"/>
    <w:rsid w:val="00C52682"/>
    <w:rsid w:val="00C601CD"/>
    <w:rsid w:val="00C64F68"/>
    <w:rsid w:val="00C84846"/>
    <w:rsid w:val="00CA0895"/>
    <w:rsid w:val="00CA4842"/>
    <w:rsid w:val="00CC506D"/>
    <w:rsid w:val="00CE20E5"/>
    <w:rsid w:val="00CE4E1B"/>
    <w:rsid w:val="00CF7F66"/>
    <w:rsid w:val="00D07021"/>
    <w:rsid w:val="00D1373F"/>
    <w:rsid w:val="00D16F7B"/>
    <w:rsid w:val="00D33DD0"/>
    <w:rsid w:val="00D47BBA"/>
    <w:rsid w:val="00DA7A2E"/>
    <w:rsid w:val="00DB0092"/>
    <w:rsid w:val="00DB4928"/>
    <w:rsid w:val="00DC2DA9"/>
    <w:rsid w:val="00DC637C"/>
    <w:rsid w:val="00DC706E"/>
    <w:rsid w:val="00DD0640"/>
    <w:rsid w:val="00DF16FA"/>
    <w:rsid w:val="00DF1BBB"/>
    <w:rsid w:val="00E05E25"/>
    <w:rsid w:val="00E0717A"/>
    <w:rsid w:val="00E23936"/>
    <w:rsid w:val="00E319F4"/>
    <w:rsid w:val="00E45393"/>
    <w:rsid w:val="00E80AD4"/>
    <w:rsid w:val="00EA1CEA"/>
    <w:rsid w:val="00EA6E7D"/>
    <w:rsid w:val="00EB638E"/>
    <w:rsid w:val="00EC2671"/>
    <w:rsid w:val="00EC62EA"/>
    <w:rsid w:val="00F23EC5"/>
    <w:rsid w:val="00F30C85"/>
    <w:rsid w:val="00F31981"/>
    <w:rsid w:val="00F400A9"/>
    <w:rsid w:val="00F466F6"/>
    <w:rsid w:val="00F47D9F"/>
    <w:rsid w:val="00F65AB6"/>
    <w:rsid w:val="00F72775"/>
    <w:rsid w:val="00F85DE6"/>
    <w:rsid w:val="00F865FC"/>
    <w:rsid w:val="00F86FB3"/>
    <w:rsid w:val="00FA6426"/>
    <w:rsid w:val="00FF6ADC"/>
    <w:rsid w:val="07E09061"/>
    <w:rsid w:val="07E5331D"/>
    <w:rsid w:val="0F1EC348"/>
    <w:rsid w:val="112CC285"/>
    <w:rsid w:val="7500E2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E99FA8"/>
  <w15:chartTrackingRefBased/>
  <w15:docId w15:val="{5082EE4E-73EF-49D9-BBEC-CAA1752A9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26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26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26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26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26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26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26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26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26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26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26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26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26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26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26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26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26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2671"/>
    <w:rPr>
      <w:rFonts w:eastAsiaTheme="majorEastAsia" w:cstheme="majorBidi"/>
      <w:color w:val="272727" w:themeColor="text1" w:themeTint="D8"/>
    </w:rPr>
  </w:style>
  <w:style w:type="paragraph" w:styleId="Title">
    <w:name w:val="Title"/>
    <w:basedOn w:val="Normal"/>
    <w:next w:val="Normal"/>
    <w:link w:val="TitleChar"/>
    <w:uiPriority w:val="10"/>
    <w:qFormat/>
    <w:rsid w:val="00EC26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26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26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26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2671"/>
    <w:pPr>
      <w:spacing w:before="160"/>
      <w:jc w:val="center"/>
    </w:pPr>
    <w:rPr>
      <w:i/>
      <w:iCs/>
      <w:color w:val="404040" w:themeColor="text1" w:themeTint="BF"/>
    </w:rPr>
  </w:style>
  <w:style w:type="character" w:customStyle="1" w:styleId="QuoteChar">
    <w:name w:val="Quote Char"/>
    <w:basedOn w:val="DefaultParagraphFont"/>
    <w:link w:val="Quote"/>
    <w:uiPriority w:val="29"/>
    <w:rsid w:val="00EC2671"/>
    <w:rPr>
      <w:i/>
      <w:iCs/>
      <w:color w:val="404040" w:themeColor="text1" w:themeTint="BF"/>
    </w:rPr>
  </w:style>
  <w:style w:type="paragraph" w:styleId="ListParagraph">
    <w:name w:val="List Paragraph"/>
    <w:basedOn w:val="Normal"/>
    <w:uiPriority w:val="34"/>
    <w:qFormat/>
    <w:rsid w:val="00EC2671"/>
    <w:pPr>
      <w:ind w:left="720"/>
      <w:contextualSpacing/>
    </w:pPr>
  </w:style>
  <w:style w:type="character" w:styleId="IntenseEmphasis">
    <w:name w:val="Intense Emphasis"/>
    <w:basedOn w:val="DefaultParagraphFont"/>
    <w:uiPriority w:val="21"/>
    <w:qFormat/>
    <w:rsid w:val="00EC2671"/>
    <w:rPr>
      <w:i/>
      <w:iCs/>
      <w:color w:val="0F4761" w:themeColor="accent1" w:themeShade="BF"/>
    </w:rPr>
  </w:style>
  <w:style w:type="paragraph" w:styleId="IntenseQuote">
    <w:name w:val="Intense Quote"/>
    <w:basedOn w:val="Normal"/>
    <w:next w:val="Normal"/>
    <w:link w:val="IntenseQuoteChar"/>
    <w:uiPriority w:val="30"/>
    <w:qFormat/>
    <w:rsid w:val="00EC26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2671"/>
    <w:rPr>
      <w:i/>
      <w:iCs/>
      <w:color w:val="0F4761" w:themeColor="accent1" w:themeShade="BF"/>
    </w:rPr>
  </w:style>
  <w:style w:type="character" w:styleId="IntenseReference">
    <w:name w:val="Intense Reference"/>
    <w:basedOn w:val="DefaultParagraphFont"/>
    <w:uiPriority w:val="32"/>
    <w:qFormat/>
    <w:rsid w:val="00EC2671"/>
    <w:rPr>
      <w:b/>
      <w:bCs/>
      <w:smallCaps/>
      <w:color w:val="0F4761" w:themeColor="accent1" w:themeShade="BF"/>
      <w:spacing w:val="5"/>
    </w:rPr>
  </w:style>
  <w:style w:type="paragraph" w:styleId="Header">
    <w:name w:val="header"/>
    <w:basedOn w:val="Normal"/>
    <w:link w:val="HeaderChar"/>
    <w:uiPriority w:val="99"/>
    <w:unhideWhenUsed/>
    <w:rsid w:val="00EC2671"/>
    <w:pPr>
      <w:tabs>
        <w:tab w:val="center" w:pos="4513"/>
        <w:tab w:val="right" w:pos="9026"/>
      </w:tabs>
      <w:spacing w:after="0" w:line="240" w:lineRule="auto"/>
    </w:pPr>
    <w:rPr>
      <w:rFonts w:eastAsia="Yu Mincho"/>
      <w:kern w:val="0"/>
      <w14:ligatures w14:val="none"/>
    </w:rPr>
  </w:style>
  <w:style w:type="character" w:customStyle="1" w:styleId="HeaderChar">
    <w:name w:val="Header Char"/>
    <w:basedOn w:val="DefaultParagraphFont"/>
    <w:link w:val="Header"/>
    <w:uiPriority w:val="99"/>
    <w:rsid w:val="00EC2671"/>
    <w:rPr>
      <w:rFonts w:eastAsia="Yu Mincho"/>
      <w:kern w:val="0"/>
      <w14:ligatures w14:val="none"/>
    </w:rPr>
  </w:style>
  <w:style w:type="character" w:styleId="CommentReference">
    <w:name w:val="annotation reference"/>
    <w:basedOn w:val="DefaultParagraphFont"/>
    <w:uiPriority w:val="99"/>
    <w:semiHidden/>
    <w:unhideWhenUsed/>
    <w:rsid w:val="008826C5"/>
    <w:rPr>
      <w:sz w:val="16"/>
      <w:szCs w:val="16"/>
    </w:rPr>
  </w:style>
  <w:style w:type="paragraph" w:styleId="CommentText">
    <w:name w:val="annotation text"/>
    <w:basedOn w:val="Normal"/>
    <w:link w:val="CommentTextChar"/>
    <w:uiPriority w:val="99"/>
    <w:unhideWhenUsed/>
    <w:rsid w:val="008826C5"/>
    <w:pPr>
      <w:spacing w:line="240" w:lineRule="auto"/>
    </w:pPr>
    <w:rPr>
      <w:sz w:val="20"/>
      <w:szCs w:val="20"/>
    </w:rPr>
  </w:style>
  <w:style w:type="character" w:customStyle="1" w:styleId="CommentTextChar">
    <w:name w:val="Comment Text Char"/>
    <w:basedOn w:val="DefaultParagraphFont"/>
    <w:link w:val="CommentText"/>
    <w:uiPriority w:val="99"/>
    <w:rsid w:val="008826C5"/>
    <w:rPr>
      <w:sz w:val="20"/>
      <w:szCs w:val="20"/>
    </w:rPr>
  </w:style>
  <w:style w:type="paragraph" w:styleId="CommentSubject">
    <w:name w:val="annotation subject"/>
    <w:basedOn w:val="CommentText"/>
    <w:next w:val="CommentText"/>
    <w:link w:val="CommentSubjectChar"/>
    <w:uiPriority w:val="99"/>
    <w:semiHidden/>
    <w:unhideWhenUsed/>
    <w:rsid w:val="008826C5"/>
    <w:rPr>
      <w:b/>
      <w:bCs/>
    </w:rPr>
  </w:style>
  <w:style w:type="character" w:customStyle="1" w:styleId="CommentSubjectChar">
    <w:name w:val="Comment Subject Char"/>
    <w:basedOn w:val="CommentTextChar"/>
    <w:link w:val="CommentSubject"/>
    <w:uiPriority w:val="99"/>
    <w:semiHidden/>
    <w:rsid w:val="008826C5"/>
    <w:rPr>
      <w:b/>
      <w:bCs/>
      <w:sz w:val="20"/>
      <w:szCs w:val="20"/>
    </w:rPr>
  </w:style>
  <w:style w:type="paragraph" w:styleId="Revision">
    <w:name w:val="Revision"/>
    <w:hidden/>
    <w:uiPriority w:val="99"/>
    <w:semiHidden/>
    <w:rsid w:val="00DB0092"/>
    <w:pPr>
      <w:spacing w:after="0" w:line="240" w:lineRule="auto"/>
    </w:pPr>
  </w:style>
  <w:style w:type="character" w:styleId="Hyperlink">
    <w:name w:val="Hyperlink"/>
    <w:basedOn w:val="DefaultParagraphFont"/>
    <w:uiPriority w:val="99"/>
    <w:unhideWhenUsed/>
    <w:rsid w:val="000D6961"/>
    <w:rPr>
      <w:color w:val="467886" w:themeColor="hyperlink"/>
      <w:u w:val="single"/>
    </w:rPr>
  </w:style>
  <w:style w:type="character" w:styleId="UnresolvedMention">
    <w:name w:val="Unresolved Mention"/>
    <w:basedOn w:val="DefaultParagraphFont"/>
    <w:uiPriority w:val="99"/>
    <w:semiHidden/>
    <w:unhideWhenUsed/>
    <w:rsid w:val="000D6961"/>
    <w:rPr>
      <w:color w:val="605E5C"/>
      <w:shd w:val="clear" w:color="auto" w:fill="E1DFDD"/>
    </w:rPr>
  </w:style>
  <w:style w:type="paragraph" w:styleId="NormalWeb">
    <w:name w:val="Normal (Web)"/>
    <w:basedOn w:val="Normal"/>
    <w:uiPriority w:val="99"/>
    <w:semiHidden/>
    <w:unhideWhenUsed/>
    <w:rsid w:val="00CC506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CC506D"/>
    <w:rPr>
      <w:b/>
      <w:bCs/>
    </w:rPr>
  </w:style>
  <w:style w:type="character" w:styleId="Emphasis">
    <w:name w:val="Emphasis"/>
    <w:basedOn w:val="DefaultParagraphFont"/>
    <w:uiPriority w:val="20"/>
    <w:qFormat/>
    <w:rsid w:val="00CC506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27266">
      <w:bodyDiv w:val="1"/>
      <w:marLeft w:val="0"/>
      <w:marRight w:val="0"/>
      <w:marTop w:val="0"/>
      <w:marBottom w:val="0"/>
      <w:divBdr>
        <w:top w:val="none" w:sz="0" w:space="0" w:color="auto"/>
        <w:left w:val="none" w:sz="0" w:space="0" w:color="auto"/>
        <w:bottom w:val="none" w:sz="0" w:space="0" w:color="auto"/>
        <w:right w:val="none" w:sz="0" w:space="0" w:color="auto"/>
      </w:divBdr>
    </w:div>
    <w:div w:id="367098657">
      <w:bodyDiv w:val="1"/>
      <w:marLeft w:val="0"/>
      <w:marRight w:val="0"/>
      <w:marTop w:val="0"/>
      <w:marBottom w:val="0"/>
      <w:divBdr>
        <w:top w:val="none" w:sz="0" w:space="0" w:color="auto"/>
        <w:left w:val="none" w:sz="0" w:space="0" w:color="auto"/>
        <w:bottom w:val="none" w:sz="0" w:space="0" w:color="auto"/>
        <w:right w:val="none" w:sz="0" w:space="0" w:color="auto"/>
      </w:divBdr>
    </w:div>
    <w:div w:id="1295718242">
      <w:bodyDiv w:val="1"/>
      <w:marLeft w:val="0"/>
      <w:marRight w:val="0"/>
      <w:marTop w:val="0"/>
      <w:marBottom w:val="0"/>
      <w:divBdr>
        <w:top w:val="none" w:sz="0" w:space="0" w:color="auto"/>
        <w:left w:val="none" w:sz="0" w:space="0" w:color="auto"/>
        <w:bottom w:val="none" w:sz="0" w:space="0" w:color="auto"/>
        <w:right w:val="none" w:sz="0" w:space="0" w:color="auto"/>
      </w:divBdr>
    </w:div>
    <w:div w:id="1319191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awan@adcomms.co.uk" TargetMode="External"/><Relationship Id="rId5" Type="http://schemas.openxmlformats.org/officeDocument/2006/relationships/settings" Target="settings.xml"/><Relationship Id="rId10" Type="http://schemas.openxmlformats.org/officeDocument/2006/relationships/hyperlink" Target="http://www.youtube.com/FujifilmGSEurope" TargetMode="External"/><Relationship Id="rId4" Type="http://schemas.openxmlformats.org/officeDocument/2006/relationships/styles" Target="styles.xml"/><Relationship Id="rId9" Type="http://schemas.openxmlformats.org/officeDocument/2006/relationships/hyperlink" Target="https://fujifilmprint.eu/f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D3991C5BDE3047904E609F73C1087C" ma:contentTypeVersion="12" ma:contentTypeDescription="Create a new document." ma:contentTypeScope="" ma:versionID="b76f46c46ef98b0ef1f8254b49990042">
  <xsd:schema xmlns:xsd="http://www.w3.org/2001/XMLSchema" xmlns:xs="http://www.w3.org/2001/XMLSchema" xmlns:p="http://schemas.microsoft.com/office/2006/metadata/properties" xmlns:ns2="99002472-082e-4f7c-852a-ba5060275ab4" xmlns:ns3="a9d656df-bdb6-49eb-b737-341170c2f580" targetNamespace="http://schemas.microsoft.com/office/2006/metadata/properties" ma:root="true" ma:fieldsID="653ef26ac5c0de851d3eeeca8b99d51d" ns2:_="" ns3:_="">
    <xsd:import namespace="99002472-082e-4f7c-852a-ba5060275ab4"/>
    <xsd:import namespace="a9d656df-bdb6-49eb-b737-341170c2f58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002472-082e-4f7c-852a-ba5060275ab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d656df-bdb6-49eb-b737-341170c2f58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6a81341-f27c-459f-93cc-a1937ba78462}" ma:internalName="TaxCatchAll" ma:showField="CatchAllData" ma:web="a9d656df-bdb6-49eb-b737-341170c2f5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9002472-082e-4f7c-852a-ba5060275ab4">
      <Terms xmlns="http://schemas.microsoft.com/office/infopath/2007/PartnerControls"/>
    </lcf76f155ced4ddcb4097134ff3c332f>
    <TaxCatchAll xmlns="a9d656df-bdb6-49eb-b737-341170c2f580" xsi:nil="true"/>
  </documentManagement>
</p:properties>
</file>

<file path=customXml/itemProps1.xml><?xml version="1.0" encoding="utf-8"?>
<ds:datastoreItem xmlns:ds="http://schemas.openxmlformats.org/officeDocument/2006/customXml" ds:itemID="{B3B5957E-08B9-46AE-8BAD-4EE83BA8E3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002472-082e-4f7c-852a-ba5060275ab4"/>
    <ds:schemaRef ds:uri="a9d656df-bdb6-49eb-b737-341170c2f5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D9AFEC-E9ED-48DF-A466-52D08B5CEA50}">
  <ds:schemaRefs>
    <ds:schemaRef ds:uri="http://schemas.microsoft.com/sharepoint/v3/contenttype/forms"/>
  </ds:schemaRefs>
</ds:datastoreItem>
</file>

<file path=customXml/itemProps3.xml><?xml version="1.0" encoding="utf-8"?>
<ds:datastoreItem xmlns:ds="http://schemas.openxmlformats.org/officeDocument/2006/customXml" ds:itemID="{0A05531D-4366-44E3-BE17-BE2D88CB6196}">
  <ds:schemaRefs>
    <ds:schemaRef ds:uri="http://purl.org/dc/elements/1.1/"/>
    <ds:schemaRef ds:uri="http://schemas.microsoft.com/office/infopath/2007/PartnerControls"/>
    <ds:schemaRef ds:uri="http://purl.org/dc/dcmitype/"/>
    <ds:schemaRef ds:uri="http://schemas.microsoft.com/office/2006/documentManagement/types"/>
    <ds:schemaRef ds:uri="http://www.w3.org/XML/1998/namespace"/>
    <ds:schemaRef ds:uri="db927f98-bd6f-4a9c-87ee-974e7cb4003d"/>
    <ds:schemaRef ds:uri="http://schemas.microsoft.com/office/2006/metadata/properties"/>
    <ds:schemaRef ds:uri="http://schemas.openxmlformats.org/package/2006/metadata/core-properties"/>
    <ds:schemaRef ds:uri="18d9b26f-c8e5-49b4-948e-0039bb9fbc3b"/>
    <ds:schemaRef ds:uri="http://purl.org/dc/terms/"/>
    <ds:schemaRef ds:uri="99002472-082e-4f7c-852a-ba5060275ab4"/>
    <ds:schemaRef ds:uri="a9d656df-bdb6-49eb-b737-341170c2f58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622</Words>
  <Characters>3945</Characters>
  <Application>Microsoft Office Word</Application>
  <DocSecurity>0</DocSecurity>
  <Lines>98</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Rayyan Rabbani</dc:creator>
  <cp:keywords/>
  <dc:description/>
  <cp:lastModifiedBy>Rayyan Rabbani</cp:lastModifiedBy>
  <cp:revision>7</cp:revision>
  <dcterms:created xsi:type="dcterms:W3CDTF">2025-12-01T11:59:00Z</dcterms:created>
  <dcterms:modified xsi:type="dcterms:W3CDTF">2025-12-03T14:44:00Z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0673a2ad-a957-40a1-8444-6b377a103f66</vt:lpwstr>
  </property>
  <property fmtid="{D5CDD505-2E9C-101B-9397-08002B2CF9AE}" pid="3" name="ContentTypeId">
    <vt:lpwstr>0x01010045D3991C5BDE3047904E609F73C1087C</vt:lpwstr>
  </property>
  <property fmtid="{D5CDD505-2E9C-101B-9397-08002B2CF9AE}" pid="4" name="MediaServiceImageTags">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