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F1C4" w14:textId="77777777" w:rsidR="00EC2671" w:rsidRPr="00E81EE2" w:rsidRDefault="00EC2671" w:rsidP="009F5FC4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:lang w:val="en-US"/>
          <w14:ligatures w14:val="none"/>
        </w:rPr>
      </w:pPr>
    </w:p>
    <w:p w14:paraId="2570AFE2" w14:textId="77777777" w:rsidR="000D4A31" w:rsidRDefault="000D4A31" w:rsidP="00D16F7B">
      <w:pPr>
        <w:spacing w:line="360" w:lineRule="auto"/>
        <w:jc w:val="both"/>
        <w:rPr>
          <w:rFonts w:ascii="Arial" w:eastAsia="Yu Mincho" w:hAnsi="Arial" w:cs="Arial"/>
          <w:b/>
          <w:kern w:val="0"/>
          <w:lang w:bidi="es-ES"/>
          <w14:ligatures w14:val="none"/>
        </w:rPr>
      </w:pPr>
      <w:r w:rsidRPr="000D4A31">
        <w:rPr>
          <w:rFonts w:ascii="Arial" w:eastAsia="Yu Mincho" w:hAnsi="Arial" w:cs="Arial"/>
          <w:b/>
          <w:kern w:val="0"/>
          <w:lang w:bidi="es-ES"/>
          <w14:ligatures w14:val="none"/>
        </w:rPr>
        <w:t>4 de diciembre de 2025</w:t>
      </w:r>
    </w:p>
    <w:p w14:paraId="58944F33" w14:textId="43FB942F" w:rsidR="00794E65" w:rsidRPr="00E81EE2" w:rsidRDefault="00794E65" w:rsidP="00D16F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1EE2">
        <w:rPr>
          <w:rFonts w:ascii="Arial" w:eastAsia="Arial" w:hAnsi="Arial" w:cs="Arial"/>
          <w:b/>
          <w:sz w:val="24"/>
          <w:szCs w:val="24"/>
          <w:lang w:bidi="es-ES"/>
        </w:rPr>
        <w:t xml:space="preserve">La tecnología </w:t>
      </w:r>
      <w:r w:rsidRPr="00E81EE2">
        <w:rPr>
          <w:rFonts w:ascii="Arial" w:eastAsia="Arial" w:hAnsi="Arial" w:cs="Arial"/>
          <w:b/>
          <w:i/>
          <w:sz w:val="24"/>
          <w:szCs w:val="24"/>
          <w:lang w:bidi="es-ES"/>
        </w:rPr>
        <w:t>AQUAFUZE</w:t>
      </w:r>
      <w:r w:rsidRPr="00E81EE2">
        <w:rPr>
          <w:rFonts w:ascii="Arial" w:eastAsia="Arial" w:hAnsi="Arial" w:cs="Arial"/>
          <w:b/>
          <w:sz w:val="24"/>
          <w:szCs w:val="24"/>
          <w:lang w:bidi="es-ES"/>
        </w:rPr>
        <w:t xml:space="preserve"> de Fujifilm gana el Premio a la Innovación de </w:t>
      </w:r>
      <w:proofErr w:type="spellStart"/>
      <w:r w:rsidRPr="00E81EE2">
        <w:rPr>
          <w:rFonts w:ascii="Arial" w:eastAsia="Arial" w:hAnsi="Arial" w:cs="Arial"/>
          <w:b/>
          <w:sz w:val="24"/>
          <w:szCs w:val="24"/>
          <w:lang w:bidi="es-ES"/>
        </w:rPr>
        <w:t>RadTech</w:t>
      </w:r>
      <w:proofErr w:type="spellEnd"/>
      <w:r w:rsidRPr="00E81EE2">
        <w:rPr>
          <w:rFonts w:ascii="Arial" w:eastAsia="Arial" w:hAnsi="Arial" w:cs="Arial"/>
          <w:b/>
          <w:sz w:val="24"/>
          <w:szCs w:val="24"/>
          <w:lang w:bidi="es-ES"/>
        </w:rPr>
        <w:t xml:space="preserve"> </w:t>
      </w:r>
      <w:proofErr w:type="spellStart"/>
      <w:r w:rsidRPr="00E81EE2">
        <w:rPr>
          <w:rFonts w:ascii="Arial" w:eastAsia="Arial" w:hAnsi="Arial" w:cs="Arial"/>
          <w:b/>
          <w:sz w:val="24"/>
          <w:szCs w:val="24"/>
          <w:lang w:bidi="es-ES"/>
        </w:rPr>
        <w:t>Europe</w:t>
      </w:r>
      <w:proofErr w:type="spellEnd"/>
      <w:r w:rsidRPr="00E81EE2">
        <w:rPr>
          <w:rFonts w:ascii="Arial" w:eastAsia="Arial" w:hAnsi="Arial" w:cs="Arial"/>
          <w:b/>
          <w:sz w:val="24"/>
          <w:szCs w:val="24"/>
          <w:lang w:bidi="es-ES"/>
        </w:rPr>
        <w:t xml:space="preserve"> 2025</w:t>
      </w:r>
    </w:p>
    <w:p w14:paraId="20FC7BBF" w14:textId="4BE93744" w:rsidR="005975EA" w:rsidRPr="00E81EE2" w:rsidRDefault="00057AF9" w:rsidP="00D16F7B">
      <w:pPr>
        <w:spacing w:line="360" w:lineRule="auto"/>
        <w:jc w:val="both"/>
        <w:rPr>
          <w:rFonts w:ascii="Arial" w:hAnsi="Arial" w:cs="Arial"/>
          <w:lang w:val="fr-BE"/>
        </w:rPr>
      </w:pPr>
      <w:r w:rsidRPr="00E81EE2">
        <w:rPr>
          <w:rFonts w:ascii="Arial" w:eastAsia="Arial" w:hAnsi="Arial" w:cs="Arial"/>
          <w:lang w:bidi="es-ES"/>
        </w:rPr>
        <w:t xml:space="preserve">Fujifilm ha anunciado que ha sido galardonada con el prestigioso Premio a la Innovación de </w:t>
      </w:r>
      <w:proofErr w:type="spellStart"/>
      <w:r w:rsidRPr="00E81EE2">
        <w:rPr>
          <w:rFonts w:ascii="Arial" w:eastAsia="Arial" w:hAnsi="Arial" w:cs="Arial"/>
          <w:lang w:bidi="es-ES"/>
        </w:rPr>
        <w:t>RadTech</w:t>
      </w:r>
      <w:proofErr w:type="spellEnd"/>
      <w:r w:rsidRPr="00E81EE2">
        <w:rPr>
          <w:rFonts w:ascii="Arial" w:eastAsia="Arial" w:hAnsi="Arial" w:cs="Arial"/>
          <w:lang w:bidi="es-ES"/>
        </w:rPr>
        <w:t xml:space="preserve"> </w:t>
      </w:r>
      <w:proofErr w:type="spellStart"/>
      <w:r w:rsidRPr="00E81EE2">
        <w:rPr>
          <w:rFonts w:ascii="Arial" w:eastAsia="Arial" w:hAnsi="Arial" w:cs="Arial"/>
          <w:lang w:bidi="es-ES"/>
        </w:rPr>
        <w:t>Europe</w:t>
      </w:r>
      <w:proofErr w:type="spellEnd"/>
      <w:r w:rsidRPr="00E81EE2">
        <w:rPr>
          <w:rFonts w:ascii="Arial" w:eastAsia="Arial" w:hAnsi="Arial" w:cs="Arial"/>
          <w:lang w:bidi="es-ES"/>
        </w:rPr>
        <w:t xml:space="preserve"> 2025 por su tecnología </w:t>
      </w:r>
      <w:r w:rsidRPr="00E81EE2">
        <w:rPr>
          <w:rFonts w:ascii="Arial" w:eastAsia="Arial" w:hAnsi="Arial" w:cs="Arial"/>
          <w:i/>
          <w:lang w:bidi="es-ES"/>
        </w:rPr>
        <w:t>AQUAFUZE</w:t>
      </w:r>
      <w:r w:rsidRPr="00E81EE2">
        <w:rPr>
          <w:rFonts w:ascii="Arial" w:eastAsia="Arial" w:hAnsi="Arial" w:cs="Arial"/>
          <w:lang w:bidi="es-ES"/>
        </w:rPr>
        <w:t xml:space="preserve">. El premio se entregó durante la </w:t>
      </w:r>
      <w:proofErr w:type="spellStart"/>
      <w:r w:rsidRPr="00E81EE2">
        <w:rPr>
          <w:rFonts w:ascii="Arial" w:eastAsia="Arial" w:hAnsi="Arial" w:cs="Arial"/>
          <w:lang w:bidi="es-ES"/>
        </w:rPr>
        <w:t>RadTech</w:t>
      </w:r>
      <w:proofErr w:type="spellEnd"/>
      <w:r w:rsidRPr="00E81EE2">
        <w:rPr>
          <w:rFonts w:ascii="Arial" w:eastAsia="Arial" w:hAnsi="Arial" w:cs="Arial"/>
          <w:lang w:bidi="es-ES"/>
        </w:rPr>
        <w:t xml:space="preserve"> </w:t>
      </w:r>
      <w:proofErr w:type="spellStart"/>
      <w:r w:rsidRPr="00E81EE2">
        <w:rPr>
          <w:rFonts w:ascii="Arial" w:eastAsia="Arial" w:hAnsi="Arial" w:cs="Arial"/>
          <w:lang w:bidi="es-ES"/>
        </w:rPr>
        <w:t>Europe</w:t>
      </w:r>
      <w:proofErr w:type="spellEnd"/>
      <w:r w:rsidRPr="00E81EE2">
        <w:rPr>
          <w:rFonts w:ascii="Arial" w:eastAsia="Arial" w:hAnsi="Arial" w:cs="Arial"/>
          <w:lang w:bidi="es-ES"/>
        </w:rPr>
        <w:t xml:space="preserve"> </w:t>
      </w:r>
      <w:proofErr w:type="spellStart"/>
      <w:r w:rsidRPr="00E81EE2">
        <w:rPr>
          <w:rFonts w:ascii="Arial" w:eastAsia="Arial" w:hAnsi="Arial" w:cs="Arial"/>
          <w:lang w:bidi="es-ES"/>
        </w:rPr>
        <w:t>Conference</w:t>
      </w:r>
      <w:proofErr w:type="spellEnd"/>
      <w:r w:rsidRPr="00E81EE2">
        <w:rPr>
          <w:rFonts w:ascii="Arial" w:eastAsia="Arial" w:hAnsi="Arial" w:cs="Arial"/>
          <w:lang w:bidi="es-ES"/>
        </w:rPr>
        <w:t xml:space="preserve"> &amp; </w:t>
      </w:r>
      <w:proofErr w:type="spellStart"/>
      <w:r w:rsidRPr="00E81EE2">
        <w:rPr>
          <w:rFonts w:ascii="Arial" w:eastAsia="Arial" w:hAnsi="Arial" w:cs="Arial"/>
          <w:lang w:bidi="es-ES"/>
        </w:rPr>
        <w:t>Exhibition</w:t>
      </w:r>
      <w:proofErr w:type="spellEnd"/>
      <w:r w:rsidRPr="00E81EE2">
        <w:rPr>
          <w:rFonts w:ascii="Arial" w:eastAsia="Arial" w:hAnsi="Arial" w:cs="Arial"/>
          <w:lang w:bidi="es-ES"/>
        </w:rPr>
        <w:t xml:space="preserve"> 2025 celebrada en Varsovia, en el marco de la sesión plenaria de la Conferencia RTE, que reunió bajo un mismo techo a toda la cadena de valor de las tecnologías de curado por energía UV/EB, desde los proveedores de materias primas hasta los propietarios de marcas.</w:t>
      </w:r>
    </w:p>
    <w:p w14:paraId="0DD79893" w14:textId="390DDE63" w:rsidR="00794E65" w:rsidRPr="00E81EE2" w:rsidRDefault="00794E65" w:rsidP="00D16F7B">
      <w:pPr>
        <w:spacing w:line="360" w:lineRule="auto"/>
        <w:jc w:val="both"/>
        <w:rPr>
          <w:rFonts w:ascii="Arial" w:hAnsi="Arial" w:cs="Arial"/>
        </w:rPr>
      </w:pPr>
      <w:r w:rsidRPr="00E81EE2">
        <w:rPr>
          <w:rFonts w:ascii="Arial" w:eastAsia="Arial" w:hAnsi="Arial" w:cs="Arial"/>
          <w:i/>
          <w:lang w:bidi="es-ES"/>
        </w:rPr>
        <w:t>AQUAFUZE fue reconocida por su innovadora composición química y su capacidad para combinar las ventajas de los sistemas de inyección de tinta al agua y los sistemas de inyección de tinta curables por UV.</w:t>
      </w:r>
      <w:r w:rsidRPr="00E81EE2">
        <w:rPr>
          <w:rFonts w:ascii="Arial" w:eastAsia="Arial" w:hAnsi="Arial" w:cs="Arial"/>
          <w:lang w:bidi="es-ES"/>
        </w:rPr>
        <w:t xml:space="preserve"> La tecnología introduce una emulsión única curable con UV que logra una alta calidad de imagen, una fuerte adhesión, un rendimiento fiable y una mayor sostenibilidad, todo ello mientras se cura a bajas temperaturas con lámparas LED UV. Tras una década de investigación y desarrollo, </w:t>
      </w:r>
      <w:r w:rsidRPr="00E81EE2">
        <w:rPr>
          <w:rFonts w:ascii="Arial" w:eastAsia="Arial" w:hAnsi="Arial" w:cs="Arial"/>
          <w:i/>
          <w:lang w:bidi="es-ES"/>
        </w:rPr>
        <w:t>AQUAFUZE</w:t>
      </w:r>
      <w:r w:rsidRPr="00E81EE2">
        <w:rPr>
          <w:rFonts w:ascii="Arial" w:eastAsia="Arial" w:hAnsi="Arial" w:cs="Arial"/>
          <w:lang w:bidi="es-ES"/>
        </w:rPr>
        <w:t xml:space="preserve"> permite que la tinta se adhiera eficazmente sin necesidad de imprimaciones, lo que mantiene la estabilidad durante largos periodos de tiempo y produce impresiones con bajo olor y no peligrosas. </w:t>
      </w:r>
    </w:p>
    <w:p w14:paraId="38A9911A" w14:textId="312BDAB8" w:rsidR="009F5FC4" w:rsidRPr="00E81EE2" w:rsidRDefault="009F5FC4" w:rsidP="00D16F7B">
      <w:pPr>
        <w:spacing w:line="360" w:lineRule="auto"/>
        <w:jc w:val="both"/>
        <w:rPr>
          <w:rFonts w:ascii="Arial" w:hAnsi="Arial" w:cs="Arial"/>
        </w:rPr>
      </w:pPr>
      <w:r w:rsidRPr="00E81EE2">
        <w:rPr>
          <w:rFonts w:ascii="Arial" w:eastAsia="Arial" w:hAnsi="Arial" w:cs="Arial"/>
          <w:lang w:bidi="es-ES"/>
        </w:rPr>
        <w:t xml:space="preserve">El Premio a la Innovación de </w:t>
      </w:r>
      <w:proofErr w:type="spellStart"/>
      <w:r w:rsidRPr="00E81EE2">
        <w:rPr>
          <w:rFonts w:ascii="Arial" w:eastAsia="Arial" w:hAnsi="Arial" w:cs="Arial"/>
          <w:lang w:bidi="es-ES"/>
        </w:rPr>
        <w:t>RadTech</w:t>
      </w:r>
      <w:proofErr w:type="spellEnd"/>
      <w:r w:rsidRPr="00E81EE2">
        <w:rPr>
          <w:rFonts w:ascii="Arial" w:eastAsia="Arial" w:hAnsi="Arial" w:cs="Arial"/>
          <w:lang w:bidi="es-ES"/>
        </w:rPr>
        <w:t xml:space="preserve"> </w:t>
      </w:r>
      <w:proofErr w:type="spellStart"/>
      <w:r w:rsidRPr="00E81EE2">
        <w:rPr>
          <w:rFonts w:ascii="Arial" w:eastAsia="Arial" w:hAnsi="Arial" w:cs="Arial"/>
          <w:lang w:bidi="es-ES"/>
        </w:rPr>
        <w:t>Europe</w:t>
      </w:r>
      <w:proofErr w:type="spellEnd"/>
      <w:r w:rsidRPr="00E81EE2">
        <w:rPr>
          <w:rFonts w:ascii="Arial" w:eastAsia="Arial" w:hAnsi="Arial" w:cs="Arial"/>
          <w:lang w:bidi="es-ES"/>
        </w:rPr>
        <w:t xml:space="preserve"> destaca a las empresas capaces de romper barreras y transformar la tecnología de curado por energía. Este último logro refuerza aún más el compromiso de Fujifilm con el desarrollo de soluciones de inyección de tinta sostenibles y con la respuesta a las necesidades cambiantes del sector de la impresión.</w:t>
      </w:r>
    </w:p>
    <w:p w14:paraId="11D4DD2B" w14:textId="7A7285F4" w:rsidR="00794E65" w:rsidRPr="00E81EE2" w:rsidRDefault="00794E65" w:rsidP="00D16F7B">
      <w:pPr>
        <w:spacing w:line="360" w:lineRule="auto"/>
        <w:jc w:val="both"/>
        <w:rPr>
          <w:rFonts w:ascii="Arial" w:hAnsi="Arial" w:cs="Arial"/>
        </w:rPr>
      </w:pPr>
      <w:proofErr w:type="spellStart"/>
      <w:r w:rsidRPr="00E81EE2">
        <w:rPr>
          <w:rFonts w:ascii="Arial" w:eastAsia="Arial" w:hAnsi="Arial" w:cs="Arial"/>
          <w:lang w:bidi="es-ES"/>
        </w:rPr>
        <w:t>Shota</w:t>
      </w:r>
      <w:proofErr w:type="spellEnd"/>
      <w:r w:rsidRPr="00E81EE2">
        <w:rPr>
          <w:rFonts w:ascii="Arial" w:eastAsia="Arial" w:hAnsi="Arial" w:cs="Arial"/>
          <w:lang w:bidi="es-ES"/>
        </w:rPr>
        <w:t xml:space="preserve"> Suzuki, desarrollador jefe de </w:t>
      </w:r>
      <w:r w:rsidRPr="00E81EE2">
        <w:rPr>
          <w:rFonts w:ascii="Arial" w:eastAsia="Arial" w:hAnsi="Arial" w:cs="Arial"/>
          <w:i/>
          <w:lang w:bidi="es-ES"/>
        </w:rPr>
        <w:t>AQUAFUZE</w:t>
      </w:r>
      <w:r w:rsidRPr="00E81EE2">
        <w:rPr>
          <w:rFonts w:ascii="Arial" w:eastAsia="Arial" w:hAnsi="Arial" w:cs="Arial"/>
          <w:lang w:bidi="es-ES"/>
        </w:rPr>
        <w:t>, comenta al respecto: «</w:t>
      </w:r>
      <w:r w:rsidRPr="00E81EE2">
        <w:rPr>
          <w:rFonts w:ascii="Arial" w:eastAsia="Arial" w:hAnsi="Arial" w:cs="Arial"/>
          <w:i/>
          <w:lang w:bidi="es-ES"/>
        </w:rPr>
        <w:t>AQUAFUZE</w:t>
      </w:r>
      <w:r w:rsidRPr="00E81EE2">
        <w:rPr>
          <w:rFonts w:ascii="Arial" w:eastAsia="Arial" w:hAnsi="Arial" w:cs="Arial"/>
          <w:lang w:bidi="es-ES"/>
        </w:rPr>
        <w:t xml:space="preserve"> representa una nueva categoría de tecnología de inyección de tinta de gran formato. Al replantearnos la formulación de la tinta desde cero, hemos creado un producto que responde directamente a las necesidades de los proveedores de servicios de impresión. Ofrece durabilidad, flexibilidad, sostenibilidad y seguridad sin concesiones. Ganar el Premio a la Innovación de </w:t>
      </w:r>
      <w:proofErr w:type="spellStart"/>
      <w:r w:rsidRPr="00E81EE2">
        <w:rPr>
          <w:rFonts w:ascii="Arial" w:eastAsia="Arial" w:hAnsi="Arial" w:cs="Arial"/>
          <w:lang w:bidi="es-ES"/>
        </w:rPr>
        <w:t>RadTech</w:t>
      </w:r>
      <w:proofErr w:type="spellEnd"/>
      <w:r w:rsidRPr="00E81EE2">
        <w:rPr>
          <w:rFonts w:ascii="Arial" w:eastAsia="Arial" w:hAnsi="Arial" w:cs="Arial"/>
          <w:lang w:bidi="es-ES"/>
        </w:rPr>
        <w:t xml:space="preserve"> </w:t>
      </w:r>
      <w:proofErr w:type="spellStart"/>
      <w:r w:rsidRPr="00E81EE2">
        <w:rPr>
          <w:rFonts w:ascii="Arial" w:eastAsia="Arial" w:hAnsi="Arial" w:cs="Arial"/>
          <w:lang w:bidi="es-ES"/>
        </w:rPr>
        <w:t>Europe</w:t>
      </w:r>
      <w:proofErr w:type="spellEnd"/>
      <w:r w:rsidRPr="00E81EE2">
        <w:rPr>
          <w:rFonts w:ascii="Arial" w:eastAsia="Arial" w:hAnsi="Arial" w:cs="Arial"/>
          <w:lang w:bidi="es-ES"/>
        </w:rPr>
        <w:t xml:space="preserve"> supone un importante reconocimiento para nuestro equipo y una importante validación del trabajo </w:t>
      </w:r>
      <w:r w:rsidRPr="00E81EE2">
        <w:rPr>
          <w:rFonts w:ascii="Arial" w:eastAsia="Arial" w:hAnsi="Arial" w:cs="Arial"/>
          <w:lang w:bidi="es-ES"/>
        </w:rPr>
        <w:lastRenderedPageBreak/>
        <w:t xml:space="preserve">que hemos realizado para ampliar los límites de la química de la inyección de tinta. Esto demuestra que </w:t>
      </w:r>
      <w:r w:rsidRPr="00E81EE2">
        <w:rPr>
          <w:rFonts w:ascii="Arial" w:eastAsia="Arial" w:hAnsi="Arial" w:cs="Arial"/>
          <w:i/>
          <w:lang w:bidi="es-ES"/>
        </w:rPr>
        <w:t>AQUAFUZE</w:t>
      </w:r>
      <w:r w:rsidRPr="00E81EE2">
        <w:rPr>
          <w:rFonts w:ascii="Arial" w:eastAsia="Arial" w:hAnsi="Arial" w:cs="Arial"/>
          <w:lang w:bidi="es-ES"/>
        </w:rPr>
        <w:t xml:space="preserve"> no solo es un avance técnico, sino también un paso significativo hacia el futuro de la impresión sostenible y de alto rendimiento».</w:t>
      </w:r>
    </w:p>
    <w:p w14:paraId="3B173371" w14:textId="77777777" w:rsidR="00580812" w:rsidRPr="00E81EE2" w:rsidRDefault="00580812" w:rsidP="009F5FC4">
      <w:pPr>
        <w:spacing w:after="0" w:line="360" w:lineRule="auto"/>
        <w:jc w:val="both"/>
        <w:textAlignment w:val="baseline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133537D6" w14:textId="58399131" w:rsidR="7500E245" w:rsidRPr="00E81EE2" w:rsidRDefault="7500E245" w:rsidP="009F5FC4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1AAAB11D" w14:textId="4F6A384F" w:rsidR="00EC2671" w:rsidRPr="00E81EE2" w:rsidRDefault="00EC2671" w:rsidP="009F5FC4">
      <w:pPr>
        <w:spacing w:after="0" w:line="360" w:lineRule="auto"/>
        <w:jc w:val="center"/>
        <w:textAlignment w:val="baseline"/>
        <w:rPr>
          <w:rFonts w:ascii="Arial" w:eastAsia="Yu Mincho" w:hAnsi="Arial" w:cs="Arial"/>
          <w:kern w:val="0"/>
          <w:sz w:val="20"/>
          <w:szCs w:val="20"/>
          <w:lang w:eastAsia="en-GB"/>
          <w14:ligatures w14:val="none"/>
        </w:rPr>
      </w:pPr>
      <w:r w:rsidRPr="00E81EE2">
        <w:rPr>
          <w:rFonts w:ascii="Arial" w:eastAsia="Times New Roman" w:hAnsi="Arial" w:cs="Arial"/>
          <w:b/>
          <w:kern w:val="0"/>
          <w:sz w:val="20"/>
          <w:szCs w:val="20"/>
          <w:lang w:bidi="es-ES"/>
          <w14:ligatures w14:val="none"/>
        </w:rPr>
        <w:t>FIN</w:t>
      </w:r>
    </w:p>
    <w:p w14:paraId="21597111" w14:textId="77777777" w:rsidR="00EC2671" w:rsidRPr="00E81EE2" w:rsidRDefault="00EC2671" w:rsidP="009F5FC4">
      <w:pPr>
        <w:spacing w:after="0" w:line="360" w:lineRule="auto"/>
        <w:jc w:val="both"/>
        <w:textAlignment w:val="baseline"/>
        <w:rPr>
          <w:rFonts w:ascii="Arial" w:eastAsia="Yu Mincho" w:hAnsi="Arial" w:cs="Arial"/>
          <w:kern w:val="0"/>
          <w:sz w:val="20"/>
          <w:szCs w:val="20"/>
          <w:lang w:eastAsia="en-GB"/>
          <w14:ligatures w14:val="none"/>
        </w:rPr>
      </w:pPr>
    </w:p>
    <w:p w14:paraId="7F53503F" w14:textId="77777777" w:rsidR="00EC2671" w:rsidRPr="00E81EE2" w:rsidRDefault="00EC2671" w:rsidP="009F5FC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E81EE2">
        <w:rPr>
          <w:rFonts w:ascii="Arial" w:eastAsia="Yu Mincho" w:hAnsi="Arial" w:cs="Arial"/>
          <w:kern w:val="0"/>
          <w:sz w:val="20"/>
          <w:szCs w:val="20"/>
          <w:lang w:val="en-GB" w:eastAsia="en-GB" w:bidi="en-GB"/>
          <w14:ligatures w14:val="none"/>
        </w:rPr>
        <w:t> </w:t>
      </w:r>
    </w:p>
    <w:p w14:paraId="529A5C67" w14:textId="77777777" w:rsidR="00A71EA0" w:rsidRPr="00A71EA0" w:rsidRDefault="00A71EA0" w:rsidP="00A71EA0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</w:pPr>
      <w:r w:rsidRPr="00A71EA0">
        <w:rPr>
          <w:rFonts w:ascii="Arial" w:eastAsia="Arial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Acerca de FUJIFILM </w:t>
      </w:r>
      <w:proofErr w:type="spellStart"/>
      <w:r w:rsidRPr="00A71EA0">
        <w:rPr>
          <w:rFonts w:ascii="Arial" w:eastAsia="Arial" w:hAnsi="Arial" w:cs="Arial"/>
          <w:b/>
          <w:bCs/>
          <w:color w:val="000000"/>
          <w:kern w:val="0"/>
          <w:sz w:val="20"/>
          <w:szCs w:val="20"/>
          <w14:ligatures w14:val="none"/>
        </w:rPr>
        <w:t>Corporation</w:t>
      </w:r>
      <w:proofErr w:type="spellEnd"/>
      <w:r w:rsidRPr="00A71EA0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           </w:t>
      </w:r>
    </w:p>
    <w:p w14:paraId="06D7C898" w14:textId="77777777" w:rsidR="00A71EA0" w:rsidRPr="00A71EA0" w:rsidRDefault="00A71EA0" w:rsidP="00A71EA0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</w:pPr>
      <w:r w:rsidRPr="00A71EA0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Fujifilm</w:t>
      </w:r>
      <w:r w:rsidRPr="00A71EA0">
        <w:rPr>
          <w:rFonts w:ascii="Arial" w:eastAsia="Arial" w:hAnsi="Arial" w:cs="Arial"/>
          <w:cap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A71EA0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Corporation</w:t>
      </w:r>
      <w:proofErr w:type="spellEnd"/>
      <w:r w:rsidRPr="00A71EA0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 xml:space="preserve"> es una de las principales compañías que forman el holding Fujifilm. Desde su fundación en 1934, la empresa ha fabricado continuamente innovadores productos de última generación para el mercado de filmación y en línea con este esfuerzo se ha convertido en una empresa comprometida con la salud. Fujifilm aplica ahora estas tecnologías a la prevención, diagnóstico y tratamiento de enfermedades en el sector médico y sanitario. Fujifilm está también aumentando su participación en la búsqueda de materiales de gran funcionalidad, como por ejemplo materiales para paneles y expositores, así como distintos dispositivos ópticos para sistemas gráficos.           </w:t>
      </w:r>
    </w:p>
    <w:p w14:paraId="1F371549" w14:textId="77777777" w:rsidR="00A71EA0" w:rsidRPr="00A71EA0" w:rsidRDefault="00A71EA0" w:rsidP="00A71EA0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</w:pPr>
      <w:r w:rsidRPr="00A71EA0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 </w:t>
      </w:r>
      <w:r w:rsidRPr="00A71EA0">
        <w:rPr>
          <w:rFonts w:ascii="Arial" w:eastAsia="Arial" w:hAnsi="Arial" w:cs="Arial"/>
          <w:color w:val="000000"/>
          <w:kern w:val="0"/>
          <w:sz w:val="20"/>
          <w:szCs w:val="20"/>
          <w:lang w:val="fr-FR"/>
          <w14:ligatures w14:val="none"/>
        </w:rPr>
        <w:t>  </w:t>
      </w:r>
      <w:r w:rsidRPr="00A71EA0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 </w:t>
      </w:r>
      <w:r w:rsidRPr="00A71EA0">
        <w:rPr>
          <w:rFonts w:ascii="Arial" w:eastAsia="Arial" w:hAnsi="Arial" w:cs="Arial"/>
          <w:color w:val="000000"/>
          <w:kern w:val="0"/>
          <w:sz w:val="20"/>
          <w:szCs w:val="20"/>
          <w:lang w:val="fr-FR"/>
          <w14:ligatures w14:val="none"/>
        </w:rPr>
        <w:t> </w:t>
      </w:r>
      <w:r w:rsidRPr="00A71EA0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       </w:t>
      </w:r>
    </w:p>
    <w:p w14:paraId="1F384F7D" w14:textId="77777777" w:rsidR="00A71EA0" w:rsidRPr="00A71EA0" w:rsidRDefault="00A71EA0" w:rsidP="00A71EA0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</w:pPr>
      <w:r w:rsidRPr="00A71EA0">
        <w:rPr>
          <w:rFonts w:ascii="Arial" w:eastAsia="Arial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Acerca de FUJIFILM </w:t>
      </w:r>
      <w:proofErr w:type="spellStart"/>
      <w:r w:rsidRPr="00A71EA0">
        <w:rPr>
          <w:rFonts w:ascii="Arial" w:eastAsia="Arial" w:hAnsi="Arial" w:cs="Arial"/>
          <w:b/>
          <w:bCs/>
          <w:color w:val="000000"/>
          <w:kern w:val="0"/>
          <w:sz w:val="20"/>
          <w:szCs w:val="20"/>
          <w14:ligatures w14:val="none"/>
        </w:rPr>
        <w:t>Graphic</w:t>
      </w:r>
      <w:proofErr w:type="spellEnd"/>
      <w:r w:rsidRPr="00A71EA0">
        <w:rPr>
          <w:rFonts w:ascii="Arial" w:eastAsia="Arial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Communications </w:t>
      </w:r>
      <w:proofErr w:type="spellStart"/>
      <w:r w:rsidRPr="00A71EA0">
        <w:rPr>
          <w:rFonts w:ascii="Arial" w:eastAsia="Arial" w:hAnsi="Arial" w:cs="Arial"/>
          <w:b/>
          <w:bCs/>
          <w:color w:val="000000"/>
          <w:kern w:val="0"/>
          <w:sz w:val="20"/>
          <w:szCs w:val="20"/>
          <w14:ligatures w14:val="none"/>
        </w:rPr>
        <w:t>Division</w:t>
      </w:r>
      <w:proofErr w:type="spellEnd"/>
      <w:r w:rsidRPr="00A71EA0">
        <w:rPr>
          <w:rFonts w:ascii="Arial" w:eastAsia="Arial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  <w:r w:rsidRPr="00A71EA0">
        <w:rPr>
          <w:rFonts w:ascii="Arial" w:eastAsia="Arial" w:hAnsi="Arial" w:cs="Arial"/>
          <w:color w:val="000000"/>
          <w:kern w:val="0"/>
          <w:sz w:val="20"/>
          <w:szCs w:val="20"/>
          <w:lang w:val="fr-FR"/>
          <w14:ligatures w14:val="none"/>
        </w:rPr>
        <w:t>  </w:t>
      </w:r>
      <w:r w:rsidRPr="00A71EA0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 </w:t>
      </w:r>
      <w:r w:rsidRPr="00A71EA0">
        <w:rPr>
          <w:rFonts w:ascii="Arial" w:eastAsia="Arial" w:hAnsi="Arial" w:cs="Arial"/>
          <w:color w:val="000000"/>
          <w:kern w:val="0"/>
          <w:sz w:val="20"/>
          <w:szCs w:val="20"/>
          <w:lang w:val="fr-FR"/>
          <w14:ligatures w14:val="none"/>
        </w:rPr>
        <w:t> </w:t>
      </w:r>
      <w:r w:rsidRPr="00A71EA0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       </w:t>
      </w:r>
    </w:p>
    <w:p w14:paraId="4E4E2A34" w14:textId="77777777" w:rsidR="00A71EA0" w:rsidRPr="00A71EA0" w:rsidRDefault="00A71EA0" w:rsidP="00A71EA0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</w:pPr>
      <w:r w:rsidRPr="00A71EA0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 xml:space="preserve">FUJIFILM </w:t>
      </w:r>
      <w:proofErr w:type="spellStart"/>
      <w:r w:rsidRPr="00A71EA0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Graphic</w:t>
      </w:r>
      <w:proofErr w:type="spellEnd"/>
      <w:r w:rsidRPr="00A71EA0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 xml:space="preserve"> Communications </w:t>
      </w:r>
      <w:proofErr w:type="spellStart"/>
      <w:r w:rsidRPr="00A71EA0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Division</w:t>
      </w:r>
      <w:proofErr w:type="spellEnd"/>
      <w:r w:rsidRPr="00A71EA0">
        <w:rPr>
          <w:rFonts w:ascii="Arial" w:eastAsia="Arial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71EA0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es una consolidada división de Fujifilm, centrada en la consecución de soluciones de impresión de avanzada tecnología y alta calidad, que ayuda a las empresas de impresión a desarrollar ventajas competitivas y expandir su actividad. La estabilidad económica de la compañía, junto con una inversión sin precedentes en I+D, posibilitan el desarrollo de exclusivas tecnologías de impresión, de la mejor calidad, entre las que se incluyen soluciones de productos químicos para la impresión, soluciones para offset, gran formato e impresión digital, así como software y flujos de trabajo para la gestión de la producción de impresión. Fujifilm mantiene el compromiso de minimizar el impacto medioambiental de sus productos y operaciones, y trabaja activamente en la conservación del entorno, al tiempo que anima a las empresas de impresión a aunar esfuerzos en dichas prácticas medioambientales.            </w:t>
      </w:r>
    </w:p>
    <w:p w14:paraId="27B5E4C9" w14:textId="77777777" w:rsidR="00A71EA0" w:rsidRPr="00A71EA0" w:rsidRDefault="00A71EA0" w:rsidP="00A71EA0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</w:pPr>
      <w:r w:rsidRPr="00A71EA0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 xml:space="preserve">Para más información, visite </w:t>
      </w:r>
      <w:hyperlink r:id="rId9">
        <w:r w:rsidRPr="00A71EA0">
          <w:rPr>
            <w:rFonts w:ascii="Arial" w:eastAsia="Arial" w:hAnsi="Arial" w:cs="Arial"/>
            <w:color w:val="0000FF"/>
            <w:kern w:val="0"/>
            <w:sz w:val="20"/>
            <w:szCs w:val="20"/>
            <w:u w:val="single"/>
            <w14:ligatures w14:val="none"/>
          </w:rPr>
          <w:t>fujifilmprint.eu</w:t>
        </w:r>
      </w:hyperlink>
      <w:r w:rsidRPr="00A71EA0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 xml:space="preserve"> o </w:t>
      </w:r>
      <w:hyperlink r:id="rId10">
        <w:r w:rsidRPr="00A71EA0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14:ligatures w14:val="none"/>
          </w:rPr>
          <w:t>youtube.com/</w:t>
        </w:r>
        <w:proofErr w:type="spellStart"/>
        <w:r w:rsidRPr="00A71EA0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14:ligatures w14:val="none"/>
          </w:rPr>
          <w:t>FujifilmGSEurope</w:t>
        </w:r>
        <w:proofErr w:type="spellEnd"/>
      </w:hyperlink>
      <w:r w:rsidRPr="00A71EA0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 xml:space="preserve"> o síganos en @FujifilmPrint           </w:t>
      </w:r>
    </w:p>
    <w:p w14:paraId="0816A8F9" w14:textId="77777777" w:rsidR="00A71EA0" w:rsidRPr="00A71EA0" w:rsidRDefault="00A71EA0" w:rsidP="00A71EA0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</w:pPr>
      <w:r w:rsidRPr="00A71EA0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            </w:t>
      </w:r>
    </w:p>
    <w:p w14:paraId="685D038A" w14:textId="77777777" w:rsidR="00A71EA0" w:rsidRPr="00A71EA0" w:rsidRDefault="00A71EA0" w:rsidP="00A71EA0">
      <w:pP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</w:pPr>
      <w:r w:rsidRPr="00A71EA0">
        <w:rPr>
          <w:rFonts w:ascii="Arial" w:eastAsia="Arial" w:hAnsi="Arial" w:cs="Arial"/>
          <w:b/>
          <w:bCs/>
          <w:color w:val="000000"/>
          <w:kern w:val="0"/>
          <w:sz w:val="20"/>
          <w:szCs w:val="20"/>
          <w14:ligatures w14:val="none"/>
        </w:rPr>
        <w:t>Si desea más información, póngase en contacto con:</w:t>
      </w:r>
      <w:r w:rsidRPr="00A71EA0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           </w:t>
      </w:r>
    </w:p>
    <w:p w14:paraId="535DAFFB" w14:textId="77777777" w:rsidR="00A71EA0" w:rsidRPr="00A71EA0" w:rsidRDefault="00A71EA0" w:rsidP="00A71EA0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n-US"/>
          <w14:ligatures w14:val="none"/>
        </w:rPr>
      </w:pPr>
      <w:r w:rsidRPr="00A71EA0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>Sirah Awan          </w:t>
      </w:r>
    </w:p>
    <w:p w14:paraId="4C350AC5" w14:textId="77777777" w:rsidR="00A71EA0" w:rsidRPr="00A71EA0" w:rsidRDefault="00A71EA0" w:rsidP="00A71EA0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n-US"/>
          <w14:ligatures w14:val="none"/>
        </w:rPr>
      </w:pPr>
      <w:r w:rsidRPr="00A71EA0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>AD Communications</w:t>
      </w:r>
      <w:r w:rsidRPr="00A71EA0">
        <w:rPr>
          <w:rFonts w:ascii="Calibri" w:eastAsia="Yu Mincho" w:hAnsi="Calibri" w:cs="Arial"/>
          <w:kern w:val="0"/>
          <w14:ligatures w14:val="none"/>
        </w:rPr>
        <w:tab/>
      </w:r>
      <w:r w:rsidRPr="00A71EA0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>          </w:t>
      </w:r>
    </w:p>
    <w:p w14:paraId="29EB188F" w14:textId="77777777" w:rsidR="00A71EA0" w:rsidRPr="00A71EA0" w:rsidRDefault="00A71EA0" w:rsidP="00A71EA0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n-US"/>
          <w14:ligatures w14:val="none"/>
        </w:rPr>
      </w:pPr>
      <w:r w:rsidRPr="00A71EA0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 xml:space="preserve">E: </w:t>
      </w:r>
      <w:hyperlink r:id="rId11">
        <w:r w:rsidRPr="00A71EA0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:lang w:val="cs-CZ"/>
            <w14:ligatures w14:val="none"/>
          </w:rPr>
          <w:t>sawan@adcomms.co.uk</w:t>
        </w:r>
      </w:hyperlink>
      <w:r w:rsidRPr="00A71EA0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 xml:space="preserve">           </w:t>
      </w:r>
    </w:p>
    <w:p w14:paraId="3B19FC7E" w14:textId="77777777" w:rsidR="00A71EA0" w:rsidRPr="00A71EA0" w:rsidRDefault="00A71EA0" w:rsidP="00A71EA0">
      <w:pP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</w:pPr>
      <w:r w:rsidRPr="00A71EA0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>Tel: +44 (0)1372 464470    </w:t>
      </w:r>
      <w:r w:rsidRPr="00A71EA0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        </w:t>
      </w:r>
    </w:p>
    <w:p w14:paraId="6EF83FBE" w14:textId="77777777" w:rsidR="00A71EA0" w:rsidRPr="00A71EA0" w:rsidRDefault="00A71EA0" w:rsidP="00A71EA0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</w:pPr>
      <w:r w:rsidRPr="00A71EA0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44B25149" w14:textId="77777777" w:rsidR="00A71EA0" w:rsidRPr="00A71EA0" w:rsidRDefault="00A71EA0" w:rsidP="00A71EA0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7E541B4" w14:textId="77777777" w:rsidR="00A71EA0" w:rsidRPr="00A71EA0" w:rsidRDefault="00A71EA0" w:rsidP="00A71EA0">
      <w:pPr>
        <w:spacing w:after="0" w:line="36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3D98A104" w14:textId="77777777" w:rsidR="003836D1" w:rsidRPr="00E81EE2" w:rsidRDefault="003836D1" w:rsidP="00A71EA0">
      <w:pPr>
        <w:spacing w:after="0" w:line="240" w:lineRule="auto"/>
        <w:jc w:val="both"/>
        <w:textAlignment w:val="baseline"/>
        <w:rPr>
          <w:lang w:val="pt-BR"/>
        </w:rPr>
      </w:pPr>
    </w:p>
    <w:sectPr w:rsidR="003836D1" w:rsidRPr="00E81EE2" w:rsidSect="00EC2671">
      <w:headerReference w:type="default" r:id="rId12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61F3" w14:textId="77777777" w:rsidR="00883DD3" w:rsidRDefault="00883DD3">
      <w:pPr>
        <w:spacing w:after="0" w:line="240" w:lineRule="auto"/>
      </w:pPr>
      <w:r>
        <w:separator/>
      </w:r>
    </w:p>
  </w:endnote>
  <w:endnote w:type="continuationSeparator" w:id="0">
    <w:p w14:paraId="5E5D9CB4" w14:textId="77777777" w:rsidR="00883DD3" w:rsidRDefault="0088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54EA" w14:textId="77777777" w:rsidR="00883DD3" w:rsidRDefault="00883DD3">
      <w:pPr>
        <w:spacing w:after="0" w:line="240" w:lineRule="auto"/>
      </w:pPr>
      <w:r>
        <w:separator/>
      </w:r>
    </w:p>
  </w:footnote>
  <w:footnote w:type="continuationSeparator" w:id="0">
    <w:p w14:paraId="7B4C6CBE" w14:textId="77777777" w:rsidR="00883DD3" w:rsidRDefault="00883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E50B" w14:textId="77777777" w:rsidR="00C0467D" w:rsidRDefault="00C0467D" w:rsidP="00A46B91">
    <w:pPr>
      <w:pStyle w:val="Header"/>
    </w:pPr>
    <w:r>
      <w:rPr>
        <w:b/>
        <w:noProof/>
        <w:lang w:bidi="es-ES"/>
      </w:rPr>
      <w:drawing>
        <wp:anchor distT="0" distB="0" distL="114300" distR="114300" simplePos="0" relativeHeight="251659264" behindDoc="1" locked="0" layoutInCell="1" allowOverlap="1" wp14:anchorId="54FFAC95" wp14:editId="6F8CB774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Picture 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66C97E" wp14:editId="764C8D0F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AC5962" id="Rectangle 2" o:spid="_x0000_s1026" style="position:absolute;margin-left:0;margin-top:29.3pt;width:603pt;height:7.1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" fillcolor="#209772" stroked="f">
              <w10:wrap anchorx="page"/>
            </v:rect>
          </w:pict>
        </mc:Fallback>
      </mc:AlternateContent>
    </w:r>
  </w:p>
  <w:p w14:paraId="1920C990" w14:textId="77777777" w:rsidR="00C0467D" w:rsidRDefault="00C046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71"/>
    <w:rsid w:val="00002283"/>
    <w:rsid w:val="00002FED"/>
    <w:rsid w:val="0001220F"/>
    <w:rsid w:val="00032B67"/>
    <w:rsid w:val="00032C9D"/>
    <w:rsid w:val="000347BC"/>
    <w:rsid w:val="00041DE8"/>
    <w:rsid w:val="0004639A"/>
    <w:rsid w:val="00056E8C"/>
    <w:rsid w:val="00057AF9"/>
    <w:rsid w:val="0006283D"/>
    <w:rsid w:val="000A483D"/>
    <w:rsid w:val="000D47A3"/>
    <w:rsid w:val="000D4A31"/>
    <w:rsid w:val="000D4DC4"/>
    <w:rsid w:val="000D6961"/>
    <w:rsid w:val="000E38F9"/>
    <w:rsid w:val="000F38A9"/>
    <w:rsid w:val="0010538F"/>
    <w:rsid w:val="00116513"/>
    <w:rsid w:val="00137B88"/>
    <w:rsid w:val="00150FD8"/>
    <w:rsid w:val="001630B9"/>
    <w:rsid w:val="00174FC4"/>
    <w:rsid w:val="001C3341"/>
    <w:rsid w:val="001C34F6"/>
    <w:rsid w:val="001C76D8"/>
    <w:rsid w:val="001D1583"/>
    <w:rsid w:val="002141DD"/>
    <w:rsid w:val="002226E0"/>
    <w:rsid w:val="002318BF"/>
    <w:rsid w:val="0025331F"/>
    <w:rsid w:val="00261CFB"/>
    <w:rsid w:val="00277464"/>
    <w:rsid w:val="0028173C"/>
    <w:rsid w:val="00287C38"/>
    <w:rsid w:val="002956E1"/>
    <w:rsid w:val="002A34D3"/>
    <w:rsid w:val="002A5F82"/>
    <w:rsid w:val="002C72C0"/>
    <w:rsid w:val="002E0F5D"/>
    <w:rsid w:val="002F72F2"/>
    <w:rsid w:val="0034111C"/>
    <w:rsid w:val="003416CE"/>
    <w:rsid w:val="00341F17"/>
    <w:rsid w:val="0035306A"/>
    <w:rsid w:val="0036063A"/>
    <w:rsid w:val="003836D1"/>
    <w:rsid w:val="003A0335"/>
    <w:rsid w:val="003C2871"/>
    <w:rsid w:val="003C4959"/>
    <w:rsid w:val="003E32A5"/>
    <w:rsid w:val="003F4C75"/>
    <w:rsid w:val="003F6A28"/>
    <w:rsid w:val="00452314"/>
    <w:rsid w:val="0046211E"/>
    <w:rsid w:val="00472115"/>
    <w:rsid w:val="004B060A"/>
    <w:rsid w:val="004C2489"/>
    <w:rsid w:val="004E59C6"/>
    <w:rsid w:val="004F776F"/>
    <w:rsid w:val="00510E0D"/>
    <w:rsid w:val="00537CB9"/>
    <w:rsid w:val="00551C8D"/>
    <w:rsid w:val="00552E10"/>
    <w:rsid w:val="00580812"/>
    <w:rsid w:val="005975EA"/>
    <w:rsid w:val="005A668D"/>
    <w:rsid w:val="005B6BCD"/>
    <w:rsid w:val="005C18DC"/>
    <w:rsid w:val="005C758E"/>
    <w:rsid w:val="005F1E65"/>
    <w:rsid w:val="0060263D"/>
    <w:rsid w:val="0060701E"/>
    <w:rsid w:val="0062017C"/>
    <w:rsid w:val="006237BA"/>
    <w:rsid w:val="00642214"/>
    <w:rsid w:val="006464E7"/>
    <w:rsid w:val="0066099F"/>
    <w:rsid w:val="00692BF2"/>
    <w:rsid w:val="006A09D4"/>
    <w:rsid w:val="006B6126"/>
    <w:rsid w:val="006C329A"/>
    <w:rsid w:val="006C58B1"/>
    <w:rsid w:val="006D2439"/>
    <w:rsid w:val="006D5345"/>
    <w:rsid w:val="006E798C"/>
    <w:rsid w:val="0072133A"/>
    <w:rsid w:val="00766D8A"/>
    <w:rsid w:val="007735CB"/>
    <w:rsid w:val="00794E65"/>
    <w:rsid w:val="007B2FEB"/>
    <w:rsid w:val="007D021B"/>
    <w:rsid w:val="007E18AD"/>
    <w:rsid w:val="007E4CBA"/>
    <w:rsid w:val="008032D1"/>
    <w:rsid w:val="0080513E"/>
    <w:rsid w:val="00812B7D"/>
    <w:rsid w:val="00832845"/>
    <w:rsid w:val="00867926"/>
    <w:rsid w:val="0087104C"/>
    <w:rsid w:val="00876006"/>
    <w:rsid w:val="008826C5"/>
    <w:rsid w:val="00883DD3"/>
    <w:rsid w:val="00890EF2"/>
    <w:rsid w:val="008B19EF"/>
    <w:rsid w:val="008D5C68"/>
    <w:rsid w:val="008E6F4A"/>
    <w:rsid w:val="008F16FD"/>
    <w:rsid w:val="0090722C"/>
    <w:rsid w:val="00916C62"/>
    <w:rsid w:val="00922A07"/>
    <w:rsid w:val="009403E2"/>
    <w:rsid w:val="00943FD5"/>
    <w:rsid w:val="00956D3A"/>
    <w:rsid w:val="00964384"/>
    <w:rsid w:val="00964A1A"/>
    <w:rsid w:val="00974D90"/>
    <w:rsid w:val="00975226"/>
    <w:rsid w:val="00993C21"/>
    <w:rsid w:val="009A2809"/>
    <w:rsid w:val="009A6626"/>
    <w:rsid w:val="009E21C4"/>
    <w:rsid w:val="009F0907"/>
    <w:rsid w:val="009F3C20"/>
    <w:rsid w:val="009F5FC4"/>
    <w:rsid w:val="00A07603"/>
    <w:rsid w:val="00A12A67"/>
    <w:rsid w:val="00A340F0"/>
    <w:rsid w:val="00A369D5"/>
    <w:rsid w:val="00A40FC2"/>
    <w:rsid w:val="00A427F1"/>
    <w:rsid w:val="00A44A99"/>
    <w:rsid w:val="00A549E9"/>
    <w:rsid w:val="00A71EA0"/>
    <w:rsid w:val="00A844B9"/>
    <w:rsid w:val="00A931E7"/>
    <w:rsid w:val="00A948F6"/>
    <w:rsid w:val="00AA34B6"/>
    <w:rsid w:val="00AA4794"/>
    <w:rsid w:val="00AA4F03"/>
    <w:rsid w:val="00AA7DBE"/>
    <w:rsid w:val="00AB6474"/>
    <w:rsid w:val="00AB7CDE"/>
    <w:rsid w:val="00AC3542"/>
    <w:rsid w:val="00AF5AA1"/>
    <w:rsid w:val="00B23FCA"/>
    <w:rsid w:val="00B2504E"/>
    <w:rsid w:val="00B262D5"/>
    <w:rsid w:val="00B30D6E"/>
    <w:rsid w:val="00B375CE"/>
    <w:rsid w:val="00B45785"/>
    <w:rsid w:val="00BA6324"/>
    <w:rsid w:val="00BC70D2"/>
    <w:rsid w:val="00BD1C7F"/>
    <w:rsid w:val="00BD3B17"/>
    <w:rsid w:val="00C0467D"/>
    <w:rsid w:val="00C22E82"/>
    <w:rsid w:val="00C24D46"/>
    <w:rsid w:val="00C4594A"/>
    <w:rsid w:val="00C601CD"/>
    <w:rsid w:val="00C64F68"/>
    <w:rsid w:val="00C84846"/>
    <w:rsid w:val="00CA4842"/>
    <w:rsid w:val="00CC506D"/>
    <w:rsid w:val="00CE20E5"/>
    <w:rsid w:val="00CE4E1B"/>
    <w:rsid w:val="00CF7F66"/>
    <w:rsid w:val="00D07021"/>
    <w:rsid w:val="00D1373F"/>
    <w:rsid w:val="00D16F7B"/>
    <w:rsid w:val="00D33DD0"/>
    <w:rsid w:val="00D47BBA"/>
    <w:rsid w:val="00DA7A2E"/>
    <w:rsid w:val="00DB0092"/>
    <w:rsid w:val="00DB4928"/>
    <w:rsid w:val="00DC2DA9"/>
    <w:rsid w:val="00DC637C"/>
    <w:rsid w:val="00DC706E"/>
    <w:rsid w:val="00DD0640"/>
    <w:rsid w:val="00DF16FA"/>
    <w:rsid w:val="00DF1BBB"/>
    <w:rsid w:val="00E05E25"/>
    <w:rsid w:val="00E0717A"/>
    <w:rsid w:val="00E23936"/>
    <w:rsid w:val="00E319F4"/>
    <w:rsid w:val="00E45393"/>
    <w:rsid w:val="00E80AD4"/>
    <w:rsid w:val="00E81EE2"/>
    <w:rsid w:val="00EA1CEA"/>
    <w:rsid w:val="00EA6E7D"/>
    <w:rsid w:val="00EB638E"/>
    <w:rsid w:val="00EC2671"/>
    <w:rsid w:val="00F23EC5"/>
    <w:rsid w:val="00F30C85"/>
    <w:rsid w:val="00F31981"/>
    <w:rsid w:val="00F400A9"/>
    <w:rsid w:val="00F466F6"/>
    <w:rsid w:val="00F47D9F"/>
    <w:rsid w:val="00F65AB6"/>
    <w:rsid w:val="00F72775"/>
    <w:rsid w:val="00F85DE6"/>
    <w:rsid w:val="00F865FC"/>
    <w:rsid w:val="00F86FB3"/>
    <w:rsid w:val="00FA6426"/>
    <w:rsid w:val="00FF6ADC"/>
    <w:rsid w:val="07E09061"/>
    <w:rsid w:val="07E5331D"/>
    <w:rsid w:val="0F1EC348"/>
    <w:rsid w:val="112CC285"/>
    <w:rsid w:val="7500E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99FA8"/>
  <w15:chartTrackingRefBased/>
  <w15:docId w15:val="{5082EE4E-73EF-49D9-BBEC-CAA1752A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6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2671"/>
    <w:pPr>
      <w:tabs>
        <w:tab w:val="center" w:pos="4513"/>
        <w:tab w:val="right" w:pos="9026"/>
      </w:tabs>
      <w:spacing w:after="0" w:line="240" w:lineRule="auto"/>
    </w:pPr>
    <w:rPr>
      <w:rFonts w:eastAsia="Yu Mincho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C2671"/>
    <w:rPr>
      <w:rFonts w:eastAsia="Yu Mincho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8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6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6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00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69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9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C506D"/>
    <w:rPr>
      <w:b/>
      <w:bCs/>
    </w:rPr>
  </w:style>
  <w:style w:type="character" w:styleId="Emphasis">
    <w:name w:val="Emphasis"/>
    <w:basedOn w:val="DefaultParagraphFont"/>
    <w:uiPriority w:val="20"/>
    <w:qFormat/>
    <w:rsid w:val="00CC50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wan@adcomms.co.u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youtube.com/FujifilmGSEurope" TargetMode="External"/><Relationship Id="rId4" Type="http://schemas.openxmlformats.org/officeDocument/2006/relationships/styles" Target="styles.xml"/><Relationship Id="rId9" Type="http://schemas.openxmlformats.org/officeDocument/2006/relationships/hyperlink" Target="https://fujifilmprint.eu/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02472-082e-4f7c-852a-ba5060275ab4">
      <Terms xmlns="http://schemas.microsoft.com/office/infopath/2007/PartnerControls"/>
    </lcf76f155ced4ddcb4097134ff3c332f>
    <TaxCatchAll xmlns="a9d656df-bdb6-49eb-b737-341170c2f5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b76f46c46ef98b0ef1f8254b49990042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653ef26ac5c0de851d3eeeca8b99d51d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9AFEC-E9ED-48DF-A466-52D08B5CE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5531D-4366-44E3-BE17-BE2D88CB6196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db927f98-bd6f-4a9c-87ee-974e7cb4003d"/>
    <ds:schemaRef ds:uri="http://schemas.microsoft.com/office/2006/metadata/properties"/>
    <ds:schemaRef ds:uri="http://schemas.openxmlformats.org/package/2006/metadata/core-properties"/>
    <ds:schemaRef ds:uri="18d9b26f-c8e5-49b4-948e-0039bb9fbc3b"/>
    <ds:schemaRef ds:uri="http://purl.org/dc/terms/"/>
    <ds:schemaRef ds:uri="99002472-082e-4f7c-852a-ba5060275ab4"/>
    <ds:schemaRef ds:uri="a9d656df-bdb6-49eb-b737-341170c2f580"/>
  </ds:schemaRefs>
</ds:datastoreItem>
</file>

<file path=customXml/itemProps3.xml><?xml version="1.0" encoding="utf-8"?>
<ds:datastoreItem xmlns:ds="http://schemas.openxmlformats.org/officeDocument/2006/customXml" ds:itemID="{B3B5957E-08B9-46AE-8BAD-4EE83BA8E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2472-082e-4f7c-852a-ba5060275ab4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3983</Characters>
  <Application>Microsoft Office Word</Application>
  <DocSecurity>0</DocSecurity>
  <Lines>99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Rayyan Rabbani</cp:lastModifiedBy>
  <cp:revision>7</cp:revision>
  <dcterms:created xsi:type="dcterms:W3CDTF">2025-12-01T11:59:00Z</dcterms:created>
  <dcterms:modified xsi:type="dcterms:W3CDTF">2025-12-03T14:41:00Z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0673a2ad-a957-40a1-8444-6b377a103f66</vt:lpwstr>
  </property>
  <property fmtid="{D5CDD505-2E9C-101B-9397-08002B2CF9AE}" pid="3" name="ContentTypeId">
    <vt:lpwstr>0x01010045D3991C5BDE3047904E609F73C1087C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