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6A51C323" w:rsidR="00B17D27" w:rsidRPr="00321397"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Lehdistötiedote</w:t>
      </w:r>
    </w:p>
    <w:p w14:paraId="64DF4D93" w14:textId="77777777" w:rsidR="00B17D27" w:rsidRPr="00CC710F" w:rsidRDefault="00B17D27" w:rsidP="00B17D27">
      <w:pPr>
        <w:pStyle w:val="p1"/>
        <w:rPr>
          <w:szCs w:val="20"/>
        </w:rPr>
      </w:pPr>
    </w:p>
    <w:p w14:paraId="65AFF85C" w14:textId="2707EB2A" w:rsidR="00B17D27" w:rsidRPr="00321397" w:rsidRDefault="00B17D27" w:rsidP="00B17D27">
      <w:pPr>
        <w:pStyle w:val="Standard"/>
        <w:rPr>
          <w:rFonts w:ascii="Arial" w:hAnsi="Arial" w:cs="Arial"/>
          <w:szCs w:val="20"/>
        </w:rPr>
      </w:pPr>
      <w:r>
        <w:rPr>
          <w:rFonts w:ascii="Arial" w:hAnsi="Arial"/>
        </w:rPr>
        <w:t>Lehdistöyhteyshenkilö:</w:t>
      </w:r>
    </w:p>
    <w:p w14:paraId="2AD7DA35" w14:textId="116D8EDC" w:rsidR="00B17D27" w:rsidRPr="00321397" w:rsidRDefault="00B17D27" w:rsidP="00B17D27">
      <w:pPr>
        <w:pStyle w:val="Standard"/>
        <w:rPr>
          <w:rFonts w:ascii="Arial" w:hAnsi="Arial" w:cs="Arial"/>
          <w:color w:val="000000" w:themeColor="text1"/>
        </w:rPr>
      </w:pPr>
      <w:r>
        <w:rPr>
          <w:rFonts w:ascii="Arial" w:hAnsi="Arial"/>
          <w:color w:val="000000" w:themeColor="text1"/>
        </w:rPr>
        <w:t xml:space="preserve">Elni Van Rensburg - +1 830 317 0950 -  </w:t>
      </w:r>
      <w:hyperlink r:id="rId12" w:history="1">
        <w:r>
          <w:rPr>
            <w:rStyle w:val="Hyperlink"/>
            <w:rFonts w:ascii="Arial" w:hAnsi="Arial"/>
          </w:rPr>
          <w:t>elni.vanrensburg@miraclon.com</w:t>
        </w:r>
      </w:hyperlink>
      <w:r>
        <w:rPr>
          <w:rFonts w:ascii="Arial" w:hAnsi="Arial"/>
        </w:rPr>
        <w:t xml:space="preserve"> </w:t>
      </w:r>
    </w:p>
    <w:p w14:paraId="2BEA0E46" w14:textId="77777777" w:rsidR="003D3D28" w:rsidRPr="008F5287" w:rsidRDefault="003D3D28" w:rsidP="003D3D28">
      <w:pPr>
        <w:pStyle w:val="Standard"/>
        <w:rPr>
          <w:rFonts w:ascii="Arial" w:hAnsi="Arial" w:cs="Arial"/>
          <w:color w:val="000000"/>
          <w:szCs w:val="20"/>
          <w:lang w:val="es-ES"/>
        </w:rPr>
      </w:pPr>
      <w:r>
        <w:rPr>
          <w:rFonts w:ascii="Arial" w:hAnsi="Arial" w:cs="Arial"/>
          <w:color w:val="000000"/>
          <w:szCs w:val="20"/>
          <w:lang w:val="es-ES"/>
        </w:rPr>
        <w:t xml:space="preserve">Imogen King - </w:t>
      </w:r>
      <w:r w:rsidRPr="003112BA">
        <w:rPr>
          <w:rFonts w:ascii="Arial" w:hAnsi="Arial" w:cs="Arial"/>
          <w:color w:val="000000"/>
          <w:szCs w:val="20"/>
          <w:lang w:val="es-ES"/>
        </w:rPr>
        <w:t>+44 (0) 7425 345 934</w:t>
      </w:r>
      <w:r>
        <w:rPr>
          <w:rFonts w:ascii="Arial" w:hAnsi="Arial" w:cs="Arial"/>
          <w:color w:val="000000"/>
          <w:szCs w:val="20"/>
          <w:lang w:val="es-ES"/>
        </w:rPr>
        <w:t xml:space="preserve"> – </w:t>
      </w:r>
      <w:hyperlink r:id="rId13" w:history="1">
        <w:r w:rsidRPr="00D93F0C">
          <w:rPr>
            <w:rStyle w:val="Hyperlink"/>
            <w:rFonts w:ascii="Arial" w:hAnsi="Arial" w:cs="Arial"/>
            <w:szCs w:val="20"/>
            <w:lang w:val="es-ES"/>
          </w:rPr>
          <w:t>iking@adcomms.co.uk</w:t>
        </w:r>
      </w:hyperlink>
      <w:r>
        <w:rPr>
          <w:rFonts w:ascii="Arial" w:hAnsi="Arial" w:cs="Arial"/>
          <w:color w:val="000000"/>
          <w:szCs w:val="20"/>
          <w:lang w:val="es-ES"/>
        </w:rPr>
        <w:t xml:space="preserve"> </w:t>
      </w:r>
    </w:p>
    <w:p w14:paraId="2C0CE053" w14:textId="77777777" w:rsidR="00B17D27" w:rsidRPr="008B61B0" w:rsidRDefault="00B17D27" w:rsidP="00B17D27">
      <w:pPr>
        <w:pStyle w:val="Standard"/>
        <w:rPr>
          <w:rFonts w:ascii="Arial" w:hAnsi="Arial" w:cs="Arial"/>
          <w:color w:val="000000"/>
          <w:szCs w:val="20"/>
          <w:lang w:val="es-ES"/>
        </w:rPr>
      </w:pPr>
    </w:p>
    <w:p w14:paraId="2970E3A2" w14:textId="03FF0AE6" w:rsidR="00DA3274" w:rsidRPr="008A31F9" w:rsidRDefault="00513B41" w:rsidP="00F30B25">
      <w:pPr>
        <w:pStyle w:val="Standard"/>
        <w:spacing w:line="259" w:lineRule="auto"/>
        <w:rPr>
          <w:rFonts w:ascii="Arial" w:hAnsi="Arial" w:cs="Arial"/>
          <w:color w:val="000000" w:themeColor="text1"/>
        </w:rPr>
      </w:pPr>
      <w:r>
        <w:rPr>
          <w:rFonts w:ascii="Arial" w:hAnsi="Arial"/>
          <w:color w:val="000000" w:themeColor="text1"/>
        </w:rPr>
        <w:t>21. tammikuuta 2026, 2026</w:t>
      </w:r>
    </w:p>
    <w:p w14:paraId="20508D9E" w14:textId="67BDBAE4" w:rsidR="00D20BC0" w:rsidRPr="00CC710F" w:rsidRDefault="00D20BC0" w:rsidP="00701214">
      <w:pPr>
        <w:spacing w:line="360" w:lineRule="auto"/>
        <w:rPr>
          <w:rFonts w:ascii="Arial" w:hAnsi="Arial" w:cs="Arial"/>
          <w:sz w:val="22"/>
          <w:szCs w:val="22"/>
        </w:rPr>
      </w:pPr>
    </w:p>
    <w:p w14:paraId="06A9671A" w14:textId="6A88F29D" w:rsidR="006849A5" w:rsidRPr="008A31F9" w:rsidRDefault="00664DC4" w:rsidP="00164212">
      <w:pPr>
        <w:spacing w:line="360" w:lineRule="auto"/>
        <w:jc w:val="center"/>
        <w:rPr>
          <w:rStyle w:val="cf01"/>
          <w:rFonts w:ascii="Arial" w:hAnsi="Arial" w:cs="Arial"/>
          <w:b/>
          <w:bCs/>
          <w:sz w:val="26"/>
          <w:szCs w:val="26"/>
        </w:rPr>
      </w:pPr>
      <w:r>
        <w:rPr>
          <w:rStyle w:val="cf01"/>
          <w:rFonts w:ascii="Arial" w:hAnsi="Arial"/>
          <w:b/>
          <w:sz w:val="26"/>
        </w:rPr>
        <w:t xml:space="preserve">Miraclon vahvistaa läsnäoloaan Suomessa </w:t>
      </w:r>
    </w:p>
    <w:p w14:paraId="160DAAD1" w14:textId="6E1B8047" w:rsidR="00664DC4" w:rsidRPr="00CC710F" w:rsidRDefault="00664DC4" w:rsidP="00664DC4">
      <w:pPr>
        <w:spacing w:line="360" w:lineRule="auto"/>
        <w:rPr>
          <w:rFonts w:ascii="Arial" w:hAnsi="Arial" w:cs="Arial"/>
          <w:sz w:val="22"/>
          <w:szCs w:val="22"/>
        </w:rPr>
      </w:pPr>
    </w:p>
    <w:p w14:paraId="4D466B29" w14:textId="740069D8" w:rsidR="00664DC4" w:rsidRDefault="00664DC4" w:rsidP="00664DC4">
      <w:pPr>
        <w:spacing w:line="360" w:lineRule="auto"/>
        <w:rPr>
          <w:rFonts w:ascii="Arial" w:hAnsi="Arial" w:cs="Arial"/>
          <w:sz w:val="22"/>
          <w:szCs w:val="22"/>
        </w:rPr>
      </w:pPr>
      <w:r>
        <w:rPr>
          <w:rFonts w:ascii="Arial" w:hAnsi="Arial"/>
          <w:sz w:val="22"/>
        </w:rPr>
        <w:t>Miraclon ilmoitti tänään strategisesta muutoksesta Suomen go</w:t>
      </w:r>
      <w:r>
        <w:rPr>
          <w:rFonts w:ascii="Arial" w:hAnsi="Arial"/>
          <w:sz w:val="22"/>
        </w:rPr>
        <w:noBreakHyphen/>
        <w:t>to</w:t>
      </w:r>
      <w:r>
        <w:rPr>
          <w:rFonts w:ascii="Arial" w:hAnsi="Arial"/>
          <w:sz w:val="22"/>
        </w:rPr>
        <w:noBreakHyphen/>
        <w:t>-markkinointiperiaatteissaan ja vahvistaa läsnäoloaan palvelemalla Suomen markkinoita jatkossa suoraan. Muutos kuvastaa yhtiön jatkuvaa sitoutumista painotalojen liiketoimintaan tarjoamalla entistä syvempää teknistä yhteistyötä, lyhyempiä odotusaikoja ja suoraa asiantuntijapalvelua, jonka avulla asiakkaat pääsevät hyödyntämään nykyaikaisen fleksopainotekniikan etuja FLEXCEL NX -teknologian muodossa.</w:t>
      </w:r>
    </w:p>
    <w:p w14:paraId="06A4BD8A" w14:textId="77777777" w:rsidR="00664DC4" w:rsidRPr="00CC710F" w:rsidRDefault="00664DC4" w:rsidP="00664DC4">
      <w:pPr>
        <w:spacing w:line="360" w:lineRule="auto"/>
        <w:rPr>
          <w:rFonts w:ascii="Arial" w:hAnsi="Arial" w:cs="Arial"/>
          <w:sz w:val="22"/>
          <w:szCs w:val="22"/>
        </w:rPr>
      </w:pPr>
    </w:p>
    <w:p w14:paraId="558AA328" w14:textId="23113A51" w:rsidR="00F50F35" w:rsidRPr="00F50F35" w:rsidRDefault="00F50F35" w:rsidP="00F50F35">
      <w:pPr>
        <w:spacing w:line="360" w:lineRule="auto"/>
        <w:rPr>
          <w:rFonts w:ascii="Arial" w:hAnsi="Arial" w:cs="Arial"/>
          <w:sz w:val="22"/>
          <w:szCs w:val="22"/>
        </w:rPr>
      </w:pPr>
      <w:r>
        <w:rPr>
          <w:rFonts w:ascii="Arial" w:hAnsi="Arial"/>
          <w:sz w:val="22"/>
        </w:rPr>
        <w:t>FLEXCEL NX -teknologia on keskeinen tekijä Miraclonin täysin integroidussa fleksolaattojen end</w:t>
      </w:r>
      <w:r>
        <w:rPr>
          <w:rFonts w:ascii="Arial" w:hAnsi="Arial"/>
          <w:sz w:val="22"/>
        </w:rPr>
        <w:noBreakHyphen/>
        <w:t>to</w:t>
      </w:r>
      <w:r>
        <w:rPr>
          <w:rFonts w:ascii="Arial" w:hAnsi="Arial"/>
          <w:sz w:val="22"/>
        </w:rPr>
        <w:noBreakHyphen/>
        <w:t>end-valmistusjärjestelmässä, jonka etuja ovat tarkka ja tasalaatuinen painojälki sekä optimoitu painovärin siirto edistyksellisten laattamateriaalien, laitteiden, ohjelmistojen ja monimuotoisten pintatekstuurien ansiosta. Se tarjoaa hallintaa ja ennustettavuutta, jotka puolestaan mahdollistavat tehokkaan, laadukkaan ja nykyaikaisen fleksopainatuksen eri sovelluksissa.</w:t>
      </w:r>
    </w:p>
    <w:p w14:paraId="40161311" w14:textId="77777777" w:rsidR="00F50F35" w:rsidRPr="00CC710F" w:rsidRDefault="00F50F35" w:rsidP="00664DC4">
      <w:pPr>
        <w:spacing w:line="360" w:lineRule="auto"/>
        <w:rPr>
          <w:rFonts w:ascii="Arial" w:hAnsi="Arial" w:cs="Arial"/>
          <w:sz w:val="22"/>
          <w:szCs w:val="22"/>
        </w:rPr>
      </w:pPr>
    </w:p>
    <w:p w14:paraId="7F53DFA3" w14:textId="3D249933" w:rsidR="00664DC4" w:rsidRDefault="00664DC4" w:rsidP="00664DC4">
      <w:pPr>
        <w:spacing w:line="360" w:lineRule="auto"/>
        <w:rPr>
          <w:rFonts w:ascii="Arial" w:hAnsi="Arial" w:cs="Arial"/>
          <w:sz w:val="22"/>
          <w:szCs w:val="22"/>
        </w:rPr>
      </w:pPr>
      <w:r>
        <w:rPr>
          <w:rFonts w:ascii="Arial" w:hAnsi="Arial"/>
          <w:sz w:val="22"/>
        </w:rPr>
        <w:t>”Suomessa on ylpeä ja teknisesti kehittynyt fleksopainatuskulttuuri, joka tunnetaan laadustaan ja innovaatiohalukkuudestaan”, sanoo Stephen McCartney, Miraclonin Euroopan, Afrikan ja Lähi-idän kaupallinen johtaja. ”Joustavien pakkausmateriaalien markkinat laajentuvat alati kasvavien kestävyysvaatimusten, pakattavien kappaleiden lukumäärän ja brändiodotusten myötä, ja suomalaiset painotalot ovat</w:t>
      </w:r>
      <w:r>
        <w:rPr>
          <w:rFonts w:ascii="Arial" w:hAnsi="Arial"/>
          <w:sz w:val="22"/>
        </w:rPr>
        <w:noBreakHyphen/>
        <w:t>varsin valmiita ottamaan käyttöön nykyaikaiset fleksopainokäytännöt nopeallakin aikataululla.</w:t>
      </w:r>
    </w:p>
    <w:p w14:paraId="5C2CF798" w14:textId="77777777" w:rsidR="00513B41" w:rsidRPr="00CC710F" w:rsidRDefault="00513B41" w:rsidP="00664DC4">
      <w:pPr>
        <w:spacing w:line="360" w:lineRule="auto"/>
        <w:rPr>
          <w:rFonts w:ascii="Arial" w:hAnsi="Arial" w:cs="Arial"/>
          <w:sz w:val="22"/>
          <w:szCs w:val="22"/>
        </w:rPr>
      </w:pPr>
    </w:p>
    <w:p w14:paraId="4FB774EA" w14:textId="3AEF53CE" w:rsidR="00664DC4" w:rsidRDefault="00513B41" w:rsidP="00664DC4">
      <w:pPr>
        <w:spacing w:line="360" w:lineRule="auto"/>
        <w:rPr>
          <w:rFonts w:ascii="Arial" w:hAnsi="Arial" w:cs="Arial"/>
          <w:sz w:val="22"/>
          <w:szCs w:val="22"/>
        </w:rPr>
      </w:pPr>
      <w:r>
        <w:rPr>
          <w:rFonts w:ascii="Arial" w:hAnsi="Arial"/>
          <w:sz w:val="22"/>
        </w:rPr>
        <w:t xml:space="preserve">”Jatkossa pyrimme tekemään entistä tiiviimpää yhteistyötä asiakkaidemme kanssa maksimoidaksemme FLEXCEL NX -teknologian ja laajemman pakkaustuotannon ekosysteemin potentiaalin. Kyse on muustakin kuin laatoista; tarjoamme hallittua, ennakoitavaa ja suorituskykyistä painatusprosessia, joka tuottaa tasaista laatua päivästä toiseen. Tämän muutoksen ansiosta voimme tuoda teknisen asiantuntemuksemme, prosessilähtöisen </w:t>
      </w:r>
      <w:r>
        <w:rPr>
          <w:rFonts w:ascii="Arial" w:hAnsi="Arial"/>
          <w:sz w:val="22"/>
        </w:rPr>
        <w:lastRenderedPageBreak/>
        <w:t>lähestymistapamme ja sovellustietämyksemme suoraan suomalaisille painajille, mikä tukee niiden kasvua ja vahvistaa alueen kilpailukykyä joustavien pakkausmateriaalien saralla.”</w:t>
      </w:r>
    </w:p>
    <w:p w14:paraId="6D633769" w14:textId="77777777" w:rsidR="00664DC4" w:rsidRPr="00CC710F" w:rsidRDefault="00664DC4" w:rsidP="00664DC4">
      <w:pPr>
        <w:spacing w:line="360" w:lineRule="auto"/>
        <w:rPr>
          <w:rFonts w:ascii="Arial" w:hAnsi="Arial" w:cs="Arial"/>
          <w:sz w:val="22"/>
          <w:szCs w:val="22"/>
        </w:rPr>
      </w:pPr>
    </w:p>
    <w:p w14:paraId="5A01C536" w14:textId="0D1DCCA4" w:rsidR="00664DC4" w:rsidRPr="00664DC4" w:rsidRDefault="00664DC4" w:rsidP="00664DC4">
      <w:pPr>
        <w:spacing w:line="360" w:lineRule="auto"/>
        <w:rPr>
          <w:rFonts w:ascii="Arial" w:hAnsi="Arial" w:cs="Arial"/>
          <w:b/>
          <w:bCs/>
          <w:sz w:val="22"/>
          <w:szCs w:val="22"/>
        </w:rPr>
      </w:pPr>
      <w:r>
        <w:rPr>
          <w:rFonts w:ascii="Arial" w:hAnsi="Arial"/>
          <w:b/>
          <w:sz w:val="22"/>
        </w:rPr>
        <w:t>Mitä uutta Modern Flexo tuo pakkausmateriaalimarkkinoille?</w:t>
      </w:r>
    </w:p>
    <w:p w14:paraId="6C45CC2A" w14:textId="77777777" w:rsidR="00513B41" w:rsidRPr="00CC710F" w:rsidRDefault="00513B41" w:rsidP="00513B41">
      <w:pPr>
        <w:spacing w:line="360" w:lineRule="auto"/>
        <w:rPr>
          <w:rFonts w:ascii="Arial" w:hAnsi="Arial" w:cs="Arial"/>
          <w:sz w:val="22"/>
          <w:szCs w:val="22"/>
        </w:rPr>
      </w:pPr>
    </w:p>
    <w:p w14:paraId="67E1C798" w14:textId="0A6EE320" w:rsidR="00513B41" w:rsidRPr="00513B41" w:rsidRDefault="00513B41" w:rsidP="00513B41">
      <w:pPr>
        <w:spacing w:line="360" w:lineRule="auto"/>
        <w:rPr>
          <w:rFonts w:ascii="Arial" w:hAnsi="Arial" w:cs="Arial"/>
          <w:sz w:val="22"/>
          <w:szCs w:val="22"/>
        </w:rPr>
      </w:pPr>
      <w:r>
        <w:rPr>
          <w:rFonts w:ascii="Arial" w:hAnsi="Arial"/>
          <w:sz w:val="22"/>
        </w:rPr>
        <w:t>Modern Flexo on standardoitu ja ympäristömyötäinen valmistusprosessi, joka tarjoaa:</w:t>
      </w:r>
    </w:p>
    <w:p w14:paraId="5BB3035C" w14:textId="77777777" w:rsidR="00513B41" w:rsidRPr="00513B41" w:rsidRDefault="00513B41" w:rsidP="00513B41">
      <w:pPr>
        <w:numPr>
          <w:ilvl w:val="0"/>
          <w:numId w:val="6"/>
        </w:numPr>
        <w:spacing w:line="360" w:lineRule="auto"/>
        <w:rPr>
          <w:rFonts w:ascii="Arial" w:hAnsi="Arial" w:cs="Arial"/>
          <w:sz w:val="22"/>
          <w:szCs w:val="22"/>
        </w:rPr>
      </w:pPr>
      <w:r>
        <w:rPr>
          <w:rFonts w:ascii="Arial" w:hAnsi="Arial"/>
          <w:sz w:val="22"/>
        </w:rPr>
        <w:t>•</w:t>
      </w:r>
      <w:r>
        <w:rPr>
          <w:rFonts w:ascii="Arial" w:hAnsi="Arial"/>
          <w:sz w:val="22"/>
        </w:rPr>
        <w:tab/>
        <w:t>visuaalisesti yhdenmukaisen lopputuloksen gravuuri-, offset- ja digitaalipainannan kanssa</w:t>
      </w:r>
    </w:p>
    <w:p w14:paraId="7D94C4E6" w14:textId="77777777" w:rsidR="00513B41" w:rsidRPr="00513B41" w:rsidRDefault="00513B41" w:rsidP="00513B41">
      <w:pPr>
        <w:numPr>
          <w:ilvl w:val="0"/>
          <w:numId w:val="6"/>
        </w:numPr>
        <w:spacing w:line="360" w:lineRule="auto"/>
        <w:rPr>
          <w:rFonts w:ascii="Arial" w:hAnsi="Arial" w:cs="Arial"/>
          <w:sz w:val="22"/>
          <w:szCs w:val="22"/>
        </w:rPr>
      </w:pPr>
      <w:r>
        <w:rPr>
          <w:rFonts w:ascii="Arial" w:hAnsi="Arial"/>
          <w:sz w:val="22"/>
        </w:rPr>
        <w:t>•</w:t>
      </w:r>
      <w:r>
        <w:rPr>
          <w:rFonts w:ascii="Arial" w:hAnsi="Arial"/>
          <w:sz w:val="22"/>
        </w:rPr>
        <w:tab/>
        <w:t>tasalaatuiset ja ennustettavat tulokset, mahdollistaen suuret painatuserät</w:t>
      </w:r>
    </w:p>
    <w:p w14:paraId="4F529BA6" w14:textId="77777777" w:rsidR="00513B41" w:rsidRPr="00513B41" w:rsidRDefault="00513B41" w:rsidP="00513B41">
      <w:pPr>
        <w:numPr>
          <w:ilvl w:val="0"/>
          <w:numId w:val="6"/>
        </w:numPr>
        <w:spacing w:line="360" w:lineRule="auto"/>
        <w:rPr>
          <w:rFonts w:ascii="Arial" w:hAnsi="Arial" w:cs="Arial"/>
          <w:sz w:val="22"/>
          <w:szCs w:val="22"/>
        </w:rPr>
      </w:pPr>
      <w:r>
        <w:rPr>
          <w:rFonts w:ascii="Arial" w:hAnsi="Arial"/>
          <w:sz w:val="22"/>
        </w:rPr>
        <w:t>•</w:t>
      </w:r>
      <w:r>
        <w:rPr>
          <w:rFonts w:ascii="Arial" w:hAnsi="Arial"/>
          <w:sz w:val="22"/>
        </w:rPr>
        <w:tab/>
        <w:t>painatuksen mahdollisimman pienellä värimäärällä prosessietujen saavuttamiseksi</w:t>
      </w:r>
    </w:p>
    <w:p w14:paraId="2F29FEF4" w14:textId="77777777" w:rsidR="00513B41" w:rsidRPr="00513B41" w:rsidRDefault="00513B41" w:rsidP="00513B41">
      <w:pPr>
        <w:numPr>
          <w:ilvl w:val="0"/>
          <w:numId w:val="6"/>
        </w:numPr>
        <w:spacing w:line="360" w:lineRule="auto"/>
        <w:rPr>
          <w:rFonts w:ascii="Arial" w:hAnsi="Arial" w:cs="Arial"/>
          <w:sz w:val="22"/>
          <w:szCs w:val="22"/>
        </w:rPr>
      </w:pPr>
      <w:r>
        <w:rPr>
          <w:rFonts w:ascii="Arial" w:hAnsi="Arial"/>
          <w:sz w:val="22"/>
        </w:rPr>
        <w:t>•</w:t>
      </w:r>
      <w:r>
        <w:rPr>
          <w:rFonts w:ascii="Arial" w:hAnsi="Arial"/>
          <w:sz w:val="22"/>
        </w:rPr>
        <w:tab/>
        <w:t>laajan liikkumavaran painatusolosuhteissa, mahdollistaen puhtaan painatuksen</w:t>
      </w:r>
    </w:p>
    <w:p w14:paraId="7926B3B3" w14:textId="77777777" w:rsidR="00513B41" w:rsidRPr="00513B41" w:rsidRDefault="00513B41" w:rsidP="00513B41">
      <w:pPr>
        <w:numPr>
          <w:ilvl w:val="0"/>
          <w:numId w:val="6"/>
        </w:numPr>
        <w:spacing w:line="360" w:lineRule="auto"/>
        <w:rPr>
          <w:rFonts w:ascii="Arial" w:hAnsi="Arial" w:cs="Arial"/>
          <w:sz w:val="22"/>
          <w:szCs w:val="22"/>
        </w:rPr>
      </w:pPr>
      <w:r>
        <w:rPr>
          <w:rFonts w:ascii="Arial" w:hAnsi="Arial"/>
          <w:sz w:val="22"/>
        </w:rPr>
        <w:t>•</w:t>
      </w:r>
      <w:r>
        <w:rPr>
          <w:rFonts w:ascii="Arial" w:hAnsi="Arial"/>
          <w:sz w:val="22"/>
        </w:rPr>
        <w:tab/>
        <w:t>lopputulos voidaan optimoida haastavammissa ympäristöissä, mukaan lukien ympäristömyötäisempien materiaalien käyttö.</w:t>
      </w:r>
    </w:p>
    <w:p w14:paraId="7FB7A6AB" w14:textId="77777777" w:rsidR="00513B41" w:rsidRPr="00CC710F" w:rsidRDefault="00513B41" w:rsidP="00513B41">
      <w:pPr>
        <w:spacing w:line="360" w:lineRule="auto"/>
        <w:rPr>
          <w:rFonts w:ascii="Arial" w:hAnsi="Arial" w:cs="Arial"/>
          <w:sz w:val="22"/>
          <w:szCs w:val="22"/>
        </w:rPr>
      </w:pPr>
    </w:p>
    <w:p w14:paraId="10F77FC3" w14:textId="7AD240E9" w:rsidR="00664DC4" w:rsidRDefault="00223694" w:rsidP="00664DC4">
      <w:pPr>
        <w:spacing w:line="360" w:lineRule="auto"/>
        <w:rPr>
          <w:rFonts w:ascii="Arial" w:hAnsi="Arial" w:cs="Arial"/>
          <w:sz w:val="22"/>
          <w:szCs w:val="22"/>
        </w:rPr>
      </w:pPr>
      <w:r>
        <w:rPr>
          <w:rFonts w:ascii="Arial" w:hAnsi="Arial"/>
          <w:sz w:val="22"/>
        </w:rPr>
        <w:t xml:space="preserve">Näin ollen Modern Flexo ‑prosessia hyödyntävien painajien etuja ovat suuremmat käyttöajat, vähentynyt hukkamäärä ja tehokkaampi töiden ajankäyttö samalla, kun he pystyvät vastaamaan asiakkaiden kasvaviin vaatimuksiin. </w:t>
      </w:r>
    </w:p>
    <w:p w14:paraId="33D3F418" w14:textId="77777777" w:rsidR="00664DC4" w:rsidRPr="00CC710F" w:rsidRDefault="00664DC4" w:rsidP="00664DC4">
      <w:pPr>
        <w:spacing w:line="360" w:lineRule="auto"/>
        <w:rPr>
          <w:rFonts w:ascii="Arial" w:hAnsi="Arial" w:cs="Arial"/>
          <w:b/>
          <w:bCs/>
          <w:sz w:val="22"/>
          <w:szCs w:val="22"/>
        </w:rPr>
      </w:pPr>
    </w:p>
    <w:p w14:paraId="09CF7ACA" w14:textId="50EC107A" w:rsidR="00205D6E" w:rsidRPr="008A31F9" w:rsidRDefault="00317CCD" w:rsidP="00317CCD">
      <w:pPr>
        <w:spacing w:line="360" w:lineRule="auto"/>
        <w:jc w:val="center"/>
        <w:rPr>
          <w:rFonts w:ascii="Arial" w:hAnsi="Arial" w:cs="Arial"/>
          <w:b/>
          <w:bCs/>
          <w:sz w:val="22"/>
          <w:szCs w:val="22"/>
        </w:rPr>
      </w:pPr>
      <w:r>
        <w:rPr>
          <w:rFonts w:ascii="Arial" w:hAnsi="Arial"/>
          <w:b/>
          <w:sz w:val="22"/>
        </w:rPr>
        <w:t>LOPPU</w:t>
      </w:r>
    </w:p>
    <w:p w14:paraId="110DD067" w14:textId="77777777" w:rsidR="00DA3274" w:rsidRPr="00CC710F" w:rsidRDefault="00DA3274" w:rsidP="00DA3274">
      <w:pPr>
        <w:jc w:val="center"/>
        <w:rPr>
          <w:rFonts w:ascii="Arial" w:hAnsi="Arial" w:cs="Arial"/>
          <w:b/>
          <w:bCs/>
          <w:sz w:val="22"/>
          <w:szCs w:val="22"/>
        </w:rPr>
      </w:pPr>
    </w:p>
    <w:p w14:paraId="7E42F030" w14:textId="77777777" w:rsidR="00D35887" w:rsidRPr="008A31F9" w:rsidRDefault="00D35887" w:rsidP="00D35887">
      <w:pPr>
        <w:rPr>
          <w:rFonts w:ascii="Arial" w:hAnsi="Arial" w:cs="Arial"/>
          <w:b/>
          <w:szCs w:val="20"/>
        </w:rPr>
      </w:pPr>
      <w:bookmarkStart w:id="0" w:name="_Hlk209508580"/>
      <w:r>
        <w:rPr>
          <w:rFonts w:ascii="Arial" w:hAnsi="Arial"/>
          <w:b/>
        </w:rPr>
        <w:t>Tietoja Miraclonista</w:t>
      </w:r>
    </w:p>
    <w:p w14:paraId="69055AE5" w14:textId="77777777" w:rsidR="00D35887" w:rsidRPr="008A31F9" w:rsidRDefault="00D35887" w:rsidP="00D35887">
      <w:pPr>
        <w:rPr>
          <w:rFonts w:ascii="Arial" w:hAnsi="Arial" w:cs="Arial"/>
          <w:szCs w:val="20"/>
        </w:rPr>
      </w:pPr>
      <w:r>
        <w:rPr>
          <w:rFonts w:ascii="Arial" w:hAnsi="Arial"/>
        </w:rPr>
        <w:t xml:space="preserve">Miraclonilla on yksi selkeä missio – muuttaa fleksopainatusalaa yhdessä asiakkaidemme kanssa tarjoamalla johtavaa teknologiaa ja asiantuntemusta, jonka avulla asiakkaat voivat saavuttaa tehokkuus-, kestävyys- ja laatutavoitteensa.Ainutlaatuiset, täysin integroidut FLEXCEL-laattaratkaisumme poistavat tuotannossa olevia muuttujia ja tarjoavat korkealuokkaista tarkkuutta optimoidun painovärinsiirron takaamiseksi – tämä on </w:t>
      </w:r>
      <w:hyperlink r:id="rId14" w:history="1">
        <w:r>
          <w:rPr>
            <w:rStyle w:val="Hyperlink"/>
            <w:rFonts w:ascii="Arial" w:hAnsi="Arial"/>
          </w:rPr>
          <w:t>modern flexo</w:t>
        </w:r>
      </w:hyperlink>
      <w:r>
        <w:rPr>
          <w:rFonts w:ascii="Arial" w:hAnsi="Arial"/>
        </w:rPr>
        <w:t xml:space="preserve"> -painatuksen peruslähtökohta.Omistautunut tiimimme auttaa asiakkaitamme kasvattamaan liiketoimintaansa ja menestymään ulosmittaamalla Miraclon-teknologiainvestoinnin koko potentiaalin. Lue lisää meistä osoitteessa </w:t>
      </w:r>
      <w:hyperlink r:id="rId15" w:history="1">
        <w:r>
          <w:rPr>
            <w:rStyle w:val="Hyperlink"/>
            <w:rFonts w:ascii="Arial" w:hAnsi="Arial"/>
          </w:rPr>
          <w:t>www.miraclon.com</w:t>
        </w:r>
      </w:hyperlink>
      <w:r>
        <w:rPr>
          <w:rFonts w:ascii="Arial" w:hAnsi="Arial"/>
        </w:rPr>
        <w:t xml:space="preserve">, ja seuraa meitä </w:t>
      </w:r>
      <w:hyperlink r:id="rId16" w:history="1">
        <w:r>
          <w:rPr>
            <w:rStyle w:val="Hyperlink"/>
            <w:rFonts w:ascii="Arial" w:hAnsi="Arial"/>
          </w:rPr>
          <w:t>LinkedInissä</w:t>
        </w:r>
      </w:hyperlink>
      <w:r>
        <w:rPr>
          <w:rFonts w:ascii="Arial" w:hAnsi="Arial"/>
        </w:rPr>
        <w:t xml:space="preserve"> ja </w:t>
      </w:r>
      <w:hyperlink r:id="rId17" w:history="1">
        <w:r>
          <w:rPr>
            <w:rStyle w:val="Hyperlink"/>
            <w:rFonts w:ascii="Arial" w:hAnsi="Arial"/>
          </w:rPr>
          <w:t>YouTubessa</w:t>
        </w:r>
      </w:hyperlink>
      <w:r>
        <w:rPr>
          <w:rFonts w:ascii="Arial" w:hAnsi="Arial"/>
        </w:rPr>
        <w:t xml:space="preserve">. </w:t>
      </w:r>
    </w:p>
    <w:p w14:paraId="0D7CEDF8" w14:textId="77777777" w:rsidR="00D35887" w:rsidRPr="00CC710F" w:rsidRDefault="00D35887" w:rsidP="00D35887">
      <w:pPr>
        <w:rPr>
          <w:rFonts w:ascii="Arial" w:hAnsi="Arial" w:cs="Arial"/>
          <w:b/>
          <w:bCs/>
          <w:szCs w:val="20"/>
        </w:rPr>
      </w:pPr>
    </w:p>
    <w:bookmarkEnd w:id="0"/>
    <w:p w14:paraId="0CC1F05B" w14:textId="77777777" w:rsidR="00D35887" w:rsidRPr="00CC710F" w:rsidRDefault="00D35887" w:rsidP="00D35887">
      <w:pPr>
        <w:rPr>
          <w:rFonts w:ascii="Arial" w:hAnsi="Arial" w:cs="Arial"/>
          <w:szCs w:val="20"/>
        </w:rPr>
      </w:pPr>
    </w:p>
    <w:p w14:paraId="30C78358" w14:textId="6AD90EC8" w:rsidR="00B17D27" w:rsidRPr="00CC710F" w:rsidRDefault="00B17D27" w:rsidP="00A561FA">
      <w:pPr>
        <w:rPr>
          <w:rFonts w:ascii="Arial" w:hAnsi="Arial" w:cs="Arial"/>
          <w:szCs w:val="20"/>
        </w:rPr>
      </w:pPr>
    </w:p>
    <w:sectPr w:rsidR="00B17D27" w:rsidRPr="00CC710F" w:rsidSect="00AB66E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EBA74" w14:textId="77777777" w:rsidR="001C668A" w:rsidRDefault="001C668A" w:rsidP="00B17D27">
      <w:r>
        <w:separator/>
      </w:r>
    </w:p>
  </w:endnote>
  <w:endnote w:type="continuationSeparator" w:id="0">
    <w:p w14:paraId="6859E9FB" w14:textId="77777777" w:rsidR="001C668A" w:rsidRDefault="001C668A"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271F9" w14:textId="77777777" w:rsidR="001C668A" w:rsidRDefault="001C668A" w:rsidP="00B17D27">
      <w:r>
        <w:separator/>
      </w:r>
    </w:p>
  </w:footnote>
  <w:footnote w:type="continuationSeparator" w:id="0">
    <w:p w14:paraId="4A97473B" w14:textId="77777777" w:rsidR="001C668A" w:rsidRDefault="001C668A"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A7742"/>
    <w:multiLevelType w:val="multilevel"/>
    <w:tmpl w:val="C40C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D70FE8"/>
    <w:multiLevelType w:val="multilevel"/>
    <w:tmpl w:val="CB9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9E32AF"/>
    <w:multiLevelType w:val="multilevel"/>
    <w:tmpl w:val="3FDE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2"/>
  </w:num>
  <w:num w:numId="2" w16cid:durableId="504980545">
    <w:abstractNumId w:val="5"/>
  </w:num>
  <w:num w:numId="3" w16cid:durableId="1325358289">
    <w:abstractNumId w:val="0"/>
  </w:num>
  <w:num w:numId="4" w16cid:durableId="617376093">
    <w:abstractNumId w:val="1"/>
  </w:num>
  <w:num w:numId="5" w16cid:durableId="1844971210">
    <w:abstractNumId w:val="4"/>
  </w:num>
  <w:num w:numId="6" w16cid:durableId="98109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1CE5"/>
    <w:rsid w:val="00003216"/>
    <w:rsid w:val="0000684B"/>
    <w:rsid w:val="00013133"/>
    <w:rsid w:val="00013D7E"/>
    <w:rsid w:val="000176C4"/>
    <w:rsid w:val="00023323"/>
    <w:rsid w:val="00023DB0"/>
    <w:rsid w:val="000253C8"/>
    <w:rsid w:val="00025AD1"/>
    <w:rsid w:val="00026D30"/>
    <w:rsid w:val="00037828"/>
    <w:rsid w:val="00040CA8"/>
    <w:rsid w:val="00045CF9"/>
    <w:rsid w:val="00050D6C"/>
    <w:rsid w:val="00052943"/>
    <w:rsid w:val="000532CB"/>
    <w:rsid w:val="000536B0"/>
    <w:rsid w:val="0005799E"/>
    <w:rsid w:val="000631D4"/>
    <w:rsid w:val="00063CBD"/>
    <w:rsid w:val="000712DE"/>
    <w:rsid w:val="00076E9F"/>
    <w:rsid w:val="00077665"/>
    <w:rsid w:val="00090881"/>
    <w:rsid w:val="00092463"/>
    <w:rsid w:val="00092A69"/>
    <w:rsid w:val="00093728"/>
    <w:rsid w:val="0009756E"/>
    <w:rsid w:val="000A25BE"/>
    <w:rsid w:val="000A45D8"/>
    <w:rsid w:val="000B2CF8"/>
    <w:rsid w:val="000B40A7"/>
    <w:rsid w:val="000B4DFE"/>
    <w:rsid w:val="000B54D8"/>
    <w:rsid w:val="000B72B6"/>
    <w:rsid w:val="000B7E88"/>
    <w:rsid w:val="000C38BA"/>
    <w:rsid w:val="000C6913"/>
    <w:rsid w:val="000D2715"/>
    <w:rsid w:val="000D37AB"/>
    <w:rsid w:val="000E104A"/>
    <w:rsid w:val="000E1758"/>
    <w:rsid w:val="000E24CF"/>
    <w:rsid w:val="000E274F"/>
    <w:rsid w:val="000E7C5E"/>
    <w:rsid w:val="000F1905"/>
    <w:rsid w:val="000F2690"/>
    <w:rsid w:val="000F542B"/>
    <w:rsid w:val="000F76B3"/>
    <w:rsid w:val="00102383"/>
    <w:rsid w:val="00106BC3"/>
    <w:rsid w:val="001074DB"/>
    <w:rsid w:val="00107C6B"/>
    <w:rsid w:val="001116B9"/>
    <w:rsid w:val="00113F42"/>
    <w:rsid w:val="00115231"/>
    <w:rsid w:val="00115CE2"/>
    <w:rsid w:val="0011647B"/>
    <w:rsid w:val="00123CBD"/>
    <w:rsid w:val="001247E5"/>
    <w:rsid w:val="001275F6"/>
    <w:rsid w:val="00131888"/>
    <w:rsid w:val="00131B1A"/>
    <w:rsid w:val="00134F87"/>
    <w:rsid w:val="00142B9A"/>
    <w:rsid w:val="001432B8"/>
    <w:rsid w:val="00146A6E"/>
    <w:rsid w:val="00150FF8"/>
    <w:rsid w:val="00151494"/>
    <w:rsid w:val="001529E1"/>
    <w:rsid w:val="00153C07"/>
    <w:rsid w:val="00156DBB"/>
    <w:rsid w:val="00160916"/>
    <w:rsid w:val="001617A3"/>
    <w:rsid w:val="00164212"/>
    <w:rsid w:val="00164863"/>
    <w:rsid w:val="0016548E"/>
    <w:rsid w:val="00171404"/>
    <w:rsid w:val="0017167F"/>
    <w:rsid w:val="00175929"/>
    <w:rsid w:val="0018141E"/>
    <w:rsid w:val="001818E0"/>
    <w:rsid w:val="00181EAF"/>
    <w:rsid w:val="00183830"/>
    <w:rsid w:val="0018583D"/>
    <w:rsid w:val="001A0B94"/>
    <w:rsid w:val="001A7860"/>
    <w:rsid w:val="001A7F15"/>
    <w:rsid w:val="001B2377"/>
    <w:rsid w:val="001B2B26"/>
    <w:rsid w:val="001B59E0"/>
    <w:rsid w:val="001C0AF7"/>
    <w:rsid w:val="001C396D"/>
    <w:rsid w:val="001C668A"/>
    <w:rsid w:val="001C79C5"/>
    <w:rsid w:val="001D2303"/>
    <w:rsid w:val="001D675A"/>
    <w:rsid w:val="001E6F83"/>
    <w:rsid w:val="001E79B1"/>
    <w:rsid w:val="001F0743"/>
    <w:rsid w:val="00205D6E"/>
    <w:rsid w:val="00207654"/>
    <w:rsid w:val="0021466C"/>
    <w:rsid w:val="0021493E"/>
    <w:rsid w:val="00215FAD"/>
    <w:rsid w:val="00223694"/>
    <w:rsid w:val="00230D1E"/>
    <w:rsid w:val="00234C85"/>
    <w:rsid w:val="00234D33"/>
    <w:rsid w:val="00243375"/>
    <w:rsid w:val="00243F85"/>
    <w:rsid w:val="00245217"/>
    <w:rsid w:val="0024559F"/>
    <w:rsid w:val="00246BFC"/>
    <w:rsid w:val="0025519E"/>
    <w:rsid w:val="00256C41"/>
    <w:rsid w:val="00256FA5"/>
    <w:rsid w:val="00260F3F"/>
    <w:rsid w:val="00270BDD"/>
    <w:rsid w:val="00272DF1"/>
    <w:rsid w:val="00274DD8"/>
    <w:rsid w:val="002821BB"/>
    <w:rsid w:val="00284D3F"/>
    <w:rsid w:val="0028634C"/>
    <w:rsid w:val="002863D6"/>
    <w:rsid w:val="0029222C"/>
    <w:rsid w:val="00292B92"/>
    <w:rsid w:val="002A164E"/>
    <w:rsid w:val="002B0FA6"/>
    <w:rsid w:val="002B338A"/>
    <w:rsid w:val="002B522D"/>
    <w:rsid w:val="002B7C6A"/>
    <w:rsid w:val="002C2DAE"/>
    <w:rsid w:val="002C3908"/>
    <w:rsid w:val="002C3CBF"/>
    <w:rsid w:val="002C789B"/>
    <w:rsid w:val="002D6C7C"/>
    <w:rsid w:val="002E6859"/>
    <w:rsid w:val="002E6CBF"/>
    <w:rsid w:val="002F1795"/>
    <w:rsid w:val="003016A6"/>
    <w:rsid w:val="00301AF4"/>
    <w:rsid w:val="00303B06"/>
    <w:rsid w:val="003054A2"/>
    <w:rsid w:val="00312BCC"/>
    <w:rsid w:val="00312FB7"/>
    <w:rsid w:val="00317CCD"/>
    <w:rsid w:val="00321397"/>
    <w:rsid w:val="00323367"/>
    <w:rsid w:val="00326D2B"/>
    <w:rsid w:val="00327DA6"/>
    <w:rsid w:val="00334F50"/>
    <w:rsid w:val="00340181"/>
    <w:rsid w:val="00350163"/>
    <w:rsid w:val="00353395"/>
    <w:rsid w:val="00357C4A"/>
    <w:rsid w:val="00383C91"/>
    <w:rsid w:val="00384176"/>
    <w:rsid w:val="00392DEF"/>
    <w:rsid w:val="003A09FE"/>
    <w:rsid w:val="003A4757"/>
    <w:rsid w:val="003A4B02"/>
    <w:rsid w:val="003A784B"/>
    <w:rsid w:val="003B1E16"/>
    <w:rsid w:val="003B4BAC"/>
    <w:rsid w:val="003C0E03"/>
    <w:rsid w:val="003C3C2A"/>
    <w:rsid w:val="003D02EB"/>
    <w:rsid w:val="003D2F2B"/>
    <w:rsid w:val="003D3D28"/>
    <w:rsid w:val="003D5A76"/>
    <w:rsid w:val="003D7EDE"/>
    <w:rsid w:val="003E1860"/>
    <w:rsid w:val="003E586C"/>
    <w:rsid w:val="003E5CE4"/>
    <w:rsid w:val="003F0FA6"/>
    <w:rsid w:val="003F4634"/>
    <w:rsid w:val="003F4928"/>
    <w:rsid w:val="003F6D96"/>
    <w:rsid w:val="00400CF5"/>
    <w:rsid w:val="00405489"/>
    <w:rsid w:val="0041594F"/>
    <w:rsid w:val="00422251"/>
    <w:rsid w:val="0043173C"/>
    <w:rsid w:val="004319C2"/>
    <w:rsid w:val="00431EDB"/>
    <w:rsid w:val="004455E2"/>
    <w:rsid w:val="00447E17"/>
    <w:rsid w:val="004532C6"/>
    <w:rsid w:val="004573AB"/>
    <w:rsid w:val="00466CBF"/>
    <w:rsid w:val="00467A5B"/>
    <w:rsid w:val="004700E0"/>
    <w:rsid w:val="004709F4"/>
    <w:rsid w:val="00470C2A"/>
    <w:rsid w:val="004727EA"/>
    <w:rsid w:val="0048189F"/>
    <w:rsid w:val="004863BD"/>
    <w:rsid w:val="0049106F"/>
    <w:rsid w:val="004912D2"/>
    <w:rsid w:val="00494F80"/>
    <w:rsid w:val="004958A7"/>
    <w:rsid w:val="004969EC"/>
    <w:rsid w:val="00497C37"/>
    <w:rsid w:val="004A0A23"/>
    <w:rsid w:val="004A2F28"/>
    <w:rsid w:val="004A3DBF"/>
    <w:rsid w:val="004A3E4C"/>
    <w:rsid w:val="004B0125"/>
    <w:rsid w:val="004B09A6"/>
    <w:rsid w:val="004B355C"/>
    <w:rsid w:val="004B4026"/>
    <w:rsid w:val="004C42CE"/>
    <w:rsid w:val="004C4B66"/>
    <w:rsid w:val="004D1252"/>
    <w:rsid w:val="004D6394"/>
    <w:rsid w:val="004D6BDC"/>
    <w:rsid w:val="004E3FAB"/>
    <w:rsid w:val="004E6F64"/>
    <w:rsid w:val="004F3875"/>
    <w:rsid w:val="004F3FEB"/>
    <w:rsid w:val="004F7017"/>
    <w:rsid w:val="004F7C25"/>
    <w:rsid w:val="005007EA"/>
    <w:rsid w:val="005026D6"/>
    <w:rsid w:val="005048FC"/>
    <w:rsid w:val="00512198"/>
    <w:rsid w:val="00513B41"/>
    <w:rsid w:val="00515A4B"/>
    <w:rsid w:val="0052117D"/>
    <w:rsid w:val="00525B60"/>
    <w:rsid w:val="0053417C"/>
    <w:rsid w:val="00541369"/>
    <w:rsid w:val="00545645"/>
    <w:rsid w:val="005463A0"/>
    <w:rsid w:val="005477B7"/>
    <w:rsid w:val="005538DB"/>
    <w:rsid w:val="00555944"/>
    <w:rsid w:val="00562970"/>
    <w:rsid w:val="00564742"/>
    <w:rsid w:val="00576447"/>
    <w:rsid w:val="00584003"/>
    <w:rsid w:val="0059526B"/>
    <w:rsid w:val="005A1E6A"/>
    <w:rsid w:val="005A2E3A"/>
    <w:rsid w:val="005A4DDF"/>
    <w:rsid w:val="005B2372"/>
    <w:rsid w:val="005B7073"/>
    <w:rsid w:val="005B7BB8"/>
    <w:rsid w:val="005D1076"/>
    <w:rsid w:val="005E1FFE"/>
    <w:rsid w:val="005E218A"/>
    <w:rsid w:val="005E6C42"/>
    <w:rsid w:val="005F29EC"/>
    <w:rsid w:val="00603B72"/>
    <w:rsid w:val="0060575B"/>
    <w:rsid w:val="00611070"/>
    <w:rsid w:val="006150E7"/>
    <w:rsid w:val="00624922"/>
    <w:rsid w:val="00626C2F"/>
    <w:rsid w:val="00634077"/>
    <w:rsid w:val="00637944"/>
    <w:rsid w:val="00637FC4"/>
    <w:rsid w:val="00642A84"/>
    <w:rsid w:val="00645CB7"/>
    <w:rsid w:val="006475C4"/>
    <w:rsid w:val="00653A62"/>
    <w:rsid w:val="006540A4"/>
    <w:rsid w:val="00655A9B"/>
    <w:rsid w:val="00664107"/>
    <w:rsid w:val="00664402"/>
    <w:rsid w:val="00664DC4"/>
    <w:rsid w:val="00667974"/>
    <w:rsid w:val="00670B43"/>
    <w:rsid w:val="00670F7A"/>
    <w:rsid w:val="006717F8"/>
    <w:rsid w:val="00671D1E"/>
    <w:rsid w:val="0067278C"/>
    <w:rsid w:val="00673413"/>
    <w:rsid w:val="00673F3A"/>
    <w:rsid w:val="00682DE1"/>
    <w:rsid w:val="006840F6"/>
    <w:rsid w:val="006849A5"/>
    <w:rsid w:val="0068531B"/>
    <w:rsid w:val="006864E3"/>
    <w:rsid w:val="006871FE"/>
    <w:rsid w:val="00693326"/>
    <w:rsid w:val="00693416"/>
    <w:rsid w:val="00696149"/>
    <w:rsid w:val="00697548"/>
    <w:rsid w:val="006A036A"/>
    <w:rsid w:val="006A6736"/>
    <w:rsid w:val="006C5A4A"/>
    <w:rsid w:val="006C7019"/>
    <w:rsid w:val="006D07B7"/>
    <w:rsid w:val="006D1FEB"/>
    <w:rsid w:val="006D4CEA"/>
    <w:rsid w:val="006E37B7"/>
    <w:rsid w:val="006E59D5"/>
    <w:rsid w:val="006E65B1"/>
    <w:rsid w:val="006F08B0"/>
    <w:rsid w:val="006F1A64"/>
    <w:rsid w:val="006F24FF"/>
    <w:rsid w:val="006F4640"/>
    <w:rsid w:val="006F4E2A"/>
    <w:rsid w:val="006F7677"/>
    <w:rsid w:val="00701214"/>
    <w:rsid w:val="00705450"/>
    <w:rsid w:val="00705F23"/>
    <w:rsid w:val="00707FBC"/>
    <w:rsid w:val="00710F8F"/>
    <w:rsid w:val="0071336F"/>
    <w:rsid w:val="00716746"/>
    <w:rsid w:val="00716919"/>
    <w:rsid w:val="00721FAA"/>
    <w:rsid w:val="0072607D"/>
    <w:rsid w:val="00726BD4"/>
    <w:rsid w:val="0073167A"/>
    <w:rsid w:val="00740143"/>
    <w:rsid w:val="00740228"/>
    <w:rsid w:val="00762940"/>
    <w:rsid w:val="007631C1"/>
    <w:rsid w:val="007652EC"/>
    <w:rsid w:val="0077226A"/>
    <w:rsid w:val="00781687"/>
    <w:rsid w:val="00781BFF"/>
    <w:rsid w:val="00786B13"/>
    <w:rsid w:val="00786F6D"/>
    <w:rsid w:val="00790181"/>
    <w:rsid w:val="00791546"/>
    <w:rsid w:val="0079398F"/>
    <w:rsid w:val="007943F6"/>
    <w:rsid w:val="007974B7"/>
    <w:rsid w:val="007979B2"/>
    <w:rsid w:val="007A2350"/>
    <w:rsid w:val="007A4002"/>
    <w:rsid w:val="007A69D4"/>
    <w:rsid w:val="007A6A34"/>
    <w:rsid w:val="007A6C6B"/>
    <w:rsid w:val="007A6E62"/>
    <w:rsid w:val="007B1940"/>
    <w:rsid w:val="007B24C6"/>
    <w:rsid w:val="007C1CAD"/>
    <w:rsid w:val="007C2341"/>
    <w:rsid w:val="007C2C0D"/>
    <w:rsid w:val="007D2FFE"/>
    <w:rsid w:val="007D51BF"/>
    <w:rsid w:val="007E02EF"/>
    <w:rsid w:val="007E2AA3"/>
    <w:rsid w:val="007E2B04"/>
    <w:rsid w:val="007E661E"/>
    <w:rsid w:val="007F19EE"/>
    <w:rsid w:val="00801A85"/>
    <w:rsid w:val="00801CBF"/>
    <w:rsid w:val="00803773"/>
    <w:rsid w:val="00810A71"/>
    <w:rsid w:val="0081240D"/>
    <w:rsid w:val="0081616F"/>
    <w:rsid w:val="0081723F"/>
    <w:rsid w:val="0082034D"/>
    <w:rsid w:val="008204F5"/>
    <w:rsid w:val="00823F2E"/>
    <w:rsid w:val="00825CAF"/>
    <w:rsid w:val="00826735"/>
    <w:rsid w:val="008346AA"/>
    <w:rsid w:val="0083504B"/>
    <w:rsid w:val="00836AF8"/>
    <w:rsid w:val="00840851"/>
    <w:rsid w:val="008430E8"/>
    <w:rsid w:val="00844A26"/>
    <w:rsid w:val="00845C24"/>
    <w:rsid w:val="008503D7"/>
    <w:rsid w:val="00852CA7"/>
    <w:rsid w:val="0085396A"/>
    <w:rsid w:val="00853970"/>
    <w:rsid w:val="00862376"/>
    <w:rsid w:val="0086241D"/>
    <w:rsid w:val="00862648"/>
    <w:rsid w:val="00865C23"/>
    <w:rsid w:val="008737EC"/>
    <w:rsid w:val="00873DA6"/>
    <w:rsid w:val="008802E5"/>
    <w:rsid w:val="008821A0"/>
    <w:rsid w:val="00885FAE"/>
    <w:rsid w:val="00887890"/>
    <w:rsid w:val="008942F8"/>
    <w:rsid w:val="00897590"/>
    <w:rsid w:val="008A037C"/>
    <w:rsid w:val="008A08A8"/>
    <w:rsid w:val="008A0AF9"/>
    <w:rsid w:val="008A1F89"/>
    <w:rsid w:val="008A20DF"/>
    <w:rsid w:val="008A31F9"/>
    <w:rsid w:val="008A4239"/>
    <w:rsid w:val="008A7186"/>
    <w:rsid w:val="008B07F7"/>
    <w:rsid w:val="008B0DF7"/>
    <w:rsid w:val="008B5744"/>
    <w:rsid w:val="008B61B0"/>
    <w:rsid w:val="008B73E2"/>
    <w:rsid w:val="008C0CBB"/>
    <w:rsid w:val="008C1755"/>
    <w:rsid w:val="008D1C58"/>
    <w:rsid w:val="008D1CF5"/>
    <w:rsid w:val="008D3BDF"/>
    <w:rsid w:val="008E084B"/>
    <w:rsid w:val="008E107C"/>
    <w:rsid w:val="008E31F5"/>
    <w:rsid w:val="008F3547"/>
    <w:rsid w:val="0090326E"/>
    <w:rsid w:val="009043E6"/>
    <w:rsid w:val="00904A0D"/>
    <w:rsid w:val="00905DD1"/>
    <w:rsid w:val="00910CE9"/>
    <w:rsid w:val="00914B8F"/>
    <w:rsid w:val="00920F10"/>
    <w:rsid w:val="00922965"/>
    <w:rsid w:val="009238AF"/>
    <w:rsid w:val="00925350"/>
    <w:rsid w:val="0092652D"/>
    <w:rsid w:val="00933512"/>
    <w:rsid w:val="00933DDF"/>
    <w:rsid w:val="0093546A"/>
    <w:rsid w:val="00935635"/>
    <w:rsid w:val="009509FB"/>
    <w:rsid w:val="009524D7"/>
    <w:rsid w:val="009538C3"/>
    <w:rsid w:val="00953A4F"/>
    <w:rsid w:val="00971CEE"/>
    <w:rsid w:val="00976DB4"/>
    <w:rsid w:val="00980736"/>
    <w:rsid w:val="00994F2E"/>
    <w:rsid w:val="00997535"/>
    <w:rsid w:val="009976A0"/>
    <w:rsid w:val="009A1100"/>
    <w:rsid w:val="009A4523"/>
    <w:rsid w:val="009A4AAD"/>
    <w:rsid w:val="009B1968"/>
    <w:rsid w:val="009B281F"/>
    <w:rsid w:val="009B4198"/>
    <w:rsid w:val="009C26C2"/>
    <w:rsid w:val="009C6295"/>
    <w:rsid w:val="009D4596"/>
    <w:rsid w:val="009D70FF"/>
    <w:rsid w:val="009E29A4"/>
    <w:rsid w:val="009F05CA"/>
    <w:rsid w:val="009F13D0"/>
    <w:rsid w:val="009F2B95"/>
    <w:rsid w:val="009F4AD9"/>
    <w:rsid w:val="009F6FB8"/>
    <w:rsid w:val="00A013E3"/>
    <w:rsid w:val="00A11712"/>
    <w:rsid w:val="00A1185F"/>
    <w:rsid w:val="00A12D21"/>
    <w:rsid w:val="00A16458"/>
    <w:rsid w:val="00A34B90"/>
    <w:rsid w:val="00A358E8"/>
    <w:rsid w:val="00A366F3"/>
    <w:rsid w:val="00A36C06"/>
    <w:rsid w:val="00A37136"/>
    <w:rsid w:val="00A44D4D"/>
    <w:rsid w:val="00A459B7"/>
    <w:rsid w:val="00A561FA"/>
    <w:rsid w:val="00A5684F"/>
    <w:rsid w:val="00A56F97"/>
    <w:rsid w:val="00A607AD"/>
    <w:rsid w:val="00A77840"/>
    <w:rsid w:val="00A8070D"/>
    <w:rsid w:val="00A82DAF"/>
    <w:rsid w:val="00A873BE"/>
    <w:rsid w:val="00A875E3"/>
    <w:rsid w:val="00A87D51"/>
    <w:rsid w:val="00A9084C"/>
    <w:rsid w:val="00A90A13"/>
    <w:rsid w:val="00A913EC"/>
    <w:rsid w:val="00A9158E"/>
    <w:rsid w:val="00A95931"/>
    <w:rsid w:val="00A95C7A"/>
    <w:rsid w:val="00AA0CAC"/>
    <w:rsid w:val="00AA66E9"/>
    <w:rsid w:val="00AB18BD"/>
    <w:rsid w:val="00AB3D30"/>
    <w:rsid w:val="00AB53E9"/>
    <w:rsid w:val="00AB66E5"/>
    <w:rsid w:val="00AC0A93"/>
    <w:rsid w:val="00AC13EE"/>
    <w:rsid w:val="00AC7B68"/>
    <w:rsid w:val="00AD1B64"/>
    <w:rsid w:val="00AD1F1F"/>
    <w:rsid w:val="00AD627D"/>
    <w:rsid w:val="00AD666C"/>
    <w:rsid w:val="00AE1642"/>
    <w:rsid w:val="00AE1E4C"/>
    <w:rsid w:val="00AE5C45"/>
    <w:rsid w:val="00AE7024"/>
    <w:rsid w:val="00AF212C"/>
    <w:rsid w:val="00B020D7"/>
    <w:rsid w:val="00B05A45"/>
    <w:rsid w:val="00B1712A"/>
    <w:rsid w:val="00B17D27"/>
    <w:rsid w:val="00B24EEC"/>
    <w:rsid w:val="00B300B9"/>
    <w:rsid w:val="00B33BEE"/>
    <w:rsid w:val="00B34C6F"/>
    <w:rsid w:val="00B36AE1"/>
    <w:rsid w:val="00B50CEB"/>
    <w:rsid w:val="00B5503E"/>
    <w:rsid w:val="00B56AF1"/>
    <w:rsid w:val="00B61C1D"/>
    <w:rsid w:val="00B62FE3"/>
    <w:rsid w:val="00B64D26"/>
    <w:rsid w:val="00B64F9A"/>
    <w:rsid w:val="00B67FAC"/>
    <w:rsid w:val="00B713F4"/>
    <w:rsid w:val="00B73C51"/>
    <w:rsid w:val="00B803EE"/>
    <w:rsid w:val="00B81E06"/>
    <w:rsid w:val="00B82063"/>
    <w:rsid w:val="00B82C04"/>
    <w:rsid w:val="00B85504"/>
    <w:rsid w:val="00B85625"/>
    <w:rsid w:val="00B90A9C"/>
    <w:rsid w:val="00B93866"/>
    <w:rsid w:val="00B9547A"/>
    <w:rsid w:val="00B96C01"/>
    <w:rsid w:val="00B979E9"/>
    <w:rsid w:val="00BA01EA"/>
    <w:rsid w:val="00BA1DE6"/>
    <w:rsid w:val="00BA414A"/>
    <w:rsid w:val="00BA7946"/>
    <w:rsid w:val="00BB0C14"/>
    <w:rsid w:val="00BB0E95"/>
    <w:rsid w:val="00BB1439"/>
    <w:rsid w:val="00BC49EC"/>
    <w:rsid w:val="00BD0E11"/>
    <w:rsid w:val="00BD1E03"/>
    <w:rsid w:val="00BD309A"/>
    <w:rsid w:val="00BE1057"/>
    <w:rsid w:val="00BE11D2"/>
    <w:rsid w:val="00BE2A4D"/>
    <w:rsid w:val="00BE2BCB"/>
    <w:rsid w:val="00BE5666"/>
    <w:rsid w:val="00BE571B"/>
    <w:rsid w:val="00BF1BAC"/>
    <w:rsid w:val="00BF1C56"/>
    <w:rsid w:val="00BF1FC4"/>
    <w:rsid w:val="00BF3279"/>
    <w:rsid w:val="00BF3E3D"/>
    <w:rsid w:val="00BF7E88"/>
    <w:rsid w:val="00C02499"/>
    <w:rsid w:val="00C056EE"/>
    <w:rsid w:val="00C13CFF"/>
    <w:rsid w:val="00C21CD7"/>
    <w:rsid w:val="00C22190"/>
    <w:rsid w:val="00C2279C"/>
    <w:rsid w:val="00C30E50"/>
    <w:rsid w:val="00C31F0C"/>
    <w:rsid w:val="00C373BB"/>
    <w:rsid w:val="00C4626E"/>
    <w:rsid w:val="00C512FB"/>
    <w:rsid w:val="00C52827"/>
    <w:rsid w:val="00C558DF"/>
    <w:rsid w:val="00C55BB8"/>
    <w:rsid w:val="00C56BB3"/>
    <w:rsid w:val="00C60A8B"/>
    <w:rsid w:val="00C679A7"/>
    <w:rsid w:val="00C679B2"/>
    <w:rsid w:val="00C72AB8"/>
    <w:rsid w:val="00C73626"/>
    <w:rsid w:val="00C76370"/>
    <w:rsid w:val="00C814FF"/>
    <w:rsid w:val="00C855B1"/>
    <w:rsid w:val="00C85B9C"/>
    <w:rsid w:val="00C9028F"/>
    <w:rsid w:val="00C9032E"/>
    <w:rsid w:val="00C97512"/>
    <w:rsid w:val="00CA2634"/>
    <w:rsid w:val="00CA3C3B"/>
    <w:rsid w:val="00CA705D"/>
    <w:rsid w:val="00CA71B7"/>
    <w:rsid w:val="00CB370D"/>
    <w:rsid w:val="00CB57CC"/>
    <w:rsid w:val="00CC16EF"/>
    <w:rsid w:val="00CC2224"/>
    <w:rsid w:val="00CC517C"/>
    <w:rsid w:val="00CC5AC6"/>
    <w:rsid w:val="00CC710F"/>
    <w:rsid w:val="00CC750F"/>
    <w:rsid w:val="00CD1622"/>
    <w:rsid w:val="00CD60CF"/>
    <w:rsid w:val="00CD7B88"/>
    <w:rsid w:val="00CE1F89"/>
    <w:rsid w:val="00CE2280"/>
    <w:rsid w:val="00CE22E8"/>
    <w:rsid w:val="00CE5047"/>
    <w:rsid w:val="00CE6530"/>
    <w:rsid w:val="00CE7B8C"/>
    <w:rsid w:val="00CF0785"/>
    <w:rsid w:val="00CF629D"/>
    <w:rsid w:val="00CF7F97"/>
    <w:rsid w:val="00D05A61"/>
    <w:rsid w:val="00D071E1"/>
    <w:rsid w:val="00D14C5B"/>
    <w:rsid w:val="00D14DE3"/>
    <w:rsid w:val="00D1596E"/>
    <w:rsid w:val="00D166A8"/>
    <w:rsid w:val="00D204F1"/>
    <w:rsid w:val="00D20BC0"/>
    <w:rsid w:val="00D30D2F"/>
    <w:rsid w:val="00D30F51"/>
    <w:rsid w:val="00D311C4"/>
    <w:rsid w:val="00D31D97"/>
    <w:rsid w:val="00D35887"/>
    <w:rsid w:val="00D40419"/>
    <w:rsid w:val="00D51968"/>
    <w:rsid w:val="00D607A1"/>
    <w:rsid w:val="00D6082C"/>
    <w:rsid w:val="00D60AE8"/>
    <w:rsid w:val="00D625F0"/>
    <w:rsid w:val="00D631E6"/>
    <w:rsid w:val="00D632B9"/>
    <w:rsid w:val="00D728D8"/>
    <w:rsid w:val="00D74062"/>
    <w:rsid w:val="00D74B56"/>
    <w:rsid w:val="00D75AEE"/>
    <w:rsid w:val="00D76A76"/>
    <w:rsid w:val="00D80230"/>
    <w:rsid w:val="00D811CA"/>
    <w:rsid w:val="00D83FC2"/>
    <w:rsid w:val="00D8785E"/>
    <w:rsid w:val="00D878CB"/>
    <w:rsid w:val="00D927A8"/>
    <w:rsid w:val="00DA3274"/>
    <w:rsid w:val="00DA6DE5"/>
    <w:rsid w:val="00DB1AF9"/>
    <w:rsid w:val="00DB37C2"/>
    <w:rsid w:val="00DC0ABA"/>
    <w:rsid w:val="00DC162F"/>
    <w:rsid w:val="00DD12A1"/>
    <w:rsid w:val="00DD1FF6"/>
    <w:rsid w:val="00DE3D33"/>
    <w:rsid w:val="00DF2B5B"/>
    <w:rsid w:val="00E00852"/>
    <w:rsid w:val="00E07D82"/>
    <w:rsid w:val="00E10BDA"/>
    <w:rsid w:val="00E15BC5"/>
    <w:rsid w:val="00E1730E"/>
    <w:rsid w:val="00E20F15"/>
    <w:rsid w:val="00E2191F"/>
    <w:rsid w:val="00E225D2"/>
    <w:rsid w:val="00E32887"/>
    <w:rsid w:val="00E32D8E"/>
    <w:rsid w:val="00E35A32"/>
    <w:rsid w:val="00E364FE"/>
    <w:rsid w:val="00E42991"/>
    <w:rsid w:val="00E45872"/>
    <w:rsid w:val="00E46BD8"/>
    <w:rsid w:val="00E50CC8"/>
    <w:rsid w:val="00E534AE"/>
    <w:rsid w:val="00E5354C"/>
    <w:rsid w:val="00E57DC1"/>
    <w:rsid w:val="00E63FB0"/>
    <w:rsid w:val="00E65286"/>
    <w:rsid w:val="00E6590A"/>
    <w:rsid w:val="00E71CB5"/>
    <w:rsid w:val="00E76A6E"/>
    <w:rsid w:val="00E80A43"/>
    <w:rsid w:val="00E812CB"/>
    <w:rsid w:val="00E815D3"/>
    <w:rsid w:val="00E90859"/>
    <w:rsid w:val="00E91D59"/>
    <w:rsid w:val="00E93631"/>
    <w:rsid w:val="00EA0830"/>
    <w:rsid w:val="00EA44FE"/>
    <w:rsid w:val="00EA5D6B"/>
    <w:rsid w:val="00EA6B7B"/>
    <w:rsid w:val="00EA6D68"/>
    <w:rsid w:val="00EB37CF"/>
    <w:rsid w:val="00EB5F77"/>
    <w:rsid w:val="00EC0D33"/>
    <w:rsid w:val="00EC1F1F"/>
    <w:rsid w:val="00EE3E6F"/>
    <w:rsid w:val="00EE50E1"/>
    <w:rsid w:val="00EE655C"/>
    <w:rsid w:val="00EE7133"/>
    <w:rsid w:val="00EF08D0"/>
    <w:rsid w:val="00EF3EFF"/>
    <w:rsid w:val="00EF4F5D"/>
    <w:rsid w:val="00EF527F"/>
    <w:rsid w:val="00F04681"/>
    <w:rsid w:val="00F06843"/>
    <w:rsid w:val="00F166A4"/>
    <w:rsid w:val="00F204F2"/>
    <w:rsid w:val="00F2233A"/>
    <w:rsid w:val="00F30B25"/>
    <w:rsid w:val="00F32586"/>
    <w:rsid w:val="00F344E9"/>
    <w:rsid w:val="00F35E3B"/>
    <w:rsid w:val="00F36D7C"/>
    <w:rsid w:val="00F37E72"/>
    <w:rsid w:val="00F446D7"/>
    <w:rsid w:val="00F50F35"/>
    <w:rsid w:val="00F56F3B"/>
    <w:rsid w:val="00F625CD"/>
    <w:rsid w:val="00F62C2A"/>
    <w:rsid w:val="00F63C0C"/>
    <w:rsid w:val="00F72BC2"/>
    <w:rsid w:val="00F752C3"/>
    <w:rsid w:val="00F755F3"/>
    <w:rsid w:val="00F833B0"/>
    <w:rsid w:val="00F90A46"/>
    <w:rsid w:val="00F9294E"/>
    <w:rsid w:val="00F94244"/>
    <w:rsid w:val="00F9509C"/>
    <w:rsid w:val="00F97ECE"/>
    <w:rsid w:val="00FA44B9"/>
    <w:rsid w:val="00FA5E9D"/>
    <w:rsid w:val="00FB43F0"/>
    <w:rsid w:val="00FB6AE5"/>
    <w:rsid w:val="00FC2BB4"/>
    <w:rsid w:val="00FD5933"/>
    <w:rsid w:val="00FD7052"/>
    <w:rsid w:val="00FE0493"/>
    <w:rsid w:val="00FE44ED"/>
    <w:rsid w:val="00FE73EF"/>
    <w:rsid w:val="00FF072D"/>
    <w:rsid w:val="00FF2195"/>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1718"/>
  <w14:defaultImageDpi w14:val="32767"/>
  <w15:chartTrackingRefBased/>
  <w15:docId w15:val="{61D64095-21D8-4A36-B17F-4A7DF7F6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1">
    <w:name w:val="heading 1"/>
    <w:basedOn w:val="Normal"/>
    <w:next w:val="Normal"/>
    <w:link w:val="Heading1Char"/>
    <w:uiPriority w:val="9"/>
    <w:qFormat/>
    <w:rsid w:val="00664D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64D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8A31F9"/>
    <w:rPr>
      <w:color w:val="605E5C"/>
      <w:shd w:val="clear" w:color="auto" w:fill="E1DFDD"/>
    </w:rPr>
  </w:style>
  <w:style w:type="character" w:customStyle="1" w:styleId="Heading1Char">
    <w:name w:val="Heading 1 Char"/>
    <w:basedOn w:val="DefaultParagraphFont"/>
    <w:link w:val="Heading1"/>
    <w:uiPriority w:val="9"/>
    <w:rsid w:val="00664D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64DC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king@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9" ma:contentTypeDescription="Create a new document." ma:contentTypeScope="" ma:versionID="4e1f1f799c2b2719e0999a872c894a13">
  <xsd:schema xmlns:xsd="http://www.w3.org/2001/XMLSchema" xmlns:xs="http://www.w3.org/2001/XMLSchema" xmlns:p="http://schemas.microsoft.com/office/2006/metadata/properties" xmlns:ns2="1c4895dd-75b9-49fe-a23d-0c05acd04157" xmlns:ns3="a9d656df-bdb6-49eb-b737-341170c2f580" targetNamespace="http://schemas.microsoft.com/office/2006/metadata/properties" ma:root="true" ma:fieldsID="2e0b926418fbff9fbaee9276e26e17f9" ns2:_="" ns3:_="">
    <xsd:import namespace="1c4895dd-75b9-49fe-a23d-0c05acd04157"/>
    <xsd:import namespace="a9d656df-bdb6-49eb-b737-341170c2f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1c4895dd-75b9-49fe-a23d-0c05acd041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0F31BF-F097-4AA5-AD09-7DAC0A9D5BDB}">
  <ds:schemaRefs>
    <ds:schemaRef ds:uri="http://schemas.microsoft.com/sharepoint/v3/contenttype/forms"/>
  </ds:schemaRefs>
</ds:datastoreItem>
</file>

<file path=customXml/itemProps2.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customXml/itemProps3.xml><?xml version="1.0" encoding="utf-8"?>
<ds:datastoreItem xmlns:ds="http://schemas.openxmlformats.org/officeDocument/2006/customXml" ds:itemID="{74FFA30C-F498-4D35-A498-FEA693C34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F7BA19-21C8-4E90-870E-D5F0E8E4F8A5}">
  <ds:schemaRefs>
    <ds:schemaRef ds:uri="http://schemas.microsoft.com/office/2006/metadata/properties"/>
    <ds:schemaRef ds:uri="http://schemas.microsoft.com/office/infopath/2007/PartnerControls"/>
    <ds:schemaRef ds:uri="a9d656df-bdb6-49eb-b737-341170c2f580"/>
    <ds:schemaRef ds:uri="1c4895dd-75b9-49fe-a23d-0c05acd0415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3587</Characters>
  <Application>Microsoft Office Word</Application>
  <DocSecurity>0</DocSecurity>
  <Lines>76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Miraclon</dc:creator>
  <cp:keywords/>
  <dc:description/>
  <cp:lastModifiedBy>Imogen King</cp:lastModifiedBy>
  <cp:revision>5</cp:revision>
  <cp:lastPrinted>2025-05-13T08:10:00Z</cp:lastPrinted>
  <dcterms:created xsi:type="dcterms:W3CDTF">2026-01-13T13:39:00Z</dcterms:created>
  <dcterms:modified xsi:type="dcterms:W3CDTF">2026-01-21T09:10:00Z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y fmtid="{D5CDD505-2E9C-101B-9397-08002B2CF9AE}" pid="3" name="MediaServiceImageTags">
    <vt:lpwstr/>
  </property>
</Properties>
</file>