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14D0" w14:textId="77777777" w:rsidR="000F4F1B" w:rsidRPr="00D4430B" w:rsidRDefault="000F4F1B" w:rsidP="000F4F1B">
      <w:pPr>
        <w:tabs>
          <w:tab w:val="left" w:pos="245"/>
        </w:tabs>
        <w:spacing w:after="0" w:line="240" w:lineRule="auto"/>
        <w:rPr>
          <w:rFonts w:ascii="Calibri" w:eastAsia="Times New Roman" w:hAnsi="Calibri" w:cs="Calibri"/>
          <w:kern w:val="0"/>
          <w:szCs w:val="20"/>
          <w14:ligatures w14:val="none"/>
        </w:rPr>
      </w:pPr>
      <w:r w:rsidRPr="00D4430B">
        <w:rPr>
          <w:rFonts w:ascii="Calibri" w:hAnsi="Calibri" w:cs="Calibri"/>
          <w:b/>
          <w:noProof/>
          <w:color w:val="FF0000"/>
          <w:kern w:val="0"/>
          <w14:ligatures w14:val="none"/>
        </w:rPr>
        <w:drawing>
          <wp:inline distT="0" distB="0" distL="0" distR="0" wp14:anchorId="3E6A3920" wp14:editId="0C1E5B84">
            <wp:extent cx="2184400" cy="717550"/>
            <wp:effectExtent l="0" t="0" r="635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6A30352B" w14:textId="77777777" w:rsidR="000F4F1B" w:rsidRPr="00D4430B" w:rsidRDefault="000F4F1B" w:rsidP="000F4F1B">
      <w:pPr>
        <w:tabs>
          <w:tab w:val="left" w:pos="245"/>
        </w:tabs>
        <w:spacing w:after="0" w:line="240" w:lineRule="auto"/>
        <w:rPr>
          <w:rFonts w:ascii="Calibri" w:eastAsia="Times New Roman" w:hAnsi="Calibri" w:cs="Calibri"/>
          <w:kern w:val="0"/>
          <w:szCs w:val="20"/>
          <w14:ligatures w14:val="none"/>
        </w:rPr>
      </w:pPr>
    </w:p>
    <w:p w14:paraId="5674A902" w14:textId="77777777" w:rsidR="000F4F1B" w:rsidRPr="00D4430B" w:rsidRDefault="000F4F1B" w:rsidP="000F4F1B">
      <w:pPr>
        <w:tabs>
          <w:tab w:val="left" w:pos="245"/>
        </w:tabs>
        <w:spacing w:after="0" w:line="240" w:lineRule="auto"/>
        <w:rPr>
          <w:rFonts w:ascii="Calibri" w:eastAsia="Times New Roman" w:hAnsi="Calibri" w:cs="Calibri"/>
          <w:color w:val="003399"/>
          <w:kern w:val="0"/>
          <w14:ligatures w14:val="none"/>
        </w:rPr>
      </w:pPr>
      <w:r w:rsidRPr="00D4430B">
        <w:rPr>
          <w:rFonts w:ascii="Calibri" w:hAnsi="Calibri" w:cs="Calibri"/>
          <w:noProof/>
          <w:kern w:val="0"/>
          <w:lang w:eastAsia="de-CH"/>
          <w14:ligatures w14:val="none"/>
        </w:rPr>
        <w:drawing>
          <wp:inline distT="0" distB="0" distL="0" distR="0" wp14:anchorId="03A99719" wp14:editId="1C1639C7">
            <wp:extent cx="5731510" cy="275553"/>
            <wp:effectExtent l="0" t="0" r="0" b="0"/>
            <wp:docPr id="1" name="Picture 1" descr="new_release_hdr_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54848B44" w14:textId="77777777" w:rsidR="000F4F1B" w:rsidRPr="00D4430B" w:rsidRDefault="000F4F1B" w:rsidP="000F4F1B">
      <w:pPr>
        <w:spacing w:after="0" w:line="240" w:lineRule="auto"/>
        <w:rPr>
          <w:rFonts w:ascii="Arial" w:eastAsia="Times New Roman" w:hAnsi="Arial" w:cs="Arial"/>
          <w:b/>
          <w:kern w:val="0"/>
          <w:sz w:val="28"/>
          <w:szCs w:val="28"/>
          <w14:ligatures w14:val="none"/>
        </w:rPr>
      </w:pPr>
    </w:p>
    <w:p w14:paraId="7BDF8BDD" w14:textId="77777777" w:rsidR="000F4F1B" w:rsidRPr="00D4430B" w:rsidRDefault="000F4F1B" w:rsidP="000F4F1B">
      <w:pPr>
        <w:spacing w:after="0" w:line="240" w:lineRule="auto"/>
        <w:outlineLvl w:val="0"/>
        <w:rPr>
          <w:rFonts w:ascii="Arial" w:eastAsia="Times New Roman" w:hAnsi="Arial" w:cs="Arial"/>
          <w:b/>
          <w:kern w:val="0"/>
          <w:sz w:val="20"/>
          <w:szCs w:val="20"/>
          <w14:ligatures w14:val="none"/>
        </w:rPr>
      </w:pPr>
      <w:r w:rsidRPr="00D4430B">
        <w:rPr>
          <w:rFonts w:ascii="Arial" w:eastAsia="Times New Roman" w:hAnsi="Arial" w:cs="Arial"/>
          <w:b/>
          <w:kern w:val="0"/>
          <w:sz w:val="20"/>
          <w:szCs w:val="20"/>
          <w14:ligatures w14:val="none"/>
        </w:rPr>
        <w:t>PR Contacts:</w:t>
      </w:r>
      <w:r w:rsidRPr="00D4430B">
        <w:rPr>
          <w:rFonts w:ascii="Arial" w:eastAsia="Times New Roman" w:hAnsi="Arial" w:cs="Arial"/>
          <w:b/>
          <w:kern w:val="0"/>
          <w:sz w:val="20"/>
          <w:szCs w:val="20"/>
          <w14:ligatures w14:val="none"/>
        </w:rPr>
        <w:tab/>
      </w:r>
      <w:r w:rsidRPr="00D4430B">
        <w:rPr>
          <w:rFonts w:ascii="Arial" w:eastAsia="Times New Roman" w:hAnsi="Arial" w:cs="Arial"/>
          <w:b/>
          <w:kern w:val="0"/>
          <w:sz w:val="20"/>
          <w:szCs w:val="20"/>
          <w14:ligatures w14:val="none"/>
        </w:rPr>
        <w:tab/>
      </w:r>
      <w:r w:rsidRPr="00D4430B">
        <w:rPr>
          <w:rFonts w:ascii="Arial" w:eastAsia="Times New Roman" w:hAnsi="Arial" w:cs="Arial"/>
          <w:b/>
          <w:kern w:val="0"/>
          <w:sz w:val="20"/>
          <w:szCs w:val="20"/>
          <w14:ligatures w14:val="none"/>
        </w:rPr>
        <w:tab/>
      </w:r>
      <w:r w:rsidRPr="00D4430B">
        <w:rPr>
          <w:rFonts w:ascii="Arial" w:eastAsia="Times New Roman" w:hAnsi="Arial" w:cs="Arial"/>
          <w:b/>
          <w:kern w:val="0"/>
          <w:sz w:val="20"/>
          <w:szCs w:val="20"/>
          <w14:ligatures w14:val="none"/>
        </w:rPr>
        <w:tab/>
      </w:r>
      <w:r w:rsidRPr="00D4430B">
        <w:rPr>
          <w:rFonts w:ascii="Arial" w:eastAsia="Times New Roman" w:hAnsi="Arial" w:cs="Arial"/>
          <w:b/>
          <w:kern w:val="0"/>
          <w:sz w:val="20"/>
          <w:szCs w:val="20"/>
          <w14:ligatures w14:val="none"/>
        </w:rPr>
        <w:tab/>
      </w:r>
    </w:p>
    <w:p w14:paraId="4A058729" w14:textId="77777777" w:rsidR="000F4F1B" w:rsidRPr="00D4430B" w:rsidRDefault="000F4F1B" w:rsidP="000F4F1B">
      <w:pPr>
        <w:spacing w:after="0" w:line="240" w:lineRule="auto"/>
        <w:rPr>
          <w:rFonts w:ascii="Arial" w:hAnsi="Arial" w:cs="Arial"/>
          <w:kern w:val="0"/>
          <w:sz w:val="20"/>
          <w:szCs w:val="20"/>
          <w14:ligatures w14:val="none"/>
        </w:rPr>
      </w:pPr>
      <w:r w:rsidRPr="00D4430B">
        <w:rPr>
          <w:rFonts w:ascii="Arial" w:hAnsi="Arial" w:cs="Arial"/>
          <w:kern w:val="0"/>
          <w:sz w:val="20"/>
          <w:szCs w:val="20"/>
          <w14:ligatures w14:val="none"/>
        </w:rPr>
        <w:t>Begoña Louro, Sun Chemical</w:t>
      </w:r>
      <w:r w:rsidRPr="00D4430B">
        <w:rPr>
          <w:rFonts w:ascii="Arial" w:hAnsi="Arial" w:cs="Arial"/>
          <w:kern w:val="0"/>
          <w:sz w:val="20"/>
          <w:szCs w:val="20"/>
          <w14:ligatures w14:val="none"/>
        </w:rPr>
        <w:tab/>
      </w:r>
      <w:r w:rsidRPr="00D4430B">
        <w:rPr>
          <w:rFonts w:ascii="Arial" w:hAnsi="Arial" w:cs="Arial"/>
          <w:kern w:val="0"/>
          <w:sz w:val="20"/>
          <w:szCs w:val="20"/>
          <w14:ligatures w14:val="none"/>
        </w:rPr>
        <w:tab/>
        <w:t xml:space="preserve">Sirah Awan, AD Communications, UK </w:t>
      </w:r>
    </w:p>
    <w:p w14:paraId="511EFCB2" w14:textId="77777777" w:rsidR="000F4F1B" w:rsidRPr="00D4430B" w:rsidRDefault="000F4F1B" w:rsidP="000F4F1B">
      <w:pPr>
        <w:spacing w:after="0" w:line="240" w:lineRule="auto"/>
        <w:rPr>
          <w:rFonts w:ascii="Arial" w:hAnsi="Arial" w:cs="Arial"/>
          <w:kern w:val="0"/>
          <w:sz w:val="20"/>
          <w:szCs w:val="20"/>
          <w14:ligatures w14:val="none"/>
        </w:rPr>
      </w:pPr>
      <w:r w:rsidRPr="00D4430B">
        <w:rPr>
          <w:rFonts w:ascii="Arial" w:hAnsi="Arial" w:cs="Arial"/>
          <w:kern w:val="0"/>
          <w:sz w:val="20"/>
          <w:szCs w:val="20"/>
          <w14:ligatures w14:val="none"/>
        </w:rPr>
        <w:t>+49 152 2292 2292</w:t>
      </w:r>
      <w:r w:rsidRPr="00D4430B">
        <w:rPr>
          <w:rFonts w:ascii="Arial" w:hAnsi="Arial" w:cs="Arial"/>
          <w:kern w:val="0"/>
          <w:sz w:val="20"/>
          <w:szCs w:val="20"/>
          <w14:ligatures w14:val="none"/>
        </w:rPr>
        <w:tab/>
      </w:r>
      <w:r w:rsidRPr="00D4430B">
        <w:rPr>
          <w:rFonts w:ascii="Arial" w:hAnsi="Arial" w:cs="Arial"/>
          <w:kern w:val="0"/>
          <w:sz w:val="20"/>
          <w:szCs w:val="20"/>
          <w14:ligatures w14:val="none"/>
        </w:rPr>
        <w:tab/>
      </w:r>
      <w:r w:rsidRPr="00D4430B">
        <w:rPr>
          <w:rFonts w:ascii="Arial" w:hAnsi="Arial" w:cs="Arial"/>
          <w:kern w:val="0"/>
          <w:sz w:val="20"/>
          <w:szCs w:val="20"/>
          <w14:ligatures w14:val="none"/>
        </w:rPr>
        <w:tab/>
        <w:t xml:space="preserve"> +44 (0)1372 460542</w:t>
      </w:r>
    </w:p>
    <w:p w14:paraId="2CD11979" w14:textId="77777777" w:rsidR="000F4F1B" w:rsidRPr="00D4430B" w:rsidRDefault="000F4F1B" w:rsidP="000F4F1B">
      <w:pPr>
        <w:spacing w:after="0" w:line="240" w:lineRule="auto"/>
        <w:rPr>
          <w:rFonts w:ascii="Arial" w:hAnsi="Arial" w:cs="Arial"/>
          <w:kern w:val="0"/>
          <w:sz w:val="20"/>
          <w:szCs w:val="20"/>
          <w:u w:val="single"/>
          <w14:ligatures w14:val="none"/>
        </w:rPr>
      </w:pPr>
      <w:hyperlink r:id="rId11" w:history="1">
        <w:r w:rsidRPr="00D4430B">
          <w:rPr>
            <w:rFonts w:ascii="Verdana" w:hAnsi="Verdana" w:cs="Times New Roman"/>
            <w:color w:val="0563C1"/>
            <w:kern w:val="0"/>
            <w:sz w:val="18"/>
            <w:szCs w:val="18"/>
            <w:u w:val="single"/>
            <w14:ligatures w14:val="none"/>
          </w:rPr>
          <w:t>begona.louro</w:t>
        </w:r>
        <w:r w:rsidRPr="00D4430B">
          <w:rPr>
            <w:rFonts w:ascii="Arial" w:hAnsi="Arial" w:cs="Arial"/>
            <w:color w:val="0563C1"/>
            <w:kern w:val="0"/>
            <w:sz w:val="20"/>
            <w:szCs w:val="20"/>
            <w:u w:val="single"/>
            <w14:ligatures w14:val="none"/>
          </w:rPr>
          <w:t>@sunchemical.com</w:t>
        </w:r>
      </w:hyperlink>
      <w:r w:rsidRPr="00D4430B">
        <w:rPr>
          <w:rFonts w:ascii="Arial" w:hAnsi="Arial" w:cs="Arial"/>
          <w:color w:val="333333"/>
          <w:kern w:val="0"/>
          <w:sz w:val="20"/>
          <w:szCs w:val="20"/>
          <w14:ligatures w14:val="none"/>
        </w:rPr>
        <w:t xml:space="preserve"> </w:t>
      </w:r>
      <w:r w:rsidRPr="00D4430B">
        <w:rPr>
          <w:rFonts w:ascii="Arial" w:hAnsi="Arial" w:cs="Arial"/>
          <w:kern w:val="0"/>
          <w:sz w:val="20"/>
          <w:szCs w:val="20"/>
          <w14:ligatures w14:val="none"/>
        </w:rPr>
        <w:tab/>
      </w:r>
      <w:hyperlink r:id="rId12" w:history="1">
        <w:r w:rsidRPr="00D4430B">
          <w:rPr>
            <w:rFonts w:ascii="Arial" w:hAnsi="Arial" w:cs="Arial"/>
            <w:color w:val="0563C1"/>
            <w:kern w:val="0"/>
            <w:sz w:val="20"/>
            <w:szCs w:val="20"/>
            <w:u w:val="single"/>
            <w14:ligatures w14:val="none"/>
          </w:rPr>
          <w:t>sawan@adcomms.co.uk</w:t>
        </w:r>
      </w:hyperlink>
      <w:r w:rsidRPr="00D4430B">
        <w:rPr>
          <w:rFonts w:ascii="Arial" w:hAnsi="Arial" w:cs="Arial"/>
          <w:color w:val="0563C1"/>
          <w:kern w:val="0"/>
          <w:sz w:val="20"/>
          <w:szCs w:val="20"/>
          <w:u w:val="single"/>
          <w14:ligatures w14:val="none"/>
        </w:rPr>
        <w:t xml:space="preserve"> </w:t>
      </w:r>
    </w:p>
    <w:p w14:paraId="6CCB0481" w14:textId="77777777" w:rsidR="000F4F1B" w:rsidRPr="00D4430B" w:rsidRDefault="000F4F1B" w:rsidP="000F4F1B">
      <w:pPr>
        <w:spacing w:after="0" w:line="240" w:lineRule="auto"/>
        <w:jc w:val="center"/>
        <w:rPr>
          <w:rFonts w:ascii="Arial Black" w:hAnsi="Arial Black" w:cs="Calibri"/>
          <w:b/>
          <w:kern w:val="0"/>
          <w:sz w:val="24"/>
          <w:szCs w:val="24"/>
          <w14:ligatures w14:val="none"/>
        </w:rPr>
      </w:pPr>
    </w:p>
    <w:p w14:paraId="46F459B4" w14:textId="415AD5AE" w:rsidR="000F4F1B" w:rsidRPr="00D4430B" w:rsidRDefault="000F4F1B" w:rsidP="000F4F1B">
      <w:pPr>
        <w:spacing w:after="0" w:line="240" w:lineRule="auto"/>
        <w:jc w:val="center"/>
        <w:rPr>
          <w:rFonts w:ascii="Arial Black" w:eastAsia="Times New Roman" w:hAnsi="Arial Black" w:cs="Times New Roman"/>
          <w:b/>
          <w:bCs/>
          <w:kern w:val="0"/>
          <w:sz w:val="28"/>
          <w:szCs w:val="28"/>
          <w14:ligatures w14:val="none"/>
        </w:rPr>
      </w:pPr>
      <w:r w:rsidRPr="00D4430B">
        <w:rPr>
          <w:rFonts w:ascii="Arial Black" w:eastAsia="Times New Roman" w:hAnsi="Arial Black" w:cs="Times New Roman"/>
          <w:b/>
          <w:bCs/>
          <w:kern w:val="0"/>
          <w:sz w:val="28"/>
          <w:szCs w:val="28"/>
          <w14:ligatures w14:val="none"/>
        </w:rPr>
        <w:t xml:space="preserve">Sun Chemical </w:t>
      </w:r>
      <w:r w:rsidR="00FB4FC7">
        <w:rPr>
          <w:rFonts w:ascii="Arial Black" w:eastAsia="Times New Roman" w:hAnsi="Arial Black" w:cs="Times New Roman"/>
          <w:b/>
          <w:bCs/>
          <w:kern w:val="0"/>
          <w:sz w:val="28"/>
          <w:szCs w:val="28"/>
          <w14:ligatures w14:val="none"/>
        </w:rPr>
        <w:t>L</w:t>
      </w:r>
      <w:r w:rsidRPr="00D4430B">
        <w:rPr>
          <w:rFonts w:ascii="Arial Black" w:eastAsia="Times New Roman" w:hAnsi="Arial Black" w:cs="Times New Roman"/>
          <w:b/>
          <w:bCs/>
          <w:kern w:val="0"/>
          <w:sz w:val="28"/>
          <w:szCs w:val="28"/>
          <w14:ligatures w14:val="none"/>
        </w:rPr>
        <w:t xml:space="preserve">aunches </w:t>
      </w:r>
      <w:r w:rsidR="00FB4FC7">
        <w:rPr>
          <w:rFonts w:ascii="Arial Black" w:eastAsia="Times New Roman" w:hAnsi="Arial Black" w:cs="Times New Roman"/>
          <w:b/>
          <w:bCs/>
          <w:kern w:val="0"/>
          <w:sz w:val="28"/>
          <w:szCs w:val="28"/>
          <w14:ligatures w14:val="none"/>
        </w:rPr>
        <w:t>En</w:t>
      </w:r>
      <w:r w:rsidRPr="00D4430B">
        <w:rPr>
          <w:rFonts w:ascii="Arial Black" w:eastAsia="Times New Roman" w:hAnsi="Arial Black" w:cs="Times New Roman"/>
          <w:b/>
          <w:bCs/>
          <w:kern w:val="0"/>
          <w:sz w:val="28"/>
          <w:szCs w:val="28"/>
          <w14:ligatures w14:val="none"/>
        </w:rPr>
        <w:t xml:space="preserve">hanced </w:t>
      </w:r>
      <w:r w:rsidR="00FB4FC7">
        <w:rPr>
          <w:rFonts w:ascii="Arial Black" w:eastAsia="Times New Roman" w:hAnsi="Arial Black" w:cs="Times New Roman"/>
          <w:b/>
          <w:bCs/>
          <w:kern w:val="0"/>
          <w:sz w:val="28"/>
          <w:szCs w:val="28"/>
          <w14:ligatures w14:val="none"/>
        </w:rPr>
        <w:t>N</w:t>
      </w:r>
      <w:r w:rsidR="00A32B34" w:rsidRPr="00D4430B">
        <w:rPr>
          <w:rFonts w:ascii="Arial Black" w:eastAsia="Times New Roman" w:hAnsi="Arial Black" w:cs="Times New Roman"/>
          <w:b/>
          <w:bCs/>
          <w:kern w:val="0"/>
          <w:sz w:val="28"/>
          <w:szCs w:val="28"/>
          <w14:ligatures w14:val="none"/>
        </w:rPr>
        <w:t>itrocellulose</w:t>
      </w:r>
      <w:r w:rsidRPr="00D4430B">
        <w:rPr>
          <w:rFonts w:ascii="Arial Black" w:eastAsia="Times New Roman" w:hAnsi="Arial Black" w:cs="Times New Roman"/>
          <w:b/>
          <w:bCs/>
          <w:kern w:val="0"/>
          <w:sz w:val="28"/>
          <w:szCs w:val="28"/>
          <w14:ligatures w14:val="none"/>
        </w:rPr>
        <w:t>-</w:t>
      </w:r>
      <w:r w:rsidR="00FB4FC7">
        <w:rPr>
          <w:rFonts w:ascii="Arial Black" w:eastAsia="Times New Roman" w:hAnsi="Arial Black" w:cs="Times New Roman"/>
          <w:b/>
          <w:bCs/>
          <w:kern w:val="0"/>
          <w:sz w:val="28"/>
          <w:szCs w:val="28"/>
          <w14:ligatures w14:val="none"/>
        </w:rPr>
        <w:t>A</w:t>
      </w:r>
      <w:r w:rsidR="00085323">
        <w:rPr>
          <w:rFonts w:ascii="Arial Black" w:eastAsia="Times New Roman" w:hAnsi="Arial Black" w:cs="Times New Roman"/>
          <w:b/>
          <w:bCs/>
          <w:kern w:val="0"/>
          <w:sz w:val="28"/>
          <w:szCs w:val="28"/>
          <w14:ligatures w14:val="none"/>
        </w:rPr>
        <w:t xml:space="preserve">lternative </w:t>
      </w:r>
      <w:r w:rsidR="00FB4FC7">
        <w:rPr>
          <w:rFonts w:ascii="Arial Black" w:eastAsia="Times New Roman" w:hAnsi="Arial Black" w:cs="Times New Roman"/>
          <w:b/>
          <w:bCs/>
          <w:kern w:val="0"/>
          <w:sz w:val="28"/>
          <w:szCs w:val="28"/>
          <w14:ligatures w14:val="none"/>
        </w:rPr>
        <w:t>P</w:t>
      </w:r>
      <w:r w:rsidRPr="00D4430B">
        <w:rPr>
          <w:rFonts w:ascii="Arial Black" w:eastAsia="Times New Roman" w:hAnsi="Arial Black" w:cs="Times New Roman"/>
          <w:b/>
          <w:bCs/>
          <w:kern w:val="0"/>
          <w:sz w:val="28"/>
          <w:szCs w:val="28"/>
          <w14:ligatures w14:val="none"/>
        </w:rPr>
        <w:t xml:space="preserve">ortfolio </w:t>
      </w:r>
      <w:r w:rsidR="00FB4FC7">
        <w:rPr>
          <w:rFonts w:ascii="Arial Black" w:eastAsia="Times New Roman" w:hAnsi="Arial Black" w:cs="Times New Roman"/>
          <w:b/>
          <w:bCs/>
          <w:kern w:val="0"/>
          <w:sz w:val="28"/>
          <w:szCs w:val="28"/>
          <w14:ligatures w14:val="none"/>
        </w:rPr>
        <w:t>for</w:t>
      </w:r>
      <w:r w:rsidRPr="00D4430B">
        <w:rPr>
          <w:rFonts w:ascii="Arial Black" w:eastAsia="Times New Roman" w:hAnsi="Arial Black" w:cs="Times New Roman"/>
          <w:b/>
          <w:bCs/>
          <w:kern w:val="0"/>
          <w:sz w:val="28"/>
          <w:szCs w:val="28"/>
          <w14:ligatures w14:val="none"/>
        </w:rPr>
        <w:t xml:space="preserve"> </w:t>
      </w:r>
      <w:r w:rsidR="00FB4FC7">
        <w:rPr>
          <w:rFonts w:ascii="Arial Black" w:eastAsia="Times New Roman" w:hAnsi="Arial Black" w:cs="Times New Roman"/>
          <w:b/>
          <w:bCs/>
          <w:kern w:val="0"/>
          <w:sz w:val="28"/>
          <w:szCs w:val="28"/>
          <w14:ligatures w14:val="none"/>
        </w:rPr>
        <w:t>F</w:t>
      </w:r>
      <w:r w:rsidR="004E137D" w:rsidRPr="00D4430B">
        <w:rPr>
          <w:rFonts w:ascii="Arial Black" w:eastAsia="Times New Roman" w:hAnsi="Arial Black" w:cs="Times New Roman"/>
          <w:b/>
          <w:bCs/>
          <w:kern w:val="0"/>
          <w:sz w:val="28"/>
          <w:szCs w:val="28"/>
          <w14:ligatures w14:val="none"/>
        </w:rPr>
        <w:t xml:space="preserve">lexible </w:t>
      </w:r>
      <w:r w:rsidR="00FB4FC7">
        <w:rPr>
          <w:rFonts w:ascii="Arial Black" w:eastAsia="Times New Roman" w:hAnsi="Arial Black" w:cs="Times New Roman"/>
          <w:b/>
          <w:bCs/>
          <w:kern w:val="0"/>
          <w:sz w:val="28"/>
          <w:szCs w:val="28"/>
          <w14:ligatures w14:val="none"/>
        </w:rPr>
        <w:t>P</w:t>
      </w:r>
      <w:r w:rsidR="004E137D" w:rsidRPr="00D4430B">
        <w:rPr>
          <w:rFonts w:ascii="Arial Black" w:eastAsia="Times New Roman" w:hAnsi="Arial Black" w:cs="Times New Roman"/>
          <w:b/>
          <w:bCs/>
          <w:kern w:val="0"/>
          <w:sz w:val="28"/>
          <w:szCs w:val="28"/>
          <w14:ligatures w14:val="none"/>
        </w:rPr>
        <w:t>ackaging</w:t>
      </w:r>
      <w:r w:rsidR="00E77EF1">
        <w:rPr>
          <w:rFonts w:ascii="Arial Black" w:eastAsia="Times New Roman" w:hAnsi="Arial Black" w:cs="Times New Roman"/>
          <w:b/>
          <w:bCs/>
          <w:kern w:val="0"/>
          <w:sz w:val="28"/>
          <w:szCs w:val="28"/>
          <w14:ligatures w14:val="none"/>
        </w:rPr>
        <w:t xml:space="preserve"> </w:t>
      </w:r>
    </w:p>
    <w:p w14:paraId="0BC38321" w14:textId="77777777" w:rsidR="000F4F1B" w:rsidRPr="00D4430B" w:rsidRDefault="000F4F1B" w:rsidP="000F4F1B">
      <w:pPr>
        <w:spacing w:after="0" w:line="240" w:lineRule="auto"/>
        <w:rPr>
          <w:rFonts w:ascii="Arial Narrow" w:eastAsia="Times New Roman" w:hAnsi="Arial Narrow" w:cs="Times New Roman"/>
          <w:kern w:val="0"/>
          <w:sz w:val="24"/>
          <w:szCs w:val="24"/>
          <w14:ligatures w14:val="none"/>
        </w:rPr>
      </w:pPr>
    </w:p>
    <w:p w14:paraId="5D381D83" w14:textId="1EC92264" w:rsidR="00543F64" w:rsidRPr="00D4430B" w:rsidRDefault="000F4F1B" w:rsidP="00D4430B">
      <w:pPr>
        <w:spacing w:after="0" w:line="240" w:lineRule="auto"/>
        <w:jc w:val="both"/>
        <w:rPr>
          <w:rFonts w:ascii="Arial Narrow" w:eastAsia="Times New Roman" w:hAnsi="Arial Narrow"/>
          <w:kern w:val="0"/>
          <w:sz w:val="24"/>
          <w:szCs w:val="24"/>
          <w14:ligatures w14:val="none"/>
        </w:rPr>
      </w:pPr>
      <w:r w:rsidRPr="00D4430B">
        <w:rPr>
          <w:rFonts w:ascii="Arial Narrow" w:eastAsia="Times New Roman" w:hAnsi="Arial Narrow" w:cs="Times New Roman"/>
          <w:b/>
          <w:bCs/>
          <w:kern w:val="0"/>
          <w:sz w:val="24"/>
          <w:szCs w:val="24"/>
          <w14:ligatures w14:val="none"/>
        </w:rPr>
        <w:t>SOUTH NORMANTON, UK</w:t>
      </w:r>
      <w:r w:rsidRPr="00D4430B">
        <w:rPr>
          <w:rFonts w:ascii="Arial Narrow" w:eastAsia="Times New Roman" w:hAnsi="Arial Narrow" w:cs="Times New Roman"/>
          <w:kern w:val="0"/>
          <w:sz w:val="24"/>
          <w:szCs w:val="24"/>
          <w14:ligatures w14:val="none"/>
        </w:rPr>
        <w:t xml:space="preserve"> – </w:t>
      </w:r>
      <w:r w:rsidR="00FB4FC7">
        <w:rPr>
          <w:rFonts w:ascii="Arial Narrow" w:eastAsia="Times New Roman" w:hAnsi="Arial Narrow" w:cs="Times New Roman"/>
          <w:kern w:val="0"/>
          <w:sz w:val="24"/>
          <w:szCs w:val="24"/>
          <w14:ligatures w14:val="none"/>
        </w:rPr>
        <w:t>7</w:t>
      </w:r>
      <w:r w:rsidR="00FB4FC7" w:rsidRPr="00FB4FC7">
        <w:rPr>
          <w:rFonts w:ascii="Arial Narrow" w:eastAsia="Times New Roman" w:hAnsi="Arial Narrow" w:cs="Times New Roman"/>
          <w:kern w:val="0"/>
          <w:sz w:val="24"/>
          <w:szCs w:val="24"/>
          <w:vertAlign w:val="superscript"/>
          <w14:ligatures w14:val="none"/>
        </w:rPr>
        <w:t>th</w:t>
      </w:r>
      <w:r w:rsidR="00FB4FC7">
        <w:rPr>
          <w:rFonts w:ascii="Arial Narrow" w:eastAsia="Times New Roman" w:hAnsi="Arial Narrow" w:cs="Times New Roman"/>
          <w:kern w:val="0"/>
          <w:sz w:val="24"/>
          <w:szCs w:val="24"/>
          <w14:ligatures w14:val="none"/>
        </w:rPr>
        <w:t xml:space="preserve"> January</w:t>
      </w:r>
      <w:r w:rsidR="00F27A9B">
        <w:rPr>
          <w:rFonts w:ascii="Arial Narrow" w:eastAsia="Times New Roman" w:hAnsi="Arial Narrow" w:cs="Times New Roman"/>
          <w:kern w:val="0"/>
          <w:sz w:val="24"/>
          <w:szCs w:val="24"/>
          <w14:ligatures w14:val="none"/>
        </w:rPr>
        <w:t xml:space="preserve"> </w:t>
      </w:r>
      <w:r w:rsidRPr="00D4430B">
        <w:rPr>
          <w:rFonts w:ascii="Arial Narrow" w:eastAsia="Times New Roman" w:hAnsi="Arial Narrow" w:cs="Times New Roman"/>
          <w:kern w:val="0"/>
          <w:sz w:val="24"/>
          <w:szCs w:val="24"/>
          <w14:ligatures w14:val="none"/>
        </w:rPr>
        <w:t>202</w:t>
      </w:r>
      <w:r w:rsidR="00E037CD">
        <w:rPr>
          <w:rFonts w:ascii="Arial Narrow" w:eastAsia="Times New Roman" w:hAnsi="Arial Narrow" w:cs="Times New Roman"/>
          <w:kern w:val="0"/>
          <w:sz w:val="24"/>
          <w:szCs w:val="24"/>
          <w14:ligatures w14:val="none"/>
        </w:rPr>
        <w:t>6</w:t>
      </w:r>
      <w:r w:rsidRPr="00D4430B">
        <w:rPr>
          <w:rFonts w:ascii="Arial Narrow" w:eastAsia="Times New Roman" w:hAnsi="Arial Narrow" w:cs="Times New Roman"/>
          <w:kern w:val="0"/>
          <w:sz w:val="24"/>
          <w:szCs w:val="24"/>
          <w14:ligatures w14:val="none"/>
        </w:rPr>
        <w:t xml:space="preserve"> – </w:t>
      </w:r>
      <w:r w:rsidRPr="00D4430B">
        <w:rPr>
          <w:rFonts w:ascii="Arial Narrow" w:eastAsia="Times New Roman" w:hAnsi="Arial Narrow"/>
          <w:kern w:val="0"/>
          <w:sz w:val="24"/>
          <w:szCs w:val="24"/>
          <w14:ligatures w14:val="none"/>
        </w:rPr>
        <w:t>Sun Chemical has enhanced</w:t>
      </w:r>
      <w:r w:rsidR="00E35E9B">
        <w:rPr>
          <w:rFonts w:ascii="Arial Narrow" w:eastAsia="Times New Roman" w:hAnsi="Arial Narrow"/>
          <w:kern w:val="0"/>
          <w:sz w:val="24"/>
          <w:szCs w:val="24"/>
          <w14:ligatures w14:val="none"/>
        </w:rPr>
        <w:t xml:space="preserve"> its</w:t>
      </w:r>
      <w:r w:rsidRPr="00D4430B">
        <w:rPr>
          <w:rFonts w:ascii="Arial Narrow" w:eastAsia="Times New Roman" w:hAnsi="Arial Narrow"/>
          <w:kern w:val="0"/>
          <w:sz w:val="24"/>
          <w:szCs w:val="24"/>
          <w14:ligatures w14:val="none"/>
        </w:rPr>
        <w:t xml:space="preserve"> portfolio of </w:t>
      </w:r>
      <w:hyperlink r:id="rId13" w:history="1">
        <w:r w:rsidR="2E23C98D" w:rsidRPr="00702CAE">
          <w:rPr>
            <w:rStyle w:val="Hyperlink"/>
            <w:rFonts w:ascii="Arial Narrow" w:eastAsia="Times New Roman" w:hAnsi="Arial Narrow"/>
            <w:kern w:val="0"/>
            <w:sz w:val="24"/>
            <w:szCs w:val="24"/>
            <w14:ligatures w14:val="none"/>
          </w:rPr>
          <w:t>n</w:t>
        </w:r>
        <w:r w:rsidR="00A32B34" w:rsidRPr="00702CAE">
          <w:rPr>
            <w:rStyle w:val="Hyperlink"/>
            <w:rFonts w:ascii="Arial Narrow" w:eastAsia="Times New Roman" w:hAnsi="Arial Narrow"/>
            <w:kern w:val="0"/>
            <w:sz w:val="24"/>
            <w:szCs w:val="24"/>
            <w14:ligatures w14:val="none"/>
          </w:rPr>
          <w:t>itrocellulose</w:t>
        </w:r>
        <w:r w:rsidRPr="00702CAE">
          <w:rPr>
            <w:rStyle w:val="Hyperlink"/>
            <w:rFonts w:ascii="Arial Narrow" w:eastAsia="Times New Roman" w:hAnsi="Arial Narrow"/>
            <w:kern w:val="0"/>
            <w:sz w:val="24"/>
            <w:szCs w:val="24"/>
            <w14:ligatures w14:val="none"/>
          </w:rPr>
          <w:t>-</w:t>
        </w:r>
        <w:r w:rsidR="00085323" w:rsidRPr="00702CAE">
          <w:rPr>
            <w:rStyle w:val="Hyperlink"/>
            <w:rFonts w:ascii="Arial Narrow" w:eastAsia="Times New Roman" w:hAnsi="Arial Narrow"/>
            <w:kern w:val="0"/>
            <w:sz w:val="24"/>
            <w:szCs w:val="24"/>
            <w14:ligatures w14:val="none"/>
          </w:rPr>
          <w:t>alternative</w:t>
        </w:r>
        <w:r w:rsidR="00702CAE" w:rsidRPr="00702CAE">
          <w:rPr>
            <w:rStyle w:val="Hyperlink"/>
            <w:rFonts w:ascii="Arial Narrow" w:eastAsia="Times New Roman" w:hAnsi="Arial Narrow"/>
            <w:kern w:val="0"/>
            <w:sz w:val="24"/>
            <w:szCs w:val="24"/>
            <w14:ligatures w14:val="none"/>
          </w:rPr>
          <w:t xml:space="preserve"> </w:t>
        </w:r>
        <w:r w:rsidRPr="00702CAE">
          <w:rPr>
            <w:rStyle w:val="Hyperlink"/>
            <w:rFonts w:ascii="Arial Narrow" w:eastAsia="Times New Roman" w:hAnsi="Arial Narrow"/>
            <w:kern w:val="0"/>
            <w:sz w:val="24"/>
            <w:szCs w:val="24"/>
            <w14:ligatures w14:val="none"/>
          </w:rPr>
          <w:t>inks</w:t>
        </w:r>
      </w:hyperlink>
      <w:r w:rsidRPr="00D4430B">
        <w:rPr>
          <w:rFonts w:ascii="Arial Narrow" w:eastAsia="Times New Roman" w:hAnsi="Arial Narrow"/>
          <w:kern w:val="0"/>
          <w:sz w:val="24"/>
          <w:szCs w:val="24"/>
          <w14:ligatures w14:val="none"/>
        </w:rPr>
        <w:t xml:space="preserve"> designed specifically for flexible packaging applications, supporting converters, retailers, and </w:t>
      </w:r>
      <w:r w:rsidR="000149B1" w:rsidRPr="00D4430B">
        <w:rPr>
          <w:rFonts w:ascii="Arial Narrow" w:eastAsia="Times New Roman" w:hAnsi="Arial Narrow"/>
          <w:kern w:val="0"/>
          <w:sz w:val="24"/>
          <w:szCs w:val="24"/>
          <w14:ligatures w14:val="none"/>
        </w:rPr>
        <w:t>consumer packaged goods (CPG)</w:t>
      </w:r>
      <w:r w:rsidRPr="00D4430B">
        <w:rPr>
          <w:rFonts w:ascii="Arial Narrow" w:eastAsia="Times New Roman" w:hAnsi="Arial Narrow"/>
          <w:kern w:val="0"/>
          <w:sz w:val="24"/>
          <w:szCs w:val="24"/>
          <w14:ligatures w14:val="none"/>
        </w:rPr>
        <w:t xml:space="preserve"> </w:t>
      </w:r>
      <w:r w:rsidR="74ABBE1B" w:rsidRPr="00D4430B">
        <w:rPr>
          <w:rFonts w:ascii="Arial Narrow" w:eastAsia="Times New Roman" w:hAnsi="Arial Narrow"/>
          <w:kern w:val="0"/>
          <w:sz w:val="24"/>
          <w:szCs w:val="24"/>
          <w14:ligatures w14:val="none"/>
        </w:rPr>
        <w:t>companie</w:t>
      </w:r>
      <w:r w:rsidR="000149B1" w:rsidRPr="00D4430B">
        <w:rPr>
          <w:rFonts w:ascii="Arial Narrow" w:eastAsia="Times New Roman" w:hAnsi="Arial Narrow"/>
          <w:kern w:val="0"/>
          <w:sz w:val="24"/>
          <w:szCs w:val="24"/>
          <w14:ligatures w14:val="none"/>
        </w:rPr>
        <w:t>s</w:t>
      </w:r>
      <w:r w:rsidRPr="00D4430B">
        <w:rPr>
          <w:rFonts w:ascii="Arial Narrow" w:eastAsia="Times New Roman" w:hAnsi="Arial Narrow"/>
          <w:kern w:val="0"/>
          <w:sz w:val="24"/>
          <w:szCs w:val="24"/>
          <w14:ligatures w14:val="none"/>
        </w:rPr>
        <w:t xml:space="preserve"> </w:t>
      </w:r>
      <w:r w:rsidR="1939A6C2" w:rsidRPr="00D4430B">
        <w:rPr>
          <w:rFonts w:ascii="Arial Narrow" w:eastAsia="Times New Roman" w:hAnsi="Arial Narrow"/>
          <w:kern w:val="0"/>
          <w:sz w:val="24"/>
          <w:szCs w:val="24"/>
          <w14:ligatures w14:val="none"/>
        </w:rPr>
        <w:t xml:space="preserve">in </w:t>
      </w:r>
      <w:r w:rsidR="0FA6D00A" w:rsidRPr="00D4430B">
        <w:rPr>
          <w:rFonts w:ascii="Arial Narrow" w:eastAsia="Times New Roman" w:hAnsi="Arial Narrow"/>
          <w:kern w:val="0"/>
          <w:sz w:val="24"/>
          <w:szCs w:val="24"/>
          <w14:ligatures w14:val="none"/>
        </w:rPr>
        <w:t>navigating</w:t>
      </w:r>
      <w:r w:rsidR="00C252E0">
        <w:rPr>
          <w:rFonts w:ascii="Arial Narrow" w:eastAsia="Times New Roman" w:hAnsi="Arial Narrow"/>
          <w:kern w:val="0"/>
          <w:sz w:val="24"/>
          <w:szCs w:val="24"/>
          <w14:ligatures w14:val="none"/>
        </w:rPr>
        <w:t xml:space="preserve"> </w:t>
      </w:r>
      <w:r w:rsidR="5C26FE8E" w:rsidRPr="00D4430B">
        <w:rPr>
          <w:rFonts w:ascii="Arial Narrow" w:eastAsia="Times New Roman" w:hAnsi="Arial Narrow"/>
          <w:kern w:val="0"/>
          <w:sz w:val="24"/>
          <w:szCs w:val="24"/>
          <w14:ligatures w14:val="none"/>
        </w:rPr>
        <w:t>today’s changing market dynamics and</w:t>
      </w:r>
      <w:r w:rsidR="0FA6D00A" w:rsidRPr="00D4430B">
        <w:rPr>
          <w:rFonts w:ascii="Arial Narrow" w:eastAsia="Times New Roman" w:hAnsi="Arial Narrow"/>
          <w:kern w:val="0"/>
          <w:sz w:val="24"/>
          <w:szCs w:val="24"/>
          <w14:ligatures w14:val="none"/>
        </w:rPr>
        <w:t xml:space="preserve"> </w:t>
      </w:r>
      <w:r w:rsidRPr="00D4430B">
        <w:rPr>
          <w:rFonts w:ascii="Arial Narrow" w:eastAsia="Times New Roman" w:hAnsi="Arial Narrow"/>
          <w:kern w:val="0"/>
          <w:sz w:val="24"/>
          <w:szCs w:val="24"/>
          <w14:ligatures w14:val="none"/>
        </w:rPr>
        <w:t>stricter packaging regulations.</w:t>
      </w:r>
      <w:r w:rsidR="0048766E">
        <w:rPr>
          <w:rFonts w:ascii="Arial Narrow" w:eastAsia="Times New Roman" w:hAnsi="Arial Narrow"/>
          <w:kern w:val="0"/>
          <w:sz w:val="24"/>
          <w:szCs w:val="24"/>
          <w14:ligatures w14:val="none"/>
        </w:rPr>
        <w:t xml:space="preserve"> The inks address the known challenges of solvent-based inks and coatings containing nitrocellulose, while being fully compatible with recycling processes, in line with </w:t>
      </w:r>
      <w:proofErr w:type="spellStart"/>
      <w:r w:rsidR="0048766E">
        <w:rPr>
          <w:rFonts w:ascii="Arial Narrow" w:eastAsia="Times New Roman" w:hAnsi="Arial Narrow"/>
          <w:kern w:val="0"/>
          <w:sz w:val="24"/>
          <w:szCs w:val="24"/>
          <w14:ligatures w14:val="none"/>
        </w:rPr>
        <w:t>RecyClass</w:t>
      </w:r>
      <w:proofErr w:type="spellEnd"/>
      <w:r w:rsidR="0048766E">
        <w:rPr>
          <w:rFonts w:ascii="Arial Narrow" w:eastAsia="Times New Roman" w:hAnsi="Arial Narrow"/>
          <w:kern w:val="0"/>
          <w:sz w:val="24"/>
          <w:szCs w:val="24"/>
          <w14:ligatures w14:val="none"/>
        </w:rPr>
        <w:t xml:space="preserve"> and CEFLEX design guidelines.</w:t>
      </w:r>
    </w:p>
    <w:p w14:paraId="77427561" w14:textId="77777777" w:rsidR="00D4430B" w:rsidRPr="00D4430B" w:rsidRDefault="00D4430B" w:rsidP="00D4430B">
      <w:pPr>
        <w:pStyle w:val="EMASOWBodyParagraph"/>
        <w:ind w:right="0"/>
        <w:jc w:val="both"/>
        <w:rPr>
          <w:rFonts w:ascii="Arial Narrow" w:eastAsia="Times New Roman" w:hAnsi="Arial Narrow"/>
          <w:sz w:val="24"/>
          <w:szCs w:val="24"/>
          <w:lang w:val="en-GB"/>
        </w:rPr>
      </w:pPr>
    </w:p>
    <w:p w14:paraId="1181C795" w14:textId="179260BC" w:rsidR="000F4F1B" w:rsidRPr="004F1736" w:rsidRDefault="00D4430B" w:rsidP="004F1736">
      <w:pPr>
        <w:pStyle w:val="EMASOWBodyParagraph"/>
        <w:ind w:right="0"/>
        <w:jc w:val="both"/>
        <w:rPr>
          <w:rFonts w:ascii="Arial Narrow" w:eastAsia="Times New Roman" w:hAnsi="Arial Narrow"/>
          <w:sz w:val="24"/>
          <w:szCs w:val="24"/>
          <w:lang w:val="en-GB"/>
        </w:rPr>
      </w:pPr>
      <w:r w:rsidRPr="082D9025">
        <w:rPr>
          <w:rFonts w:ascii="Arial Narrow" w:eastAsia="Times New Roman" w:hAnsi="Arial Narrow"/>
          <w:sz w:val="24"/>
          <w:szCs w:val="24"/>
          <w:lang w:val="en-GB"/>
        </w:rPr>
        <w:t xml:space="preserve">The expanded portfolio underscores Sun Chemical’s commitment to innovation that balances sustainability, performance, and supply security. Nitrocellulose </w:t>
      </w:r>
      <w:r w:rsidR="52AFABF6" w:rsidRPr="082D9025">
        <w:rPr>
          <w:rFonts w:ascii="Arial Narrow" w:eastAsia="Times New Roman" w:hAnsi="Arial Narrow"/>
          <w:sz w:val="24"/>
          <w:szCs w:val="24"/>
          <w:lang w:val="en-GB"/>
        </w:rPr>
        <w:t xml:space="preserve">(NC) </w:t>
      </w:r>
      <w:r w:rsidRPr="082D9025">
        <w:rPr>
          <w:rFonts w:ascii="Arial Narrow" w:eastAsia="Times New Roman" w:hAnsi="Arial Narrow"/>
          <w:sz w:val="24"/>
          <w:szCs w:val="24"/>
          <w:lang w:val="en-GB"/>
        </w:rPr>
        <w:t>has long been used in solvent-based inks and coatings</w:t>
      </w:r>
      <w:r w:rsidR="00B70F74">
        <w:rPr>
          <w:rFonts w:ascii="Arial Narrow" w:eastAsia="Times New Roman" w:hAnsi="Arial Narrow"/>
          <w:sz w:val="24"/>
          <w:szCs w:val="24"/>
          <w:lang w:val="en-GB"/>
        </w:rPr>
        <w:t xml:space="preserve">, </w:t>
      </w:r>
      <w:r w:rsidR="00E64395">
        <w:rPr>
          <w:rFonts w:ascii="Arial Narrow" w:eastAsia="Times New Roman" w:hAnsi="Arial Narrow"/>
          <w:sz w:val="24"/>
          <w:szCs w:val="24"/>
          <w:lang w:val="en-GB"/>
        </w:rPr>
        <w:t xml:space="preserve">but </w:t>
      </w:r>
      <w:r w:rsidR="00A57054">
        <w:rPr>
          <w:rFonts w:ascii="Arial Narrow" w:eastAsia="Times New Roman" w:hAnsi="Arial Narrow"/>
          <w:sz w:val="24"/>
          <w:szCs w:val="24"/>
          <w:lang w:val="en-GB"/>
        </w:rPr>
        <w:t xml:space="preserve">today faces </w:t>
      </w:r>
      <w:r w:rsidR="00BE629D">
        <w:rPr>
          <w:rFonts w:ascii="Arial Narrow" w:eastAsia="Times New Roman" w:hAnsi="Arial Narrow"/>
          <w:sz w:val="24"/>
          <w:szCs w:val="24"/>
          <w:lang w:val="en-GB"/>
        </w:rPr>
        <w:t>s</w:t>
      </w:r>
      <w:r w:rsidR="004575A6">
        <w:rPr>
          <w:rFonts w:ascii="Arial Narrow" w:eastAsia="Times New Roman" w:hAnsi="Arial Narrow"/>
          <w:sz w:val="24"/>
          <w:szCs w:val="24"/>
          <w:lang w:val="en-GB"/>
        </w:rPr>
        <w:t>upply issues</w:t>
      </w:r>
      <w:r w:rsidR="00B70F74">
        <w:rPr>
          <w:rFonts w:ascii="Arial Narrow" w:eastAsia="Times New Roman" w:hAnsi="Arial Narrow"/>
          <w:sz w:val="24"/>
          <w:szCs w:val="24"/>
          <w:lang w:val="en-GB"/>
        </w:rPr>
        <w:t>,</w:t>
      </w:r>
      <w:r w:rsidR="00823E7D">
        <w:rPr>
          <w:rFonts w:ascii="Arial Narrow" w:eastAsia="Times New Roman" w:hAnsi="Arial Narrow"/>
          <w:sz w:val="24"/>
          <w:szCs w:val="24"/>
          <w:lang w:val="en-GB"/>
        </w:rPr>
        <w:t xml:space="preserve"> rising costs</w:t>
      </w:r>
      <w:r w:rsidR="00E97729">
        <w:rPr>
          <w:rFonts w:ascii="Arial Narrow" w:eastAsia="Times New Roman" w:hAnsi="Arial Narrow"/>
          <w:sz w:val="24"/>
          <w:szCs w:val="24"/>
          <w:lang w:val="en-GB"/>
        </w:rPr>
        <w:t>,</w:t>
      </w:r>
      <w:r w:rsidR="00823E7D">
        <w:rPr>
          <w:rFonts w:ascii="Arial Narrow" w:eastAsia="Times New Roman" w:hAnsi="Arial Narrow"/>
          <w:sz w:val="24"/>
          <w:szCs w:val="24"/>
          <w:lang w:val="en-GB"/>
        </w:rPr>
        <w:t xml:space="preserve"> </w:t>
      </w:r>
      <w:r w:rsidR="00E86132">
        <w:rPr>
          <w:rFonts w:ascii="Arial Narrow" w:eastAsia="Times New Roman" w:hAnsi="Arial Narrow"/>
          <w:sz w:val="24"/>
          <w:szCs w:val="24"/>
          <w:lang w:val="en-GB"/>
        </w:rPr>
        <w:t xml:space="preserve">and </w:t>
      </w:r>
      <w:r w:rsidR="00E767B4">
        <w:rPr>
          <w:rFonts w:ascii="Arial Narrow" w:eastAsia="Times New Roman" w:hAnsi="Arial Narrow"/>
          <w:sz w:val="24"/>
          <w:szCs w:val="24"/>
          <w:lang w:val="en-GB"/>
        </w:rPr>
        <w:t>sustainability concerns</w:t>
      </w:r>
      <w:r w:rsidR="0048766E">
        <w:rPr>
          <w:rFonts w:ascii="Arial Narrow" w:eastAsia="Times New Roman" w:hAnsi="Arial Narrow"/>
          <w:sz w:val="24"/>
          <w:szCs w:val="24"/>
          <w:lang w:val="en-GB"/>
        </w:rPr>
        <w:t>.</w:t>
      </w:r>
      <w:r w:rsidR="00823E7D">
        <w:rPr>
          <w:rFonts w:ascii="Arial Narrow" w:eastAsia="Times New Roman" w:hAnsi="Arial Narrow"/>
          <w:sz w:val="24"/>
          <w:szCs w:val="24"/>
          <w:lang w:val="en-GB"/>
        </w:rPr>
        <w:t xml:space="preserve"> </w:t>
      </w:r>
      <w:r w:rsidR="00F90B1E">
        <w:rPr>
          <w:rFonts w:ascii="Arial Narrow" w:eastAsia="Times New Roman" w:hAnsi="Arial Narrow"/>
          <w:sz w:val="24"/>
          <w:szCs w:val="24"/>
          <w:lang w:val="en-GB"/>
        </w:rPr>
        <w:t>Its</w:t>
      </w:r>
      <w:r w:rsidR="00F90B1E" w:rsidRPr="082D9025">
        <w:rPr>
          <w:rFonts w:ascii="Arial Narrow" w:eastAsia="Times New Roman" w:hAnsi="Arial Narrow"/>
          <w:sz w:val="24"/>
          <w:szCs w:val="24"/>
          <w:lang w:val="en-GB"/>
        </w:rPr>
        <w:t xml:space="preserve"> </w:t>
      </w:r>
      <w:r w:rsidRPr="082D9025">
        <w:rPr>
          <w:rFonts w:ascii="Arial Narrow" w:eastAsia="Times New Roman" w:hAnsi="Arial Narrow"/>
          <w:sz w:val="24"/>
          <w:szCs w:val="24"/>
          <w:lang w:val="en-GB"/>
        </w:rPr>
        <w:t xml:space="preserve">thermal instability during </w:t>
      </w:r>
      <w:r w:rsidR="00800B50">
        <w:rPr>
          <w:rFonts w:ascii="Arial Narrow" w:eastAsia="Times New Roman" w:hAnsi="Arial Narrow"/>
          <w:sz w:val="24"/>
          <w:szCs w:val="24"/>
          <w:lang w:val="en-GB"/>
        </w:rPr>
        <w:t xml:space="preserve">high-temperature </w:t>
      </w:r>
      <w:r w:rsidRPr="082D9025">
        <w:rPr>
          <w:rFonts w:ascii="Arial Narrow" w:eastAsia="Times New Roman" w:hAnsi="Arial Narrow"/>
          <w:sz w:val="24"/>
          <w:szCs w:val="24"/>
          <w:lang w:val="en-GB"/>
        </w:rPr>
        <w:t xml:space="preserve">recycling </w:t>
      </w:r>
      <w:r w:rsidR="00BD451A">
        <w:rPr>
          <w:rFonts w:ascii="Arial Narrow" w:eastAsia="Times New Roman" w:hAnsi="Arial Narrow"/>
          <w:sz w:val="24"/>
          <w:szCs w:val="24"/>
          <w:lang w:val="en-GB"/>
        </w:rPr>
        <w:t>causes</w:t>
      </w:r>
      <w:r w:rsidRPr="082D9025">
        <w:rPr>
          <w:rFonts w:ascii="Arial Narrow" w:eastAsia="Times New Roman" w:hAnsi="Arial Narrow"/>
          <w:sz w:val="24"/>
          <w:szCs w:val="24"/>
          <w:lang w:val="en-GB"/>
        </w:rPr>
        <w:t xml:space="preserve"> odour, discolouration, and contamination</w:t>
      </w:r>
      <w:r w:rsidR="00DF7C7A">
        <w:rPr>
          <w:rFonts w:ascii="Arial Narrow" w:eastAsia="Times New Roman" w:hAnsi="Arial Narrow"/>
          <w:sz w:val="24"/>
          <w:szCs w:val="24"/>
          <w:lang w:val="en-GB"/>
        </w:rPr>
        <w:t>, affecting</w:t>
      </w:r>
      <w:r w:rsidR="7AB8DC62" w:rsidRPr="082D9025">
        <w:rPr>
          <w:rFonts w:ascii="Arial Narrow" w:eastAsia="Times New Roman" w:hAnsi="Arial Narrow"/>
          <w:sz w:val="24"/>
          <w:szCs w:val="24"/>
          <w:lang w:val="en-GB"/>
        </w:rPr>
        <w:t xml:space="preserve"> </w:t>
      </w:r>
      <w:r w:rsidRPr="082D9025">
        <w:rPr>
          <w:rFonts w:ascii="Arial Narrow" w:eastAsia="Times New Roman" w:hAnsi="Arial Narrow"/>
          <w:sz w:val="24"/>
          <w:szCs w:val="24"/>
          <w:lang w:val="en-GB"/>
        </w:rPr>
        <w:t xml:space="preserve">the quality of </w:t>
      </w:r>
      <w:proofErr w:type="spellStart"/>
      <w:r w:rsidRPr="082D9025">
        <w:rPr>
          <w:rFonts w:ascii="Arial Narrow" w:eastAsia="Times New Roman" w:hAnsi="Arial Narrow"/>
          <w:sz w:val="24"/>
          <w:szCs w:val="24"/>
          <w:lang w:val="en-GB"/>
        </w:rPr>
        <w:t>recyclate</w:t>
      </w:r>
      <w:proofErr w:type="spellEnd"/>
      <w:r w:rsidRPr="082D9025">
        <w:rPr>
          <w:rFonts w:ascii="Arial Narrow" w:eastAsia="Times New Roman" w:hAnsi="Arial Narrow"/>
          <w:sz w:val="24"/>
          <w:szCs w:val="24"/>
          <w:lang w:val="en-GB"/>
        </w:rPr>
        <w:t>, reduc</w:t>
      </w:r>
      <w:r w:rsidR="5937B107" w:rsidRPr="082D9025">
        <w:rPr>
          <w:rFonts w:ascii="Arial Narrow" w:eastAsia="Times New Roman" w:hAnsi="Arial Narrow"/>
          <w:sz w:val="24"/>
          <w:szCs w:val="24"/>
          <w:lang w:val="en-GB"/>
        </w:rPr>
        <w:t>ing</w:t>
      </w:r>
      <w:r w:rsidRPr="082D9025">
        <w:rPr>
          <w:rFonts w:ascii="Arial Narrow" w:eastAsia="Times New Roman" w:hAnsi="Arial Narrow"/>
          <w:sz w:val="24"/>
          <w:szCs w:val="24"/>
          <w:lang w:val="en-GB"/>
        </w:rPr>
        <w:t xml:space="preserve"> its potential for reuse</w:t>
      </w:r>
      <w:r w:rsidR="00BD451A">
        <w:rPr>
          <w:rFonts w:ascii="Arial Narrow" w:eastAsia="Times New Roman" w:hAnsi="Arial Narrow"/>
          <w:sz w:val="24"/>
          <w:szCs w:val="24"/>
          <w:lang w:val="en-GB"/>
        </w:rPr>
        <w:t>.</w:t>
      </w:r>
    </w:p>
    <w:p w14:paraId="58C1E2A3" w14:textId="77777777" w:rsidR="003E5B59" w:rsidRPr="00D4430B" w:rsidRDefault="003E5B59" w:rsidP="000F4F1B">
      <w:pPr>
        <w:spacing w:after="0" w:line="240" w:lineRule="auto"/>
        <w:rPr>
          <w:rFonts w:ascii="Arial Narrow" w:eastAsia="Times New Roman" w:hAnsi="Arial Narrow" w:cs="Times New Roman"/>
          <w:kern w:val="0"/>
          <w:sz w:val="24"/>
          <w:szCs w:val="24"/>
          <w14:ligatures w14:val="none"/>
        </w:rPr>
      </w:pPr>
    </w:p>
    <w:p w14:paraId="7317A56F" w14:textId="1D2B11E8" w:rsidR="000F4F1B" w:rsidRPr="00D4430B" w:rsidRDefault="000F4F1B" w:rsidP="000F4F1B">
      <w:pPr>
        <w:spacing w:after="0" w:line="240" w:lineRule="auto"/>
        <w:rPr>
          <w:rFonts w:ascii="Arial Narrow" w:eastAsia="Times New Roman" w:hAnsi="Arial Narrow" w:cs="Times New Roman"/>
          <w:kern w:val="0"/>
          <w:sz w:val="24"/>
          <w:szCs w:val="24"/>
          <w14:ligatures w14:val="none"/>
        </w:rPr>
      </w:pPr>
      <w:r w:rsidRPr="00D4430B">
        <w:rPr>
          <w:rFonts w:ascii="Arial Narrow" w:eastAsia="Times New Roman" w:hAnsi="Arial Narrow" w:cs="Times New Roman"/>
          <w:kern w:val="0"/>
          <w:sz w:val="24"/>
          <w:szCs w:val="24"/>
          <w14:ligatures w14:val="none"/>
        </w:rPr>
        <w:t>Sun Chemical</w:t>
      </w:r>
      <w:r w:rsidR="00881BA5" w:rsidRPr="00D4430B">
        <w:rPr>
          <w:rFonts w:ascii="Arial Narrow" w:eastAsia="Times New Roman" w:hAnsi="Arial Narrow" w:cs="Times New Roman"/>
          <w:kern w:val="0"/>
          <w:sz w:val="24"/>
          <w:szCs w:val="24"/>
          <w14:ligatures w14:val="none"/>
        </w:rPr>
        <w:t xml:space="preserve"> </w:t>
      </w:r>
      <w:r w:rsidR="003E5B59" w:rsidRPr="00D4430B">
        <w:rPr>
          <w:rFonts w:ascii="Arial Narrow" w:eastAsia="Times New Roman" w:hAnsi="Arial Narrow" w:cs="Times New Roman"/>
          <w:kern w:val="0"/>
          <w:sz w:val="24"/>
          <w:szCs w:val="24"/>
          <w14:ligatures w14:val="none"/>
        </w:rPr>
        <w:t>offers</w:t>
      </w:r>
      <w:r w:rsidRPr="00D4430B">
        <w:rPr>
          <w:rFonts w:ascii="Arial Narrow" w:eastAsia="Times New Roman" w:hAnsi="Arial Narrow" w:cs="Times New Roman"/>
          <w:kern w:val="0"/>
          <w:sz w:val="24"/>
          <w:szCs w:val="24"/>
          <w14:ligatures w14:val="none"/>
        </w:rPr>
        <w:t xml:space="preserve"> the broadest portfolio of NC-</w:t>
      </w:r>
      <w:r w:rsidR="00085323">
        <w:rPr>
          <w:rFonts w:ascii="Arial Narrow" w:eastAsia="Times New Roman" w:hAnsi="Arial Narrow" w:cs="Times New Roman"/>
          <w:kern w:val="0"/>
          <w:sz w:val="24"/>
          <w:szCs w:val="24"/>
          <w14:ligatures w14:val="none"/>
        </w:rPr>
        <w:t>alternative</w:t>
      </w:r>
      <w:r w:rsidR="00085323" w:rsidRPr="00D4430B">
        <w:rPr>
          <w:rFonts w:ascii="Arial Narrow" w:eastAsia="Times New Roman" w:hAnsi="Arial Narrow" w:cs="Times New Roman"/>
          <w:kern w:val="0"/>
          <w:sz w:val="24"/>
          <w:szCs w:val="24"/>
          <w14:ligatures w14:val="none"/>
        </w:rPr>
        <w:t xml:space="preserve"> </w:t>
      </w:r>
      <w:r w:rsidRPr="00D4430B">
        <w:rPr>
          <w:rFonts w:ascii="Arial Narrow" w:eastAsia="Times New Roman" w:hAnsi="Arial Narrow" w:cs="Times New Roman"/>
          <w:kern w:val="0"/>
          <w:sz w:val="24"/>
          <w:szCs w:val="24"/>
          <w14:ligatures w14:val="none"/>
        </w:rPr>
        <w:t xml:space="preserve">inks, coatings, primers, and adhesives, optimised to work together as a complete system. </w:t>
      </w:r>
      <w:r w:rsidR="00966A80">
        <w:rPr>
          <w:rFonts w:ascii="Arial Narrow" w:eastAsia="Times New Roman" w:hAnsi="Arial Narrow" w:cs="Times New Roman"/>
          <w:kern w:val="0"/>
          <w:sz w:val="24"/>
          <w:szCs w:val="24"/>
          <w14:ligatures w14:val="none"/>
        </w:rPr>
        <w:t xml:space="preserve">Available for both </w:t>
      </w:r>
      <w:proofErr w:type="spellStart"/>
      <w:r w:rsidR="00966A80">
        <w:rPr>
          <w:rFonts w:ascii="Arial Narrow" w:eastAsia="Times New Roman" w:hAnsi="Arial Narrow" w:cs="Times New Roman"/>
          <w:kern w:val="0"/>
          <w:sz w:val="24"/>
          <w:szCs w:val="24"/>
          <w14:ligatures w14:val="none"/>
        </w:rPr>
        <w:t>flexo</w:t>
      </w:r>
      <w:proofErr w:type="spellEnd"/>
      <w:r w:rsidR="00966A80">
        <w:rPr>
          <w:rFonts w:ascii="Arial Narrow" w:eastAsia="Times New Roman" w:hAnsi="Arial Narrow" w:cs="Times New Roman"/>
          <w:kern w:val="0"/>
          <w:sz w:val="24"/>
          <w:szCs w:val="24"/>
          <w14:ligatures w14:val="none"/>
        </w:rPr>
        <w:t xml:space="preserve"> and gravure printing,</w:t>
      </w:r>
      <w:r w:rsidR="001F4C5A">
        <w:rPr>
          <w:rFonts w:ascii="Arial Narrow" w:eastAsia="Times New Roman" w:hAnsi="Arial Narrow" w:cs="Times New Roman"/>
          <w:kern w:val="0"/>
          <w:sz w:val="24"/>
          <w:szCs w:val="24"/>
          <w14:ligatures w14:val="none"/>
        </w:rPr>
        <w:t xml:space="preserve"> </w:t>
      </w:r>
      <w:r w:rsidR="00966A80">
        <w:rPr>
          <w:rFonts w:ascii="Arial Narrow" w:eastAsia="Times New Roman" w:hAnsi="Arial Narrow" w:cs="Times New Roman"/>
          <w:kern w:val="0"/>
          <w:sz w:val="24"/>
          <w:szCs w:val="24"/>
          <w14:ligatures w14:val="none"/>
        </w:rPr>
        <w:t>t</w:t>
      </w:r>
      <w:r w:rsidRPr="00D4430B">
        <w:rPr>
          <w:rFonts w:ascii="Arial Narrow" w:eastAsia="Times New Roman" w:hAnsi="Arial Narrow" w:cs="Times New Roman"/>
          <w:kern w:val="0"/>
          <w:sz w:val="24"/>
          <w:szCs w:val="24"/>
          <w14:ligatures w14:val="none"/>
        </w:rPr>
        <w:t>he portfolio includes:</w:t>
      </w:r>
    </w:p>
    <w:p w14:paraId="1B032AAD" w14:textId="2D0B1CE4" w:rsidR="00DA6DB5" w:rsidRPr="00D4430B" w:rsidRDefault="00DA6DB5" w:rsidP="00DA6DB5">
      <w:pPr>
        <w:pStyle w:val="ListParagraph"/>
        <w:numPr>
          <w:ilvl w:val="0"/>
          <w:numId w:val="3"/>
        </w:numPr>
        <w:spacing w:after="0" w:line="240" w:lineRule="auto"/>
        <w:rPr>
          <w:rFonts w:ascii="Arial Narrow" w:eastAsia="Times New Roman" w:hAnsi="Arial Narrow" w:cs="Times New Roman"/>
          <w:kern w:val="0"/>
          <w:sz w:val="24"/>
          <w:szCs w:val="24"/>
          <w14:ligatures w14:val="none"/>
        </w:rPr>
      </w:pPr>
      <w:proofErr w:type="spellStart"/>
      <w:r w:rsidRPr="00D4430B">
        <w:rPr>
          <w:rFonts w:ascii="Arial Narrow" w:eastAsia="Times New Roman" w:hAnsi="Arial Narrow" w:cs="Times New Roman"/>
          <w:b/>
          <w:bCs/>
          <w:kern w:val="0"/>
          <w:sz w:val="24"/>
          <w:szCs w:val="24"/>
          <w14:ligatures w14:val="none"/>
        </w:rPr>
        <w:t>SunSpectro</w:t>
      </w:r>
      <w:proofErr w:type="spellEnd"/>
      <w:r w:rsidRPr="00D4430B">
        <w:rPr>
          <w:rFonts w:ascii="Arial Narrow" w:eastAsia="Times New Roman" w:hAnsi="Arial Narrow" w:cs="Times New Roman"/>
          <w:kern w:val="0"/>
          <w:sz w:val="24"/>
          <w:szCs w:val="24"/>
          <w14:ligatures w14:val="none"/>
        </w:rPr>
        <w:t xml:space="preserve"> </w:t>
      </w:r>
      <w:proofErr w:type="spellStart"/>
      <w:r w:rsidR="00966A80" w:rsidRPr="00A93F3C">
        <w:rPr>
          <w:rFonts w:ascii="Arial Narrow" w:eastAsia="Times New Roman" w:hAnsi="Arial Narrow" w:cs="Times New Roman"/>
          <w:b/>
          <w:bCs/>
          <w:kern w:val="0"/>
          <w:sz w:val="24"/>
          <w:szCs w:val="24"/>
          <w14:ligatures w14:val="none"/>
        </w:rPr>
        <w:t>SolvaCycle</w:t>
      </w:r>
      <w:proofErr w:type="spellEnd"/>
      <w:r w:rsidR="00966A80" w:rsidRPr="00A93F3C">
        <w:rPr>
          <w:rFonts w:ascii="Arial Narrow" w:eastAsia="Times New Roman" w:hAnsi="Arial Narrow" w:cs="Times New Roman"/>
          <w:b/>
          <w:bCs/>
          <w:kern w:val="0"/>
          <w:sz w:val="24"/>
          <w:szCs w:val="24"/>
          <w14:ligatures w14:val="none"/>
        </w:rPr>
        <w:t xml:space="preserve"> </w:t>
      </w:r>
      <w:r w:rsidRPr="00D4430B">
        <w:rPr>
          <w:rFonts w:ascii="Arial Narrow" w:eastAsia="Times New Roman" w:hAnsi="Arial Narrow" w:cs="Times New Roman"/>
          <w:kern w:val="0"/>
          <w:sz w:val="24"/>
          <w:szCs w:val="24"/>
          <w14:ligatures w14:val="none"/>
        </w:rPr>
        <w:t>solutions for surface printing</w:t>
      </w:r>
    </w:p>
    <w:p w14:paraId="17846320" w14:textId="70C740E4" w:rsidR="00DA6DB5" w:rsidRPr="00D4430B" w:rsidRDefault="00DA6DB5" w:rsidP="00DA6DB5">
      <w:pPr>
        <w:pStyle w:val="ListParagraph"/>
        <w:numPr>
          <w:ilvl w:val="0"/>
          <w:numId w:val="3"/>
        </w:numPr>
        <w:spacing w:after="0" w:line="240" w:lineRule="auto"/>
        <w:rPr>
          <w:rFonts w:ascii="Arial Narrow" w:eastAsia="Times New Roman" w:hAnsi="Arial Narrow" w:cs="Times New Roman"/>
          <w:kern w:val="0"/>
          <w:sz w:val="24"/>
          <w:szCs w:val="24"/>
          <w14:ligatures w14:val="none"/>
        </w:rPr>
      </w:pPr>
      <w:proofErr w:type="spellStart"/>
      <w:r w:rsidRPr="00D4430B">
        <w:rPr>
          <w:rFonts w:ascii="Arial Narrow" w:eastAsia="Times New Roman" w:hAnsi="Arial Narrow" w:cs="Times New Roman"/>
          <w:b/>
          <w:bCs/>
          <w:kern w:val="0"/>
          <w:sz w:val="24"/>
          <w:szCs w:val="24"/>
          <w14:ligatures w14:val="none"/>
        </w:rPr>
        <w:t>SunStrato</w:t>
      </w:r>
      <w:proofErr w:type="spellEnd"/>
      <w:r w:rsidRPr="00D4430B">
        <w:rPr>
          <w:rFonts w:ascii="Arial Narrow" w:eastAsia="Times New Roman" w:hAnsi="Arial Narrow" w:cs="Times New Roman"/>
          <w:kern w:val="0"/>
          <w:sz w:val="24"/>
          <w:szCs w:val="24"/>
          <w14:ligatures w14:val="none"/>
        </w:rPr>
        <w:t xml:space="preserve"> </w:t>
      </w:r>
      <w:proofErr w:type="spellStart"/>
      <w:r w:rsidR="00966A80" w:rsidRPr="00A93F3C">
        <w:rPr>
          <w:rFonts w:ascii="Arial Narrow" w:eastAsia="Times New Roman" w:hAnsi="Arial Narrow" w:cs="Times New Roman"/>
          <w:b/>
          <w:bCs/>
          <w:kern w:val="0"/>
          <w:sz w:val="24"/>
          <w:szCs w:val="24"/>
          <w14:ligatures w14:val="none"/>
        </w:rPr>
        <w:t>DuraCycle</w:t>
      </w:r>
      <w:proofErr w:type="spellEnd"/>
      <w:r w:rsidR="00966A80">
        <w:rPr>
          <w:rFonts w:ascii="Arial Narrow" w:eastAsia="Times New Roman" w:hAnsi="Arial Narrow" w:cs="Times New Roman"/>
          <w:kern w:val="0"/>
          <w:sz w:val="24"/>
          <w:szCs w:val="24"/>
          <w14:ligatures w14:val="none"/>
        </w:rPr>
        <w:t xml:space="preserve">, </w:t>
      </w:r>
      <w:proofErr w:type="spellStart"/>
      <w:r w:rsidR="00966A80" w:rsidRPr="00A93F3C">
        <w:rPr>
          <w:rFonts w:ascii="Arial Narrow" w:eastAsia="Times New Roman" w:hAnsi="Arial Narrow" w:cs="Times New Roman"/>
          <w:b/>
          <w:bCs/>
          <w:kern w:val="0"/>
          <w:sz w:val="24"/>
          <w:szCs w:val="24"/>
          <w14:ligatures w14:val="none"/>
        </w:rPr>
        <w:t>SunStrato</w:t>
      </w:r>
      <w:proofErr w:type="spellEnd"/>
      <w:r w:rsidR="00966A80" w:rsidRPr="00A93F3C">
        <w:rPr>
          <w:rFonts w:ascii="Arial Narrow" w:eastAsia="Times New Roman" w:hAnsi="Arial Narrow" w:cs="Times New Roman"/>
          <w:b/>
          <w:bCs/>
          <w:kern w:val="0"/>
          <w:sz w:val="24"/>
          <w:szCs w:val="24"/>
          <w14:ligatures w14:val="none"/>
        </w:rPr>
        <w:t xml:space="preserve"> </w:t>
      </w:r>
      <w:proofErr w:type="spellStart"/>
      <w:r w:rsidR="00966A80" w:rsidRPr="00A93F3C">
        <w:rPr>
          <w:rFonts w:ascii="Arial Narrow" w:eastAsia="Times New Roman" w:hAnsi="Arial Narrow" w:cs="Times New Roman"/>
          <w:b/>
          <w:bCs/>
          <w:kern w:val="0"/>
          <w:sz w:val="24"/>
          <w:szCs w:val="24"/>
          <w14:ligatures w14:val="none"/>
        </w:rPr>
        <w:t>Duratort</w:t>
      </w:r>
      <w:proofErr w:type="spellEnd"/>
      <w:r w:rsidR="00C110F0">
        <w:rPr>
          <w:rFonts w:ascii="Arial Narrow" w:eastAsia="Times New Roman" w:hAnsi="Arial Narrow" w:cs="Times New Roman"/>
          <w:b/>
          <w:bCs/>
          <w:kern w:val="0"/>
          <w:sz w:val="24"/>
          <w:szCs w:val="24"/>
          <w14:ligatures w14:val="none"/>
        </w:rPr>
        <w:t>,</w:t>
      </w:r>
      <w:r w:rsidR="00966A80" w:rsidRPr="00A93F3C">
        <w:rPr>
          <w:rFonts w:ascii="Arial Narrow" w:eastAsia="Times New Roman" w:hAnsi="Arial Narrow" w:cs="Times New Roman"/>
          <w:b/>
          <w:bCs/>
          <w:kern w:val="0"/>
          <w:sz w:val="24"/>
          <w:szCs w:val="24"/>
          <w14:ligatures w14:val="none"/>
        </w:rPr>
        <w:t xml:space="preserve"> </w:t>
      </w:r>
      <w:r w:rsidR="00966A80">
        <w:rPr>
          <w:rFonts w:ascii="Arial Narrow" w:eastAsia="Times New Roman" w:hAnsi="Arial Narrow" w:cs="Times New Roman"/>
          <w:kern w:val="0"/>
          <w:sz w:val="24"/>
          <w:szCs w:val="24"/>
          <w14:ligatures w14:val="none"/>
        </w:rPr>
        <w:t xml:space="preserve">and </w:t>
      </w:r>
      <w:proofErr w:type="spellStart"/>
      <w:r w:rsidR="00966A80" w:rsidRPr="00A93F3C">
        <w:rPr>
          <w:rFonts w:ascii="Arial Narrow" w:eastAsia="Times New Roman" w:hAnsi="Arial Narrow" w:cs="Times New Roman"/>
          <w:b/>
          <w:bCs/>
          <w:kern w:val="0"/>
          <w:sz w:val="24"/>
          <w:szCs w:val="24"/>
          <w14:ligatures w14:val="none"/>
        </w:rPr>
        <w:t>SunStrato</w:t>
      </w:r>
      <w:proofErr w:type="spellEnd"/>
      <w:r w:rsidR="00966A80" w:rsidRPr="00A93F3C">
        <w:rPr>
          <w:rFonts w:ascii="Arial Narrow" w:eastAsia="Times New Roman" w:hAnsi="Arial Narrow" w:cs="Times New Roman"/>
          <w:b/>
          <w:bCs/>
          <w:kern w:val="0"/>
          <w:sz w:val="24"/>
          <w:szCs w:val="24"/>
          <w14:ligatures w14:val="none"/>
        </w:rPr>
        <w:t xml:space="preserve"> </w:t>
      </w:r>
      <w:proofErr w:type="spellStart"/>
      <w:r w:rsidR="00966A80" w:rsidRPr="00A93F3C">
        <w:rPr>
          <w:rFonts w:ascii="Arial Narrow" w:eastAsia="Times New Roman" w:hAnsi="Arial Narrow" w:cs="Times New Roman"/>
          <w:b/>
          <w:bCs/>
          <w:kern w:val="0"/>
          <w:sz w:val="24"/>
          <w:szCs w:val="24"/>
          <w14:ligatures w14:val="none"/>
        </w:rPr>
        <w:t>Duralam</w:t>
      </w:r>
      <w:proofErr w:type="spellEnd"/>
      <w:r w:rsidR="00966A80">
        <w:rPr>
          <w:rFonts w:ascii="Arial Narrow" w:eastAsia="Times New Roman" w:hAnsi="Arial Narrow" w:cs="Times New Roman"/>
          <w:kern w:val="0"/>
          <w:sz w:val="24"/>
          <w:szCs w:val="24"/>
          <w14:ligatures w14:val="none"/>
        </w:rPr>
        <w:t xml:space="preserve"> </w:t>
      </w:r>
      <w:r w:rsidRPr="00D4430B">
        <w:rPr>
          <w:rFonts w:ascii="Arial Narrow" w:eastAsia="Times New Roman" w:hAnsi="Arial Narrow" w:cs="Times New Roman"/>
          <w:kern w:val="0"/>
          <w:sz w:val="24"/>
          <w:szCs w:val="24"/>
          <w14:ligatures w14:val="none"/>
        </w:rPr>
        <w:t xml:space="preserve">for lamination printing </w:t>
      </w:r>
    </w:p>
    <w:p w14:paraId="62E1F482" w14:textId="7AD8695A" w:rsidR="000F4F1B" w:rsidRPr="00D4430B" w:rsidRDefault="00DA6DB5" w:rsidP="00DA6DB5">
      <w:pPr>
        <w:pStyle w:val="ListParagraph"/>
        <w:numPr>
          <w:ilvl w:val="0"/>
          <w:numId w:val="3"/>
        </w:numPr>
        <w:spacing w:after="0" w:line="240" w:lineRule="auto"/>
        <w:rPr>
          <w:rFonts w:ascii="Arial Narrow" w:eastAsia="Times New Roman" w:hAnsi="Arial Narrow" w:cs="Times New Roman"/>
          <w:kern w:val="0"/>
          <w:sz w:val="24"/>
          <w:szCs w:val="24"/>
          <w14:ligatures w14:val="none"/>
        </w:rPr>
      </w:pPr>
      <w:proofErr w:type="spellStart"/>
      <w:r w:rsidRPr="00D4430B">
        <w:rPr>
          <w:rFonts w:ascii="Arial Narrow" w:eastAsia="Times New Roman" w:hAnsi="Arial Narrow" w:cs="Times New Roman"/>
          <w:b/>
          <w:bCs/>
          <w:kern w:val="0"/>
          <w:sz w:val="24"/>
          <w:szCs w:val="24"/>
          <w14:ligatures w14:val="none"/>
        </w:rPr>
        <w:t>SunUno</w:t>
      </w:r>
      <w:proofErr w:type="spellEnd"/>
      <w:r w:rsidR="00966A80">
        <w:rPr>
          <w:rFonts w:ascii="Arial Narrow" w:eastAsia="Times New Roman" w:hAnsi="Arial Narrow" w:cs="Times New Roman"/>
          <w:b/>
          <w:bCs/>
          <w:kern w:val="0"/>
          <w:sz w:val="24"/>
          <w:szCs w:val="24"/>
          <w14:ligatures w14:val="none"/>
        </w:rPr>
        <w:t xml:space="preserve"> </w:t>
      </w:r>
      <w:proofErr w:type="spellStart"/>
      <w:r w:rsidR="00966A80">
        <w:rPr>
          <w:rFonts w:ascii="Arial Narrow" w:eastAsia="Times New Roman" w:hAnsi="Arial Narrow" w:cs="Times New Roman"/>
          <w:b/>
          <w:bCs/>
          <w:kern w:val="0"/>
          <w:sz w:val="24"/>
          <w:szCs w:val="24"/>
          <w14:ligatures w14:val="none"/>
        </w:rPr>
        <w:t>SoliCycle</w:t>
      </w:r>
      <w:proofErr w:type="spellEnd"/>
      <w:r w:rsidRPr="00D4430B">
        <w:rPr>
          <w:rFonts w:ascii="Arial Narrow" w:eastAsia="Times New Roman" w:hAnsi="Arial Narrow" w:cs="Times New Roman"/>
          <w:kern w:val="0"/>
          <w:sz w:val="24"/>
          <w:szCs w:val="24"/>
          <w14:ligatures w14:val="none"/>
        </w:rPr>
        <w:t>, a versatile multipurpose option</w:t>
      </w:r>
      <w:r w:rsidR="00966A80">
        <w:rPr>
          <w:rFonts w:ascii="Arial Narrow" w:eastAsia="Times New Roman" w:hAnsi="Arial Narrow" w:cs="Times New Roman"/>
          <w:kern w:val="0"/>
          <w:sz w:val="24"/>
          <w:szCs w:val="24"/>
          <w14:ligatures w14:val="none"/>
        </w:rPr>
        <w:t xml:space="preserve"> that can be used for both surface and lamination printing.</w:t>
      </w:r>
    </w:p>
    <w:p w14:paraId="2CB4630F" w14:textId="77777777" w:rsidR="00BC2762" w:rsidRPr="00D4430B" w:rsidRDefault="00BC2762" w:rsidP="00EA01C1">
      <w:pPr>
        <w:pStyle w:val="ListParagraph"/>
        <w:spacing w:after="0" w:line="240" w:lineRule="auto"/>
        <w:rPr>
          <w:rFonts w:ascii="Arial Narrow" w:eastAsia="Times New Roman" w:hAnsi="Arial Narrow" w:cs="Times New Roman"/>
          <w:kern w:val="0"/>
          <w:sz w:val="24"/>
          <w:szCs w:val="24"/>
          <w14:ligatures w14:val="none"/>
        </w:rPr>
      </w:pPr>
    </w:p>
    <w:p w14:paraId="2945D6EB" w14:textId="5234EE94" w:rsidR="00DA6DB5" w:rsidRDefault="00881BA5" w:rsidP="00DA6DB5">
      <w:pPr>
        <w:spacing w:after="0" w:line="240" w:lineRule="auto"/>
        <w:rPr>
          <w:rFonts w:ascii="Arial Narrow" w:eastAsia="Times New Roman" w:hAnsi="Arial Narrow" w:cs="Times New Roman"/>
          <w:kern w:val="0"/>
          <w:sz w:val="24"/>
          <w:szCs w:val="24"/>
          <w14:ligatures w14:val="none"/>
        </w:rPr>
      </w:pPr>
      <w:r w:rsidRPr="00D4430B">
        <w:rPr>
          <w:rFonts w:ascii="Arial Narrow" w:eastAsia="Times New Roman" w:hAnsi="Arial Narrow" w:cs="Times New Roman"/>
          <w:kern w:val="0"/>
          <w:sz w:val="24"/>
          <w:szCs w:val="24"/>
          <w14:ligatures w14:val="none"/>
        </w:rPr>
        <w:t xml:space="preserve">These solutions are </w:t>
      </w:r>
      <w:r w:rsidR="21E5ACF7" w:rsidRPr="2166B527">
        <w:rPr>
          <w:rFonts w:ascii="Arial Narrow" w:eastAsia="Times New Roman" w:hAnsi="Arial Narrow" w:cs="Times New Roman"/>
          <w:sz w:val="24"/>
          <w:szCs w:val="24"/>
        </w:rPr>
        <w:t>guided</w:t>
      </w:r>
      <w:r w:rsidRPr="00D4430B">
        <w:rPr>
          <w:rFonts w:ascii="Arial Narrow" w:eastAsia="Times New Roman" w:hAnsi="Arial Narrow" w:cs="Times New Roman"/>
          <w:kern w:val="0"/>
          <w:sz w:val="24"/>
          <w:szCs w:val="24"/>
          <w14:ligatures w14:val="none"/>
        </w:rPr>
        <w:t xml:space="preserve"> by customer needs </w:t>
      </w:r>
      <w:r w:rsidR="7DFDF2CD" w:rsidRPr="2166B527">
        <w:rPr>
          <w:rFonts w:ascii="Arial Narrow" w:eastAsia="Times New Roman" w:hAnsi="Arial Narrow" w:cs="Times New Roman"/>
          <w:sz w:val="24"/>
          <w:szCs w:val="24"/>
        </w:rPr>
        <w:t xml:space="preserve">and market requirements, </w:t>
      </w:r>
      <w:r w:rsidRPr="00D4430B">
        <w:rPr>
          <w:rFonts w:ascii="Arial Narrow" w:eastAsia="Times New Roman" w:hAnsi="Arial Narrow" w:cs="Times New Roman"/>
          <w:kern w:val="0"/>
          <w:sz w:val="24"/>
          <w:szCs w:val="24"/>
          <w14:ligatures w14:val="none"/>
        </w:rPr>
        <w:t xml:space="preserve">and backed by the company’s innovation, </w:t>
      </w:r>
      <w:r w:rsidR="008C552F" w:rsidRPr="00D4430B">
        <w:rPr>
          <w:rFonts w:ascii="Arial Narrow" w:eastAsia="Times New Roman" w:hAnsi="Arial Narrow" w:cs="Times New Roman"/>
          <w:kern w:val="0"/>
          <w:sz w:val="24"/>
          <w:szCs w:val="24"/>
          <w14:ligatures w14:val="none"/>
        </w:rPr>
        <w:t>expertise,</w:t>
      </w:r>
      <w:r w:rsidRPr="00D4430B">
        <w:rPr>
          <w:rFonts w:ascii="Arial Narrow" w:eastAsia="Times New Roman" w:hAnsi="Arial Narrow" w:cs="Times New Roman"/>
          <w:kern w:val="0"/>
          <w:sz w:val="24"/>
          <w:szCs w:val="24"/>
          <w14:ligatures w14:val="none"/>
        </w:rPr>
        <w:t xml:space="preserve"> and continued investment in R&amp;D</w:t>
      </w:r>
      <w:r w:rsidR="00B14B48">
        <w:rPr>
          <w:rFonts w:ascii="Arial Narrow" w:eastAsia="Times New Roman" w:hAnsi="Arial Narrow" w:cs="Times New Roman"/>
          <w:kern w:val="0"/>
          <w:sz w:val="24"/>
          <w:szCs w:val="24"/>
          <w14:ligatures w14:val="none"/>
        </w:rPr>
        <w:t xml:space="preserve">. </w:t>
      </w:r>
      <w:r w:rsidR="00DA6DB5" w:rsidRPr="00D4430B">
        <w:rPr>
          <w:rFonts w:ascii="Arial Narrow" w:eastAsia="Times New Roman" w:hAnsi="Arial Narrow" w:cs="Times New Roman"/>
          <w:kern w:val="0"/>
          <w:sz w:val="24"/>
          <w:szCs w:val="24"/>
          <w14:ligatures w14:val="none"/>
        </w:rPr>
        <w:t xml:space="preserve">In addition, Sun Chemical’s modular system, based on </w:t>
      </w:r>
      <w:r w:rsidR="27F12481" w:rsidRPr="00D4430B">
        <w:rPr>
          <w:rFonts w:ascii="Arial Narrow" w:eastAsia="Times New Roman" w:hAnsi="Arial Narrow" w:cs="Times New Roman"/>
          <w:kern w:val="0"/>
          <w:sz w:val="24"/>
          <w:szCs w:val="24"/>
          <w14:ligatures w14:val="none"/>
        </w:rPr>
        <w:t>p</w:t>
      </w:r>
      <w:r w:rsidR="00682E9D" w:rsidRPr="00D4430B">
        <w:rPr>
          <w:rFonts w:ascii="Arial Narrow" w:eastAsia="Times New Roman" w:hAnsi="Arial Narrow" w:cs="Times New Roman"/>
          <w:kern w:val="0"/>
          <w:sz w:val="24"/>
          <w:szCs w:val="24"/>
          <w14:ligatures w14:val="none"/>
        </w:rPr>
        <w:t>olyurethane</w:t>
      </w:r>
      <w:r w:rsidR="00682E9D" w:rsidRPr="00D4430B">
        <w:rPr>
          <w:rFonts w:ascii="Arial Narrow" w:eastAsia="Times New Roman" w:hAnsi="Arial Narrow" w:cs="Times New Roman"/>
          <w:b/>
          <w:bCs/>
          <w:kern w:val="0"/>
          <w:sz w:val="24"/>
          <w:szCs w:val="24"/>
          <w14:ligatures w14:val="none"/>
        </w:rPr>
        <w:t> </w:t>
      </w:r>
      <w:r w:rsidR="00682E9D" w:rsidRPr="00D4430B">
        <w:rPr>
          <w:rFonts w:ascii="Arial Narrow" w:eastAsia="Times New Roman" w:hAnsi="Arial Narrow" w:cs="Times New Roman"/>
          <w:kern w:val="0"/>
          <w:sz w:val="24"/>
          <w:szCs w:val="24"/>
          <w14:ligatures w14:val="none"/>
        </w:rPr>
        <w:t xml:space="preserve">(PU) </w:t>
      </w:r>
      <w:r w:rsidR="00DA6DB5" w:rsidRPr="00D4430B">
        <w:rPr>
          <w:rFonts w:ascii="Arial Narrow" w:eastAsia="Times New Roman" w:hAnsi="Arial Narrow" w:cs="Times New Roman"/>
          <w:kern w:val="0"/>
          <w:sz w:val="24"/>
          <w:szCs w:val="24"/>
          <w14:ligatures w14:val="none"/>
        </w:rPr>
        <w:t>concentrates, allows converters to make a smooth transition from NC/PU inks to NC-free alternatives, ensuring supply continuity and stability on press.</w:t>
      </w:r>
    </w:p>
    <w:p w14:paraId="15F0C2B4" w14:textId="77777777" w:rsidR="00D446AC" w:rsidRDefault="00D446AC" w:rsidP="00D446AC">
      <w:pPr>
        <w:pStyle w:val="EMASOWBodyParagraph"/>
        <w:ind w:right="0"/>
        <w:rPr>
          <w:rFonts w:ascii="Arial Narrow" w:eastAsia="Times New Roman" w:hAnsi="Arial Narrow"/>
          <w:sz w:val="24"/>
          <w:szCs w:val="24"/>
          <w:lang w:val="en-GB"/>
        </w:rPr>
      </w:pPr>
    </w:p>
    <w:p w14:paraId="15EE3483" w14:textId="1ABA3BB6" w:rsidR="00D446AC" w:rsidRPr="00D4430B" w:rsidRDefault="00D446AC" w:rsidP="00D446AC">
      <w:pPr>
        <w:pStyle w:val="EMASOWBodyParagraph"/>
        <w:ind w:right="0"/>
        <w:rPr>
          <w:rFonts w:ascii="Arial" w:hAnsi="Arial" w:cs="Arial"/>
          <w:lang w:val="en-GB"/>
        </w:rPr>
      </w:pPr>
      <w:r w:rsidRPr="082D9025">
        <w:rPr>
          <w:rFonts w:ascii="Arial Narrow" w:eastAsia="Times New Roman" w:hAnsi="Arial Narrow"/>
          <w:sz w:val="24"/>
          <w:szCs w:val="24"/>
          <w:lang w:val="en-GB"/>
        </w:rPr>
        <w:t xml:space="preserve">By </w:t>
      </w:r>
      <w:r>
        <w:rPr>
          <w:rFonts w:ascii="Arial Narrow" w:eastAsia="Times New Roman" w:hAnsi="Arial Narrow"/>
          <w:sz w:val="24"/>
          <w:szCs w:val="24"/>
          <w:lang w:val="en-GB"/>
        </w:rPr>
        <w:t>replacing</w:t>
      </w:r>
      <w:r w:rsidRPr="082D9025">
        <w:rPr>
          <w:rFonts w:ascii="Arial Narrow" w:eastAsia="Times New Roman" w:hAnsi="Arial Narrow"/>
          <w:sz w:val="24"/>
          <w:szCs w:val="24"/>
          <w:lang w:val="en-GB"/>
        </w:rPr>
        <w:t xml:space="preserve"> NC, </w:t>
      </w:r>
      <w:r>
        <w:rPr>
          <w:rFonts w:ascii="Arial Narrow" w:eastAsia="Times New Roman" w:hAnsi="Arial Narrow"/>
          <w:sz w:val="24"/>
          <w:szCs w:val="24"/>
          <w:lang w:val="en-GB"/>
        </w:rPr>
        <w:t>Sun Chemical’s</w:t>
      </w:r>
      <w:r w:rsidRPr="082D9025">
        <w:rPr>
          <w:rFonts w:ascii="Arial Narrow" w:eastAsia="Times New Roman" w:hAnsi="Arial Narrow"/>
          <w:sz w:val="24"/>
          <w:szCs w:val="24"/>
          <w:lang w:val="en-GB"/>
        </w:rPr>
        <w:t xml:space="preserve"> NC-</w:t>
      </w:r>
      <w:r>
        <w:rPr>
          <w:rFonts w:ascii="Arial Narrow" w:eastAsia="Times New Roman" w:hAnsi="Arial Narrow"/>
          <w:sz w:val="24"/>
          <w:szCs w:val="24"/>
          <w:lang w:val="en-GB"/>
        </w:rPr>
        <w:t>alternative</w:t>
      </w:r>
      <w:r w:rsidRPr="082D9025">
        <w:rPr>
          <w:rFonts w:ascii="Arial Narrow" w:eastAsia="Times New Roman" w:hAnsi="Arial Narrow"/>
          <w:sz w:val="24"/>
          <w:szCs w:val="24"/>
          <w:lang w:val="en-GB"/>
        </w:rPr>
        <w:t xml:space="preserve"> portfolio reinforces value for converters and brand owners across four key elements. Firstly, the ink helps converters mitigate risks from supply chain volatility. Beyond risk reduction, the inks deliver added value through total cost of goods benefits, such as lower eco-modulated </w:t>
      </w:r>
      <w:r w:rsidR="000D26C9">
        <w:rPr>
          <w:rFonts w:ascii="Arial Narrow" w:eastAsia="Times New Roman" w:hAnsi="Arial Narrow"/>
          <w:sz w:val="24"/>
          <w:szCs w:val="24"/>
          <w:lang w:val="en-GB"/>
        </w:rPr>
        <w:t>E</w:t>
      </w:r>
      <w:r w:rsidR="00C70F62">
        <w:rPr>
          <w:rFonts w:ascii="Arial Narrow" w:eastAsia="Times New Roman" w:hAnsi="Arial Narrow"/>
          <w:sz w:val="24"/>
          <w:szCs w:val="24"/>
          <w:lang w:val="en-GB"/>
        </w:rPr>
        <w:t xml:space="preserve">xtended </w:t>
      </w:r>
      <w:r w:rsidR="000D26C9">
        <w:rPr>
          <w:rFonts w:ascii="Arial Narrow" w:eastAsia="Times New Roman" w:hAnsi="Arial Narrow"/>
          <w:sz w:val="24"/>
          <w:szCs w:val="24"/>
          <w:lang w:val="en-GB"/>
        </w:rPr>
        <w:t>P</w:t>
      </w:r>
      <w:r w:rsidR="00C70F62">
        <w:rPr>
          <w:rFonts w:ascii="Arial Narrow" w:eastAsia="Times New Roman" w:hAnsi="Arial Narrow"/>
          <w:sz w:val="24"/>
          <w:szCs w:val="24"/>
          <w:lang w:val="en-GB"/>
        </w:rPr>
        <w:t xml:space="preserve">roducer </w:t>
      </w:r>
      <w:r w:rsidR="000D26C9">
        <w:rPr>
          <w:rFonts w:ascii="Arial Narrow" w:eastAsia="Times New Roman" w:hAnsi="Arial Narrow"/>
          <w:sz w:val="24"/>
          <w:szCs w:val="24"/>
          <w:lang w:val="en-GB"/>
        </w:rPr>
        <w:t>R</w:t>
      </w:r>
      <w:r w:rsidR="00C70F62">
        <w:rPr>
          <w:rFonts w:ascii="Arial Narrow" w:eastAsia="Times New Roman" w:hAnsi="Arial Narrow"/>
          <w:sz w:val="24"/>
          <w:szCs w:val="24"/>
          <w:lang w:val="en-GB"/>
        </w:rPr>
        <w:t>esponsibility (</w:t>
      </w:r>
      <w:r w:rsidRPr="082D9025">
        <w:rPr>
          <w:rFonts w:ascii="Arial Narrow" w:eastAsia="Times New Roman" w:hAnsi="Arial Narrow"/>
          <w:sz w:val="24"/>
          <w:szCs w:val="24"/>
          <w:lang w:val="en-GB"/>
        </w:rPr>
        <w:t>EPR</w:t>
      </w:r>
      <w:r w:rsidR="00C70F62">
        <w:rPr>
          <w:rFonts w:ascii="Arial Narrow" w:eastAsia="Times New Roman" w:hAnsi="Arial Narrow"/>
          <w:sz w:val="24"/>
          <w:szCs w:val="24"/>
          <w:lang w:val="en-GB"/>
        </w:rPr>
        <w:t>)</w:t>
      </w:r>
      <w:r w:rsidRPr="082D9025">
        <w:rPr>
          <w:rFonts w:ascii="Arial Narrow" w:eastAsia="Times New Roman" w:hAnsi="Arial Narrow"/>
          <w:sz w:val="24"/>
          <w:szCs w:val="24"/>
          <w:lang w:val="en-GB"/>
        </w:rPr>
        <w:t xml:space="preserve"> fees, ensuring efficiency. They also support sustainability by enabling recyclability in line with packaging design guides and meeting end-of-life requirements, while helping reduce regulatory costs and ensuring the availability of quality </w:t>
      </w:r>
      <w:proofErr w:type="spellStart"/>
      <w:r w:rsidRPr="082D9025">
        <w:rPr>
          <w:rFonts w:ascii="Arial Narrow" w:eastAsia="Times New Roman" w:hAnsi="Arial Narrow"/>
          <w:sz w:val="24"/>
          <w:szCs w:val="24"/>
          <w:lang w:val="en-GB"/>
        </w:rPr>
        <w:t>recyclate</w:t>
      </w:r>
      <w:proofErr w:type="spellEnd"/>
      <w:r w:rsidRPr="082D9025">
        <w:rPr>
          <w:rFonts w:ascii="Arial Narrow" w:eastAsia="Times New Roman" w:hAnsi="Arial Narrow"/>
          <w:sz w:val="24"/>
          <w:szCs w:val="24"/>
          <w:lang w:val="en-GB"/>
        </w:rPr>
        <w:t xml:space="preserve"> to meet plastic tax requirements. Importantly, product and consumer safety remain paramount. As a </w:t>
      </w:r>
      <w:r w:rsidRPr="082D9025">
        <w:rPr>
          <w:rFonts w:ascii="Arial Narrow" w:eastAsia="Times New Roman" w:hAnsi="Arial Narrow"/>
          <w:sz w:val="24"/>
          <w:szCs w:val="24"/>
          <w:lang w:val="en-GB"/>
        </w:rPr>
        <w:lastRenderedPageBreak/>
        <w:t>trusted supplier, Sun Chemical provides NC-</w:t>
      </w:r>
      <w:r>
        <w:rPr>
          <w:rFonts w:ascii="Arial Narrow" w:eastAsia="Times New Roman" w:hAnsi="Arial Narrow"/>
          <w:sz w:val="24"/>
          <w:szCs w:val="24"/>
          <w:lang w:val="en-GB"/>
        </w:rPr>
        <w:t xml:space="preserve">alternative </w:t>
      </w:r>
      <w:r w:rsidRPr="082D9025">
        <w:rPr>
          <w:rFonts w:ascii="Arial Narrow" w:eastAsia="Times New Roman" w:hAnsi="Arial Narrow"/>
          <w:sz w:val="24"/>
          <w:szCs w:val="24"/>
          <w:lang w:val="en-GB"/>
        </w:rPr>
        <w:t>inks that maintain the full colour gamut needed to support branding requirements, ensuring aesthetics and quality are never compromised.</w:t>
      </w:r>
    </w:p>
    <w:p w14:paraId="0B551DFF" w14:textId="77777777" w:rsidR="0052744C" w:rsidRDefault="0052744C" w:rsidP="0052744C">
      <w:pPr>
        <w:spacing w:after="0" w:line="240" w:lineRule="auto"/>
        <w:rPr>
          <w:rFonts w:ascii="Arial Narrow" w:eastAsia="Times New Roman" w:hAnsi="Arial Narrow" w:cs="Times New Roman"/>
          <w:kern w:val="0"/>
          <w:sz w:val="24"/>
          <w:szCs w:val="24"/>
          <w14:ligatures w14:val="none"/>
        </w:rPr>
      </w:pPr>
    </w:p>
    <w:p w14:paraId="4B9EC441" w14:textId="4F911165" w:rsidR="0052744C" w:rsidRPr="00D4430B" w:rsidRDefault="0052744C" w:rsidP="0052744C">
      <w:pPr>
        <w:spacing w:after="0" w:line="240" w:lineRule="auto"/>
        <w:rPr>
          <w:rFonts w:ascii="Arial Narrow" w:eastAsia="Times New Roman" w:hAnsi="Arial Narrow" w:cs="Times New Roman"/>
          <w:kern w:val="0"/>
          <w:sz w:val="24"/>
          <w:szCs w:val="24"/>
          <w14:ligatures w14:val="none"/>
        </w:rPr>
      </w:pPr>
      <w:r w:rsidRPr="00D4430B">
        <w:rPr>
          <w:rFonts w:ascii="Arial Narrow" w:eastAsia="Times New Roman" w:hAnsi="Arial Narrow" w:cs="Times New Roman"/>
          <w:kern w:val="0"/>
          <w:sz w:val="24"/>
          <w:szCs w:val="24"/>
          <w14:ligatures w14:val="none"/>
        </w:rPr>
        <w:t>These benefits are particularly relevant for converters of polyethylene (PE) and polypropylene (PP) flexibles and multi-laminates across Europe, especially those supplying users in chilled foods (such as dairy, cheese and yoghurts), frozen foods, laundry products, confectionery, bread bags, and horticulture.</w:t>
      </w:r>
    </w:p>
    <w:p w14:paraId="65411552" w14:textId="77777777" w:rsidR="00097B03" w:rsidRPr="00D4430B" w:rsidRDefault="00097B03" w:rsidP="00DA6DB5">
      <w:pPr>
        <w:spacing w:after="0" w:line="240" w:lineRule="auto"/>
        <w:rPr>
          <w:rFonts w:ascii="Arial Narrow" w:eastAsia="Times New Roman" w:hAnsi="Arial Narrow" w:cs="Times New Roman"/>
          <w:kern w:val="0"/>
          <w:sz w:val="24"/>
          <w:szCs w:val="24"/>
          <w14:ligatures w14:val="none"/>
        </w:rPr>
      </w:pPr>
    </w:p>
    <w:p w14:paraId="44F01FBC" w14:textId="2EFFFE25" w:rsidR="00097B03" w:rsidRPr="00D4430B" w:rsidRDefault="00097B03" w:rsidP="00097B03">
      <w:pPr>
        <w:spacing w:after="0" w:line="240" w:lineRule="auto"/>
        <w:rPr>
          <w:rFonts w:ascii="Arial Narrow" w:eastAsia="Times New Roman" w:hAnsi="Arial Narrow"/>
          <w:kern w:val="0"/>
          <w:sz w:val="24"/>
          <w:szCs w:val="24"/>
          <w14:ligatures w14:val="none"/>
        </w:rPr>
      </w:pPr>
      <w:r w:rsidRPr="00D4430B">
        <w:rPr>
          <w:rFonts w:ascii="Arial Narrow" w:eastAsia="Times New Roman" w:hAnsi="Arial Narrow" w:cs="Times New Roman"/>
          <w:kern w:val="0"/>
          <w:sz w:val="24"/>
          <w:szCs w:val="24"/>
          <w14:ligatures w14:val="none"/>
        </w:rPr>
        <w:t xml:space="preserve">With global supply capabilities across </w:t>
      </w:r>
      <w:r w:rsidR="6AD7D688" w:rsidRPr="2166B527">
        <w:rPr>
          <w:rFonts w:ascii="Arial Narrow" w:eastAsia="Times New Roman" w:hAnsi="Arial Narrow" w:cs="Times New Roman"/>
          <w:sz w:val="24"/>
          <w:szCs w:val="24"/>
        </w:rPr>
        <w:t>Europe, the Middle East, Africa</w:t>
      </w:r>
      <w:r w:rsidRPr="00D4430B">
        <w:rPr>
          <w:rFonts w:ascii="Arial Narrow" w:eastAsia="Times New Roman" w:hAnsi="Arial Narrow" w:cs="Times New Roman"/>
          <w:kern w:val="0"/>
          <w:sz w:val="24"/>
          <w:szCs w:val="24"/>
          <w14:ligatures w14:val="none"/>
        </w:rPr>
        <w:t>, the Americas</w:t>
      </w:r>
      <w:r w:rsidR="002F3BFA">
        <w:rPr>
          <w:rFonts w:ascii="Arial Narrow" w:eastAsia="Times New Roman" w:hAnsi="Arial Narrow" w:cs="Times New Roman"/>
          <w:kern w:val="0"/>
          <w:sz w:val="24"/>
          <w:szCs w:val="24"/>
          <w14:ligatures w14:val="none"/>
        </w:rPr>
        <w:t>,</w:t>
      </w:r>
      <w:r w:rsidRPr="00D4430B">
        <w:rPr>
          <w:rFonts w:ascii="Arial Narrow" w:eastAsia="Times New Roman" w:hAnsi="Arial Narrow" w:cs="Times New Roman"/>
          <w:kern w:val="0"/>
          <w:sz w:val="24"/>
          <w:szCs w:val="24"/>
          <w14:ligatures w14:val="none"/>
        </w:rPr>
        <w:t xml:space="preserve"> and Asia, Sun Chemical ensures consistent solutions</w:t>
      </w:r>
      <w:r w:rsidR="002549A0" w:rsidRPr="00D4430B">
        <w:rPr>
          <w:rFonts w:ascii="Arial Narrow" w:eastAsia="Times New Roman" w:hAnsi="Arial Narrow" w:cs="Times New Roman"/>
          <w:kern w:val="0"/>
          <w:sz w:val="24"/>
          <w:szCs w:val="24"/>
          <w14:ligatures w14:val="none"/>
        </w:rPr>
        <w:t xml:space="preserve"> are</w:t>
      </w:r>
      <w:r w:rsidRPr="00D4430B">
        <w:rPr>
          <w:rFonts w:ascii="Arial Narrow" w:eastAsia="Times New Roman" w:hAnsi="Arial Narrow" w:cs="Times New Roman"/>
          <w:kern w:val="0"/>
          <w:sz w:val="24"/>
          <w:szCs w:val="24"/>
          <w14:ligatures w14:val="none"/>
        </w:rPr>
        <w:t xml:space="preserve"> tailored to local market needs. Its resins and pigments deliver optimised press stability and colour gamut to match customer requirements. </w:t>
      </w:r>
      <w:r w:rsidR="6CDA2346" w:rsidRPr="2166B527">
        <w:rPr>
          <w:rFonts w:ascii="Arial Narrow" w:eastAsia="Times New Roman" w:hAnsi="Arial Narrow" w:cs="Times New Roman"/>
          <w:sz w:val="24"/>
          <w:szCs w:val="24"/>
        </w:rPr>
        <w:t>Working</w:t>
      </w:r>
      <w:r w:rsidR="00682E9D" w:rsidRPr="00D4430B">
        <w:rPr>
          <w:rFonts w:ascii="Arial Narrow" w:eastAsia="Times New Roman" w:hAnsi="Arial Narrow" w:cs="Times New Roman"/>
          <w:kern w:val="0"/>
          <w:sz w:val="24"/>
          <w:szCs w:val="24"/>
          <w14:ligatures w14:val="none"/>
        </w:rPr>
        <w:t xml:space="preserve"> closely with its customers, </w:t>
      </w:r>
      <w:r w:rsidR="00682E9D" w:rsidRPr="00D4430B">
        <w:rPr>
          <w:rFonts w:ascii="Arial Narrow" w:eastAsia="Times New Roman" w:hAnsi="Arial Narrow"/>
          <w:kern w:val="0"/>
          <w:sz w:val="24"/>
          <w:szCs w:val="24"/>
          <w14:ligatures w14:val="none"/>
        </w:rPr>
        <w:t xml:space="preserve">Sun Chemical has </w:t>
      </w:r>
      <w:r w:rsidR="6B718D61" w:rsidRPr="2166B527">
        <w:rPr>
          <w:rFonts w:ascii="Arial Narrow" w:eastAsia="Times New Roman" w:hAnsi="Arial Narrow"/>
          <w:sz w:val="24"/>
          <w:szCs w:val="24"/>
        </w:rPr>
        <w:t>already supported successful transitions across</w:t>
      </w:r>
      <w:r w:rsidRPr="00D4430B">
        <w:rPr>
          <w:rFonts w:ascii="Arial Narrow" w:eastAsia="Times New Roman" w:hAnsi="Arial Narrow"/>
          <w:kern w:val="0"/>
          <w:sz w:val="24"/>
          <w:szCs w:val="24"/>
          <w14:ligatures w14:val="none"/>
        </w:rPr>
        <w:t xml:space="preserve"> </w:t>
      </w:r>
      <w:r w:rsidR="00682E9D" w:rsidRPr="00D4430B">
        <w:rPr>
          <w:rFonts w:ascii="Arial Narrow" w:eastAsia="Times New Roman" w:hAnsi="Arial Narrow"/>
          <w:kern w:val="0"/>
          <w:sz w:val="24"/>
          <w:szCs w:val="24"/>
          <w14:ligatures w14:val="none"/>
        </w:rPr>
        <w:t xml:space="preserve">multiple </w:t>
      </w:r>
      <w:r w:rsidRPr="00D4430B">
        <w:rPr>
          <w:rFonts w:ascii="Arial Narrow" w:eastAsia="Times New Roman" w:hAnsi="Arial Narrow"/>
          <w:kern w:val="0"/>
          <w:sz w:val="24"/>
          <w:szCs w:val="24"/>
          <w14:ligatures w14:val="none"/>
        </w:rPr>
        <w:t xml:space="preserve">regions with </w:t>
      </w:r>
      <w:r w:rsidR="1BFCD9CD" w:rsidRPr="2166B527">
        <w:rPr>
          <w:rFonts w:ascii="Arial Narrow" w:eastAsia="Times New Roman" w:hAnsi="Arial Narrow"/>
          <w:sz w:val="24"/>
          <w:szCs w:val="24"/>
        </w:rPr>
        <w:t>its</w:t>
      </w:r>
      <w:r w:rsidRPr="00D4430B">
        <w:rPr>
          <w:rFonts w:ascii="Arial Narrow" w:eastAsia="Times New Roman" w:hAnsi="Arial Narrow"/>
          <w:kern w:val="0"/>
          <w:sz w:val="24"/>
          <w:szCs w:val="24"/>
          <w14:ligatures w14:val="none"/>
        </w:rPr>
        <w:t xml:space="preserve"> NC</w:t>
      </w:r>
      <w:r w:rsidR="00DB4288">
        <w:rPr>
          <w:rFonts w:ascii="Arial Narrow" w:eastAsia="Times New Roman" w:hAnsi="Arial Narrow"/>
          <w:kern w:val="0"/>
          <w:sz w:val="24"/>
          <w:szCs w:val="24"/>
          <w14:ligatures w14:val="none"/>
        </w:rPr>
        <w:t>-alternative</w:t>
      </w:r>
      <w:r w:rsidRPr="00D4430B">
        <w:rPr>
          <w:rFonts w:ascii="Arial Narrow" w:eastAsia="Times New Roman" w:hAnsi="Arial Narrow"/>
          <w:kern w:val="0"/>
          <w:sz w:val="24"/>
          <w:szCs w:val="24"/>
          <w14:ligatures w14:val="none"/>
        </w:rPr>
        <w:t xml:space="preserve"> solutions, reinforcing the company’s role as a trusted partner</w:t>
      </w:r>
      <w:r w:rsidR="001F4C5A">
        <w:rPr>
          <w:rFonts w:ascii="Arial Narrow" w:eastAsia="Times New Roman" w:hAnsi="Arial Narrow"/>
          <w:kern w:val="0"/>
          <w:sz w:val="24"/>
          <w:szCs w:val="24"/>
          <w14:ligatures w14:val="none"/>
        </w:rPr>
        <w:t xml:space="preserve">. Through these </w:t>
      </w:r>
      <w:r w:rsidR="00C221F5">
        <w:rPr>
          <w:rFonts w:ascii="Arial Narrow" w:eastAsia="Times New Roman" w:hAnsi="Arial Narrow"/>
          <w:kern w:val="0"/>
          <w:sz w:val="24"/>
          <w:szCs w:val="24"/>
          <w14:ligatures w14:val="none"/>
        </w:rPr>
        <w:t xml:space="preserve">transformative </w:t>
      </w:r>
      <w:r w:rsidR="001F4C5A">
        <w:rPr>
          <w:rFonts w:ascii="Arial Narrow" w:eastAsia="Times New Roman" w:hAnsi="Arial Narrow"/>
          <w:kern w:val="0"/>
          <w:sz w:val="24"/>
          <w:szCs w:val="24"/>
          <w14:ligatures w14:val="none"/>
        </w:rPr>
        <w:t>solutions, the company continues to help its customers stay ahead in an ever-changing industry</w:t>
      </w:r>
      <w:r w:rsidR="00C221F5">
        <w:rPr>
          <w:rFonts w:ascii="Arial Narrow" w:eastAsia="Times New Roman" w:hAnsi="Arial Narrow"/>
          <w:kern w:val="0"/>
          <w:sz w:val="24"/>
          <w:szCs w:val="24"/>
          <w14:ligatures w14:val="none"/>
        </w:rPr>
        <w:t>.</w:t>
      </w:r>
    </w:p>
    <w:p w14:paraId="00378B8A" w14:textId="4AFE5952" w:rsidR="00097B03" w:rsidRPr="00D4430B" w:rsidRDefault="00097B03" w:rsidP="00097B03">
      <w:pPr>
        <w:spacing w:after="0" w:line="240" w:lineRule="auto"/>
        <w:rPr>
          <w:rFonts w:ascii="Arial Narrow" w:eastAsia="Times New Roman" w:hAnsi="Arial Narrow" w:cs="Times New Roman"/>
          <w:kern w:val="0"/>
          <w:sz w:val="24"/>
          <w:szCs w:val="24"/>
          <w14:ligatures w14:val="none"/>
        </w:rPr>
      </w:pPr>
    </w:p>
    <w:p w14:paraId="44D6B1C5" w14:textId="080A3DCA" w:rsidR="00097B03" w:rsidRPr="00D4430B" w:rsidRDefault="00097B03" w:rsidP="00097B03">
      <w:pPr>
        <w:spacing w:after="0" w:line="240" w:lineRule="auto"/>
        <w:rPr>
          <w:rFonts w:ascii="Arial Narrow" w:eastAsia="Times New Roman" w:hAnsi="Arial Narrow" w:cs="Times New Roman"/>
          <w:kern w:val="0"/>
          <w:sz w:val="24"/>
          <w:szCs w:val="24"/>
          <w14:ligatures w14:val="none"/>
        </w:rPr>
      </w:pPr>
      <w:r w:rsidRPr="00D4430B">
        <w:rPr>
          <w:rFonts w:ascii="Arial Narrow" w:eastAsia="Times New Roman" w:hAnsi="Arial Narrow" w:cs="Times New Roman"/>
          <w:kern w:val="0"/>
          <w:sz w:val="24"/>
          <w:szCs w:val="24"/>
          <w14:ligatures w14:val="none"/>
        </w:rPr>
        <w:t>Mehran Yazdani, President, Packaging and Advanced Materials at Sun Chemical, commented:</w:t>
      </w:r>
      <w:r w:rsidRPr="00D4430B">
        <w:rPr>
          <w:rFonts w:ascii="Arial Narrow" w:eastAsia="Times New Roman" w:hAnsi="Arial Narrow" w:cs="Times New Roman"/>
          <w:kern w:val="0"/>
          <w:sz w:val="24"/>
          <w:szCs w:val="24"/>
          <w14:ligatures w14:val="none"/>
        </w:rPr>
        <w:br/>
        <w:t>“Our NC-</w:t>
      </w:r>
      <w:r w:rsidR="00DB4288">
        <w:rPr>
          <w:rFonts w:ascii="Arial Narrow" w:eastAsia="Times New Roman" w:hAnsi="Arial Narrow" w:cs="Times New Roman"/>
          <w:kern w:val="0"/>
          <w:sz w:val="24"/>
          <w:szCs w:val="24"/>
          <w14:ligatures w14:val="none"/>
        </w:rPr>
        <w:t>alternative</w:t>
      </w:r>
      <w:r w:rsidRPr="00D4430B">
        <w:rPr>
          <w:rFonts w:ascii="Arial Narrow" w:eastAsia="Times New Roman" w:hAnsi="Arial Narrow" w:cs="Times New Roman"/>
          <w:kern w:val="0"/>
          <w:sz w:val="24"/>
          <w:szCs w:val="24"/>
          <w14:ligatures w14:val="none"/>
        </w:rPr>
        <w:t xml:space="preserve"> solutions offer </w:t>
      </w:r>
      <w:r w:rsidR="00222743" w:rsidRPr="00D4430B">
        <w:rPr>
          <w:rFonts w:ascii="Arial Narrow" w:eastAsia="Times New Roman" w:hAnsi="Arial Narrow" w:cs="Times New Roman"/>
          <w:kern w:val="0"/>
          <w:sz w:val="24"/>
          <w:szCs w:val="24"/>
          <w14:ligatures w14:val="none"/>
        </w:rPr>
        <w:t>customers</w:t>
      </w:r>
      <w:r w:rsidRPr="00D4430B">
        <w:rPr>
          <w:rFonts w:ascii="Arial Narrow" w:eastAsia="Times New Roman" w:hAnsi="Arial Narrow" w:cs="Times New Roman"/>
          <w:kern w:val="0"/>
          <w:sz w:val="24"/>
          <w:szCs w:val="24"/>
          <w14:ligatures w14:val="none"/>
        </w:rPr>
        <w:t xml:space="preserve"> a clear pathway to sustainable growth. By mitigating supply risks, enabling </w:t>
      </w:r>
      <w:r w:rsidR="00682E9D" w:rsidRPr="00D4430B">
        <w:rPr>
          <w:rFonts w:ascii="Arial Narrow" w:eastAsia="Times New Roman" w:hAnsi="Arial Narrow" w:cs="Times New Roman"/>
          <w:kern w:val="0"/>
          <w:sz w:val="24"/>
          <w:szCs w:val="24"/>
          <w14:ligatures w14:val="none"/>
        </w:rPr>
        <w:t>efficiencies</w:t>
      </w:r>
      <w:r w:rsidRPr="00D4430B">
        <w:rPr>
          <w:rFonts w:ascii="Arial Narrow" w:eastAsia="Times New Roman" w:hAnsi="Arial Narrow" w:cs="Times New Roman"/>
          <w:kern w:val="0"/>
          <w:sz w:val="24"/>
          <w:szCs w:val="24"/>
          <w14:ligatures w14:val="none"/>
        </w:rPr>
        <w:t xml:space="preserve">, and supporting end-of-life recyclability targets, we’re giving our customers the </w:t>
      </w:r>
      <w:r w:rsidR="002549A0" w:rsidRPr="00D4430B">
        <w:rPr>
          <w:rFonts w:ascii="Arial Narrow" w:eastAsia="Times New Roman" w:hAnsi="Arial Narrow" w:cs="Times New Roman"/>
          <w:kern w:val="0"/>
          <w:sz w:val="24"/>
          <w:szCs w:val="24"/>
          <w14:ligatures w14:val="none"/>
        </w:rPr>
        <w:t>solutions</w:t>
      </w:r>
      <w:r w:rsidRPr="00D4430B">
        <w:rPr>
          <w:rFonts w:ascii="Arial Narrow" w:eastAsia="Times New Roman" w:hAnsi="Arial Narrow" w:cs="Times New Roman"/>
          <w:kern w:val="0"/>
          <w:sz w:val="24"/>
          <w:szCs w:val="24"/>
          <w14:ligatures w14:val="none"/>
        </w:rPr>
        <w:t xml:space="preserve"> they need to meet evolving brand, retailer</w:t>
      </w:r>
      <w:r w:rsidR="00D72DB1">
        <w:rPr>
          <w:rFonts w:ascii="Arial Narrow" w:eastAsia="Times New Roman" w:hAnsi="Arial Narrow" w:cs="Times New Roman"/>
          <w:kern w:val="0"/>
          <w:sz w:val="24"/>
          <w:szCs w:val="24"/>
          <w14:ligatures w14:val="none"/>
        </w:rPr>
        <w:t>,</w:t>
      </w:r>
      <w:r w:rsidRPr="00D4430B">
        <w:rPr>
          <w:rFonts w:ascii="Arial Narrow" w:eastAsia="Times New Roman" w:hAnsi="Arial Narrow" w:cs="Times New Roman"/>
          <w:kern w:val="0"/>
          <w:sz w:val="24"/>
          <w:szCs w:val="24"/>
          <w14:ligatures w14:val="none"/>
        </w:rPr>
        <w:t xml:space="preserve"> and regulatory demands,</w:t>
      </w:r>
      <w:r w:rsidR="00BB327A" w:rsidRPr="00D4430B">
        <w:rPr>
          <w:rFonts w:ascii="Arial Narrow" w:eastAsia="Times New Roman" w:hAnsi="Arial Narrow" w:cs="Times New Roman"/>
          <w:kern w:val="0"/>
          <w:sz w:val="24"/>
          <w:szCs w:val="24"/>
          <w14:ligatures w14:val="none"/>
        </w:rPr>
        <w:t xml:space="preserve"> </w:t>
      </w:r>
      <w:r w:rsidRPr="00D4430B">
        <w:rPr>
          <w:rFonts w:ascii="Arial Narrow" w:eastAsia="Times New Roman" w:hAnsi="Arial Narrow" w:cs="Times New Roman"/>
          <w:kern w:val="0"/>
          <w:sz w:val="24"/>
          <w:szCs w:val="24"/>
          <w14:ligatures w14:val="none"/>
        </w:rPr>
        <w:t>without compromise on quality or safety. This enhanced portfolio reflects Sun Chemical’s long-term investment in innovation, expertise, and collaboration with converters to deliver value beyond ink</w:t>
      </w:r>
      <w:r w:rsidR="00682E9D" w:rsidRPr="00D4430B">
        <w:rPr>
          <w:rFonts w:ascii="Arial Narrow" w:eastAsia="Times New Roman" w:hAnsi="Arial Narrow" w:cs="Times New Roman"/>
          <w:kern w:val="0"/>
          <w:sz w:val="24"/>
          <w:szCs w:val="24"/>
          <w14:ligatures w14:val="none"/>
        </w:rPr>
        <w:t xml:space="preserve"> and to allow them to </w:t>
      </w:r>
      <w:r w:rsidR="00D72DB1">
        <w:rPr>
          <w:rFonts w:ascii="Arial Narrow" w:eastAsia="Times New Roman" w:hAnsi="Arial Narrow" w:cs="Times New Roman"/>
          <w:kern w:val="0"/>
          <w:sz w:val="24"/>
          <w:szCs w:val="24"/>
          <w14:ligatures w14:val="none"/>
        </w:rPr>
        <w:t>‘</w:t>
      </w:r>
      <w:r w:rsidR="00682E9D" w:rsidRPr="00D72DB1">
        <w:rPr>
          <w:rFonts w:ascii="Arial Narrow" w:eastAsia="Times New Roman" w:hAnsi="Arial Narrow" w:cs="Times New Roman"/>
          <w:i/>
          <w:iCs/>
          <w:kern w:val="0"/>
          <w:sz w:val="24"/>
          <w:szCs w:val="24"/>
          <w14:ligatures w14:val="none"/>
        </w:rPr>
        <w:t>Experience.</w:t>
      </w:r>
      <w:r w:rsidR="00D72DB1">
        <w:rPr>
          <w:rFonts w:ascii="Arial Narrow" w:eastAsia="Times New Roman" w:hAnsi="Arial Narrow" w:cs="Times New Roman"/>
          <w:i/>
          <w:iCs/>
          <w:kern w:val="0"/>
          <w:sz w:val="24"/>
          <w:szCs w:val="24"/>
          <w14:ligatures w14:val="none"/>
        </w:rPr>
        <w:t xml:space="preserve"> </w:t>
      </w:r>
      <w:r w:rsidR="00682E9D" w:rsidRPr="00D72DB1">
        <w:rPr>
          <w:rFonts w:ascii="Arial Narrow" w:eastAsia="Times New Roman" w:hAnsi="Arial Narrow" w:cs="Times New Roman"/>
          <w:i/>
          <w:iCs/>
          <w:kern w:val="0"/>
          <w:sz w:val="24"/>
          <w:szCs w:val="24"/>
          <w14:ligatures w14:val="none"/>
        </w:rPr>
        <w:t>Transformation</w:t>
      </w:r>
      <w:r w:rsidR="00D72DB1">
        <w:rPr>
          <w:rFonts w:ascii="Arial Narrow" w:eastAsia="Times New Roman" w:hAnsi="Arial Narrow" w:cs="Times New Roman"/>
          <w:i/>
          <w:iCs/>
          <w:kern w:val="0"/>
          <w:sz w:val="24"/>
          <w:szCs w:val="24"/>
          <w14:ligatures w14:val="none"/>
        </w:rPr>
        <w:t>’</w:t>
      </w:r>
      <w:r w:rsidRPr="00D4430B">
        <w:rPr>
          <w:rFonts w:ascii="Arial Narrow" w:eastAsia="Times New Roman" w:hAnsi="Arial Narrow" w:cs="Times New Roman"/>
          <w:kern w:val="0"/>
          <w:sz w:val="24"/>
          <w:szCs w:val="24"/>
          <w14:ligatures w14:val="none"/>
        </w:rPr>
        <w:t>.”</w:t>
      </w:r>
    </w:p>
    <w:p w14:paraId="46C1F7F7" w14:textId="77777777" w:rsidR="00097B03" w:rsidRPr="00D4430B" w:rsidRDefault="00097B03" w:rsidP="00DA6DB5">
      <w:pPr>
        <w:spacing w:after="0" w:line="240" w:lineRule="auto"/>
        <w:rPr>
          <w:rFonts w:ascii="Arial Narrow" w:eastAsia="Times New Roman" w:hAnsi="Arial Narrow" w:cs="Times New Roman"/>
          <w:kern w:val="0"/>
          <w:sz w:val="24"/>
          <w:szCs w:val="24"/>
          <w14:ligatures w14:val="none"/>
        </w:rPr>
      </w:pPr>
    </w:p>
    <w:p w14:paraId="6D77298F" w14:textId="412CA704" w:rsidR="00FB4FC7" w:rsidRPr="00FB4FC7" w:rsidRDefault="002549A0" w:rsidP="00FB4FC7">
      <w:pPr>
        <w:spacing w:after="0" w:line="240" w:lineRule="auto"/>
        <w:rPr>
          <w:rFonts w:ascii="Arial Narrow" w:eastAsia="Times New Roman" w:hAnsi="Arial Narrow" w:cs="Times New Roman"/>
          <w:kern w:val="0"/>
          <w:sz w:val="24"/>
          <w:szCs w:val="24"/>
          <w:u w:val="single"/>
          <w14:ligatures w14:val="none"/>
        </w:rPr>
      </w:pPr>
      <w:r w:rsidRPr="00D4430B">
        <w:rPr>
          <w:rFonts w:ascii="Arial Narrow" w:eastAsia="Times New Roman" w:hAnsi="Arial Narrow" w:cs="Times New Roman"/>
          <w:kern w:val="0"/>
          <w:sz w:val="24"/>
          <w:szCs w:val="24"/>
          <w14:ligatures w14:val="none"/>
        </w:rPr>
        <w:t xml:space="preserve">To learn more about Sun Chemical’s solutions, visit: </w:t>
      </w:r>
      <w:hyperlink r:id="rId14" w:history="1">
        <w:r w:rsidR="00FB4FC7">
          <w:rPr>
            <w:rStyle w:val="Hyperlink"/>
            <w:rFonts w:ascii="Arial Narrow" w:eastAsia="Times New Roman" w:hAnsi="Arial Narrow" w:cs="Times New Roman"/>
            <w:kern w:val="0"/>
            <w:sz w:val="24"/>
            <w:szCs w:val="24"/>
            <w14:ligatures w14:val="none"/>
          </w:rPr>
          <w:t>www.sunchemical.com/nitrocellulose-alternatives</w:t>
        </w:r>
      </w:hyperlink>
      <w:r w:rsidR="00FB4FC7">
        <w:rPr>
          <w:rFonts w:ascii="Arial Narrow" w:eastAsia="Times New Roman" w:hAnsi="Arial Narrow" w:cs="Times New Roman"/>
          <w:kern w:val="0"/>
          <w:sz w:val="24"/>
          <w:szCs w:val="24"/>
          <w14:ligatures w14:val="none"/>
        </w:rPr>
        <w:t>.</w:t>
      </w:r>
    </w:p>
    <w:p w14:paraId="116E159E" w14:textId="274BA22F" w:rsidR="000F4F1B" w:rsidRPr="00D4430B" w:rsidRDefault="000F4F1B" w:rsidP="000F4F1B">
      <w:pPr>
        <w:spacing w:after="0" w:line="240" w:lineRule="auto"/>
        <w:rPr>
          <w:rFonts w:ascii="Arial Narrow" w:eastAsia="Times New Roman" w:hAnsi="Arial Narrow" w:cs="Times New Roman"/>
          <w:kern w:val="0"/>
          <w:sz w:val="24"/>
          <w:szCs w:val="24"/>
          <w14:ligatures w14:val="none"/>
        </w:rPr>
      </w:pPr>
    </w:p>
    <w:p w14:paraId="47400193" w14:textId="77777777" w:rsidR="000F4F1B" w:rsidRPr="00D4430B" w:rsidRDefault="000F4F1B" w:rsidP="000F4F1B">
      <w:pPr>
        <w:spacing w:after="0" w:line="240" w:lineRule="auto"/>
        <w:rPr>
          <w:rFonts w:ascii="Arial Narrow" w:eastAsia="Times New Roman" w:hAnsi="Arial Narrow" w:cstheme="minorHAnsi"/>
          <w:color w:val="000000"/>
          <w:kern w:val="0"/>
          <w:sz w:val="20"/>
          <w:szCs w:val="20"/>
          <w14:ligatures w14:val="none"/>
        </w:rPr>
      </w:pPr>
    </w:p>
    <w:p w14:paraId="7D894090" w14:textId="77777777" w:rsidR="000F4F1B" w:rsidRPr="00D4430B" w:rsidRDefault="000F4F1B" w:rsidP="000F4F1B">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D4430B">
        <w:rPr>
          <w:rFonts w:ascii="Arial Narrow" w:eastAsia="Times New Roman" w:hAnsi="Arial Narrow" w:cs="Segoe UI"/>
          <w:b/>
          <w:bCs/>
          <w:kern w:val="0"/>
          <w:sz w:val="24"/>
          <w:szCs w:val="24"/>
          <w:lang w:eastAsia="en-GB"/>
          <w14:ligatures w14:val="none"/>
        </w:rPr>
        <w:t>ENDS</w:t>
      </w:r>
    </w:p>
    <w:p w14:paraId="157EBE30" w14:textId="77777777" w:rsidR="000F4F1B" w:rsidRPr="00D4430B" w:rsidRDefault="000F4F1B" w:rsidP="000F4F1B">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3A53043D" w14:textId="77777777" w:rsidR="000F4F1B" w:rsidRPr="00D4430B" w:rsidRDefault="000F4F1B" w:rsidP="000F4F1B">
      <w:pPr>
        <w:spacing w:after="0" w:line="240" w:lineRule="auto"/>
        <w:rPr>
          <w:rFonts w:ascii="Arial Narrow" w:eastAsia="Times New Roman" w:hAnsi="Arial Narrow" w:cstheme="minorHAnsi"/>
          <w:color w:val="000000"/>
          <w:kern w:val="0"/>
          <w:sz w:val="24"/>
          <w:szCs w:val="24"/>
          <w14:ligatures w14:val="none"/>
        </w:rPr>
      </w:pPr>
    </w:p>
    <w:p w14:paraId="1DD678F8" w14:textId="77777777" w:rsidR="000F4F1B" w:rsidRPr="00D4430B" w:rsidRDefault="000F4F1B" w:rsidP="000F4F1B">
      <w:pPr>
        <w:rPr>
          <w:rFonts w:ascii="Arial Narrow" w:hAnsi="Arial Narrow"/>
          <w:b/>
          <w:bCs/>
        </w:rPr>
      </w:pPr>
      <w:r w:rsidRPr="00D4430B">
        <w:rPr>
          <w:rFonts w:ascii="Arial Narrow" w:hAnsi="Arial Narrow"/>
          <w:b/>
          <w:bCs/>
        </w:rPr>
        <w:t xml:space="preserve">About Sun Chemical </w:t>
      </w:r>
    </w:p>
    <w:p w14:paraId="47EB8FA5" w14:textId="77777777" w:rsidR="000F4F1B" w:rsidRPr="00D4430B" w:rsidRDefault="000F4F1B" w:rsidP="000F4F1B">
      <w:pPr>
        <w:rPr>
          <w:rFonts w:ascii="Arial Narrow" w:hAnsi="Arial Narrow"/>
        </w:rPr>
      </w:pPr>
      <w:r w:rsidRPr="00D4430B">
        <w:rPr>
          <w:rFonts w:ascii="Arial Narrow" w:hAnsi="Arial Narrow"/>
        </w:rPr>
        <w:t xml:space="preserve">Sun Chemical, a member of the DIC Group, is a leading producer of packaging and graphic solutions, </w:t>
      </w:r>
      <w:proofErr w:type="spellStart"/>
      <w:r w:rsidRPr="00D4430B">
        <w:rPr>
          <w:rFonts w:ascii="Arial Narrow" w:hAnsi="Arial Narrow"/>
        </w:rPr>
        <w:t>color</w:t>
      </w:r>
      <w:proofErr w:type="spellEnd"/>
      <w:r w:rsidRPr="00D4430B">
        <w:rPr>
          <w:rFonts w:ascii="Arial Narrow" w:hAnsi="Arial Narrow"/>
        </w:rPr>
        <w:t xml:space="preserve">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33268F51" w14:textId="4BE276B9" w:rsidR="003836D1" w:rsidRDefault="000F4F1B">
      <w:r w:rsidRPr="082D9025">
        <w:rPr>
          <w:rFonts w:ascii="Arial Narrow" w:hAnsi="Arial Narrow"/>
        </w:rPr>
        <w:t xml:space="preserve">Sun Chemical Corporation is a subsidiary of Sun Chemical Group </w:t>
      </w:r>
      <w:proofErr w:type="spellStart"/>
      <w:r w:rsidRPr="082D9025">
        <w:rPr>
          <w:rFonts w:ascii="Arial Narrow" w:hAnsi="Arial Narrow"/>
        </w:rPr>
        <w:t>Coöperatief</w:t>
      </w:r>
      <w:proofErr w:type="spellEnd"/>
      <w:r w:rsidRPr="082D9025">
        <w:rPr>
          <w:rFonts w:ascii="Arial Narrow" w:hAnsi="Arial Narrow"/>
        </w:rPr>
        <w:t xml:space="preserve"> U.A., the Netherlands, and is headquartered in Parsippany, New Jersey, U.S.A. For more information, please visit our website at </w:t>
      </w:r>
      <w:hyperlink r:id="rId15">
        <w:r w:rsidRPr="082D9025">
          <w:rPr>
            <w:rStyle w:val="Hyperlink"/>
            <w:rFonts w:ascii="Arial Narrow" w:hAnsi="Arial Narrow"/>
          </w:rPr>
          <w:t>www.sunchemical.com</w:t>
        </w:r>
      </w:hyperlink>
      <w:r w:rsidRPr="082D9025">
        <w:rPr>
          <w:rFonts w:ascii="Arial Narrow" w:hAnsi="Arial Narrow"/>
        </w:rPr>
        <w:t xml:space="preserve"> or connect with us on </w:t>
      </w:r>
      <w:hyperlink r:id="rId16">
        <w:r w:rsidRPr="082D9025">
          <w:rPr>
            <w:rStyle w:val="Hyperlink"/>
            <w:rFonts w:ascii="Arial Narrow" w:hAnsi="Arial Narrow"/>
          </w:rPr>
          <w:t>LinkedIn</w:t>
        </w:r>
      </w:hyperlink>
      <w:r w:rsidRPr="082D9025">
        <w:rPr>
          <w:rFonts w:ascii="Arial Narrow" w:hAnsi="Arial Narrow"/>
        </w:rPr>
        <w:t xml:space="preserve">, or </w:t>
      </w:r>
      <w:hyperlink r:id="rId17">
        <w:r w:rsidRPr="082D9025">
          <w:rPr>
            <w:rStyle w:val="Hyperlink"/>
            <w:rFonts w:ascii="Arial Narrow" w:hAnsi="Arial Narrow"/>
          </w:rPr>
          <w:t>Instagram</w:t>
        </w:r>
      </w:hyperlink>
      <w:r w:rsidRPr="082D9025">
        <w:rPr>
          <w:rFonts w:ascii="Arial Narrow" w:hAnsi="Arial Narrow"/>
        </w:rPr>
        <w:t>.</w:t>
      </w:r>
    </w:p>
    <w:sectPr w:rsidR="0038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9577C"/>
    <w:multiLevelType w:val="multilevel"/>
    <w:tmpl w:val="012C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23ECE"/>
    <w:multiLevelType w:val="hybridMultilevel"/>
    <w:tmpl w:val="2F16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E22039"/>
    <w:multiLevelType w:val="hybridMultilevel"/>
    <w:tmpl w:val="3E62C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B2CBD"/>
    <w:multiLevelType w:val="multilevel"/>
    <w:tmpl w:val="2154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281021">
    <w:abstractNumId w:val="3"/>
  </w:num>
  <w:num w:numId="2" w16cid:durableId="2027126403">
    <w:abstractNumId w:val="0"/>
  </w:num>
  <w:num w:numId="3" w16cid:durableId="1109660724">
    <w:abstractNumId w:val="1"/>
  </w:num>
  <w:num w:numId="4" w16cid:durableId="433862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1B"/>
    <w:rsid w:val="000149B1"/>
    <w:rsid w:val="00067C29"/>
    <w:rsid w:val="00085323"/>
    <w:rsid w:val="00097B03"/>
    <w:rsid w:val="000B00EE"/>
    <w:rsid w:val="000B208D"/>
    <w:rsid w:val="000C5585"/>
    <w:rsid w:val="000D26C9"/>
    <w:rsid w:val="000E7B3C"/>
    <w:rsid w:val="000F4F1B"/>
    <w:rsid w:val="00140C92"/>
    <w:rsid w:val="00154499"/>
    <w:rsid w:val="001A2E37"/>
    <w:rsid w:val="001C34F6"/>
    <w:rsid w:val="001F4C5A"/>
    <w:rsid w:val="0020526C"/>
    <w:rsid w:val="00222743"/>
    <w:rsid w:val="002549A0"/>
    <w:rsid w:val="002640B1"/>
    <w:rsid w:val="002F3BFA"/>
    <w:rsid w:val="00323788"/>
    <w:rsid w:val="00350E8C"/>
    <w:rsid w:val="003714F0"/>
    <w:rsid w:val="003836D1"/>
    <w:rsid w:val="003C48AC"/>
    <w:rsid w:val="003D1C03"/>
    <w:rsid w:val="003E5B59"/>
    <w:rsid w:val="003E7199"/>
    <w:rsid w:val="0044106E"/>
    <w:rsid w:val="004575A6"/>
    <w:rsid w:val="0048766E"/>
    <w:rsid w:val="004D6154"/>
    <w:rsid w:val="004E137D"/>
    <w:rsid w:val="004F1736"/>
    <w:rsid w:val="004F4D58"/>
    <w:rsid w:val="0052744C"/>
    <w:rsid w:val="00530F69"/>
    <w:rsid w:val="00543F64"/>
    <w:rsid w:val="005529B0"/>
    <w:rsid w:val="00615225"/>
    <w:rsid w:val="00617C77"/>
    <w:rsid w:val="00653FA8"/>
    <w:rsid w:val="00682E9D"/>
    <w:rsid w:val="00684C0C"/>
    <w:rsid w:val="006C7027"/>
    <w:rsid w:val="006F6CF2"/>
    <w:rsid w:val="00702CAE"/>
    <w:rsid w:val="00731706"/>
    <w:rsid w:val="00740155"/>
    <w:rsid w:val="00793E39"/>
    <w:rsid w:val="007C6CF3"/>
    <w:rsid w:val="007D1E6B"/>
    <w:rsid w:val="00800B50"/>
    <w:rsid w:val="00823E7D"/>
    <w:rsid w:val="00881BA5"/>
    <w:rsid w:val="00881DCB"/>
    <w:rsid w:val="008A679F"/>
    <w:rsid w:val="008B19EF"/>
    <w:rsid w:val="008C552F"/>
    <w:rsid w:val="008C70F8"/>
    <w:rsid w:val="008F1957"/>
    <w:rsid w:val="0090713A"/>
    <w:rsid w:val="00915D18"/>
    <w:rsid w:val="0095225F"/>
    <w:rsid w:val="00961296"/>
    <w:rsid w:val="00966A80"/>
    <w:rsid w:val="00987BF8"/>
    <w:rsid w:val="009E7ACD"/>
    <w:rsid w:val="00A32B34"/>
    <w:rsid w:val="00A51B7E"/>
    <w:rsid w:val="00A57054"/>
    <w:rsid w:val="00A756DB"/>
    <w:rsid w:val="00A93F3C"/>
    <w:rsid w:val="00AC70BB"/>
    <w:rsid w:val="00AF6C91"/>
    <w:rsid w:val="00B14B48"/>
    <w:rsid w:val="00B70F74"/>
    <w:rsid w:val="00BA43B8"/>
    <w:rsid w:val="00BB327A"/>
    <w:rsid w:val="00BC2762"/>
    <w:rsid w:val="00BD451A"/>
    <w:rsid w:val="00BE629D"/>
    <w:rsid w:val="00C110F0"/>
    <w:rsid w:val="00C221F5"/>
    <w:rsid w:val="00C252E0"/>
    <w:rsid w:val="00C25CF4"/>
    <w:rsid w:val="00C70F62"/>
    <w:rsid w:val="00CD5CDE"/>
    <w:rsid w:val="00D06FEE"/>
    <w:rsid w:val="00D4430B"/>
    <w:rsid w:val="00D446AC"/>
    <w:rsid w:val="00D711C8"/>
    <w:rsid w:val="00D72DB1"/>
    <w:rsid w:val="00DA6DB5"/>
    <w:rsid w:val="00DB4288"/>
    <w:rsid w:val="00DF7C7A"/>
    <w:rsid w:val="00E037CD"/>
    <w:rsid w:val="00E10E1A"/>
    <w:rsid w:val="00E35E9B"/>
    <w:rsid w:val="00E64395"/>
    <w:rsid w:val="00E73FD8"/>
    <w:rsid w:val="00E767B4"/>
    <w:rsid w:val="00E77EF1"/>
    <w:rsid w:val="00E86132"/>
    <w:rsid w:val="00E97729"/>
    <w:rsid w:val="00EA01C1"/>
    <w:rsid w:val="00EB638E"/>
    <w:rsid w:val="00F27A9B"/>
    <w:rsid w:val="00F33B41"/>
    <w:rsid w:val="00F90B1E"/>
    <w:rsid w:val="00FB4FC7"/>
    <w:rsid w:val="00FE01ED"/>
    <w:rsid w:val="00FE197F"/>
    <w:rsid w:val="00FE3529"/>
    <w:rsid w:val="03E66050"/>
    <w:rsid w:val="06707450"/>
    <w:rsid w:val="06E0C9D7"/>
    <w:rsid w:val="08192F5D"/>
    <w:rsid w:val="082D9025"/>
    <w:rsid w:val="0B6CF589"/>
    <w:rsid w:val="0F1AFE7D"/>
    <w:rsid w:val="0FA6D00A"/>
    <w:rsid w:val="1002FCF3"/>
    <w:rsid w:val="109E9408"/>
    <w:rsid w:val="14C92763"/>
    <w:rsid w:val="15399186"/>
    <w:rsid w:val="172B694C"/>
    <w:rsid w:val="1939A6C2"/>
    <w:rsid w:val="19AA0FE0"/>
    <w:rsid w:val="1B004BBA"/>
    <w:rsid w:val="1BA5DF95"/>
    <w:rsid w:val="1BFCD9CD"/>
    <w:rsid w:val="1DA5BE80"/>
    <w:rsid w:val="1FF04B8E"/>
    <w:rsid w:val="20C896AA"/>
    <w:rsid w:val="2166B527"/>
    <w:rsid w:val="21E5ACF7"/>
    <w:rsid w:val="275C23E4"/>
    <w:rsid w:val="27F12481"/>
    <w:rsid w:val="28515958"/>
    <w:rsid w:val="2BF6D4CA"/>
    <w:rsid w:val="2E23C98D"/>
    <w:rsid w:val="2F1559A9"/>
    <w:rsid w:val="338A59F2"/>
    <w:rsid w:val="35589ED9"/>
    <w:rsid w:val="35B5437C"/>
    <w:rsid w:val="3BF3303E"/>
    <w:rsid w:val="3C2ACB22"/>
    <w:rsid w:val="3F59EB19"/>
    <w:rsid w:val="498233DE"/>
    <w:rsid w:val="4A064778"/>
    <w:rsid w:val="51AC30D1"/>
    <w:rsid w:val="52AFABF6"/>
    <w:rsid w:val="53A16D88"/>
    <w:rsid w:val="56ED3AFC"/>
    <w:rsid w:val="5937B107"/>
    <w:rsid w:val="5AE4D16C"/>
    <w:rsid w:val="5C26FE8E"/>
    <w:rsid w:val="5E1C8AA5"/>
    <w:rsid w:val="627A7F16"/>
    <w:rsid w:val="644AC38B"/>
    <w:rsid w:val="64D67792"/>
    <w:rsid w:val="664B94CE"/>
    <w:rsid w:val="66F38BC1"/>
    <w:rsid w:val="6AD7D688"/>
    <w:rsid w:val="6B718D61"/>
    <w:rsid w:val="6C8BC374"/>
    <w:rsid w:val="6CDA2346"/>
    <w:rsid w:val="73C2F732"/>
    <w:rsid w:val="74ABBE1B"/>
    <w:rsid w:val="7709B7FB"/>
    <w:rsid w:val="7837A8A4"/>
    <w:rsid w:val="78C21A0B"/>
    <w:rsid w:val="7AB8DC62"/>
    <w:rsid w:val="7B37DC96"/>
    <w:rsid w:val="7B995621"/>
    <w:rsid w:val="7DFDF2CD"/>
    <w:rsid w:val="7F44AE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4661D"/>
  <w15:chartTrackingRefBased/>
  <w15:docId w15:val="{79B9B5D1-6380-4A38-86EA-8032847C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1B"/>
  </w:style>
  <w:style w:type="paragraph" w:styleId="Heading1">
    <w:name w:val="heading 1"/>
    <w:basedOn w:val="Normal"/>
    <w:next w:val="Normal"/>
    <w:link w:val="Heading1Char"/>
    <w:uiPriority w:val="9"/>
    <w:qFormat/>
    <w:rsid w:val="000F4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F1B"/>
    <w:rPr>
      <w:rFonts w:eastAsiaTheme="majorEastAsia" w:cstheme="majorBidi"/>
      <w:color w:val="272727" w:themeColor="text1" w:themeTint="D8"/>
    </w:rPr>
  </w:style>
  <w:style w:type="paragraph" w:styleId="Title">
    <w:name w:val="Title"/>
    <w:basedOn w:val="Normal"/>
    <w:next w:val="Normal"/>
    <w:link w:val="TitleChar"/>
    <w:uiPriority w:val="10"/>
    <w:qFormat/>
    <w:rsid w:val="000F4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F1B"/>
    <w:pPr>
      <w:spacing w:before="160"/>
      <w:jc w:val="center"/>
    </w:pPr>
    <w:rPr>
      <w:i/>
      <w:iCs/>
      <w:color w:val="404040" w:themeColor="text1" w:themeTint="BF"/>
    </w:rPr>
  </w:style>
  <w:style w:type="character" w:customStyle="1" w:styleId="QuoteChar">
    <w:name w:val="Quote Char"/>
    <w:basedOn w:val="DefaultParagraphFont"/>
    <w:link w:val="Quote"/>
    <w:uiPriority w:val="29"/>
    <w:rsid w:val="000F4F1B"/>
    <w:rPr>
      <w:i/>
      <w:iCs/>
      <w:color w:val="404040" w:themeColor="text1" w:themeTint="BF"/>
    </w:rPr>
  </w:style>
  <w:style w:type="paragraph" w:styleId="ListParagraph">
    <w:name w:val="List Paragraph"/>
    <w:basedOn w:val="Normal"/>
    <w:uiPriority w:val="34"/>
    <w:qFormat/>
    <w:rsid w:val="000F4F1B"/>
    <w:pPr>
      <w:ind w:left="720"/>
      <w:contextualSpacing/>
    </w:pPr>
  </w:style>
  <w:style w:type="character" w:styleId="IntenseEmphasis">
    <w:name w:val="Intense Emphasis"/>
    <w:basedOn w:val="DefaultParagraphFont"/>
    <w:uiPriority w:val="21"/>
    <w:qFormat/>
    <w:rsid w:val="000F4F1B"/>
    <w:rPr>
      <w:i/>
      <w:iCs/>
      <w:color w:val="0F4761" w:themeColor="accent1" w:themeShade="BF"/>
    </w:rPr>
  </w:style>
  <w:style w:type="paragraph" w:styleId="IntenseQuote">
    <w:name w:val="Intense Quote"/>
    <w:basedOn w:val="Normal"/>
    <w:next w:val="Normal"/>
    <w:link w:val="IntenseQuoteChar"/>
    <w:uiPriority w:val="30"/>
    <w:qFormat/>
    <w:rsid w:val="000F4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F1B"/>
    <w:rPr>
      <w:i/>
      <w:iCs/>
      <w:color w:val="0F4761" w:themeColor="accent1" w:themeShade="BF"/>
    </w:rPr>
  </w:style>
  <w:style w:type="character" w:styleId="IntenseReference">
    <w:name w:val="Intense Reference"/>
    <w:basedOn w:val="DefaultParagraphFont"/>
    <w:uiPriority w:val="32"/>
    <w:qFormat/>
    <w:rsid w:val="000F4F1B"/>
    <w:rPr>
      <w:b/>
      <w:bCs/>
      <w:smallCaps/>
      <w:color w:val="0F4761" w:themeColor="accent1" w:themeShade="BF"/>
      <w:spacing w:val="5"/>
    </w:rPr>
  </w:style>
  <w:style w:type="character" w:styleId="Hyperlink">
    <w:name w:val="Hyperlink"/>
    <w:basedOn w:val="DefaultParagraphFont"/>
    <w:uiPriority w:val="99"/>
    <w:unhideWhenUsed/>
    <w:rsid w:val="000F4F1B"/>
    <w:rPr>
      <w:color w:val="467886" w:themeColor="hyperlink"/>
      <w:u w:val="single"/>
    </w:rPr>
  </w:style>
  <w:style w:type="paragraph" w:styleId="NormalWeb">
    <w:name w:val="Normal (Web)"/>
    <w:basedOn w:val="Normal"/>
    <w:uiPriority w:val="99"/>
    <w:semiHidden/>
    <w:unhideWhenUsed/>
    <w:rsid w:val="000F4F1B"/>
    <w:rPr>
      <w:rFonts w:ascii="Times New Roman" w:hAnsi="Times New Roman" w:cs="Times New Roman"/>
      <w:sz w:val="24"/>
      <w:szCs w:val="24"/>
    </w:rPr>
  </w:style>
  <w:style w:type="paragraph" w:customStyle="1" w:styleId="EMASOWBodyParagraph">
    <w:name w:val="_EMA SOW Body Paragraph"/>
    <w:basedOn w:val="Normal"/>
    <w:qFormat/>
    <w:rsid w:val="00BB327A"/>
    <w:pPr>
      <w:spacing w:after="0" w:line="240" w:lineRule="auto"/>
      <w:ind w:right="1440"/>
    </w:pPr>
    <w:rPr>
      <w:rFonts w:ascii="Calibri" w:eastAsia="Cambria" w:hAnsi="Calibri" w:cs="Times New Roman"/>
      <w:kern w:val="0"/>
      <w:lang w:val="en-US"/>
      <w14:ligatures w14:val="none"/>
    </w:rPr>
  </w:style>
  <w:style w:type="paragraph" w:styleId="Revision">
    <w:name w:val="Revision"/>
    <w:hidden/>
    <w:uiPriority w:val="99"/>
    <w:semiHidden/>
    <w:rsid w:val="00E73FD8"/>
    <w:pPr>
      <w:spacing w:after="0" w:line="240" w:lineRule="auto"/>
    </w:pPr>
  </w:style>
  <w:style w:type="character" w:styleId="CommentReference">
    <w:name w:val="annotation reference"/>
    <w:basedOn w:val="DefaultParagraphFont"/>
    <w:uiPriority w:val="99"/>
    <w:semiHidden/>
    <w:unhideWhenUsed/>
    <w:rsid w:val="00BC2762"/>
    <w:rPr>
      <w:sz w:val="16"/>
      <w:szCs w:val="16"/>
    </w:rPr>
  </w:style>
  <w:style w:type="paragraph" w:styleId="CommentText">
    <w:name w:val="annotation text"/>
    <w:basedOn w:val="Normal"/>
    <w:link w:val="CommentTextChar"/>
    <w:uiPriority w:val="99"/>
    <w:unhideWhenUsed/>
    <w:rsid w:val="00BC2762"/>
    <w:pPr>
      <w:spacing w:line="240" w:lineRule="auto"/>
    </w:pPr>
    <w:rPr>
      <w:sz w:val="20"/>
      <w:szCs w:val="20"/>
    </w:rPr>
  </w:style>
  <w:style w:type="character" w:customStyle="1" w:styleId="CommentTextChar">
    <w:name w:val="Comment Text Char"/>
    <w:basedOn w:val="DefaultParagraphFont"/>
    <w:link w:val="CommentText"/>
    <w:uiPriority w:val="99"/>
    <w:rsid w:val="00BC2762"/>
    <w:rPr>
      <w:sz w:val="20"/>
      <w:szCs w:val="20"/>
    </w:rPr>
  </w:style>
  <w:style w:type="paragraph" w:styleId="CommentSubject">
    <w:name w:val="annotation subject"/>
    <w:basedOn w:val="CommentText"/>
    <w:next w:val="CommentText"/>
    <w:link w:val="CommentSubjectChar"/>
    <w:uiPriority w:val="99"/>
    <w:semiHidden/>
    <w:unhideWhenUsed/>
    <w:rsid w:val="00BC2762"/>
    <w:rPr>
      <w:b/>
      <w:bCs/>
    </w:rPr>
  </w:style>
  <w:style w:type="character" w:customStyle="1" w:styleId="CommentSubjectChar">
    <w:name w:val="Comment Subject Char"/>
    <w:basedOn w:val="CommentTextChar"/>
    <w:link w:val="CommentSubject"/>
    <w:uiPriority w:val="99"/>
    <w:semiHidden/>
    <w:rsid w:val="00BC2762"/>
    <w:rPr>
      <w:b/>
      <w:bCs/>
      <w:sz w:val="20"/>
      <w:szCs w:val="20"/>
    </w:rPr>
  </w:style>
  <w:style w:type="character" w:styleId="UnresolvedMention">
    <w:name w:val="Unresolved Mention"/>
    <w:basedOn w:val="DefaultParagraphFont"/>
    <w:uiPriority w:val="99"/>
    <w:semiHidden/>
    <w:unhideWhenUsed/>
    <w:rsid w:val="00F27A9B"/>
    <w:rPr>
      <w:color w:val="605E5C"/>
      <w:shd w:val="clear" w:color="auto" w:fill="E1DFDD"/>
    </w:rPr>
  </w:style>
  <w:style w:type="character" w:styleId="FollowedHyperlink">
    <w:name w:val="FollowedHyperlink"/>
    <w:basedOn w:val="DefaultParagraphFont"/>
    <w:uiPriority w:val="99"/>
    <w:semiHidden/>
    <w:unhideWhenUsed/>
    <w:rsid w:val="003E7199"/>
    <w:rPr>
      <w:color w:val="96607D" w:themeColor="followedHyperlink"/>
      <w:u w:val="single"/>
    </w:rPr>
  </w:style>
  <w:style w:type="table" w:styleId="TableGrid">
    <w:name w:val="Table Grid"/>
    <w:basedOn w:val="TableNormal"/>
    <w:uiPriority w:val="39"/>
    <w:rsid w:val="00FB4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go.sunchemical.com/l/62722/2025-12-08/3w4sjc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hyperlink" Target="https://www.instagram.com/lifeatsunchemical/" TargetMode="External"/><Relationship Id="rId2" Type="http://schemas.openxmlformats.org/officeDocument/2006/relationships/customXml" Target="../customXml/item2.xml"/><Relationship Id="rId16"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gona.louro@sunchemical.com" TargetMode="External"/><Relationship Id="rId5" Type="http://schemas.openxmlformats.org/officeDocument/2006/relationships/styles" Target="styles.xml"/><Relationship Id="rId15" Type="http://schemas.openxmlformats.org/officeDocument/2006/relationships/hyperlink" Target="http://www.sunchemical.com/" TargetMode="External"/><Relationship Id="rId10" Type="http://schemas.openxmlformats.org/officeDocument/2006/relationships/image" Target="cid:image004.jpg@01D4442E.5274127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pgo.sunchemical.com/l/62722/2025-12-08/3w4sj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B0E7786603EE4690B82E94AAA720D7" ma:contentTypeVersion="12" ma:contentTypeDescription="Create a new document." ma:contentTypeScope="" ma:versionID="bed0fe935460eddf57ad0fe70f6b7d30">
  <xsd:schema xmlns:xsd="http://www.w3.org/2001/XMLSchema" xmlns:xs="http://www.w3.org/2001/XMLSchema" xmlns:p="http://schemas.microsoft.com/office/2006/metadata/properties" xmlns:ns2="a98dfe8d-d1b4-4466-85b7-3cfef4bb0f0e" xmlns:ns3="a9d656df-bdb6-49eb-b737-341170c2f580" targetNamespace="http://schemas.microsoft.com/office/2006/metadata/properties" ma:root="true" ma:fieldsID="c71505784b6bd0317a3ce276fa79cd2f" ns2:_="" ns3:_="">
    <xsd:import namespace="a98dfe8d-d1b4-4466-85b7-3cfef4bb0f0e"/>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dfe8d-d1b4-4466-85b7-3cfef4bb0f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a98dfe8d-d1b4-4466-85b7-3cfef4bb0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0E7D37-12EC-4E51-9430-C78A94583CEC}">
  <ds:schemaRefs>
    <ds:schemaRef ds:uri="http://schemas.microsoft.com/sharepoint/v3/contenttype/forms"/>
  </ds:schemaRefs>
</ds:datastoreItem>
</file>

<file path=customXml/itemProps2.xml><?xml version="1.0" encoding="utf-8"?>
<ds:datastoreItem xmlns:ds="http://schemas.openxmlformats.org/officeDocument/2006/customXml" ds:itemID="{3715BE6E-004D-480F-B921-4B70E511A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dfe8d-d1b4-4466-85b7-3cfef4bb0f0e"/>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E382E-E454-4972-B7E2-8BC8ECACCD79}">
  <ds:schemaRefs>
    <ds:schemaRef ds:uri="http://schemas.microsoft.com/office/2006/metadata/properties"/>
    <ds:schemaRef ds:uri="http://schemas.microsoft.com/office/infopath/2007/PartnerControls"/>
    <ds:schemaRef ds:uri="a9d656df-bdb6-49eb-b737-341170c2f580"/>
    <ds:schemaRef ds:uri="a98dfe8d-d1b4-4466-85b7-3cfef4bb0f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4790</Characters>
  <Application>Microsoft Office Word</Application>
  <DocSecurity>0</DocSecurity>
  <Lines>85</Lines>
  <Paragraphs>21</Paragraphs>
  <ScaleCrop>false</ScaleCrop>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12</cp:revision>
  <cp:lastPrinted>2025-10-29T07:24:00Z</cp:lastPrinted>
  <dcterms:created xsi:type="dcterms:W3CDTF">2025-12-09T21:41:00Z</dcterms:created>
  <dcterms:modified xsi:type="dcterms:W3CDTF">2026-01-06T12:52:00Z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4d0e0b86-8ef4-4b93-b0e8-40c18ce9363a</vt:lpwstr>
  </property>
  <property fmtid="{D5CDD505-2E9C-101B-9397-08002B2CF9AE}" pid="3" name="ContentTypeId">
    <vt:lpwstr>0x01010008B0E7786603EE4690B82E94AAA720D7</vt:lpwstr>
  </property>
  <property fmtid="{D5CDD505-2E9C-101B-9397-08002B2CF9AE}" pid="4" name="MediaServiceImageTags">
    <vt:lpwstr/>
  </property>
  <property fmtid="{D5CDD505-2E9C-101B-9397-08002B2CF9AE}" pid="5" name="docLang">
    <vt:lpwstr>en</vt:lpwstr>
  </property>
</Properties>
</file>