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062D" w14:textId="6E984105" w:rsidR="00567225" w:rsidRPr="00567225" w:rsidRDefault="005355CE" w:rsidP="00567225">
      <w:pPr>
        <w:spacing w:line="240" w:lineRule="auto"/>
        <w:rPr>
          <w:rFonts w:ascii="Calibri" w:hAnsi="Calibri" w:cs="Calibri"/>
          <w:b/>
          <w:bCs/>
          <w:lang w:val="en-US"/>
        </w:rPr>
      </w:pPr>
      <w:r>
        <w:rPr>
          <w:noProof/>
        </w:rPr>
        <w:drawing>
          <wp:anchor distT="0" distB="0" distL="114300" distR="114300" simplePos="0" relativeHeight="251658240" behindDoc="0" locked="0" layoutInCell="1" allowOverlap="1" wp14:anchorId="2AB241EA" wp14:editId="19BEA9D0">
            <wp:simplePos x="0" y="0"/>
            <wp:positionH relativeFrom="margin">
              <wp:align>right</wp:align>
            </wp:positionH>
            <wp:positionV relativeFrom="paragraph">
              <wp:posOffset>-1</wp:posOffset>
            </wp:positionV>
            <wp:extent cx="1378364" cy="942681"/>
            <wp:effectExtent l="0" t="0" r="0" b="0"/>
            <wp:wrapNone/>
            <wp:docPr id="51050237" name="Picture 1" descr="WrapFes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pFest 2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8364" cy="942681"/>
                    </a:xfrm>
                    <a:prstGeom prst="rect">
                      <a:avLst/>
                    </a:prstGeom>
                    <a:noFill/>
                    <a:ln>
                      <a:noFill/>
                    </a:ln>
                  </pic:spPr>
                </pic:pic>
              </a:graphicData>
            </a:graphic>
            <wp14:sizeRelH relativeFrom="page">
              <wp14:pctWidth>0</wp14:pctWidth>
            </wp14:sizeRelH>
            <wp14:sizeRelV relativeFrom="page">
              <wp14:pctHeight>0</wp14:pctHeight>
            </wp14:sizeRelV>
          </wp:anchor>
        </w:drawing>
      </w:r>
      <w:r w:rsidR="00567225" w:rsidRPr="00567225">
        <w:rPr>
          <w:rFonts w:ascii="Calibri" w:hAnsi="Calibri" w:cs="Calibri"/>
          <w:b/>
          <w:bCs/>
          <w:lang w:val="en-US"/>
        </w:rPr>
        <w:t>PRESS RELEASE</w:t>
      </w:r>
      <w:r w:rsidR="00567225" w:rsidRPr="00567225">
        <w:rPr>
          <w:rFonts w:ascii="Calibri" w:hAnsi="Calibri" w:cs="Calibri"/>
          <w:noProof/>
        </w:rPr>
        <w:t xml:space="preserve"> </w:t>
      </w:r>
    </w:p>
    <w:p w14:paraId="1AB3CC69" w14:textId="2F963E37" w:rsidR="00567225" w:rsidRPr="00567225" w:rsidRDefault="005669C8" w:rsidP="00567225">
      <w:pPr>
        <w:spacing w:line="240" w:lineRule="auto"/>
        <w:rPr>
          <w:rFonts w:ascii="Calibri" w:hAnsi="Calibri" w:cs="Calibri"/>
          <w:lang w:val="en-US"/>
        </w:rPr>
      </w:pPr>
      <w:r w:rsidRPr="009006CE">
        <w:rPr>
          <w:rFonts w:ascii="Calibri" w:hAnsi="Calibri" w:cs="Calibri"/>
          <w:lang w:val="en-US"/>
        </w:rPr>
        <w:t>7</w:t>
      </w:r>
      <w:r w:rsidR="005355CE" w:rsidRPr="009006CE">
        <w:rPr>
          <w:rFonts w:ascii="Calibri" w:hAnsi="Calibri" w:cs="Calibri"/>
          <w:lang w:val="en-US"/>
        </w:rPr>
        <w:t xml:space="preserve"> January</w:t>
      </w:r>
      <w:r w:rsidR="00904909" w:rsidRPr="009006CE">
        <w:rPr>
          <w:rFonts w:ascii="Calibri" w:hAnsi="Calibri" w:cs="Calibri"/>
          <w:lang w:val="en-US"/>
        </w:rPr>
        <w:t xml:space="preserve"> 2025</w:t>
      </w:r>
    </w:p>
    <w:p w14:paraId="1FE44931" w14:textId="77777777" w:rsidR="00257591" w:rsidRPr="00567225" w:rsidRDefault="00257591">
      <w:pPr>
        <w:rPr>
          <w:rFonts w:ascii="Calibri" w:hAnsi="Calibri" w:cs="Calibri"/>
        </w:rPr>
      </w:pPr>
    </w:p>
    <w:p w14:paraId="18780743" w14:textId="77777777" w:rsidR="005355CE" w:rsidRDefault="005355CE" w:rsidP="3259D757">
      <w:pPr>
        <w:jc w:val="center"/>
        <w:rPr>
          <w:rFonts w:ascii="Calibri" w:hAnsi="Calibri" w:cs="Calibri"/>
          <w:b/>
          <w:bCs/>
        </w:rPr>
      </w:pPr>
    </w:p>
    <w:p w14:paraId="205B2D88" w14:textId="474AB7BF" w:rsidR="3259D757" w:rsidRDefault="005355CE" w:rsidP="3259D757">
      <w:pPr>
        <w:jc w:val="center"/>
        <w:rPr>
          <w:rFonts w:ascii="Calibri" w:hAnsi="Calibri" w:cs="Calibri"/>
          <w:b/>
          <w:bCs/>
        </w:rPr>
      </w:pPr>
      <w:r w:rsidRPr="005355CE">
        <w:rPr>
          <w:rFonts w:ascii="Calibri" w:hAnsi="Calibri" w:cs="Calibri"/>
          <w:b/>
          <w:bCs/>
        </w:rPr>
        <w:t>WRAPFEST TO TAKE PLACE AS PART OF FESPA 2026 IN BARCELONA TO DELIVER A MORE INTERNATIONAL, DYNAMIC EXPERIENCE FOR WRAP INSTALLERS AND SUPPLIERS</w:t>
      </w:r>
    </w:p>
    <w:p w14:paraId="08D694DA" w14:textId="779A556C" w:rsidR="005355CE" w:rsidRPr="005355CE" w:rsidRDefault="005355CE" w:rsidP="005355CE">
      <w:pPr>
        <w:spacing w:line="360" w:lineRule="auto"/>
        <w:rPr>
          <w:rFonts w:ascii="Calibri" w:hAnsi="Calibri" w:cs="Calibri"/>
        </w:rPr>
      </w:pPr>
      <w:r w:rsidRPr="005355CE">
        <w:rPr>
          <w:rFonts w:ascii="Calibri" w:hAnsi="Calibri" w:cs="Calibri"/>
        </w:rPr>
        <w:t xml:space="preserve">FESPA has announced that </w:t>
      </w:r>
      <w:r w:rsidRPr="005355CE">
        <w:rPr>
          <w:rFonts w:ascii="Calibri" w:hAnsi="Calibri" w:cs="Calibri"/>
          <w:b/>
          <w:bCs/>
        </w:rPr>
        <w:t>WrapFest 2026</w:t>
      </w:r>
      <w:r w:rsidRPr="005355CE">
        <w:rPr>
          <w:rFonts w:ascii="Calibri" w:hAnsi="Calibri" w:cs="Calibri"/>
        </w:rPr>
        <w:t xml:space="preserve"> will move from its standalone UK format </w:t>
      </w:r>
      <w:r w:rsidR="00EF4334">
        <w:rPr>
          <w:rFonts w:ascii="Calibri" w:hAnsi="Calibri" w:cs="Calibri"/>
        </w:rPr>
        <w:t>Silverstone Race Circuit</w:t>
      </w:r>
      <w:r w:rsidRPr="005355CE">
        <w:rPr>
          <w:rFonts w:ascii="Calibri" w:hAnsi="Calibri" w:cs="Calibri"/>
        </w:rPr>
        <w:t>, to instead take place as part of FESPA 2026, at the Fira Barcelona from 19–22 May 2026. The strategic move brings the wrap, vinyl, PPF, window tint</w:t>
      </w:r>
      <w:r w:rsidR="00EF4334">
        <w:rPr>
          <w:rFonts w:ascii="Calibri" w:hAnsi="Calibri" w:cs="Calibri"/>
        </w:rPr>
        <w:t xml:space="preserve">, </w:t>
      </w:r>
      <w:r w:rsidR="00EF4334" w:rsidRPr="00EF4334">
        <w:rPr>
          <w:rFonts w:ascii="Calibri" w:hAnsi="Calibri" w:cs="Calibri"/>
        </w:rPr>
        <w:t>architectural interior</w:t>
      </w:r>
      <w:r w:rsidRPr="005355CE">
        <w:rPr>
          <w:rFonts w:ascii="Calibri" w:hAnsi="Calibri" w:cs="Calibri"/>
        </w:rPr>
        <w:t xml:space="preserve"> and detailing industries closer to the heart of the action – and wider speciality print industry – than ever before.</w:t>
      </w:r>
    </w:p>
    <w:p w14:paraId="2B192119" w14:textId="5BBCDA95" w:rsidR="005355CE" w:rsidRPr="005355CE" w:rsidRDefault="005355CE" w:rsidP="005355CE">
      <w:pPr>
        <w:spacing w:line="360" w:lineRule="auto"/>
        <w:rPr>
          <w:rFonts w:ascii="Calibri" w:hAnsi="Calibri" w:cs="Calibri"/>
        </w:rPr>
      </w:pPr>
      <w:r w:rsidRPr="005355CE">
        <w:rPr>
          <w:rFonts w:ascii="Calibri" w:hAnsi="Calibri" w:cs="Calibri"/>
        </w:rPr>
        <w:t>Confirmed WrapFest exhibitors</w:t>
      </w:r>
      <w:r w:rsidR="00EF4334">
        <w:rPr>
          <w:rFonts w:ascii="Calibri" w:hAnsi="Calibri" w:cs="Calibri"/>
        </w:rPr>
        <w:t>, among others,</w:t>
      </w:r>
      <w:r w:rsidRPr="005355CE">
        <w:rPr>
          <w:rFonts w:ascii="Calibri" w:hAnsi="Calibri" w:cs="Calibri"/>
        </w:rPr>
        <w:t xml:space="preserve"> include </w:t>
      </w:r>
      <w:r w:rsidR="00182F80">
        <w:rPr>
          <w:rFonts w:ascii="Calibri" w:hAnsi="Calibri" w:cs="Calibri"/>
        </w:rPr>
        <w:t>3M, APA, Antalis, Arlon, Hexis, LX Hausys, GSWF, Legend PPF, SOIF and many more</w:t>
      </w:r>
      <w:r w:rsidR="00182F80" w:rsidRPr="005355CE">
        <w:rPr>
          <w:rFonts w:ascii="Calibri" w:hAnsi="Calibri" w:cs="Calibri"/>
        </w:rPr>
        <w:t>.</w:t>
      </w:r>
    </w:p>
    <w:p w14:paraId="7E1794DE" w14:textId="7FEF55F7" w:rsidR="005355CE" w:rsidRPr="005355CE" w:rsidRDefault="005355CE" w:rsidP="005355CE">
      <w:pPr>
        <w:spacing w:line="360" w:lineRule="auto"/>
        <w:rPr>
          <w:rFonts w:ascii="Calibri" w:hAnsi="Calibri" w:cs="Calibri"/>
        </w:rPr>
      </w:pPr>
      <w:r w:rsidRPr="005355CE">
        <w:rPr>
          <w:rFonts w:ascii="Calibri" w:hAnsi="Calibri" w:cs="Calibri"/>
        </w:rPr>
        <w:t xml:space="preserve">After two successful UK editions in 2023 and </w:t>
      </w:r>
      <w:r w:rsidR="00EF4334">
        <w:rPr>
          <w:rFonts w:ascii="Calibri" w:hAnsi="Calibri" w:cs="Calibri"/>
        </w:rPr>
        <w:t>2024,</w:t>
      </w:r>
      <w:r w:rsidRPr="005355CE">
        <w:rPr>
          <w:rFonts w:ascii="Calibri" w:hAnsi="Calibri" w:cs="Calibri"/>
        </w:rPr>
        <w:t xml:space="preserve"> WrapFest will now run alongside </w:t>
      </w:r>
      <w:r w:rsidRPr="005355CE">
        <w:rPr>
          <w:rFonts w:ascii="Calibri" w:hAnsi="Calibri" w:cs="Calibri"/>
          <w:b/>
          <w:bCs/>
        </w:rPr>
        <w:t>FESPA Global Print Expo</w:t>
      </w:r>
      <w:r w:rsidRPr="005355CE">
        <w:rPr>
          <w:rFonts w:ascii="Calibri" w:hAnsi="Calibri" w:cs="Calibri"/>
        </w:rPr>
        <w:t xml:space="preserve"> and its co-located events, </w:t>
      </w:r>
      <w:r w:rsidRPr="005355CE">
        <w:rPr>
          <w:rFonts w:ascii="Calibri" w:hAnsi="Calibri" w:cs="Calibri"/>
          <w:b/>
          <w:bCs/>
        </w:rPr>
        <w:t>European Sign Expo</w:t>
      </w:r>
      <w:r w:rsidRPr="005355CE">
        <w:rPr>
          <w:rFonts w:ascii="Calibri" w:hAnsi="Calibri" w:cs="Calibri"/>
        </w:rPr>
        <w:t xml:space="preserve"> </w:t>
      </w:r>
      <w:r w:rsidRPr="005355CE">
        <w:rPr>
          <w:rFonts w:ascii="Calibri" w:hAnsi="Calibri" w:cs="Calibri"/>
          <w:b/>
          <w:bCs/>
        </w:rPr>
        <w:t>and Personalisation Experience</w:t>
      </w:r>
      <w:r w:rsidRPr="005355CE">
        <w:rPr>
          <w:rFonts w:ascii="Calibri" w:hAnsi="Calibri" w:cs="Calibri"/>
        </w:rPr>
        <w:t xml:space="preserve">, and the new </w:t>
      </w:r>
      <w:r w:rsidRPr="005355CE">
        <w:rPr>
          <w:rFonts w:ascii="Calibri" w:hAnsi="Calibri" w:cs="Calibri"/>
          <w:b/>
          <w:bCs/>
          <w:i/>
          <w:iCs/>
        </w:rPr>
        <w:t>Corrugated</w:t>
      </w:r>
      <w:r w:rsidRPr="005355CE">
        <w:rPr>
          <w:rFonts w:ascii="Calibri" w:hAnsi="Calibri" w:cs="Calibri"/>
        </w:rPr>
        <w:t xml:space="preserve"> and </w:t>
      </w:r>
      <w:r w:rsidRPr="005355CE">
        <w:rPr>
          <w:rFonts w:ascii="Calibri" w:hAnsi="Calibri" w:cs="Calibri"/>
          <w:b/>
          <w:bCs/>
          <w:i/>
          <w:iCs/>
        </w:rPr>
        <w:t>Textile</w:t>
      </w:r>
      <w:r w:rsidRPr="005355CE">
        <w:rPr>
          <w:rFonts w:ascii="Calibri" w:hAnsi="Calibri" w:cs="Calibri"/>
        </w:rPr>
        <w:t xml:space="preserve">. Together, the </w:t>
      </w:r>
      <w:r w:rsidR="00182F80">
        <w:rPr>
          <w:rFonts w:ascii="Calibri" w:hAnsi="Calibri" w:cs="Calibri"/>
        </w:rPr>
        <w:t>six</w:t>
      </w:r>
      <w:r w:rsidRPr="005355CE">
        <w:rPr>
          <w:rFonts w:ascii="Calibri" w:hAnsi="Calibri" w:cs="Calibri"/>
        </w:rPr>
        <w:t xml:space="preserve"> co-located events offer a concentrated opportunity for visitors to meet with a broad range of experts from across the wrapping, speciality print and signage industries, discover an array of products and solutions, and develop their understanding of market trends and potential revenue streams.</w:t>
      </w:r>
    </w:p>
    <w:p w14:paraId="69B71237" w14:textId="22DCB494" w:rsidR="005355CE" w:rsidRPr="005355CE" w:rsidRDefault="005355CE" w:rsidP="005355CE">
      <w:pPr>
        <w:spacing w:line="360" w:lineRule="auto"/>
        <w:rPr>
          <w:rFonts w:ascii="Calibri" w:hAnsi="Calibri" w:cs="Calibri"/>
        </w:rPr>
      </w:pPr>
      <w:r w:rsidRPr="005355CE">
        <w:rPr>
          <w:rFonts w:ascii="Calibri" w:hAnsi="Calibri" w:cs="Calibri"/>
        </w:rPr>
        <w:t xml:space="preserve">Visitors to WrapFest 2026 will also get to experience the high-energy World Wrap Masters </w:t>
      </w:r>
      <w:r w:rsidR="00EF4334">
        <w:rPr>
          <w:rFonts w:ascii="Calibri" w:hAnsi="Calibri" w:cs="Calibri"/>
        </w:rPr>
        <w:t xml:space="preserve">(Europe and </w:t>
      </w:r>
      <w:r w:rsidR="00E972A5">
        <w:rPr>
          <w:rFonts w:ascii="Calibri" w:hAnsi="Calibri" w:cs="Calibri"/>
        </w:rPr>
        <w:t>S</w:t>
      </w:r>
      <w:r w:rsidR="00182F80">
        <w:rPr>
          <w:rFonts w:ascii="Calibri" w:hAnsi="Calibri" w:cs="Calibri"/>
        </w:rPr>
        <w:t xml:space="preserve">eries </w:t>
      </w:r>
      <w:r w:rsidR="00EF4334">
        <w:rPr>
          <w:rFonts w:ascii="Calibri" w:hAnsi="Calibri" w:cs="Calibri"/>
        </w:rPr>
        <w:t xml:space="preserve">Final) </w:t>
      </w:r>
      <w:r w:rsidRPr="005355CE">
        <w:rPr>
          <w:rFonts w:ascii="Calibri" w:hAnsi="Calibri" w:cs="Calibri"/>
        </w:rPr>
        <w:t>competition</w:t>
      </w:r>
      <w:r w:rsidR="00EF4334">
        <w:rPr>
          <w:rFonts w:ascii="Calibri" w:hAnsi="Calibri" w:cs="Calibri"/>
        </w:rPr>
        <w:t>s</w:t>
      </w:r>
      <w:r w:rsidRPr="005355CE">
        <w:rPr>
          <w:rFonts w:ascii="Calibri" w:hAnsi="Calibri" w:cs="Calibri"/>
        </w:rPr>
        <w:t xml:space="preserve">. </w:t>
      </w:r>
      <w:r w:rsidR="00E972A5" w:rsidRPr="005355CE">
        <w:rPr>
          <w:rFonts w:ascii="Calibri" w:hAnsi="Calibri" w:cs="Calibri"/>
        </w:rPr>
        <w:t>On days three and four of the event, regional champions will battle it out to be crowned World Wrap Masters 2026 champion</w:t>
      </w:r>
      <w:r w:rsidR="00E972A5">
        <w:rPr>
          <w:rFonts w:ascii="Calibri" w:hAnsi="Calibri" w:cs="Calibri"/>
        </w:rPr>
        <w:t xml:space="preserve"> in the Finals of the global series</w:t>
      </w:r>
      <w:r w:rsidR="00E972A5" w:rsidRPr="005355CE">
        <w:rPr>
          <w:rFonts w:ascii="Calibri" w:hAnsi="Calibri" w:cs="Calibri"/>
        </w:rPr>
        <w:t xml:space="preserve">. </w:t>
      </w:r>
      <w:r w:rsidRPr="005355CE">
        <w:rPr>
          <w:rFonts w:ascii="Calibri" w:hAnsi="Calibri" w:cs="Calibri"/>
        </w:rPr>
        <w:t xml:space="preserve">Over the first two days of the event, </w:t>
      </w:r>
      <w:r w:rsidRPr="005355CE">
        <w:rPr>
          <w:rFonts w:ascii="Calibri" w:hAnsi="Calibri" w:cs="Calibri"/>
          <w:b/>
          <w:bCs/>
        </w:rPr>
        <w:t>World Wrap Masters</w:t>
      </w:r>
      <w:r w:rsidRPr="005355CE">
        <w:rPr>
          <w:rFonts w:ascii="Calibri" w:hAnsi="Calibri" w:cs="Calibri"/>
        </w:rPr>
        <w:t xml:space="preserve"> </w:t>
      </w:r>
      <w:r w:rsidR="00EF4334">
        <w:rPr>
          <w:rFonts w:ascii="Calibri" w:hAnsi="Calibri" w:cs="Calibri"/>
        </w:rPr>
        <w:t xml:space="preserve">Europe </w:t>
      </w:r>
      <w:r w:rsidRPr="005355CE">
        <w:rPr>
          <w:rFonts w:ascii="Calibri" w:hAnsi="Calibri" w:cs="Calibri"/>
        </w:rPr>
        <w:t xml:space="preserve">will see regional competitions, during which vehicle wrappers from across Europe will go head-to-head to wrap a variety of special objects and vehicles. </w:t>
      </w:r>
    </w:p>
    <w:p w14:paraId="2F42B4B4" w14:textId="1065AF93" w:rsidR="005355CE" w:rsidRPr="005355CE" w:rsidRDefault="005355CE" w:rsidP="005355CE">
      <w:pPr>
        <w:spacing w:line="360" w:lineRule="auto"/>
        <w:rPr>
          <w:rFonts w:ascii="Calibri" w:hAnsi="Calibri" w:cs="Calibri"/>
        </w:rPr>
      </w:pPr>
      <w:r w:rsidRPr="005355CE">
        <w:rPr>
          <w:rFonts w:ascii="Calibri" w:hAnsi="Calibri" w:cs="Calibri"/>
        </w:rPr>
        <w:t xml:space="preserve">In-line with FESPA’s knowledge-sharing and inspiring pillars, visitors to WrapFest can also attend a series of live wrapping demonstrations with industry experts, as well a dedicated </w:t>
      </w:r>
      <w:r w:rsidR="00EF4334">
        <w:rPr>
          <w:rFonts w:ascii="Calibri" w:hAnsi="Calibri" w:cs="Calibri"/>
        </w:rPr>
        <w:t>c</w:t>
      </w:r>
      <w:r w:rsidRPr="005355CE">
        <w:rPr>
          <w:rFonts w:ascii="Calibri" w:hAnsi="Calibri" w:cs="Calibri"/>
        </w:rPr>
        <w:t xml:space="preserve">onference programme. </w:t>
      </w:r>
    </w:p>
    <w:p w14:paraId="2D1B265F" w14:textId="5D02F279" w:rsidR="005355CE" w:rsidRPr="005355CE" w:rsidRDefault="005355CE" w:rsidP="005355CE">
      <w:pPr>
        <w:spacing w:line="360" w:lineRule="auto"/>
        <w:rPr>
          <w:rFonts w:ascii="Calibri" w:hAnsi="Calibri" w:cs="Calibri"/>
        </w:rPr>
      </w:pPr>
      <w:r w:rsidRPr="005355CE">
        <w:rPr>
          <w:rFonts w:ascii="Calibri" w:hAnsi="Calibri" w:cs="Calibri"/>
        </w:rPr>
        <w:t xml:space="preserve">In its new format in Barcelona, WrapFest will provide visitors with access to over 2,000m² of exhibition space, covering the FESPA 2026 line-up of events. The floorspace dedicated to WrapFest will showcase wrap-focused applications and solutions, including: self-adhesive wrap films, </w:t>
      </w:r>
      <w:r w:rsidR="00EF4334">
        <w:rPr>
          <w:rFonts w:ascii="Calibri" w:hAnsi="Calibri" w:cs="Calibri"/>
        </w:rPr>
        <w:t xml:space="preserve">software and design, </w:t>
      </w:r>
      <w:r w:rsidRPr="005355CE">
        <w:rPr>
          <w:rFonts w:ascii="Calibri" w:hAnsi="Calibri" w:cs="Calibri"/>
        </w:rPr>
        <w:t xml:space="preserve">tools and accessories, alongside a packed programme of live demos, technical tips and skills development opportunities. </w:t>
      </w:r>
    </w:p>
    <w:p w14:paraId="059BE135" w14:textId="77777777" w:rsidR="005355CE" w:rsidRPr="005355CE" w:rsidRDefault="005355CE" w:rsidP="005355CE">
      <w:pPr>
        <w:spacing w:line="360" w:lineRule="auto"/>
        <w:rPr>
          <w:rFonts w:ascii="Calibri" w:hAnsi="Calibri" w:cs="Calibri"/>
        </w:rPr>
      </w:pPr>
      <w:r w:rsidRPr="005355CE">
        <w:rPr>
          <w:rFonts w:ascii="Calibri" w:hAnsi="Calibri" w:cs="Calibri"/>
        </w:rPr>
        <w:lastRenderedPageBreak/>
        <w:t>For prospective visitors to FESPA 2026, the integration of WrapFest represents an enhanced value proposition: more content, more expertise and more opportunities to connect with the global wrap community – all within a single, internationally recognised event.</w:t>
      </w:r>
    </w:p>
    <w:p w14:paraId="7E88DA12" w14:textId="2A8A52BB" w:rsidR="00C412CA" w:rsidRPr="00333D19" w:rsidRDefault="005355CE" w:rsidP="005355CE">
      <w:pPr>
        <w:spacing w:line="360" w:lineRule="auto"/>
        <w:rPr>
          <w:rFonts w:ascii="Calibri" w:hAnsi="Calibri" w:cs="Calibri"/>
        </w:rPr>
      </w:pPr>
      <w:r w:rsidRPr="005355CE">
        <w:rPr>
          <w:rFonts w:ascii="Calibri" w:hAnsi="Calibri" w:cs="Calibri"/>
        </w:rPr>
        <w:t>Duncan MacOwan, Head of Marketing and Events at FESPA, comments: “Although WrapFest has built real momentum in the UK, by integrating it into FESPA 2026, we’re giving the global wrap community a bigger stage and a far more international platform. The show at Barcelona will allow us to connect wrap installers, brands and suppliers with a much wider audience. The result will be more energy, more knowledge-sharing and more opportunities for our visitors and exhibitors to learn, compete and make crucial connections – all under one roof.”</w:t>
      </w:r>
      <w:r w:rsidR="00470FBD" w:rsidRPr="00333D19">
        <w:rPr>
          <w:rFonts w:ascii="Calibri" w:hAnsi="Calibri" w:cs="Calibri"/>
        </w:rPr>
        <w:t xml:space="preserve"> </w:t>
      </w:r>
    </w:p>
    <w:p w14:paraId="1ED7CF8B" w14:textId="7396CCD8" w:rsidR="00FF3DDC" w:rsidRPr="00333D19" w:rsidRDefault="005355CE" w:rsidP="6E6D1B91">
      <w:pPr>
        <w:spacing w:line="360" w:lineRule="auto"/>
        <w:rPr>
          <w:rFonts w:ascii="Calibri" w:hAnsi="Calibri" w:cs="Calibri"/>
        </w:rPr>
      </w:pPr>
      <w:r>
        <w:rPr>
          <w:rFonts w:ascii="Calibri" w:hAnsi="Calibri" w:cs="Calibri"/>
        </w:rPr>
        <w:t xml:space="preserve">The dedicated website for WrapFest is: </w:t>
      </w:r>
      <w:hyperlink r:id="rId9" w:history="1">
        <w:r w:rsidRPr="00A7459D">
          <w:rPr>
            <w:rStyle w:val="Hyperlink"/>
            <w:rFonts w:ascii="Calibri" w:hAnsi="Calibri" w:cs="Calibri"/>
          </w:rPr>
          <w:t>https://www.wrap-fest.com/</w:t>
        </w:r>
      </w:hyperlink>
      <w:r>
        <w:rPr>
          <w:rFonts w:ascii="Calibri" w:hAnsi="Calibri" w:cs="Calibri"/>
        </w:rPr>
        <w:t xml:space="preserve">. Discover more about </w:t>
      </w:r>
      <w:r w:rsidR="00C412CA" w:rsidRPr="7C9F187B">
        <w:rPr>
          <w:rFonts w:ascii="Calibri" w:hAnsi="Calibri" w:cs="Calibri"/>
        </w:rPr>
        <w:t>FESPA Global Print Expo</w:t>
      </w:r>
      <w:r w:rsidR="00710806" w:rsidRPr="7C9F187B">
        <w:rPr>
          <w:rFonts w:ascii="Calibri" w:hAnsi="Calibri" w:cs="Calibri"/>
        </w:rPr>
        <w:t>,</w:t>
      </w:r>
      <w:r w:rsidR="00F27DFF" w:rsidRPr="7C9F187B">
        <w:rPr>
          <w:rFonts w:ascii="Calibri" w:hAnsi="Calibri" w:cs="Calibri"/>
        </w:rPr>
        <w:t xml:space="preserve"> </w:t>
      </w:r>
      <w:r w:rsidR="00C412CA" w:rsidRPr="7C9F187B">
        <w:rPr>
          <w:rFonts w:ascii="Calibri" w:hAnsi="Calibri" w:cs="Calibri"/>
        </w:rPr>
        <w:t xml:space="preserve">European Sign Expo </w:t>
      </w:r>
      <w:r w:rsidR="00710806" w:rsidRPr="7C9F187B">
        <w:rPr>
          <w:rFonts w:ascii="Calibri" w:hAnsi="Calibri" w:cs="Calibri"/>
        </w:rPr>
        <w:t xml:space="preserve">and Personalisation </w:t>
      </w:r>
      <w:r w:rsidR="00C412CA" w:rsidRPr="7C9F187B">
        <w:rPr>
          <w:rFonts w:ascii="Calibri" w:hAnsi="Calibri" w:cs="Calibri"/>
        </w:rPr>
        <w:t xml:space="preserve">at </w:t>
      </w:r>
      <w:hyperlink r:id="rId10">
        <w:r w:rsidR="00333D19" w:rsidRPr="7C9F187B">
          <w:rPr>
            <w:rStyle w:val="Hyperlink"/>
            <w:rFonts w:ascii="Calibri" w:hAnsi="Calibri" w:cs="Calibri"/>
          </w:rPr>
          <w:t>https://www.fespaglobalprintexpo.com/</w:t>
        </w:r>
      </w:hyperlink>
      <w:r w:rsidR="00390C50" w:rsidRPr="7C9F187B">
        <w:rPr>
          <w:rFonts w:ascii="Calibri" w:hAnsi="Calibri" w:cs="Calibri"/>
        </w:rPr>
        <w:t xml:space="preserve">. </w:t>
      </w:r>
      <w:r w:rsidR="00710806" w:rsidRPr="7C9F187B">
        <w:rPr>
          <w:rFonts w:ascii="Calibri" w:hAnsi="Calibri" w:cs="Calibri"/>
        </w:rPr>
        <w:t>For more information on</w:t>
      </w:r>
      <w:r w:rsidR="00F27DFF" w:rsidRPr="7C9F187B">
        <w:rPr>
          <w:rFonts w:ascii="Calibri" w:hAnsi="Calibri" w:cs="Calibri"/>
        </w:rPr>
        <w:t xml:space="preserve"> </w:t>
      </w:r>
      <w:r w:rsidR="00F27DFF" w:rsidRPr="7C9F187B">
        <w:rPr>
          <w:rFonts w:ascii="Calibri" w:hAnsi="Calibri" w:cs="Calibri"/>
          <w:i/>
          <w:iCs/>
        </w:rPr>
        <w:t>Corrugated</w:t>
      </w:r>
      <w:r w:rsidR="00710806" w:rsidRPr="7C9F187B">
        <w:rPr>
          <w:rFonts w:ascii="Calibri" w:hAnsi="Calibri" w:cs="Calibri"/>
        </w:rPr>
        <w:t>,</w:t>
      </w:r>
      <w:r w:rsidR="00F27DFF" w:rsidRPr="7C9F187B">
        <w:rPr>
          <w:rFonts w:ascii="Calibri" w:hAnsi="Calibri" w:cs="Calibri"/>
        </w:rPr>
        <w:t xml:space="preserve"> </w:t>
      </w:r>
      <w:r w:rsidR="00710806" w:rsidRPr="7C9F187B">
        <w:rPr>
          <w:rFonts w:ascii="Calibri" w:hAnsi="Calibri" w:cs="Calibri"/>
        </w:rPr>
        <w:t>visit:</w:t>
      </w:r>
      <w:r w:rsidR="00F27DFF" w:rsidRPr="7C9F187B">
        <w:rPr>
          <w:rFonts w:ascii="Calibri" w:hAnsi="Calibri" w:cs="Calibri"/>
        </w:rPr>
        <w:t xml:space="preserve"> </w:t>
      </w:r>
      <w:hyperlink r:id="rId11">
        <w:r w:rsidR="009A0E7C" w:rsidRPr="7C9F187B">
          <w:rPr>
            <w:rStyle w:val="Hyperlink"/>
            <w:rFonts w:ascii="Calibri" w:hAnsi="Calibri" w:cs="Calibri"/>
          </w:rPr>
          <w:t>https://europe.fespa.com/corrugated</w:t>
        </w:r>
      </w:hyperlink>
      <w:r w:rsidR="00710806" w:rsidRPr="7C9F187B">
        <w:rPr>
          <w:rFonts w:ascii="Calibri" w:hAnsi="Calibri" w:cs="Calibri"/>
        </w:rPr>
        <w:t xml:space="preserve">, and to learn more about </w:t>
      </w:r>
      <w:r w:rsidR="00710806" w:rsidRPr="7C9F187B">
        <w:rPr>
          <w:rFonts w:ascii="Calibri" w:hAnsi="Calibri" w:cs="Calibri"/>
          <w:i/>
          <w:iCs/>
        </w:rPr>
        <w:t>Textile</w:t>
      </w:r>
      <w:r w:rsidR="00710806" w:rsidRPr="7C9F187B">
        <w:rPr>
          <w:rFonts w:ascii="Calibri" w:hAnsi="Calibri" w:cs="Calibri"/>
        </w:rPr>
        <w:t xml:space="preserve">, visit: </w:t>
      </w:r>
      <w:hyperlink r:id="rId12">
        <w:r w:rsidR="00440612" w:rsidRPr="005669C8">
          <w:rPr>
            <w:rStyle w:val="Hyperlink"/>
            <w:rFonts w:ascii="Calibri" w:hAnsi="Calibri" w:cs="Calibri"/>
          </w:rPr>
          <w:t>https://europe.fespa.com/textile</w:t>
        </w:r>
      </w:hyperlink>
      <w:r w:rsidR="00F27DFF" w:rsidRPr="005669C8">
        <w:rPr>
          <w:rFonts w:ascii="Calibri" w:hAnsi="Calibri" w:cs="Calibri"/>
        </w:rPr>
        <w:t xml:space="preserve">. </w:t>
      </w:r>
      <w:r w:rsidR="00C412CA" w:rsidRPr="005669C8">
        <w:rPr>
          <w:rFonts w:ascii="Calibri" w:hAnsi="Calibri" w:cs="Calibri"/>
        </w:rPr>
        <w:t xml:space="preserve">Registration for </w:t>
      </w:r>
      <w:r w:rsidR="0BB2A269" w:rsidRPr="005669C8">
        <w:rPr>
          <w:rFonts w:ascii="Calibri" w:hAnsi="Calibri" w:cs="Calibri"/>
        </w:rPr>
        <w:t>all five</w:t>
      </w:r>
      <w:r w:rsidR="00C412CA" w:rsidRPr="005669C8">
        <w:rPr>
          <w:rFonts w:ascii="Calibri" w:hAnsi="Calibri" w:cs="Calibri"/>
        </w:rPr>
        <w:t xml:space="preserve"> events </w:t>
      </w:r>
      <w:r w:rsidR="00EF4334" w:rsidRPr="005669C8">
        <w:rPr>
          <w:rFonts w:ascii="Calibri" w:hAnsi="Calibri" w:cs="Calibri"/>
        </w:rPr>
        <w:t xml:space="preserve">is now open (as of </w:t>
      </w:r>
      <w:r w:rsidR="00C412CA" w:rsidRPr="005669C8">
        <w:rPr>
          <w:rFonts w:ascii="Calibri" w:hAnsi="Calibri" w:cs="Calibri"/>
        </w:rPr>
        <w:t xml:space="preserve">January </w:t>
      </w:r>
      <w:r w:rsidR="0B0608E8" w:rsidRPr="005669C8">
        <w:rPr>
          <w:rFonts w:ascii="Calibri" w:hAnsi="Calibri" w:cs="Calibri"/>
        </w:rPr>
        <w:t>2026</w:t>
      </w:r>
      <w:r w:rsidR="00EF4334" w:rsidRPr="005669C8">
        <w:rPr>
          <w:rFonts w:ascii="Calibri" w:hAnsi="Calibri" w:cs="Calibri"/>
        </w:rPr>
        <w:t>)</w:t>
      </w:r>
      <w:r w:rsidR="0B0608E8" w:rsidRPr="005669C8">
        <w:rPr>
          <w:rFonts w:ascii="Calibri" w:hAnsi="Calibri" w:cs="Calibri"/>
        </w:rPr>
        <w:t xml:space="preserve"> </w:t>
      </w:r>
      <w:r w:rsidR="00C412CA" w:rsidRPr="005669C8">
        <w:rPr>
          <w:rFonts w:ascii="Calibri" w:hAnsi="Calibri" w:cs="Calibri"/>
        </w:rPr>
        <w:t xml:space="preserve">and visitors can purchase super early bird tickets to all </w:t>
      </w:r>
      <w:r w:rsidR="004D0046" w:rsidRPr="005669C8">
        <w:rPr>
          <w:rFonts w:ascii="Calibri" w:hAnsi="Calibri" w:cs="Calibri"/>
        </w:rPr>
        <w:t>five</w:t>
      </w:r>
      <w:r w:rsidR="00C412CA" w:rsidRPr="005669C8">
        <w:rPr>
          <w:rFonts w:ascii="Calibri" w:hAnsi="Calibri" w:cs="Calibri"/>
        </w:rPr>
        <w:t xml:space="preserve"> events for €25.</w:t>
      </w:r>
      <w:r w:rsidR="00EF4334" w:rsidRPr="005669C8">
        <w:rPr>
          <w:rFonts w:ascii="Calibri" w:hAnsi="Calibri" w:cs="Calibri"/>
        </w:rPr>
        <w:t xml:space="preserve"> Use code </w:t>
      </w:r>
      <w:r w:rsidR="003A4A0B" w:rsidRPr="003A4A0B">
        <w:rPr>
          <w:rFonts w:ascii="Calibri" w:hAnsi="Calibri" w:cs="Calibri"/>
        </w:rPr>
        <w:t>WFM2601</w:t>
      </w:r>
      <w:r w:rsidR="00EF4334" w:rsidRPr="005669C8">
        <w:rPr>
          <w:rFonts w:ascii="Calibri" w:hAnsi="Calibri" w:cs="Calibri"/>
        </w:rPr>
        <w:t xml:space="preserve"> to get your ticket.</w:t>
      </w:r>
    </w:p>
    <w:p w14:paraId="4E5362D8" w14:textId="37EAE9DF" w:rsidR="003D7C00" w:rsidRPr="003D7C00" w:rsidRDefault="003D7C00" w:rsidP="003D7C00">
      <w:pPr>
        <w:spacing w:line="360" w:lineRule="auto"/>
        <w:jc w:val="center"/>
        <w:rPr>
          <w:rFonts w:ascii="Calibri" w:hAnsi="Calibri" w:cs="Calibri"/>
          <w:b/>
          <w:bCs/>
        </w:rPr>
      </w:pPr>
      <w:r w:rsidRPr="003D7C00">
        <w:rPr>
          <w:rFonts w:ascii="Calibri" w:hAnsi="Calibri" w:cs="Calibri"/>
          <w:b/>
          <w:bCs/>
        </w:rPr>
        <w:t>ENDS</w:t>
      </w:r>
    </w:p>
    <w:p w14:paraId="5E40CE2F" w14:textId="77777777" w:rsidR="009B35A4" w:rsidRPr="009B35A4" w:rsidRDefault="009B35A4" w:rsidP="009B35A4">
      <w:pPr>
        <w:spacing w:after="0" w:line="240" w:lineRule="auto"/>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About FESPA </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732B9DC"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011367D" w14:textId="77777777" w:rsidR="009B35A4" w:rsidRPr="009B35A4" w:rsidRDefault="009B35A4" w:rsidP="009B35A4">
      <w:pPr>
        <w:spacing w:after="0" w:line="240" w:lineRule="auto"/>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5F644621" w14:textId="77777777" w:rsidR="009B35A4" w:rsidRPr="009B35A4" w:rsidRDefault="009B35A4" w:rsidP="009B35A4">
      <w:pPr>
        <w:spacing w:after="0" w:line="240" w:lineRule="auto"/>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val="en-US" w:eastAsia="en-GB"/>
        </w:rPr>
        <w:t>FESPA Profit for Purpose </w:t>
      </w:r>
      <w:r w:rsidRPr="009B35A4">
        <w:rPr>
          <w:rFonts w:ascii="Calibri" w:eastAsia="Times New Roman" w:hAnsi="Calibri" w:cs="Calibri"/>
          <w:sz w:val="20"/>
          <w:szCs w:val="20"/>
          <w:lang w:eastAsia="en-GB"/>
        </w:rPr>
        <w:t>   </w:t>
      </w:r>
      <w:r w:rsidRPr="009B35A4">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3" w:tgtFrame="_blank" w:history="1">
        <w:r w:rsidRPr="009B35A4">
          <w:rPr>
            <w:rFonts w:ascii="Calibri" w:eastAsia="Times New Roman" w:hAnsi="Calibri" w:cs="Calibri"/>
            <w:color w:val="4472C4"/>
            <w:sz w:val="20"/>
            <w:szCs w:val="20"/>
            <w:u w:val="single"/>
            <w:lang w:eastAsia="en-GB"/>
          </w:rPr>
          <w:t>www.fespa.com/profit-for-purpose</w:t>
        </w:r>
      </w:hyperlink>
      <w:r w:rsidRPr="009B35A4">
        <w:rPr>
          <w:rFonts w:ascii="Calibri" w:eastAsia="Times New Roman" w:hAnsi="Calibri" w:cs="Calibri"/>
          <w:i/>
          <w:iCs/>
          <w:sz w:val="20"/>
          <w:szCs w:val="20"/>
          <w:lang w:eastAsia="en-GB"/>
        </w:rPr>
        <w:t>. </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24E34F69" w14:textId="77777777" w:rsidR="009B35A4" w:rsidRPr="009B35A4" w:rsidRDefault="009B35A4" w:rsidP="009B35A4">
      <w:pPr>
        <w:spacing w:after="0" w:line="240" w:lineRule="auto"/>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3F6A2671"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665198D6" w14:textId="77777777" w:rsidR="009B35A4" w:rsidRPr="009B35A4" w:rsidRDefault="009B35A4" w:rsidP="009B35A4">
      <w:pPr>
        <w:numPr>
          <w:ilvl w:val="0"/>
          <w:numId w:val="3"/>
        </w:numPr>
        <w:tabs>
          <w:tab w:val="num" w:pos="851"/>
        </w:tabs>
        <w:spacing w:after="0" w:line="240" w:lineRule="auto"/>
        <w:ind w:left="709" w:hanging="283"/>
        <w:jc w:val="both"/>
        <w:textAlignment w:val="baseline"/>
        <w:rPr>
          <w:rFonts w:ascii="Times New Roman" w:eastAsia="Yu Gothic Light" w:hAnsi="Times New Roman" w:cs="Times New Roman"/>
          <w:sz w:val="24"/>
          <w:szCs w:val="24"/>
          <w:lang w:eastAsia="en-GB"/>
        </w:rPr>
      </w:pPr>
      <w:r w:rsidRPr="009B35A4">
        <w:rPr>
          <w:rFonts w:ascii="Calibri" w:eastAsia="Times New Roman" w:hAnsi="Calibri" w:cs="Calibri"/>
          <w:sz w:val="20"/>
          <w:szCs w:val="20"/>
          <w:lang w:eastAsia="en-GB"/>
        </w:rPr>
        <w:t>FESPA Middle East 2026, 13 – 15 January 2026, Dubai Exhibition Centre</w:t>
      </w:r>
    </w:p>
    <w:p w14:paraId="63613723" w14:textId="77777777" w:rsidR="009B35A4" w:rsidRPr="009B35A4" w:rsidRDefault="009B35A4" w:rsidP="009B35A4">
      <w:pPr>
        <w:numPr>
          <w:ilvl w:val="0"/>
          <w:numId w:val="4"/>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FESPA Global Print Expo 2026, 19 – 22 May 2026, Fira de Barcelona, Spain</w:t>
      </w:r>
    </w:p>
    <w:p w14:paraId="238D1B0C" w14:textId="77777777" w:rsidR="009B35A4" w:rsidRPr="009B35A4" w:rsidRDefault="009B35A4" w:rsidP="009B35A4">
      <w:pPr>
        <w:numPr>
          <w:ilvl w:val="0"/>
          <w:numId w:val="3"/>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European Sign Expo 2026, 19 – 22 May 2026, Fira de Barcelona, Spain</w:t>
      </w:r>
    </w:p>
    <w:p w14:paraId="77537352" w14:textId="77777777" w:rsidR="009B35A4" w:rsidRPr="009B35A4" w:rsidRDefault="009B35A4" w:rsidP="009B35A4">
      <w:pPr>
        <w:numPr>
          <w:ilvl w:val="0"/>
          <w:numId w:val="3"/>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color w:val="000000"/>
          <w:sz w:val="20"/>
          <w:szCs w:val="20"/>
          <w:lang w:eastAsia="en-GB"/>
        </w:rPr>
        <w:t xml:space="preserve">Personalisation Experience 2026, </w:t>
      </w:r>
      <w:r w:rsidRPr="009B35A4">
        <w:rPr>
          <w:rFonts w:ascii="Calibri" w:eastAsia="Times New Roman" w:hAnsi="Calibri" w:cs="Calibri"/>
          <w:sz w:val="20"/>
          <w:szCs w:val="20"/>
          <w:lang w:eastAsia="en-GB"/>
        </w:rPr>
        <w:t>19 – 22 May 2026, Fira de Barcelona, Spain</w:t>
      </w:r>
    </w:p>
    <w:p w14:paraId="577C1A6E" w14:textId="77777777" w:rsidR="009B35A4" w:rsidRPr="009B35A4" w:rsidRDefault="009B35A4" w:rsidP="009B35A4">
      <w:pPr>
        <w:numPr>
          <w:ilvl w:val="0"/>
          <w:numId w:val="3"/>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Corrugated 2026, 19 – 22 May 2026, Fira de Barcelona, Spain</w:t>
      </w:r>
    </w:p>
    <w:p w14:paraId="4F0EE1B9" w14:textId="77777777" w:rsidR="009B35A4" w:rsidRPr="009B35A4" w:rsidRDefault="0BB70FBE" w:rsidP="009B35A4">
      <w:pPr>
        <w:numPr>
          <w:ilvl w:val="0"/>
          <w:numId w:val="3"/>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425F5B2">
        <w:rPr>
          <w:rFonts w:ascii="Calibri" w:eastAsia="Times New Roman" w:hAnsi="Calibri" w:cs="Calibri"/>
          <w:sz w:val="20"/>
          <w:szCs w:val="20"/>
          <w:lang w:eastAsia="en-GB"/>
        </w:rPr>
        <w:t>Textile 2026, 19 – 22 May 2026, Fira de Barcelona, Spain</w:t>
      </w:r>
    </w:p>
    <w:p w14:paraId="46167F01" w14:textId="55F4A2B3" w:rsidR="1C8A63C2" w:rsidRDefault="1C8A63C2" w:rsidP="0425F5B2">
      <w:pPr>
        <w:numPr>
          <w:ilvl w:val="0"/>
          <w:numId w:val="3"/>
        </w:numPr>
        <w:tabs>
          <w:tab w:val="num" w:pos="851"/>
        </w:tabs>
        <w:spacing w:after="0" w:line="240" w:lineRule="auto"/>
        <w:ind w:left="709" w:hanging="283"/>
        <w:jc w:val="both"/>
        <w:rPr>
          <w:rFonts w:ascii="Calibri" w:eastAsia="Times New Roman" w:hAnsi="Calibri" w:cs="Calibri"/>
          <w:sz w:val="20"/>
          <w:szCs w:val="20"/>
          <w:lang w:eastAsia="en-GB"/>
        </w:rPr>
      </w:pPr>
      <w:r w:rsidRPr="0425F5B2">
        <w:rPr>
          <w:rFonts w:ascii="Calibri" w:eastAsia="Times New Roman" w:hAnsi="Calibri" w:cs="Calibri"/>
          <w:sz w:val="20"/>
          <w:szCs w:val="20"/>
          <w:lang w:eastAsia="en-GB"/>
        </w:rPr>
        <w:t>WrapFest 2026, 19 – 22 May 2026, Fira de Barcelona, Spain</w:t>
      </w:r>
    </w:p>
    <w:p w14:paraId="08F66867" w14:textId="77777777" w:rsidR="009B35A4" w:rsidRPr="009B35A4" w:rsidRDefault="009B35A4" w:rsidP="009B35A4">
      <w:pPr>
        <w:spacing w:after="0" w:line="240" w:lineRule="auto"/>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700FE3FF"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2CAAB0C3"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lastRenderedPageBreak/>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2B4BFDE3"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1D57A729"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sz w:val="24"/>
          <w:szCs w:val="24"/>
          <w:lang w:eastAsia="en-GB"/>
        </w:rPr>
        <w:t> </w:t>
      </w:r>
    </w:p>
    <w:p w14:paraId="46B4A47D" w14:textId="77777777" w:rsidR="009B35A4" w:rsidRPr="009B35A4" w:rsidRDefault="009B35A4" w:rsidP="009B35A4">
      <w:pPr>
        <w:spacing w:after="0" w:line="240" w:lineRule="auto"/>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t>AD Communications</w:t>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1B172C06"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Tel: +44 (0) 1737 228160</w:t>
      </w:r>
    </w:p>
    <w:p w14:paraId="6300A923"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4"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 xml:space="preserve">Email: </w:t>
      </w:r>
      <w:hyperlink r:id="rId15" w:history="1">
        <w:r w:rsidRPr="009B35A4">
          <w:rPr>
            <w:rFonts w:ascii="Calibri" w:eastAsia="Times New Roman" w:hAnsi="Calibri" w:cs="Calibri"/>
            <w:color w:val="467886" w:themeColor="hyperlink"/>
            <w:sz w:val="20"/>
            <w:szCs w:val="20"/>
            <w:u w:val="single"/>
            <w:lang w:eastAsia="en-GB"/>
          </w:rPr>
          <w:t>Caroline.Bissell@fespa.com</w:t>
        </w:r>
      </w:hyperlink>
      <w:r w:rsidRPr="009B35A4">
        <w:rPr>
          <w:rFonts w:ascii="Calibri" w:eastAsia="Times New Roman" w:hAnsi="Calibri" w:cs="Calibri"/>
          <w:sz w:val="20"/>
          <w:szCs w:val="20"/>
          <w:lang w:eastAsia="en-GB"/>
        </w:rPr>
        <w:t xml:space="preserve"> </w:t>
      </w:r>
      <w:r w:rsidRPr="009B35A4">
        <w:rPr>
          <w:rFonts w:ascii="Calibri" w:eastAsia="Times New Roman" w:hAnsi="Calibri" w:cs="Calibri"/>
          <w:color w:val="0070C0"/>
          <w:sz w:val="20"/>
          <w:szCs w:val="20"/>
          <w:lang w:eastAsia="en-GB"/>
        </w:rPr>
        <w:t xml:space="preserve"> </w:t>
      </w:r>
      <w:r w:rsidRPr="009B35A4">
        <w:rPr>
          <w:rFonts w:ascii="Times New Roman" w:eastAsia="Times New Roman" w:hAnsi="Times New Roman" w:cs="Times New Roman"/>
          <w:color w:val="0070C0"/>
          <w:sz w:val="24"/>
          <w:szCs w:val="24"/>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sz w:val="24"/>
          <w:szCs w:val="24"/>
          <w:lang w:eastAsia="en-GB"/>
        </w:rPr>
        <w:t> </w:t>
      </w:r>
      <w:r w:rsidRPr="009B35A4">
        <w:rPr>
          <w:rFonts w:ascii="Calibri" w:eastAsia="Yu Gothic Light" w:hAnsi="Calibri" w:cs="Calibri"/>
          <w:color w:val="0070C0"/>
          <w:sz w:val="24"/>
          <w:szCs w:val="24"/>
          <w:lang w:eastAsia="en-GB"/>
        </w:rPr>
        <w:t> </w:t>
      </w:r>
    </w:p>
    <w:p w14:paraId="2B657E14" w14:textId="77777777" w:rsidR="009B35A4" w:rsidRPr="009B35A4" w:rsidRDefault="009B35A4" w:rsidP="009B35A4">
      <w:pPr>
        <w:shd w:val="clear" w:color="auto" w:fill="FFFFFF"/>
        <w:spacing w:after="0" w:line="240" w:lineRule="auto"/>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6"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sz w:val="24"/>
          <w:szCs w:val="24"/>
          <w:lang w:val="nl-NL" w:eastAsia="en-GB"/>
        </w:rPr>
        <w:tab/>
      </w:r>
      <w:r w:rsidRPr="009B35A4">
        <w:rPr>
          <w:rFonts w:ascii="Calibri" w:eastAsia="Times New Roman" w:hAnsi="Calibri" w:cs="Calibri"/>
          <w:sz w:val="20"/>
          <w:szCs w:val="20"/>
          <w:lang w:val="nl-NL" w:eastAsia="en-GB"/>
        </w:rPr>
        <w:t xml:space="preserve">Website: </w:t>
      </w:r>
      <w:hyperlink r:id="rId17"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sz w:val="24"/>
          <w:szCs w:val="24"/>
          <w:lang w:val="nl-NL" w:eastAsia="en-GB"/>
        </w:rPr>
        <w:t> </w:t>
      </w:r>
      <w:r w:rsidRPr="009B35A4">
        <w:rPr>
          <w:rFonts w:ascii="Calibri" w:eastAsia="Yu Gothic Light" w:hAnsi="Calibri" w:cs="Calibri"/>
          <w:color w:val="4472C4"/>
          <w:sz w:val="24"/>
          <w:szCs w:val="24"/>
          <w:lang w:val="nl-NL" w:eastAsia="en-GB"/>
        </w:rPr>
        <w:t> </w:t>
      </w:r>
    </w:p>
    <w:p w14:paraId="7CAE92C2" w14:textId="77777777" w:rsidR="003D7C00" w:rsidRPr="009B35A4" w:rsidRDefault="003D7C00" w:rsidP="6E6D1B91">
      <w:pPr>
        <w:spacing w:line="360" w:lineRule="auto"/>
        <w:rPr>
          <w:rFonts w:ascii="Calibri" w:hAnsi="Calibri" w:cs="Calibri"/>
          <w:lang w:val="nl-NL"/>
        </w:rPr>
      </w:pPr>
    </w:p>
    <w:sectPr w:rsidR="003D7C00" w:rsidRPr="009B35A4" w:rsidSect="001A1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5086357">
    <w:abstractNumId w:val="1"/>
  </w:num>
  <w:num w:numId="2" w16cid:durableId="37439284">
    <w:abstractNumId w:val="0"/>
  </w:num>
  <w:num w:numId="3" w16cid:durableId="2146852087">
    <w:abstractNumId w:val="0"/>
  </w:num>
  <w:num w:numId="4" w16cid:durableId="182211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25"/>
    <w:rsid w:val="000070F4"/>
    <w:rsid w:val="00042399"/>
    <w:rsid w:val="000446B1"/>
    <w:rsid w:val="000A0F5E"/>
    <w:rsid w:val="000B6E6D"/>
    <w:rsid w:val="000C591E"/>
    <w:rsid w:val="00126908"/>
    <w:rsid w:val="00182F80"/>
    <w:rsid w:val="0018565D"/>
    <w:rsid w:val="001A19E9"/>
    <w:rsid w:val="001D08DC"/>
    <w:rsid w:val="001D4049"/>
    <w:rsid w:val="00245188"/>
    <w:rsid w:val="002454F4"/>
    <w:rsid w:val="00257591"/>
    <w:rsid w:val="00267EF5"/>
    <w:rsid w:val="00290762"/>
    <w:rsid w:val="00310BDC"/>
    <w:rsid w:val="00320AE9"/>
    <w:rsid w:val="00333D19"/>
    <w:rsid w:val="00387947"/>
    <w:rsid w:val="00390C50"/>
    <w:rsid w:val="003932D7"/>
    <w:rsid w:val="003A4A0B"/>
    <w:rsid w:val="003D2AB5"/>
    <w:rsid w:val="003D7C00"/>
    <w:rsid w:val="003F4FD8"/>
    <w:rsid w:val="00400370"/>
    <w:rsid w:val="00406E2F"/>
    <w:rsid w:val="004247CF"/>
    <w:rsid w:val="00440612"/>
    <w:rsid w:val="00447EC4"/>
    <w:rsid w:val="00470FBD"/>
    <w:rsid w:val="00484F62"/>
    <w:rsid w:val="004B0961"/>
    <w:rsid w:val="004D0046"/>
    <w:rsid w:val="004E1F72"/>
    <w:rsid w:val="00525F20"/>
    <w:rsid w:val="005355CE"/>
    <w:rsid w:val="0053794A"/>
    <w:rsid w:val="005405C9"/>
    <w:rsid w:val="005563F0"/>
    <w:rsid w:val="005669C8"/>
    <w:rsid w:val="00567225"/>
    <w:rsid w:val="005C2CFB"/>
    <w:rsid w:val="006039F6"/>
    <w:rsid w:val="0064418A"/>
    <w:rsid w:val="00653EFC"/>
    <w:rsid w:val="00665A0F"/>
    <w:rsid w:val="006752F7"/>
    <w:rsid w:val="00676BB8"/>
    <w:rsid w:val="00677D1E"/>
    <w:rsid w:val="00687739"/>
    <w:rsid w:val="006B043A"/>
    <w:rsid w:val="00710806"/>
    <w:rsid w:val="00753B23"/>
    <w:rsid w:val="0075629E"/>
    <w:rsid w:val="00767988"/>
    <w:rsid w:val="00792EA4"/>
    <w:rsid w:val="00794DBF"/>
    <w:rsid w:val="00796C1A"/>
    <w:rsid w:val="007973CF"/>
    <w:rsid w:val="007C040B"/>
    <w:rsid w:val="007D20A5"/>
    <w:rsid w:val="007F2C77"/>
    <w:rsid w:val="007F2CE2"/>
    <w:rsid w:val="008019A4"/>
    <w:rsid w:val="00835887"/>
    <w:rsid w:val="008602B3"/>
    <w:rsid w:val="0087771C"/>
    <w:rsid w:val="009006CE"/>
    <w:rsid w:val="00904909"/>
    <w:rsid w:val="009610B1"/>
    <w:rsid w:val="00971E5A"/>
    <w:rsid w:val="00971F75"/>
    <w:rsid w:val="009839AB"/>
    <w:rsid w:val="009A0369"/>
    <w:rsid w:val="009A0E7C"/>
    <w:rsid w:val="009B35A4"/>
    <w:rsid w:val="009C1B4C"/>
    <w:rsid w:val="009C3A0C"/>
    <w:rsid w:val="009E088C"/>
    <w:rsid w:val="00A25011"/>
    <w:rsid w:val="00A63EF2"/>
    <w:rsid w:val="00A73496"/>
    <w:rsid w:val="00A77167"/>
    <w:rsid w:val="00A82FA5"/>
    <w:rsid w:val="00AC24DD"/>
    <w:rsid w:val="00AF33F1"/>
    <w:rsid w:val="00B3235C"/>
    <w:rsid w:val="00B35012"/>
    <w:rsid w:val="00B4113A"/>
    <w:rsid w:val="00B47B91"/>
    <w:rsid w:val="00B51295"/>
    <w:rsid w:val="00B537A9"/>
    <w:rsid w:val="00B6182E"/>
    <w:rsid w:val="00BA54C9"/>
    <w:rsid w:val="00BB32B2"/>
    <w:rsid w:val="00BB763D"/>
    <w:rsid w:val="00BE10B1"/>
    <w:rsid w:val="00C11E11"/>
    <w:rsid w:val="00C33C60"/>
    <w:rsid w:val="00C412CA"/>
    <w:rsid w:val="00C57FCB"/>
    <w:rsid w:val="00C735B6"/>
    <w:rsid w:val="00C743DE"/>
    <w:rsid w:val="00CA26DC"/>
    <w:rsid w:val="00CA5EEE"/>
    <w:rsid w:val="00CA7E85"/>
    <w:rsid w:val="00CC034A"/>
    <w:rsid w:val="00CD306E"/>
    <w:rsid w:val="00D10D51"/>
    <w:rsid w:val="00D13F81"/>
    <w:rsid w:val="00D16610"/>
    <w:rsid w:val="00D42F2E"/>
    <w:rsid w:val="00D66CF8"/>
    <w:rsid w:val="00D9409C"/>
    <w:rsid w:val="00DA1D25"/>
    <w:rsid w:val="00DC574A"/>
    <w:rsid w:val="00E00461"/>
    <w:rsid w:val="00E170EA"/>
    <w:rsid w:val="00E40DA8"/>
    <w:rsid w:val="00E41599"/>
    <w:rsid w:val="00E417BD"/>
    <w:rsid w:val="00E43C3A"/>
    <w:rsid w:val="00E44AE2"/>
    <w:rsid w:val="00E5455C"/>
    <w:rsid w:val="00E972A5"/>
    <w:rsid w:val="00EE449F"/>
    <w:rsid w:val="00EF4334"/>
    <w:rsid w:val="00F106D5"/>
    <w:rsid w:val="00F1222F"/>
    <w:rsid w:val="00F1383A"/>
    <w:rsid w:val="00F27DFF"/>
    <w:rsid w:val="00F32543"/>
    <w:rsid w:val="00F41883"/>
    <w:rsid w:val="00F90148"/>
    <w:rsid w:val="00FE05AD"/>
    <w:rsid w:val="00FF3DDC"/>
    <w:rsid w:val="014FA7EB"/>
    <w:rsid w:val="01C1487D"/>
    <w:rsid w:val="0302C8FF"/>
    <w:rsid w:val="0425F5B2"/>
    <w:rsid w:val="06246123"/>
    <w:rsid w:val="0A34D045"/>
    <w:rsid w:val="0A3E45A4"/>
    <w:rsid w:val="0AC860DD"/>
    <w:rsid w:val="0AEBC2E2"/>
    <w:rsid w:val="0B0608E8"/>
    <w:rsid w:val="0B648993"/>
    <w:rsid w:val="0BA8F967"/>
    <w:rsid w:val="0BB2A269"/>
    <w:rsid w:val="0BB70FBE"/>
    <w:rsid w:val="0C2DACD3"/>
    <w:rsid w:val="12F5BB0C"/>
    <w:rsid w:val="132C039A"/>
    <w:rsid w:val="137FE826"/>
    <w:rsid w:val="13875913"/>
    <w:rsid w:val="1419BD38"/>
    <w:rsid w:val="154B80AA"/>
    <w:rsid w:val="15E9F779"/>
    <w:rsid w:val="165E5883"/>
    <w:rsid w:val="18658167"/>
    <w:rsid w:val="189AF96C"/>
    <w:rsid w:val="18ACC04A"/>
    <w:rsid w:val="1904F074"/>
    <w:rsid w:val="1AED285B"/>
    <w:rsid w:val="1B24649D"/>
    <w:rsid w:val="1B59C4A9"/>
    <w:rsid w:val="1C050548"/>
    <w:rsid w:val="1C8A63C2"/>
    <w:rsid w:val="1DF7DF3F"/>
    <w:rsid w:val="1E10A8BA"/>
    <w:rsid w:val="1F3DC5A9"/>
    <w:rsid w:val="23CCF4AF"/>
    <w:rsid w:val="24D88C23"/>
    <w:rsid w:val="250BD843"/>
    <w:rsid w:val="254F249C"/>
    <w:rsid w:val="2563D005"/>
    <w:rsid w:val="25A1D63B"/>
    <w:rsid w:val="26750454"/>
    <w:rsid w:val="27DAAD71"/>
    <w:rsid w:val="285A944C"/>
    <w:rsid w:val="29A2D31B"/>
    <w:rsid w:val="29E53EE2"/>
    <w:rsid w:val="2A2C5E61"/>
    <w:rsid w:val="2BA992F2"/>
    <w:rsid w:val="2C5D2BD9"/>
    <w:rsid w:val="2D238E09"/>
    <w:rsid w:val="2D434BAB"/>
    <w:rsid w:val="2D99EE63"/>
    <w:rsid w:val="2F169CB5"/>
    <w:rsid w:val="2FCD5896"/>
    <w:rsid w:val="2FE10D94"/>
    <w:rsid w:val="30A28E32"/>
    <w:rsid w:val="3259D757"/>
    <w:rsid w:val="3284EAA9"/>
    <w:rsid w:val="336C22BF"/>
    <w:rsid w:val="33831B87"/>
    <w:rsid w:val="38CAECA2"/>
    <w:rsid w:val="39FA6C26"/>
    <w:rsid w:val="3A95EC53"/>
    <w:rsid w:val="3B144940"/>
    <w:rsid w:val="3C2B16B9"/>
    <w:rsid w:val="3CA4D702"/>
    <w:rsid w:val="3CB58555"/>
    <w:rsid w:val="3E1CD71B"/>
    <w:rsid w:val="3EB2F7B6"/>
    <w:rsid w:val="3F0BACC6"/>
    <w:rsid w:val="3F8AD3F6"/>
    <w:rsid w:val="3FF55423"/>
    <w:rsid w:val="419BB6A1"/>
    <w:rsid w:val="44327134"/>
    <w:rsid w:val="44CB24CF"/>
    <w:rsid w:val="44DFEA2A"/>
    <w:rsid w:val="456028E3"/>
    <w:rsid w:val="4617D7BF"/>
    <w:rsid w:val="48E62E60"/>
    <w:rsid w:val="49347023"/>
    <w:rsid w:val="49B6C47E"/>
    <w:rsid w:val="49C98A79"/>
    <w:rsid w:val="4A14796B"/>
    <w:rsid w:val="4B90851D"/>
    <w:rsid w:val="4CA11D2B"/>
    <w:rsid w:val="4E400AF1"/>
    <w:rsid w:val="4E5B62AF"/>
    <w:rsid w:val="4FE2D5B1"/>
    <w:rsid w:val="4FF69A02"/>
    <w:rsid w:val="50995778"/>
    <w:rsid w:val="509E7FAC"/>
    <w:rsid w:val="5129C2C8"/>
    <w:rsid w:val="530FB2DC"/>
    <w:rsid w:val="552A2D0A"/>
    <w:rsid w:val="557EAD05"/>
    <w:rsid w:val="55AAD447"/>
    <w:rsid w:val="5742F80B"/>
    <w:rsid w:val="579927EC"/>
    <w:rsid w:val="58F6FDB9"/>
    <w:rsid w:val="58FF6358"/>
    <w:rsid w:val="5A901A0F"/>
    <w:rsid w:val="5AF2907E"/>
    <w:rsid w:val="5B69F9F2"/>
    <w:rsid w:val="5CA777A8"/>
    <w:rsid w:val="5CD68AA6"/>
    <w:rsid w:val="5F6701DE"/>
    <w:rsid w:val="5FAC1858"/>
    <w:rsid w:val="6062A40C"/>
    <w:rsid w:val="6107D5A4"/>
    <w:rsid w:val="61FC91CC"/>
    <w:rsid w:val="629AA593"/>
    <w:rsid w:val="62B5EF51"/>
    <w:rsid w:val="63755308"/>
    <w:rsid w:val="64290A2D"/>
    <w:rsid w:val="646C661A"/>
    <w:rsid w:val="64BB7A15"/>
    <w:rsid w:val="65919F36"/>
    <w:rsid w:val="659FA0FA"/>
    <w:rsid w:val="668D27FF"/>
    <w:rsid w:val="66C201EB"/>
    <w:rsid w:val="67DD4350"/>
    <w:rsid w:val="68A8D368"/>
    <w:rsid w:val="695EB2AC"/>
    <w:rsid w:val="6AA505F7"/>
    <w:rsid w:val="6BB9C7B1"/>
    <w:rsid w:val="6C653ED5"/>
    <w:rsid w:val="6D08F4C6"/>
    <w:rsid w:val="6DBE6601"/>
    <w:rsid w:val="6E187978"/>
    <w:rsid w:val="6E6D1B91"/>
    <w:rsid w:val="6E6FB09E"/>
    <w:rsid w:val="6EB39FC5"/>
    <w:rsid w:val="6ED59624"/>
    <w:rsid w:val="6EF58B92"/>
    <w:rsid w:val="6F3609E5"/>
    <w:rsid w:val="70794ACE"/>
    <w:rsid w:val="7102F673"/>
    <w:rsid w:val="741B3DFF"/>
    <w:rsid w:val="749BBD7F"/>
    <w:rsid w:val="753BB567"/>
    <w:rsid w:val="75D916BA"/>
    <w:rsid w:val="764B9BBF"/>
    <w:rsid w:val="772A2D4A"/>
    <w:rsid w:val="77E7F9C8"/>
    <w:rsid w:val="7923C4E4"/>
    <w:rsid w:val="7964C144"/>
    <w:rsid w:val="79B235BA"/>
    <w:rsid w:val="7A148AE1"/>
    <w:rsid w:val="7AECA921"/>
    <w:rsid w:val="7C714661"/>
    <w:rsid w:val="7C9F187B"/>
    <w:rsid w:val="7CD2737D"/>
    <w:rsid w:val="7D02CEB3"/>
    <w:rsid w:val="7D1E8220"/>
    <w:rsid w:val="7F03C07E"/>
    <w:rsid w:val="7F098602"/>
    <w:rsid w:val="7F776D52"/>
    <w:rsid w:val="7FF75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4441"/>
  <w15:chartTrackingRefBased/>
  <w15:docId w15:val="{966419F4-D68F-4D86-AC68-1F58FAB4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25"/>
    <w:rPr>
      <w:kern w:val="0"/>
      <w14:ligatures w14:val="none"/>
    </w:rPr>
  </w:style>
  <w:style w:type="paragraph" w:styleId="Heading1">
    <w:name w:val="heading 1"/>
    <w:basedOn w:val="Normal"/>
    <w:next w:val="Normal"/>
    <w:link w:val="Heading1Char"/>
    <w:uiPriority w:val="9"/>
    <w:qFormat/>
    <w:rsid w:val="0056722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722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722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722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722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722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722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722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722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25"/>
    <w:rPr>
      <w:rFonts w:eastAsiaTheme="majorEastAsia" w:cstheme="majorBidi"/>
      <w:color w:val="272727" w:themeColor="text1" w:themeTint="D8"/>
    </w:rPr>
  </w:style>
  <w:style w:type="paragraph" w:styleId="Title">
    <w:name w:val="Title"/>
    <w:basedOn w:val="Normal"/>
    <w:next w:val="Normal"/>
    <w:link w:val="TitleChar"/>
    <w:uiPriority w:val="10"/>
    <w:qFormat/>
    <w:rsid w:val="005672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7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2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7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2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67225"/>
    <w:rPr>
      <w:i/>
      <w:iCs/>
      <w:color w:val="404040" w:themeColor="text1" w:themeTint="BF"/>
    </w:rPr>
  </w:style>
  <w:style w:type="paragraph" w:styleId="ListParagraph">
    <w:name w:val="List Paragraph"/>
    <w:basedOn w:val="Normal"/>
    <w:uiPriority w:val="34"/>
    <w:qFormat/>
    <w:rsid w:val="00567225"/>
    <w:pPr>
      <w:ind w:left="720"/>
      <w:contextualSpacing/>
    </w:pPr>
    <w:rPr>
      <w:kern w:val="2"/>
      <w14:ligatures w14:val="standardContextual"/>
    </w:rPr>
  </w:style>
  <w:style w:type="character" w:styleId="IntenseEmphasis">
    <w:name w:val="Intense Emphasis"/>
    <w:basedOn w:val="DefaultParagraphFont"/>
    <w:uiPriority w:val="21"/>
    <w:qFormat/>
    <w:rsid w:val="00567225"/>
    <w:rPr>
      <w:i/>
      <w:iCs/>
      <w:color w:val="0F4761" w:themeColor="accent1" w:themeShade="BF"/>
    </w:rPr>
  </w:style>
  <w:style w:type="paragraph" w:styleId="IntenseQuote">
    <w:name w:val="Intense Quote"/>
    <w:basedOn w:val="Normal"/>
    <w:next w:val="Normal"/>
    <w:link w:val="IntenseQuoteChar"/>
    <w:uiPriority w:val="30"/>
    <w:qFormat/>
    <w:rsid w:val="00567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7225"/>
    <w:rPr>
      <w:i/>
      <w:iCs/>
      <w:color w:val="0F4761" w:themeColor="accent1" w:themeShade="BF"/>
    </w:rPr>
  </w:style>
  <w:style w:type="character" w:styleId="IntenseReference">
    <w:name w:val="Intense Reference"/>
    <w:basedOn w:val="DefaultParagraphFont"/>
    <w:uiPriority w:val="32"/>
    <w:qFormat/>
    <w:rsid w:val="00567225"/>
    <w:rPr>
      <w:b/>
      <w:bCs/>
      <w:smallCaps/>
      <w:color w:val="0F4761" w:themeColor="accent1" w:themeShade="BF"/>
      <w:spacing w:val="5"/>
    </w:rPr>
  </w:style>
  <w:style w:type="character" w:styleId="Hyperlink">
    <w:name w:val="Hyperlink"/>
    <w:basedOn w:val="DefaultParagraphFont"/>
    <w:uiPriority w:val="99"/>
    <w:unhideWhenUsed/>
    <w:rsid w:val="00C412CA"/>
    <w:rPr>
      <w:color w:val="467886" w:themeColor="hyperlink"/>
      <w:u w:val="single"/>
    </w:rPr>
  </w:style>
  <w:style w:type="character" w:styleId="CommentReference">
    <w:name w:val="annotation reference"/>
    <w:basedOn w:val="DefaultParagraphFont"/>
    <w:uiPriority w:val="99"/>
    <w:semiHidden/>
    <w:unhideWhenUsed/>
    <w:rsid w:val="00E44AE2"/>
    <w:rPr>
      <w:sz w:val="16"/>
      <w:szCs w:val="16"/>
    </w:rPr>
  </w:style>
  <w:style w:type="paragraph" w:styleId="CommentText">
    <w:name w:val="annotation text"/>
    <w:basedOn w:val="Normal"/>
    <w:link w:val="CommentTextChar"/>
    <w:uiPriority w:val="99"/>
    <w:unhideWhenUsed/>
    <w:rsid w:val="00E44AE2"/>
    <w:pPr>
      <w:spacing w:line="240" w:lineRule="auto"/>
    </w:pPr>
    <w:rPr>
      <w:sz w:val="20"/>
      <w:szCs w:val="20"/>
    </w:rPr>
  </w:style>
  <w:style w:type="character" w:customStyle="1" w:styleId="CommentTextChar">
    <w:name w:val="Comment Text Char"/>
    <w:basedOn w:val="DefaultParagraphFont"/>
    <w:link w:val="CommentText"/>
    <w:uiPriority w:val="99"/>
    <w:rsid w:val="00E44AE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4AE2"/>
    <w:rPr>
      <w:b/>
      <w:bCs/>
    </w:rPr>
  </w:style>
  <w:style w:type="character" w:customStyle="1" w:styleId="CommentSubjectChar">
    <w:name w:val="Comment Subject Char"/>
    <w:basedOn w:val="CommentTextChar"/>
    <w:link w:val="CommentSubject"/>
    <w:uiPriority w:val="99"/>
    <w:semiHidden/>
    <w:rsid w:val="00E44AE2"/>
    <w:rPr>
      <w:b/>
      <w:bCs/>
      <w:kern w:val="0"/>
      <w:sz w:val="20"/>
      <w:szCs w:val="20"/>
      <w14:ligatures w14:val="none"/>
    </w:rPr>
  </w:style>
  <w:style w:type="character" w:styleId="UnresolvedMention">
    <w:name w:val="Unresolved Mention"/>
    <w:basedOn w:val="DefaultParagraphFont"/>
    <w:uiPriority w:val="99"/>
    <w:semiHidden/>
    <w:unhideWhenUsed/>
    <w:rsid w:val="00390C50"/>
    <w:rPr>
      <w:color w:val="605E5C"/>
      <w:shd w:val="clear" w:color="auto" w:fill="E1DFDD"/>
    </w:rPr>
  </w:style>
  <w:style w:type="paragraph" w:styleId="Revision">
    <w:name w:val="Revision"/>
    <w:hidden/>
    <w:uiPriority w:val="99"/>
    <w:semiHidden/>
    <w:rsid w:val="006039F6"/>
    <w:pPr>
      <w:spacing w:after="0" w:line="240" w:lineRule="auto"/>
    </w:pPr>
    <w:rPr>
      <w:kern w:val="0"/>
      <w14:ligatures w14:val="none"/>
    </w:rPr>
  </w:style>
  <w:style w:type="character" w:styleId="FollowedHyperlink">
    <w:name w:val="FollowedHyperlink"/>
    <w:basedOn w:val="DefaultParagraphFont"/>
    <w:uiPriority w:val="99"/>
    <w:semiHidden/>
    <w:unhideWhenUsed/>
    <w:rsid w:val="00D13F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profit-for-purpo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e.fespa.com/textile" TargetMode="External"/><Relationship Id="rId17" Type="http://schemas.openxmlformats.org/officeDocument/2006/relationships/hyperlink" Target="http://www.fespa.com/" TargetMode="External"/><Relationship Id="rId2" Type="http://schemas.openxmlformats.org/officeDocument/2006/relationships/customXml" Target="../customXml/item2.xml"/><Relationship Id="rId16" Type="http://schemas.openxmlformats.org/officeDocument/2006/relationships/hyperlink" Target="http://www.adcomm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corrugated" TargetMode="External"/><Relationship Id="rId5" Type="http://schemas.openxmlformats.org/officeDocument/2006/relationships/styles" Target="styles.xml"/><Relationship Id="rId15" Type="http://schemas.openxmlformats.org/officeDocument/2006/relationships/hyperlink" Target="mailto:Caroline.Bissell@fespa.com" TargetMode="External"/><Relationship Id="rId10" Type="http://schemas.openxmlformats.org/officeDocument/2006/relationships/hyperlink" Target="https://www.fespaglobalprintexpo.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wrap-fest.com/" TargetMode="External"/><Relationship Id="rId14" Type="http://schemas.openxmlformats.org/officeDocument/2006/relationships/hyperlink" Target="mailto:rharry@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cc5384543bb4178204eb7c5906f1bba5">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f272f98957d77d57cf4b7f6943460ae5"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2A0FC-C89E-4889-9136-C3D3BE1D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2B1B9-9720-44DD-9EDF-F29F71019114}">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customXml/itemProps3.xml><?xml version="1.0" encoding="utf-8"?>
<ds:datastoreItem xmlns:ds="http://schemas.openxmlformats.org/officeDocument/2006/customXml" ds:itemID="{7FC338F7-1601-4355-91F6-02905BDC2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Rachelle Harry</cp:lastModifiedBy>
  <cp:revision>3</cp:revision>
  <dcterms:created xsi:type="dcterms:W3CDTF">2026-01-06T14:51:00Z</dcterms:created>
  <dcterms:modified xsi:type="dcterms:W3CDTF">2026-01-06T15:10:00Z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y fmtid="{D5CDD505-2E9C-101B-9397-08002B2CF9AE}" pid="3" name="MediaServiceImageTags">
    <vt:lpwstr/>
  </property>
</Properties>
</file>