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489296F3" w:rsidR="0029308B" w:rsidRPr="006F09D0" w:rsidRDefault="0056752F" w:rsidP="0029308B">
      <w:pPr>
        <w:spacing w:line="240" w:lineRule="auto"/>
        <w:jc w:val="right"/>
        <w:rPr>
          <w:rFonts w:cstheme="minorHAnsi"/>
          <w:b/>
          <w:bCs/>
        </w:rPr>
      </w:pPr>
      <w:r w:rsidRPr="006F09D0">
        <w:rPr>
          <w:noProof/>
        </w:rPr>
        <w:drawing>
          <wp:inline distT="0" distB="0" distL="0" distR="0" wp14:anchorId="47B62441" wp14:editId="23F4CE33">
            <wp:extent cx="1053581" cy="729276"/>
            <wp:effectExtent l="0" t="0" r="0" b="0"/>
            <wp:docPr id="1154316056" name="Picture 1" descr="European Sign Ex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Sign Exp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5229" cy="737338"/>
                    </a:xfrm>
                    <a:prstGeom prst="rect">
                      <a:avLst/>
                    </a:prstGeom>
                    <a:noFill/>
                    <a:ln>
                      <a:noFill/>
                    </a:ln>
                  </pic:spPr>
                </pic:pic>
              </a:graphicData>
            </a:graphic>
          </wp:inline>
        </w:drawing>
      </w:r>
    </w:p>
    <w:p w14:paraId="371EC150" w14:textId="074346B3" w:rsidR="00430940" w:rsidRPr="006F09D0" w:rsidRDefault="006F09D0" w:rsidP="0029308B">
      <w:pPr>
        <w:spacing w:line="240" w:lineRule="auto"/>
        <w:rPr>
          <w:rFonts w:cstheme="minorHAnsi"/>
          <w:b/>
          <w:bCs/>
        </w:rPr>
      </w:pPr>
      <w:r w:rsidRPr="006F09D0">
        <w:rPr>
          <w:b/>
        </w:rPr>
        <w:t>Comunicado de prensa</w:t>
      </w:r>
    </w:p>
    <w:p w14:paraId="749A59AA" w14:textId="173A35C6" w:rsidR="00430940" w:rsidRPr="006F09D0" w:rsidRDefault="006F2BFA" w:rsidP="0094383F">
      <w:pPr>
        <w:spacing w:line="240" w:lineRule="auto"/>
        <w:rPr>
          <w:rFonts w:cstheme="minorHAnsi"/>
        </w:rPr>
      </w:pPr>
      <w:r w:rsidRPr="006F09D0">
        <w:t>18</w:t>
      </w:r>
      <w:r w:rsidR="006F09D0" w:rsidRPr="006F09D0">
        <w:t xml:space="preserve"> de febrero de 2026</w:t>
      </w:r>
    </w:p>
    <w:p w14:paraId="018F6BD0" w14:textId="77777777" w:rsidR="008A7FEC" w:rsidRPr="006F09D0" w:rsidRDefault="008A7FEC" w:rsidP="00091447">
      <w:pPr>
        <w:spacing w:after="0" w:line="360" w:lineRule="auto"/>
        <w:jc w:val="center"/>
        <w:rPr>
          <w:b/>
        </w:rPr>
      </w:pPr>
    </w:p>
    <w:p w14:paraId="3C6E8001" w14:textId="13D75B1F" w:rsidR="004C7AFB" w:rsidRPr="006F09D0" w:rsidRDefault="004C7AFB" w:rsidP="00D4697C">
      <w:pPr>
        <w:pStyle w:val="NormalWeb"/>
        <w:shd w:val="clear" w:color="auto" w:fill="FFFFFF"/>
        <w:spacing w:line="360" w:lineRule="auto"/>
        <w:jc w:val="center"/>
        <w:rPr>
          <w:rFonts w:asciiTheme="minorHAnsi" w:eastAsiaTheme="minorHAnsi" w:hAnsiTheme="minorHAnsi" w:cstheme="minorBidi"/>
          <w:b/>
          <w:sz w:val="22"/>
          <w:szCs w:val="22"/>
        </w:rPr>
      </w:pPr>
      <w:r w:rsidRPr="006F09D0">
        <w:rPr>
          <w:rFonts w:asciiTheme="minorHAnsi" w:hAnsiTheme="minorHAnsi"/>
          <w:b/>
          <w:sz w:val="22"/>
        </w:rPr>
        <w:t>FESPA ANUNCIA UNA VARIADA LISTA DE EXPOSITORES PARA EUROPEAN SIGN EXPO 2026</w:t>
      </w:r>
    </w:p>
    <w:p w14:paraId="0513EE00" w14:textId="44484B8A" w:rsidR="00D4697C" w:rsidRPr="006F09D0" w:rsidRDefault="004C7AFB" w:rsidP="00D4697C">
      <w:pPr>
        <w:pStyle w:val="NormalWeb"/>
        <w:shd w:val="clear" w:color="auto" w:fill="FFFFFF"/>
        <w:spacing w:line="360" w:lineRule="auto"/>
        <w:jc w:val="center"/>
        <w:rPr>
          <w:rFonts w:ascii="Calibri" w:hAnsi="Calibri" w:cs="Calibri"/>
          <w:i/>
          <w:iCs/>
          <w:sz w:val="20"/>
          <w:szCs w:val="20"/>
        </w:rPr>
      </w:pPr>
      <w:r w:rsidRPr="006F09D0">
        <w:rPr>
          <w:rFonts w:ascii="Calibri" w:hAnsi="Calibri"/>
          <w:i/>
          <w:sz w:val="20"/>
        </w:rPr>
        <w:t xml:space="preserve">Los expositores mostrarán soluciones de vanguardia en señalización y comunicación visual </w:t>
      </w:r>
    </w:p>
    <w:p w14:paraId="7E9BC90E" w14:textId="08E967D1" w:rsidR="004C7AFB" w:rsidRPr="006F09D0" w:rsidRDefault="004C7AFB" w:rsidP="004C7AFB">
      <w:pPr>
        <w:pStyle w:val="NormalWeb"/>
        <w:shd w:val="clear" w:color="auto" w:fill="FFFFFF"/>
        <w:spacing w:line="360" w:lineRule="auto"/>
        <w:rPr>
          <w:rFonts w:ascii="Calibri" w:hAnsi="Calibri" w:cs="Calibri"/>
          <w:sz w:val="20"/>
          <w:szCs w:val="20"/>
        </w:rPr>
      </w:pPr>
      <w:r w:rsidRPr="006F09D0">
        <w:rPr>
          <w:rFonts w:ascii="Calibri" w:hAnsi="Calibri"/>
          <w:sz w:val="20"/>
        </w:rPr>
        <w:t xml:space="preserve">La feria </w:t>
      </w:r>
      <w:proofErr w:type="spellStart"/>
      <w:r w:rsidRPr="006F09D0">
        <w:rPr>
          <w:rFonts w:ascii="Calibri" w:hAnsi="Calibri"/>
          <w:sz w:val="20"/>
        </w:rPr>
        <w:t>European</w:t>
      </w:r>
      <w:proofErr w:type="spellEnd"/>
      <w:r w:rsidRPr="006F09D0">
        <w:rPr>
          <w:rFonts w:ascii="Calibri" w:hAnsi="Calibri"/>
          <w:sz w:val="20"/>
        </w:rPr>
        <w:t xml:space="preserve"> </w:t>
      </w:r>
      <w:proofErr w:type="spellStart"/>
      <w:r w:rsidRPr="006F09D0">
        <w:rPr>
          <w:rFonts w:ascii="Calibri" w:hAnsi="Calibri"/>
          <w:sz w:val="20"/>
        </w:rPr>
        <w:t>Sign</w:t>
      </w:r>
      <w:proofErr w:type="spellEnd"/>
      <w:r w:rsidRPr="006F09D0">
        <w:rPr>
          <w:rFonts w:ascii="Calibri" w:hAnsi="Calibri"/>
          <w:sz w:val="20"/>
        </w:rPr>
        <w:t xml:space="preserve"> Expo 2026, que tendrá lugar del 19 al 22 de mayo de 2026 en Fira de Barcelona (España), acogerá a expertos en señalización y comunicación visual de todo el mundo para que conozcan el programa de expositores del evento y las soluciones que presentan. </w:t>
      </w:r>
    </w:p>
    <w:p w14:paraId="14D33F41" w14:textId="51902AC3" w:rsidR="00CD6CD6" w:rsidRPr="006F09D0" w:rsidRDefault="00CD6CD6" w:rsidP="004C7AFB">
      <w:pPr>
        <w:pStyle w:val="NormalWeb"/>
        <w:shd w:val="clear" w:color="auto" w:fill="FFFFFF"/>
        <w:spacing w:line="360" w:lineRule="auto"/>
        <w:rPr>
          <w:rFonts w:ascii="Calibri" w:hAnsi="Calibri" w:cs="Calibri"/>
          <w:sz w:val="20"/>
          <w:szCs w:val="20"/>
        </w:rPr>
      </w:pPr>
      <w:r w:rsidRPr="006F09D0">
        <w:rPr>
          <w:rFonts w:ascii="Calibri" w:hAnsi="Calibri"/>
          <w:sz w:val="20"/>
        </w:rPr>
        <w:t xml:space="preserve">El evento tendrá lugar en el pabellón 2 y se celebrará junto con los eventos paralelos de FESPA: </w:t>
      </w:r>
      <w:r w:rsidRPr="006F09D0">
        <w:rPr>
          <w:rFonts w:ascii="Calibri" w:hAnsi="Calibri"/>
          <w:b/>
          <w:sz w:val="20"/>
        </w:rPr>
        <w:t xml:space="preserve">Global </w:t>
      </w:r>
      <w:proofErr w:type="spellStart"/>
      <w:r w:rsidRPr="006F09D0">
        <w:rPr>
          <w:rFonts w:ascii="Calibri" w:hAnsi="Calibri"/>
          <w:b/>
          <w:sz w:val="20"/>
        </w:rPr>
        <w:t>Print</w:t>
      </w:r>
      <w:proofErr w:type="spellEnd"/>
      <w:r w:rsidRPr="006F09D0">
        <w:rPr>
          <w:rFonts w:ascii="Calibri" w:hAnsi="Calibri"/>
          <w:b/>
          <w:sz w:val="20"/>
        </w:rPr>
        <w:t xml:space="preserve"> Expo, </w:t>
      </w:r>
      <w:proofErr w:type="spellStart"/>
      <w:r w:rsidRPr="006F09D0">
        <w:rPr>
          <w:rFonts w:ascii="Calibri" w:hAnsi="Calibri"/>
          <w:b/>
          <w:sz w:val="20"/>
        </w:rPr>
        <w:t>Personalisation</w:t>
      </w:r>
      <w:proofErr w:type="spellEnd"/>
      <w:r w:rsidRPr="006F09D0">
        <w:rPr>
          <w:rFonts w:ascii="Calibri" w:hAnsi="Calibri"/>
          <w:b/>
          <w:sz w:val="20"/>
        </w:rPr>
        <w:t xml:space="preserve"> </w:t>
      </w:r>
      <w:proofErr w:type="spellStart"/>
      <w:r w:rsidRPr="006F09D0">
        <w:rPr>
          <w:rFonts w:ascii="Calibri" w:hAnsi="Calibri"/>
          <w:b/>
          <w:sz w:val="20"/>
        </w:rPr>
        <w:t>Experience</w:t>
      </w:r>
      <w:proofErr w:type="spellEnd"/>
      <w:r w:rsidRPr="006F09D0">
        <w:rPr>
          <w:rFonts w:ascii="Calibri" w:hAnsi="Calibri"/>
          <w:b/>
          <w:sz w:val="20"/>
        </w:rPr>
        <w:t xml:space="preserve">, </w:t>
      </w:r>
      <w:proofErr w:type="spellStart"/>
      <w:r w:rsidRPr="006F09D0">
        <w:rPr>
          <w:rFonts w:ascii="Calibri" w:hAnsi="Calibri"/>
          <w:b/>
          <w:sz w:val="20"/>
        </w:rPr>
        <w:t>WrapFest</w:t>
      </w:r>
      <w:proofErr w:type="spellEnd"/>
      <w:r w:rsidRPr="006F09D0">
        <w:rPr>
          <w:rFonts w:ascii="Calibri" w:hAnsi="Calibri"/>
          <w:sz w:val="20"/>
        </w:rPr>
        <w:t xml:space="preserve">, y los nuevos eventos, </w:t>
      </w:r>
      <w:proofErr w:type="spellStart"/>
      <w:r w:rsidRPr="006F09D0">
        <w:rPr>
          <w:rFonts w:ascii="Calibri" w:hAnsi="Calibri"/>
          <w:b/>
          <w:i/>
          <w:sz w:val="20"/>
        </w:rPr>
        <w:t>Corrugated</w:t>
      </w:r>
      <w:proofErr w:type="spellEnd"/>
      <w:r w:rsidRPr="006F09D0">
        <w:rPr>
          <w:rFonts w:ascii="Calibri" w:hAnsi="Calibri"/>
          <w:i/>
          <w:sz w:val="20"/>
        </w:rPr>
        <w:t xml:space="preserve"> </w:t>
      </w:r>
      <w:r w:rsidRPr="006F09D0">
        <w:rPr>
          <w:rFonts w:ascii="Calibri" w:hAnsi="Calibri"/>
          <w:sz w:val="20"/>
        </w:rPr>
        <w:t>y</w:t>
      </w:r>
      <w:r w:rsidRPr="006F09D0">
        <w:rPr>
          <w:rFonts w:ascii="Calibri" w:hAnsi="Calibri"/>
          <w:i/>
          <w:sz w:val="20"/>
        </w:rPr>
        <w:t xml:space="preserve"> </w:t>
      </w:r>
      <w:proofErr w:type="spellStart"/>
      <w:r w:rsidRPr="006F09D0">
        <w:rPr>
          <w:rFonts w:ascii="Calibri" w:hAnsi="Calibri"/>
          <w:b/>
          <w:i/>
          <w:sz w:val="20"/>
        </w:rPr>
        <w:t>Textile</w:t>
      </w:r>
      <w:proofErr w:type="spellEnd"/>
      <w:r w:rsidRPr="006F09D0">
        <w:rPr>
          <w:rFonts w:ascii="Calibri" w:hAnsi="Calibri"/>
          <w:sz w:val="20"/>
        </w:rPr>
        <w:t xml:space="preserve">. </w:t>
      </w:r>
    </w:p>
    <w:p w14:paraId="0CAA151E" w14:textId="4A955A35" w:rsidR="004C7AFB" w:rsidRPr="006F09D0" w:rsidRDefault="004C7AFB" w:rsidP="004C7AFB">
      <w:pPr>
        <w:pStyle w:val="NormalWeb"/>
        <w:shd w:val="clear" w:color="auto" w:fill="FFFFFF"/>
        <w:spacing w:line="360" w:lineRule="auto"/>
        <w:rPr>
          <w:rFonts w:ascii="Calibri" w:hAnsi="Calibri" w:cs="Calibri"/>
          <w:sz w:val="20"/>
          <w:szCs w:val="20"/>
        </w:rPr>
      </w:pPr>
      <w:r w:rsidRPr="006F09D0">
        <w:rPr>
          <w:rFonts w:ascii="Calibri" w:hAnsi="Calibri"/>
          <w:sz w:val="20"/>
        </w:rPr>
        <w:t>El espacio de exposición mostrará productos y soluciones que abarcan todas las áreas de la señalización y las comunicaciones visuales, incluyendo: letras corpóreas, señalización dimensional, señalización digital, sistemas de visualización, grabado y estampado, pantallas iluminadas, LED, neón y medios de comunicación exteriores. Los visitantes tendrán la oportunidad de explorar las tecnologías y aplicaciones que intervienen en el diseño, la producción y el despliegue de la señalización en una amplia gama de mercados.</w:t>
      </w:r>
    </w:p>
    <w:p w14:paraId="1AE89301" w14:textId="4AF7F64A" w:rsidR="004C7AFB" w:rsidRPr="006F09D0" w:rsidRDefault="004C7AFB" w:rsidP="004C7AFB">
      <w:pPr>
        <w:pStyle w:val="NormalWeb"/>
        <w:shd w:val="clear" w:color="auto" w:fill="FFFFFF"/>
        <w:spacing w:line="360" w:lineRule="auto"/>
        <w:rPr>
          <w:rFonts w:ascii="Calibri" w:hAnsi="Calibri" w:cs="Calibri"/>
          <w:sz w:val="20"/>
          <w:szCs w:val="20"/>
        </w:rPr>
      </w:pPr>
      <w:r w:rsidRPr="006F09D0">
        <w:rPr>
          <w:rFonts w:ascii="Calibri" w:hAnsi="Calibri"/>
          <w:sz w:val="20"/>
        </w:rPr>
        <w:t xml:space="preserve">El cartel de expositores de </w:t>
      </w:r>
      <w:proofErr w:type="spellStart"/>
      <w:r w:rsidRPr="006F09D0">
        <w:rPr>
          <w:rFonts w:ascii="Calibri" w:hAnsi="Calibri"/>
          <w:sz w:val="20"/>
        </w:rPr>
        <w:t>European</w:t>
      </w:r>
      <w:proofErr w:type="spellEnd"/>
      <w:r w:rsidRPr="006F09D0">
        <w:rPr>
          <w:rFonts w:ascii="Calibri" w:hAnsi="Calibri"/>
          <w:sz w:val="20"/>
        </w:rPr>
        <w:t xml:space="preserve"> </w:t>
      </w:r>
      <w:proofErr w:type="spellStart"/>
      <w:r w:rsidRPr="006F09D0">
        <w:rPr>
          <w:rFonts w:ascii="Calibri" w:hAnsi="Calibri"/>
          <w:sz w:val="20"/>
        </w:rPr>
        <w:t>Sign</w:t>
      </w:r>
      <w:proofErr w:type="spellEnd"/>
      <w:r w:rsidRPr="006F09D0">
        <w:rPr>
          <w:rFonts w:ascii="Calibri" w:hAnsi="Calibri"/>
          <w:sz w:val="20"/>
        </w:rPr>
        <w:t xml:space="preserve"> Expo 2026 incluye marcas que regresan y otras que lo hacen por primera vez, lo que demuestra la capacidad de la feria para conectar, inspirar y apoyar a los visitantes. Entre los expositores se encuentran: </w:t>
      </w:r>
      <w:proofErr w:type="spellStart"/>
      <w:r w:rsidRPr="006F09D0">
        <w:rPr>
          <w:rFonts w:ascii="Calibri" w:hAnsi="Calibri"/>
          <w:b/>
          <w:sz w:val="20"/>
        </w:rPr>
        <w:t>Bermaq</w:t>
      </w:r>
      <w:proofErr w:type="spellEnd"/>
      <w:r w:rsidRPr="006F09D0">
        <w:rPr>
          <w:rFonts w:ascii="Calibri" w:hAnsi="Calibri"/>
          <w:b/>
          <w:sz w:val="20"/>
        </w:rPr>
        <w:t xml:space="preserve">, Domino Sign, </w:t>
      </w:r>
      <w:proofErr w:type="spellStart"/>
      <w:r w:rsidRPr="006F09D0">
        <w:rPr>
          <w:rFonts w:ascii="Calibri" w:hAnsi="Calibri"/>
          <w:b/>
          <w:sz w:val="20"/>
        </w:rPr>
        <w:t>Fotocol</w:t>
      </w:r>
      <w:proofErr w:type="spellEnd"/>
      <w:r w:rsidRPr="006F09D0">
        <w:rPr>
          <w:rFonts w:ascii="Calibri" w:hAnsi="Calibri"/>
          <w:b/>
          <w:sz w:val="20"/>
        </w:rPr>
        <w:t xml:space="preserve"> Online, Letra Corpórea, LT-</w:t>
      </w:r>
      <w:proofErr w:type="spellStart"/>
      <w:r w:rsidRPr="006F09D0">
        <w:rPr>
          <w:rFonts w:ascii="Calibri" w:hAnsi="Calibri"/>
          <w:b/>
          <w:sz w:val="20"/>
        </w:rPr>
        <w:t>Systems</w:t>
      </w:r>
      <w:proofErr w:type="spellEnd"/>
      <w:r w:rsidRPr="006F09D0">
        <w:rPr>
          <w:rFonts w:ascii="Calibri" w:hAnsi="Calibri"/>
          <w:b/>
          <w:sz w:val="20"/>
        </w:rPr>
        <w:t xml:space="preserve"> Europe, MW </w:t>
      </w:r>
      <w:proofErr w:type="spellStart"/>
      <w:r w:rsidRPr="006F09D0">
        <w:rPr>
          <w:rFonts w:ascii="Calibri" w:hAnsi="Calibri"/>
          <w:b/>
          <w:sz w:val="20"/>
        </w:rPr>
        <w:t>Displays</w:t>
      </w:r>
      <w:proofErr w:type="spellEnd"/>
      <w:r w:rsidRPr="006F09D0">
        <w:rPr>
          <w:rFonts w:ascii="Calibri" w:hAnsi="Calibri"/>
          <w:b/>
          <w:sz w:val="20"/>
        </w:rPr>
        <w:t xml:space="preserve">, Pro Media Plus, Rami 1958, SD </w:t>
      </w:r>
      <w:proofErr w:type="spellStart"/>
      <w:r w:rsidRPr="006F09D0">
        <w:rPr>
          <w:rFonts w:ascii="Calibri" w:hAnsi="Calibri"/>
          <w:b/>
          <w:sz w:val="20"/>
        </w:rPr>
        <w:t>Srl</w:t>
      </w:r>
      <w:proofErr w:type="spellEnd"/>
      <w:r w:rsidRPr="006F09D0">
        <w:rPr>
          <w:rFonts w:ascii="Calibri" w:hAnsi="Calibri"/>
          <w:b/>
          <w:sz w:val="20"/>
        </w:rPr>
        <w:t xml:space="preserve">, </w:t>
      </w:r>
      <w:proofErr w:type="spellStart"/>
      <w:r w:rsidRPr="006F09D0">
        <w:rPr>
          <w:rFonts w:ascii="Calibri" w:hAnsi="Calibri"/>
          <w:b/>
          <w:sz w:val="20"/>
        </w:rPr>
        <w:t>SignLED</w:t>
      </w:r>
      <w:proofErr w:type="spellEnd"/>
      <w:r w:rsidRPr="006F09D0">
        <w:rPr>
          <w:rFonts w:ascii="Calibri" w:hAnsi="Calibri"/>
          <w:b/>
          <w:sz w:val="20"/>
        </w:rPr>
        <w:t xml:space="preserve"> Imagen, The </w:t>
      </w:r>
      <w:proofErr w:type="spellStart"/>
      <w:r w:rsidRPr="006F09D0">
        <w:rPr>
          <w:rFonts w:ascii="Calibri" w:hAnsi="Calibri"/>
          <w:b/>
          <w:sz w:val="20"/>
        </w:rPr>
        <w:t>Dizain</w:t>
      </w:r>
      <w:proofErr w:type="spellEnd"/>
      <w:r w:rsidRPr="006F09D0">
        <w:rPr>
          <w:rFonts w:ascii="Calibri" w:hAnsi="Calibri"/>
          <w:b/>
          <w:sz w:val="20"/>
        </w:rPr>
        <w:t xml:space="preserve"> </w:t>
      </w:r>
      <w:proofErr w:type="spellStart"/>
      <w:r w:rsidRPr="006F09D0">
        <w:rPr>
          <w:rFonts w:ascii="Calibri" w:hAnsi="Calibri"/>
          <w:b/>
          <w:sz w:val="20"/>
        </w:rPr>
        <w:t>Werbetechnik</w:t>
      </w:r>
      <w:proofErr w:type="spellEnd"/>
      <w:r w:rsidRPr="006F09D0">
        <w:rPr>
          <w:rFonts w:ascii="Calibri" w:hAnsi="Calibri"/>
          <w:sz w:val="20"/>
        </w:rPr>
        <w:t xml:space="preserve"> y </w:t>
      </w:r>
      <w:r w:rsidRPr="006F09D0">
        <w:rPr>
          <w:rFonts w:ascii="Calibri" w:hAnsi="Calibri"/>
          <w:b/>
          <w:sz w:val="20"/>
        </w:rPr>
        <w:t xml:space="preserve">Very </w:t>
      </w:r>
      <w:proofErr w:type="spellStart"/>
      <w:r w:rsidRPr="006F09D0">
        <w:rPr>
          <w:rFonts w:ascii="Calibri" w:hAnsi="Calibri"/>
          <w:b/>
          <w:sz w:val="20"/>
        </w:rPr>
        <w:t>Displays</w:t>
      </w:r>
      <w:proofErr w:type="spellEnd"/>
      <w:r w:rsidRPr="006F09D0">
        <w:rPr>
          <w:rFonts w:ascii="Calibri" w:hAnsi="Calibri"/>
          <w:sz w:val="20"/>
        </w:rPr>
        <w:t>.</w:t>
      </w:r>
    </w:p>
    <w:p w14:paraId="1F183DD8" w14:textId="019F341E" w:rsidR="006305FD" w:rsidRPr="006F09D0" w:rsidRDefault="006305FD" w:rsidP="004C7AFB">
      <w:pPr>
        <w:pStyle w:val="NormalWeb"/>
        <w:shd w:val="clear" w:color="auto" w:fill="FFFFFF"/>
        <w:spacing w:line="360" w:lineRule="auto"/>
        <w:rPr>
          <w:rFonts w:ascii="Calibri" w:hAnsi="Calibri" w:cs="Calibri"/>
          <w:sz w:val="20"/>
          <w:szCs w:val="20"/>
        </w:rPr>
      </w:pPr>
      <w:r w:rsidRPr="006F09D0">
        <w:rPr>
          <w:rFonts w:ascii="Calibri" w:hAnsi="Calibri"/>
          <w:sz w:val="20"/>
        </w:rPr>
        <w:t>Durante el evento, los visitantes también podrán escuchar consejos y opiniones de expertos y otros visitantes sobre tendencias, las expectativas cambiantes de los clientes y cómo aprovechar las oportunidades.</w:t>
      </w:r>
    </w:p>
    <w:p w14:paraId="09212FC2" w14:textId="60821379" w:rsidR="004C7AFB" w:rsidRPr="006F09D0" w:rsidRDefault="00E82194" w:rsidP="00D4697C">
      <w:pPr>
        <w:pStyle w:val="NormalWeb"/>
        <w:shd w:val="clear" w:color="auto" w:fill="FFFFFF"/>
        <w:spacing w:line="360" w:lineRule="auto"/>
        <w:rPr>
          <w:rFonts w:ascii="Calibri" w:hAnsi="Calibri" w:cs="Calibri"/>
          <w:sz w:val="20"/>
          <w:szCs w:val="20"/>
        </w:rPr>
      </w:pPr>
      <w:r w:rsidRPr="006F09D0">
        <w:rPr>
          <w:rFonts w:ascii="Calibri" w:hAnsi="Calibri"/>
          <w:b/>
          <w:sz w:val="20"/>
        </w:rPr>
        <w:t xml:space="preserve">Michael Ryan, director de FESPA Global </w:t>
      </w:r>
      <w:proofErr w:type="spellStart"/>
      <w:r w:rsidRPr="006F09D0">
        <w:rPr>
          <w:rFonts w:ascii="Calibri" w:hAnsi="Calibri"/>
          <w:b/>
          <w:sz w:val="20"/>
        </w:rPr>
        <w:t>Print</w:t>
      </w:r>
      <w:proofErr w:type="spellEnd"/>
      <w:r w:rsidRPr="006F09D0">
        <w:rPr>
          <w:rFonts w:ascii="Calibri" w:hAnsi="Calibri"/>
          <w:b/>
          <w:sz w:val="20"/>
        </w:rPr>
        <w:t xml:space="preserve"> Expo y </w:t>
      </w:r>
      <w:proofErr w:type="spellStart"/>
      <w:r w:rsidRPr="006F09D0">
        <w:rPr>
          <w:rFonts w:ascii="Calibri" w:hAnsi="Calibri"/>
          <w:b/>
          <w:sz w:val="20"/>
        </w:rPr>
        <w:t>European</w:t>
      </w:r>
      <w:proofErr w:type="spellEnd"/>
      <w:r w:rsidRPr="006F09D0">
        <w:rPr>
          <w:rFonts w:ascii="Calibri" w:hAnsi="Calibri"/>
          <w:b/>
          <w:sz w:val="20"/>
        </w:rPr>
        <w:t xml:space="preserve"> </w:t>
      </w:r>
      <w:proofErr w:type="spellStart"/>
      <w:r w:rsidRPr="006F09D0">
        <w:rPr>
          <w:rFonts w:ascii="Calibri" w:hAnsi="Calibri"/>
          <w:b/>
          <w:sz w:val="20"/>
        </w:rPr>
        <w:t>Sign</w:t>
      </w:r>
      <w:proofErr w:type="spellEnd"/>
      <w:r w:rsidRPr="006F09D0">
        <w:rPr>
          <w:rFonts w:ascii="Calibri" w:hAnsi="Calibri"/>
          <w:b/>
          <w:sz w:val="20"/>
        </w:rPr>
        <w:t xml:space="preserve"> Expo,</w:t>
      </w:r>
      <w:r w:rsidRPr="006F09D0">
        <w:rPr>
          <w:rFonts w:ascii="Calibri" w:hAnsi="Calibri"/>
          <w:sz w:val="20"/>
        </w:rPr>
        <w:t xml:space="preserve"> comenta: «Estamos impacientes por recibir a los visitantes a </w:t>
      </w:r>
      <w:proofErr w:type="spellStart"/>
      <w:r w:rsidRPr="006F09D0">
        <w:rPr>
          <w:rFonts w:ascii="Calibri" w:hAnsi="Calibri"/>
          <w:sz w:val="20"/>
        </w:rPr>
        <w:t>European</w:t>
      </w:r>
      <w:proofErr w:type="spellEnd"/>
      <w:r w:rsidRPr="006F09D0">
        <w:rPr>
          <w:rFonts w:ascii="Calibri" w:hAnsi="Calibri"/>
          <w:sz w:val="20"/>
        </w:rPr>
        <w:t xml:space="preserve"> </w:t>
      </w:r>
      <w:proofErr w:type="spellStart"/>
      <w:r w:rsidRPr="006F09D0">
        <w:rPr>
          <w:rFonts w:ascii="Calibri" w:hAnsi="Calibri"/>
          <w:sz w:val="20"/>
        </w:rPr>
        <w:t>Sign</w:t>
      </w:r>
      <w:proofErr w:type="spellEnd"/>
      <w:r w:rsidRPr="006F09D0">
        <w:rPr>
          <w:rFonts w:ascii="Calibri" w:hAnsi="Calibri"/>
          <w:sz w:val="20"/>
        </w:rPr>
        <w:t xml:space="preserve"> Expo 2026, donde podrán descubrir las últimas novedades en señalización y comunicaciones visuales. El evento les ofrece una valiosa plataforma para establecer contactos con expertos en la materia y descubrir las nuevas tendencias que influyen en el mercado. </w:t>
      </w:r>
    </w:p>
    <w:p w14:paraId="0DB3514C" w14:textId="43D7D2CC" w:rsidR="00E82194" w:rsidRPr="006F09D0" w:rsidRDefault="00E82194" w:rsidP="00D4697C">
      <w:pPr>
        <w:pStyle w:val="NormalWeb"/>
        <w:shd w:val="clear" w:color="auto" w:fill="FFFFFF"/>
        <w:spacing w:line="360" w:lineRule="auto"/>
        <w:rPr>
          <w:rFonts w:ascii="Calibri" w:hAnsi="Calibri" w:cs="Calibri"/>
          <w:sz w:val="20"/>
          <w:szCs w:val="20"/>
        </w:rPr>
      </w:pPr>
      <w:r w:rsidRPr="006F09D0">
        <w:rPr>
          <w:rFonts w:ascii="Calibri" w:hAnsi="Calibri"/>
          <w:sz w:val="20"/>
        </w:rPr>
        <w:t xml:space="preserve">«Con la entrada a </w:t>
      </w:r>
      <w:proofErr w:type="spellStart"/>
      <w:r w:rsidRPr="006F09D0">
        <w:rPr>
          <w:rFonts w:ascii="Calibri" w:hAnsi="Calibri"/>
          <w:sz w:val="20"/>
        </w:rPr>
        <w:t>European</w:t>
      </w:r>
      <w:proofErr w:type="spellEnd"/>
      <w:r w:rsidRPr="006F09D0">
        <w:rPr>
          <w:rFonts w:ascii="Calibri" w:hAnsi="Calibri"/>
          <w:sz w:val="20"/>
        </w:rPr>
        <w:t xml:space="preserve"> </w:t>
      </w:r>
      <w:proofErr w:type="spellStart"/>
      <w:r w:rsidRPr="006F09D0">
        <w:rPr>
          <w:rFonts w:ascii="Calibri" w:hAnsi="Calibri"/>
          <w:sz w:val="20"/>
        </w:rPr>
        <w:t>Sign</w:t>
      </w:r>
      <w:proofErr w:type="spellEnd"/>
      <w:r w:rsidRPr="006F09D0">
        <w:rPr>
          <w:rFonts w:ascii="Calibri" w:hAnsi="Calibri"/>
          <w:sz w:val="20"/>
        </w:rPr>
        <w:t xml:space="preserve"> Expo, los visitantes también podrán acceder a los otros eventos que se celebran en el mismo recinto, así como a tres programas de conferencias, y ver soluciones relacionadas con la </w:t>
      </w:r>
      <w:r w:rsidRPr="006F09D0">
        <w:rPr>
          <w:rFonts w:ascii="Calibri" w:hAnsi="Calibri"/>
          <w:sz w:val="20"/>
        </w:rPr>
        <w:lastRenderedPageBreak/>
        <w:t>impresión, la personalización, la señalización, los textiles y el cartón ondulado, ¡todas ellas complementarias a las aplicaciones de señalización!».</w:t>
      </w:r>
    </w:p>
    <w:p w14:paraId="67DFCEA7" w14:textId="6C7F0FA3" w:rsidR="00D4697C" w:rsidRPr="006F09D0" w:rsidRDefault="00D4697C" w:rsidP="00D4697C">
      <w:pPr>
        <w:pStyle w:val="NormalWeb"/>
        <w:shd w:val="clear" w:color="auto" w:fill="FFFFFF"/>
        <w:spacing w:line="360" w:lineRule="auto"/>
        <w:rPr>
          <w:rFonts w:ascii="Calibri" w:hAnsi="Calibri" w:cs="Calibri"/>
          <w:sz w:val="20"/>
          <w:szCs w:val="20"/>
        </w:rPr>
      </w:pPr>
      <w:r w:rsidRPr="006F09D0">
        <w:rPr>
          <w:rFonts w:ascii="Calibri" w:hAnsi="Calibri"/>
          <w:sz w:val="20"/>
        </w:rPr>
        <w:t xml:space="preserve">Para obtener más información sobre </w:t>
      </w:r>
      <w:proofErr w:type="spellStart"/>
      <w:r w:rsidRPr="006F09D0">
        <w:rPr>
          <w:rFonts w:ascii="Calibri" w:hAnsi="Calibri"/>
          <w:sz w:val="20"/>
        </w:rPr>
        <w:t>European</w:t>
      </w:r>
      <w:proofErr w:type="spellEnd"/>
      <w:r w:rsidRPr="006F09D0">
        <w:rPr>
          <w:rFonts w:ascii="Calibri" w:hAnsi="Calibri"/>
          <w:sz w:val="20"/>
        </w:rPr>
        <w:t xml:space="preserve"> </w:t>
      </w:r>
      <w:proofErr w:type="spellStart"/>
      <w:r w:rsidRPr="006F09D0">
        <w:rPr>
          <w:rFonts w:ascii="Calibri" w:hAnsi="Calibri"/>
          <w:sz w:val="20"/>
        </w:rPr>
        <w:t>Sign</w:t>
      </w:r>
      <w:proofErr w:type="spellEnd"/>
      <w:r w:rsidRPr="006F09D0">
        <w:rPr>
          <w:rFonts w:ascii="Calibri" w:hAnsi="Calibri"/>
          <w:sz w:val="20"/>
        </w:rPr>
        <w:t xml:space="preserve"> Expo, visite: </w:t>
      </w:r>
      <w:hyperlink r:id="rId8" w:history="1">
        <w:r w:rsidRPr="006F09D0">
          <w:rPr>
            <w:rStyle w:val="Hyperlink"/>
            <w:rFonts w:ascii="Calibri" w:hAnsi="Calibri"/>
            <w:sz w:val="20"/>
          </w:rPr>
          <w:t>https://europe.fespa.com/european-sign-expo</w:t>
        </w:r>
      </w:hyperlink>
    </w:p>
    <w:p w14:paraId="644B7F1E" w14:textId="52D06080" w:rsidR="000332B4" w:rsidRPr="006F09D0" w:rsidRDefault="007D50A6" w:rsidP="00D4697C">
      <w:pPr>
        <w:pStyle w:val="NormalWeb"/>
        <w:shd w:val="clear" w:color="auto" w:fill="FFFFFF"/>
        <w:spacing w:line="360" w:lineRule="auto"/>
        <w:rPr>
          <w:rFonts w:ascii="Calibri" w:hAnsi="Calibri" w:cs="Calibri"/>
          <w:i/>
          <w:iCs/>
          <w:sz w:val="20"/>
          <w:szCs w:val="20"/>
        </w:rPr>
      </w:pPr>
      <w:r w:rsidRPr="006F09D0">
        <w:rPr>
          <w:rFonts w:ascii="Calibri" w:hAnsi="Calibri"/>
          <w:i/>
          <w:sz w:val="20"/>
        </w:rPr>
        <w:t xml:space="preserve">Todos los miembros de una asociación nacional de FESPA o de FESPA Direct pueden acceder de forma gratuita a </w:t>
      </w:r>
      <w:proofErr w:type="spellStart"/>
      <w:r w:rsidRPr="006F09D0">
        <w:rPr>
          <w:rFonts w:ascii="Calibri" w:hAnsi="Calibri"/>
          <w:i/>
          <w:sz w:val="20"/>
        </w:rPr>
        <w:t>European</w:t>
      </w:r>
      <w:proofErr w:type="spellEnd"/>
      <w:r w:rsidRPr="006F09D0">
        <w:rPr>
          <w:rFonts w:ascii="Calibri" w:hAnsi="Calibri"/>
          <w:i/>
          <w:sz w:val="20"/>
        </w:rPr>
        <w:t xml:space="preserve"> </w:t>
      </w:r>
      <w:proofErr w:type="spellStart"/>
      <w:r w:rsidRPr="006F09D0">
        <w:rPr>
          <w:rFonts w:ascii="Calibri" w:hAnsi="Calibri"/>
          <w:i/>
          <w:sz w:val="20"/>
        </w:rPr>
        <w:t>Sign</w:t>
      </w:r>
      <w:proofErr w:type="spellEnd"/>
      <w:r w:rsidRPr="006F09D0">
        <w:rPr>
          <w:rFonts w:ascii="Calibri" w:hAnsi="Calibri"/>
          <w:i/>
          <w:sz w:val="20"/>
        </w:rPr>
        <w:t xml:space="preserve"> Expo y a sus eventos paralelos. Las personas que no sean miembros pueden adquirir entradas anticipadas por 30 € hasta el 23 de marzo con el código PEXM602.</w:t>
      </w:r>
    </w:p>
    <w:p w14:paraId="4571759B" w14:textId="12CB7C09" w:rsidR="000332B4" w:rsidRPr="006F09D0" w:rsidRDefault="00AA4815" w:rsidP="00F6548E">
      <w:pPr>
        <w:spacing w:line="360" w:lineRule="auto"/>
        <w:jc w:val="center"/>
        <w:rPr>
          <w:b/>
          <w:bCs/>
          <w:lang w:val="en-US"/>
        </w:rPr>
      </w:pPr>
      <w:r w:rsidRPr="006F09D0">
        <w:rPr>
          <w:b/>
          <w:lang w:val="en-US"/>
        </w:rPr>
        <w:t>FIN</w:t>
      </w:r>
      <w:r w:rsidRPr="006F09D0">
        <w:rPr>
          <w:b/>
          <w:lang w:val="en-US"/>
        </w:rPr>
        <w:br/>
      </w:r>
    </w:p>
    <w:p w14:paraId="02A27456" w14:textId="77777777" w:rsidR="00F6548E" w:rsidRPr="006F09D0" w:rsidRDefault="00F6548E" w:rsidP="00F6548E">
      <w:pPr>
        <w:spacing w:after="0" w:line="240" w:lineRule="auto"/>
        <w:textAlignment w:val="baseline"/>
        <w:rPr>
          <w:rFonts w:ascii="Segoe UI" w:eastAsia="Times New Roman" w:hAnsi="Segoe UI" w:cs="Segoe UI"/>
          <w:sz w:val="18"/>
          <w:szCs w:val="18"/>
          <w:lang w:val="en-US"/>
        </w:rPr>
      </w:pPr>
      <w:r w:rsidRPr="006F09D0">
        <w:rPr>
          <w:rFonts w:ascii="Calibri" w:hAnsi="Calibri"/>
          <w:b/>
          <w:sz w:val="20"/>
          <w:lang w:val="en-US" w:eastAsia="en-GB"/>
        </w:rPr>
        <w:t>About FESPA </w:t>
      </w:r>
      <w:r w:rsidRPr="006F09D0">
        <w:rPr>
          <w:rFonts w:ascii="Calibri" w:hAnsi="Calibri"/>
          <w:sz w:val="20"/>
          <w:lang w:val="en-US" w:eastAsia="en-GB"/>
        </w:rPr>
        <w:t> </w:t>
      </w:r>
      <w:r w:rsidRPr="006F09D0">
        <w:rPr>
          <w:rFonts w:ascii="Calibri" w:hAnsi="Calibri"/>
          <w:sz w:val="24"/>
          <w:lang w:val="en-US" w:eastAsia="en-GB"/>
        </w:rPr>
        <w:t>  </w:t>
      </w:r>
    </w:p>
    <w:p w14:paraId="2D55A6B7" w14:textId="77777777" w:rsidR="00F6548E" w:rsidRPr="006F09D0" w:rsidRDefault="00F6548E" w:rsidP="00F6548E">
      <w:pPr>
        <w:spacing w:after="0" w:line="240" w:lineRule="auto"/>
        <w:jc w:val="both"/>
        <w:textAlignment w:val="baseline"/>
        <w:rPr>
          <w:rFonts w:ascii="Segoe UI" w:eastAsia="Times New Roman" w:hAnsi="Segoe UI" w:cs="Segoe UI"/>
          <w:sz w:val="18"/>
          <w:szCs w:val="18"/>
          <w:lang w:val="en-US"/>
        </w:rPr>
      </w:pPr>
      <w:r w:rsidRPr="006F09D0">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6F09D0">
        <w:rPr>
          <w:rFonts w:ascii="Calibri" w:hAnsi="Calibri"/>
          <w:sz w:val="24"/>
          <w:lang w:val="en-US" w:eastAsia="en-GB"/>
        </w:rPr>
        <w:t>  </w:t>
      </w:r>
    </w:p>
    <w:p w14:paraId="49E9790C" w14:textId="77777777" w:rsidR="00F6548E" w:rsidRPr="006F09D0" w:rsidRDefault="00F6548E" w:rsidP="00F6548E">
      <w:pPr>
        <w:spacing w:after="0" w:line="240" w:lineRule="auto"/>
        <w:textAlignment w:val="baseline"/>
        <w:rPr>
          <w:rFonts w:ascii="Segoe UI" w:eastAsia="Times New Roman" w:hAnsi="Segoe UI" w:cs="Segoe UI"/>
          <w:sz w:val="18"/>
          <w:szCs w:val="18"/>
          <w:lang w:val="en-US"/>
        </w:rPr>
      </w:pPr>
      <w:r w:rsidRPr="006F09D0">
        <w:rPr>
          <w:rFonts w:ascii="Calibri" w:hAnsi="Calibri"/>
          <w:sz w:val="20"/>
          <w:lang w:val="en-US" w:eastAsia="en-GB"/>
        </w:rPr>
        <w:t> </w:t>
      </w:r>
      <w:r w:rsidRPr="006F09D0">
        <w:rPr>
          <w:rFonts w:ascii="Calibri" w:hAnsi="Calibri"/>
          <w:sz w:val="24"/>
          <w:lang w:val="en-US" w:eastAsia="en-GB"/>
        </w:rPr>
        <w:t>  </w:t>
      </w:r>
    </w:p>
    <w:p w14:paraId="1CD5A58A" w14:textId="77777777" w:rsidR="00F6548E" w:rsidRPr="006F09D0" w:rsidRDefault="00F6548E" w:rsidP="00F6548E">
      <w:pPr>
        <w:spacing w:after="0" w:line="240" w:lineRule="auto"/>
        <w:textAlignment w:val="baseline"/>
        <w:rPr>
          <w:rFonts w:ascii="Segoe UI" w:eastAsia="Times New Roman" w:hAnsi="Segoe UI" w:cs="Segoe UI"/>
          <w:sz w:val="18"/>
          <w:szCs w:val="18"/>
          <w:lang w:val="en-US"/>
        </w:rPr>
      </w:pPr>
      <w:r w:rsidRPr="006F09D0">
        <w:rPr>
          <w:rFonts w:ascii="Calibri" w:hAnsi="Calibri"/>
          <w:b/>
          <w:sz w:val="20"/>
          <w:lang w:val="en-US" w:eastAsia="en-GB"/>
        </w:rPr>
        <w:t>FESPA Profit for Purpose </w:t>
      </w:r>
      <w:r w:rsidRPr="006F09D0">
        <w:rPr>
          <w:rFonts w:ascii="Calibri" w:hAnsi="Calibri"/>
          <w:sz w:val="20"/>
          <w:lang w:val="en-US" w:eastAsia="en-GB"/>
        </w:rPr>
        <w:t>   </w:t>
      </w:r>
      <w:r w:rsidRPr="006F09D0">
        <w:rPr>
          <w:rFonts w:ascii="Calibri" w:hAnsi="Calibri"/>
          <w:sz w:val="20"/>
          <w:lang w:val="en-US" w:eastAsia="en-GB"/>
        </w:rPr>
        <w:br/>
        <w:t xml:space="preserve">Profit for Purpose is FESPA’s international reinvestment </w:t>
      </w:r>
      <w:proofErr w:type="spellStart"/>
      <w:r w:rsidRPr="006F09D0">
        <w:rPr>
          <w:rFonts w:ascii="Calibri" w:hAnsi="Calibri"/>
          <w:sz w:val="20"/>
          <w:lang w:val="en-US" w:eastAsia="en-GB"/>
        </w:rPr>
        <w:t>programme</w:t>
      </w:r>
      <w:proofErr w:type="spellEnd"/>
      <w:r w:rsidRPr="006F09D0">
        <w:rPr>
          <w:rFonts w:ascii="Calibri" w:hAnsi="Calibri"/>
          <w:sz w:val="20"/>
          <w:lang w:val="en-US" w:eastAsia="en-GB"/>
        </w:rPr>
        <w:t xml:space="preserve">, which uses revenue from FESPA events to support the global </w:t>
      </w:r>
      <w:proofErr w:type="spellStart"/>
      <w:r w:rsidRPr="006F09D0">
        <w:rPr>
          <w:rFonts w:ascii="Calibri" w:hAnsi="Calibri"/>
          <w:sz w:val="20"/>
          <w:lang w:val="en-US" w:eastAsia="en-GB"/>
        </w:rPr>
        <w:t>speciality</w:t>
      </w:r>
      <w:proofErr w:type="spellEnd"/>
      <w:r w:rsidRPr="006F09D0">
        <w:rPr>
          <w:rFonts w:ascii="Calibri" w:hAnsi="Calibri"/>
          <w:sz w:val="20"/>
          <w:lang w:val="en-US" w:eastAsia="en-GB"/>
        </w:rPr>
        <w:t xml:space="preserve"> print community to achieve sustainable and profitable growth through four key pillars - education, inspiration, expansion and connection. The </w:t>
      </w:r>
      <w:proofErr w:type="spellStart"/>
      <w:r w:rsidRPr="006F09D0">
        <w:rPr>
          <w:rFonts w:ascii="Calibri" w:hAnsi="Calibri"/>
          <w:sz w:val="20"/>
          <w:lang w:val="en-US" w:eastAsia="en-GB"/>
        </w:rPr>
        <w:t>programme</w:t>
      </w:r>
      <w:proofErr w:type="spellEnd"/>
      <w:r w:rsidRPr="006F09D0">
        <w:rPr>
          <w:rFonts w:ascii="Calibri" w:hAnsi="Calibri"/>
          <w:sz w:val="20"/>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9" w:tgtFrame="_blank" w:history="1">
        <w:r w:rsidRPr="006F09D0">
          <w:rPr>
            <w:rFonts w:ascii="Calibri" w:hAnsi="Calibri"/>
            <w:color w:val="4472C4"/>
            <w:sz w:val="20"/>
            <w:u w:val="single"/>
            <w:lang w:val="en-US" w:eastAsia="en-GB"/>
          </w:rPr>
          <w:t>www.fespa.com/profit-for-purpose</w:t>
        </w:r>
      </w:hyperlink>
      <w:r w:rsidRPr="006F09D0">
        <w:rPr>
          <w:rFonts w:ascii="Calibri" w:hAnsi="Calibri"/>
          <w:i/>
          <w:sz w:val="20"/>
          <w:lang w:val="en-US" w:eastAsia="en-GB"/>
        </w:rPr>
        <w:t>. </w:t>
      </w:r>
      <w:r w:rsidRPr="006F09D0">
        <w:rPr>
          <w:rFonts w:ascii="Calibri" w:hAnsi="Calibri"/>
          <w:sz w:val="20"/>
          <w:lang w:val="en-US" w:eastAsia="en-GB"/>
        </w:rPr>
        <w:t> </w:t>
      </w:r>
      <w:r w:rsidRPr="006F09D0">
        <w:rPr>
          <w:rFonts w:ascii="Calibri" w:hAnsi="Calibri"/>
          <w:sz w:val="24"/>
          <w:lang w:val="en-US" w:eastAsia="en-GB"/>
        </w:rPr>
        <w:t>  </w:t>
      </w:r>
    </w:p>
    <w:p w14:paraId="4B3C735A" w14:textId="77777777" w:rsidR="00F6548E" w:rsidRPr="006F09D0" w:rsidRDefault="00F6548E" w:rsidP="00F6548E">
      <w:pPr>
        <w:spacing w:after="0" w:line="240" w:lineRule="auto"/>
        <w:textAlignment w:val="baseline"/>
        <w:rPr>
          <w:rFonts w:ascii="Segoe UI" w:eastAsia="Times New Roman" w:hAnsi="Segoe UI" w:cs="Segoe UI"/>
          <w:sz w:val="18"/>
          <w:szCs w:val="18"/>
          <w:lang w:val="en-US"/>
        </w:rPr>
      </w:pPr>
      <w:r w:rsidRPr="006F09D0">
        <w:rPr>
          <w:rFonts w:ascii="Calibri" w:hAnsi="Calibri"/>
          <w:sz w:val="20"/>
          <w:lang w:val="en-US" w:eastAsia="en-GB"/>
        </w:rPr>
        <w:t> </w:t>
      </w:r>
      <w:r w:rsidRPr="006F09D0">
        <w:rPr>
          <w:rFonts w:ascii="Calibri" w:hAnsi="Calibri"/>
          <w:sz w:val="24"/>
          <w:lang w:val="en-US" w:eastAsia="en-GB"/>
        </w:rPr>
        <w:t>  </w:t>
      </w:r>
    </w:p>
    <w:p w14:paraId="51CB1245" w14:textId="77777777" w:rsidR="00687A4A" w:rsidRPr="006F09D0" w:rsidRDefault="00687A4A" w:rsidP="00687A4A">
      <w:pPr>
        <w:spacing w:after="0" w:line="240" w:lineRule="auto"/>
        <w:jc w:val="both"/>
        <w:textAlignment w:val="baseline"/>
        <w:rPr>
          <w:rFonts w:ascii="Calibri" w:eastAsia="Times New Roman" w:hAnsi="Calibri" w:cs="Calibri"/>
          <w:b/>
          <w:bCs/>
          <w:sz w:val="20"/>
          <w:szCs w:val="20"/>
          <w:lang w:val="en-US"/>
        </w:rPr>
      </w:pPr>
      <w:r w:rsidRPr="006F09D0">
        <w:rPr>
          <w:rFonts w:ascii="Calibri" w:hAnsi="Calibri"/>
          <w:b/>
          <w:sz w:val="20"/>
          <w:lang w:val="en-US" w:eastAsia="en-GB"/>
        </w:rPr>
        <w:t>Forthcoming FESPA events include:    </w:t>
      </w:r>
    </w:p>
    <w:p w14:paraId="7688B6B5" w14:textId="77777777" w:rsidR="00687A4A" w:rsidRPr="006F09D0" w:rsidRDefault="00687A4A" w:rsidP="00687A4A">
      <w:pPr>
        <w:numPr>
          <w:ilvl w:val="0"/>
          <w:numId w:val="7"/>
        </w:numPr>
        <w:spacing w:after="0" w:line="240" w:lineRule="auto"/>
        <w:jc w:val="both"/>
        <w:textAlignment w:val="baseline"/>
        <w:rPr>
          <w:rFonts w:ascii="Calibri" w:eastAsia="Times New Roman" w:hAnsi="Calibri" w:cs="Calibri"/>
          <w:sz w:val="20"/>
          <w:szCs w:val="20"/>
        </w:rPr>
      </w:pPr>
      <w:r w:rsidRPr="006F09D0">
        <w:rPr>
          <w:rFonts w:ascii="Calibri" w:hAnsi="Calibri"/>
          <w:sz w:val="20"/>
          <w:lang w:eastAsia="en-GB"/>
        </w:rPr>
        <w:t xml:space="preserve">FESPA Global </w:t>
      </w:r>
      <w:proofErr w:type="spellStart"/>
      <w:r w:rsidRPr="006F09D0">
        <w:rPr>
          <w:rFonts w:ascii="Calibri" w:hAnsi="Calibri"/>
          <w:sz w:val="20"/>
          <w:lang w:eastAsia="en-GB"/>
        </w:rPr>
        <w:t>Print</w:t>
      </w:r>
      <w:proofErr w:type="spellEnd"/>
      <w:r w:rsidRPr="006F09D0">
        <w:rPr>
          <w:rFonts w:ascii="Calibri" w:hAnsi="Calibri"/>
          <w:sz w:val="20"/>
          <w:lang w:eastAsia="en-GB"/>
        </w:rPr>
        <w:t xml:space="preserve"> Expo 2026, 19 – 22 May 2026, Fira de Barcelona, Spain </w:t>
      </w:r>
    </w:p>
    <w:p w14:paraId="75D62F31" w14:textId="77777777" w:rsidR="00687A4A" w:rsidRPr="006F09D0" w:rsidRDefault="00687A4A" w:rsidP="00687A4A">
      <w:pPr>
        <w:numPr>
          <w:ilvl w:val="0"/>
          <w:numId w:val="8"/>
        </w:numPr>
        <w:spacing w:after="0" w:line="240" w:lineRule="auto"/>
        <w:jc w:val="both"/>
        <w:textAlignment w:val="baseline"/>
        <w:rPr>
          <w:rFonts w:ascii="Calibri" w:eastAsia="Times New Roman" w:hAnsi="Calibri" w:cs="Calibri"/>
          <w:sz w:val="20"/>
          <w:szCs w:val="20"/>
        </w:rPr>
      </w:pPr>
      <w:proofErr w:type="spellStart"/>
      <w:r w:rsidRPr="006F09D0">
        <w:rPr>
          <w:rFonts w:ascii="Calibri" w:hAnsi="Calibri"/>
          <w:sz w:val="20"/>
          <w:lang w:eastAsia="en-GB"/>
        </w:rPr>
        <w:t>European</w:t>
      </w:r>
      <w:proofErr w:type="spellEnd"/>
      <w:r w:rsidRPr="006F09D0">
        <w:rPr>
          <w:rFonts w:ascii="Calibri" w:hAnsi="Calibri"/>
          <w:sz w:val="20"/>
          <w:lang w:eastAsia="en-GB"/>
        </w:rPr>
        <w:t xml:space="preserve"> </w:t>
      </w:r>
      <w:proofErr w:type="spellStart"/>
      <w:r w:rsidRPr="006F09D0">
        <w:rPr>
          <w:rFonts w:ascii="Calibri" w:hAnsi="Calibri"/>
          <w:sz w:val="20"/>
          <w:lang w:eastAsia="en-GB"/>
        </w:rPr>
        <w:t>Sign</w:t>
      </w:r>
      <w:proofErr w:type="spellEnd"/>
      <w:r w:rsidRPr="006F09D0">
        <w:rPr>
          <w:rFonts w:ascii="Calibri" w:hAnsi="Calibri"/>
          <w:sz w:val="20"/>
          <w:lang w:eastAsia="en-GB"/>
        </w:rPr>
        <w:t xml:space="preserve"> Expo 2026, 19 – 22 May 2026, Fira de Barcelona, Spain </w:t>
      </w:r>
    </w:p>
    <w:p w14:paraId="34DD6B4E" w14:textId="77777777" w:rsidR="00687A4A" w:rsidRPr="006F09D0" w:rsidRDefault="00687A4A" w:rsidP="00687A4A">
      <w:pPr>
        <w:numPr>
          <w:ilvl w:val="0"/>
          <w:numId w:val="9"/>
        </w:numPr>
        <w:spacing w:after="0" w:line="240" w:lineRule="auto"/>
        <w:jc w:val="both"/>
        <w:textAlignment w:val="baseline"/>
        <w:rPr>
          <w:rFonts w:ascii="Calibri" w:eastAsia="Times New Roman" w:hAnsi="Calibri" w:cs="Calibri"/>
          <w:sz w:val="20"/>
          <w:szCs w:val="20"/>
        </w:rPr>
      </w:pPr>
      <w:proofErr w:type="spellStart"/>
      <w:r w:rsidRPr="006F09D0">
        <w:rPr>
          <w:rFonts w:ascii="Calibri" w:hAnsi="Calibri"/>
          <w:sz w:val="20"/>
          <w:lang w:eastAsia="en-GB"/>
        </w:rPr>
        <w:t>Personalisation</w:t>
      </w:r>
      <w:proofErr w:type="spellEnd"/>
      <w:r w:rsidRPr="006F09D0">
        <w:rPr>
          <w:rFonts w:ascii="Calibri" w:hAnsi="Calibri"/>
          <w:sz w:val="20"/>
          <w:lang w:eastAsia="en-GB"/>
        </w:rPr>
        <w:t xml:space="preserve"> </w:t>
      </w:r>
      <w:proofErr w:type="spellStart"/>
      <w:r w:rsidRPr="006F09D0">
        <w:rPr>
          <w:rFonts w:ascii="Calibri" w:hAnsi="Calibri"/>
          <w:sz w:val="20"/>
          <w:lang w:eastAsia="en-GB"/>
        </w:rPr>
        <w:t>Experience</w:t>
      </w:r>
      <w:proofErr w:type="spellEnd"/>
      <w:r w:rsidRPr="006F09D0">
        <w:rPr>
          <w:rFonts w:ascii="Calibri" w:hAnsi="Calibri"/>
          <w:sz w:val="20"/>
          <w:lang w:eastAsia="en-GB"/>
        </w:rPr>
        <w:t xml:space="preserve"> 2026, 19 – 22 May 2026, Fira de Barcelona, Spain </w:t>
      </w:r>
    </w:p>
    <w:p w14:paraId="2D6A5698" w14:textId="77777777" w:rsidR="00687A4A" w:rsidRPr="006F09D0" w:rsidRDefault="00687A4A" w:rsidP="00687A4A">
      <w:pPr>
        <w:numPr>
          <w:ilvl w:val="0"/>
          <w:numId w:val="10"/>
        </w:numPr>
        <w:spacing w:after="0" w:line="240" w:lineRule="auto"/>
        <w:jc w:val="both"/>
        <w:textAlignment w:val="baseline"/>
        <w:rPr>
          <w:rFonts w:ascii="Calibri" w:eastAsia="Times New Roman" w:hAnsi="Calibri" w:cs="Calibri"/>
          <w:sz w:val="20"/>
          <w:szCs w:val="20"/>
        </w:rPr>
      </w:pPr>
      <w:proofErr w:type="spellStart"/>
      <w:r w:rsidRPr="006F09D0">
        <w:rPr>
          <w:rFonts w:ascii="Calibri" w:hAnsi="Calibri"/>
          <w:sz w:val="20"/>
          <w:lang w:eastAsia="en-GB"/>
        </w:rPr>
        <w:t>WrapFest</w:t>
      </w:r>
      <w:proofErr w:type="spellEnd"/>
      <w:r w:rsidRPr="006F09D0">
        <w:rPr>
          <w:rFonts w:ascii="Calibri" w:hAnsi="Calibri"/>
          <w:sz w:val="20"/>
          <w:lang w:eastAsia="en-GB"/>
        </w:rPr>
        <w:t> 2026, 19-22 May 2026, Fira de Barcelona, Spain </w:t>
      </w:r>
    </w:p>
    <w:p w14:paraId="6388D517" w14:textId="77777777" w:rsidR="00687A4A" w:rsidRPr="006F09D0" w:rsidRDefault="00687A4A" w:rsidP="00687A4A">
      <w:pPr>
        <w:numPr>
          <w:ilvl w:val="0"/>
          <w:numId w:val="11"/>
        </w:numPr>
        <w:spacing w:after="0" w:line="240" w:lineRule="auto"/>
        <w:jc w:val="both"/>
        <w:textAlignment w:val="baseline"/>
        <w:rPr>
          <w:rFonts w:ascii="Calibri" w:eastAsia="Times New Roman" w:hAnsi="Calibri" w:cs="Calibri"/>
          <w:sz w:val="20"/>
          <w:szCs w:val="20"/>
        </w:rPr>
      </w:pPr>
      <w:proofErr w:type="spellStart"/>
      <w:r w:rsidRPr="006F09D0">
        <w:rPr>
          <w:rFonts w:ascii="Calibri" w:hAnsi="Calibri"/>
          <w:sz w:val="20"/>
          <w:lang w:eastAsia="en-GB"/>
        </w:rPr>
        <w:t>Corrugated</w:t>
      </w:r>
      <w:proofErr w:type="spellEnd"/>
      <w:r w:rsidRPr="006F09D0">
        <w:rPr>
          <w:rFonts w:ascii="Calibri" w:hAnsi="Calibri"/>
          <w:sz w:val="20"/>
          <w:lang w:eastAsia="en-GB"/>
        </w:rPr>
        <w:t xml:space="preserve"> 2026, 19 – 22 May 2026, Fira de Barcelona, Spain </w:t>
      </w:r>
    </w:p>
    <w:p w14:paraId="1363C553" w14:textId="77777777" w:rsidR="00687A4A" w:rsidRPr="006F09D0" w:rsidRDefault="00687A4A" w:rsidP="00687A4A">
      <w:pPr>
        <w:numPr>
          <w:ilvl w:val="0"/>
          <w:numId w:val="12"/>
        </w:numPr>
        <w:spacing w:after="0" w:line="240" w:lineRule="auto"/>
        <w:jc w:val="both"/>
        <w:textAlignment w:val="baseline"/>
        <w:rPr>
          <w:rFonts w:ascii="Calibri" w:eastAsia="Times New Roman" w:hAnsi="Calibri" w:cs="Calibri"/>
          <w:sz w:val="20"/>
          <w:szCs w:val="20"/>
        </w:rPr>
      </w:pPr>
      <w:proofErr w:type="spellStart"/>
      <w:r w:rsidRPr="006F09D0">
        <w:rPr>
          <w:rFonts w:ascii="Calibri" w:hAnsi="Calibri"/>
          <w:sz w:val="20"/>
          <w:lang w:eastAsia="en-GB"/>
        </w:rPr>
        <w:t>Textile</w:t>
      </w:r>
      <w:proofErr w:type="spellEnd"/>
      <w:r w:rsidRPr="006F09D0">
        <w:rPr>
          <w:rFonts w:ascii="Calibri" w:hAnsi="Calibri"/>
          <w:sz w:val="20"/>
          <w:lang w:eastAsia="en-GB"/>
        </w:rPr>
        <w:t xml:space="preserve"> 2026, 19 – 22 May 2026, Fira de Barcelona, Spain </w:t>
      </w:r>
    </w:p>
    <w:p w14:paraId="7595BF31" w14:textId="77777777" w:rsidR="00687A4A" w:rsidRPr="006F09D0" w:rsidRDefault="00687A4A" w:rsidP="00687A4A">
      <w:pPr>
        <w:spacing w:after="0" w:line="240" w:lineRule="auto"/>
        <w:jc w:val="both"/>
        <w:textAlignment w:val="baseline"/>
        <w:rPr>
          <w:rFonts w:ascii="Calibri" w:eastAsia="Times New Roman" w:hAnsi="Calibri" w:cs="Calibri"/>
          <w:sz w:val="20"/>
          <w:szCs w:val="20"/>
          <w:lang w:val="en-US"/>
        </w:rPr>
      </w:pPr>
      <w:r w:rsidRPr="006F09D0">
        <w:rPr>
          <w:rFonts w:ascii="Calibri" w:hAnsi="Calibri"/>
          <w:sz w:val="20"/>
          <w:lang w:val="en-US" w:eastAsia="en-GB"/>
        </w:rPr>
        <w:t>    </w:t>
      </w:r>
    </w:p>
    <w:p w14:paraId="0CD4A3EE" w14:textId="77777777" w:rsidR="00687A4A" w:rsidRPr="006F09D0" w:rsidRDefault="00687A4A" w:rsidP="00687A4A">
      <w:pPr>
        <w:spacing w:after="0" w:line="240" w:lineRule="auto"/>
        <w:jc w:val="both"/>
        <w:textAlignment w:val="baseline"/>
        <w:rPr>
          <w:rFonts w:ascii="Calibri" w:eastAsia="Times New Roman" w:hAnsi="Calibri" w:cs="Calibri"/>
          <w:sz w:val="20"/>
          <w:szCs w:val="20"/>
          <w:lang w:val="en-US"/>
        </w:rPr>
      </w:pPr>
      <w:r w:rsidRPr="006F09D0">
        <w:rPr>
          <w:rFonts w:ascii="Calibri" w:hAnsi="Calibri"/>
          <w:sz w:val="20"/>
          <w:lang w:val="en-US" w:eastAsia="en-GB"/>
        </w:rPr>
        <w:t>Issued on behalf of FESPA by AD Communications    </w:t>
      </w:r>
    </w:p>
    <w:p w14:paraId="54A18EF1" w14:textId="77777777" w:rsidR="00687A4A" w:rsidRPr="006F09D0" w:rsidRDefault="00687A4A" w:rsidP="00687A4A">
      <w:pPr>
        <w:spacing w:after="0" w:line="240" w:lineRule="auto"/>
        <w:jc w:val="both"/>
        <w:textAlignment w:val="baseline"/>
        <w:rPr>
          <w:rFonts w:ascii="Calibri" w:eastAsia="Times New Roman" w:hAnsi="Calibri" w:cs="Calibri"/>
          <w:sz w:val="20"/>
          <w:szCs w:val="20"/>
          <w:lang w:val="en-US"/>
        </w:rPr>
      </w:pPr>
      <w:r w:rsidRPr="006F09D0">
        <w:rPr>
          <w:rFonts w:ascii="Calibri" w:hAnsi="Calibri"/>
          <w:sz w:val="20"/>
          <w:lang w:val="en-US" w:eastAsia="en-GB"/>
        </w:rPr>
        <w:t>    </w:t>
      </w:r>
    </w:p>
    <w:p w14:paraId="54F59734" w14:textId="77777777" w:rsidR="00687A4A" w:rsidRPr="006F09D0" w:rsidRDefault="00687A4A" w:rsidP="00687A4A">
      <w:pPr>
        <w:spacing w:after="0" w:line="240" w:lineRule="auto"/>
        <w:jc w:val="both"/>
        <w:textAlignment w:val="baseline"/>
        <w:rPr>
          <w:rFonts w:ascii="Calibri" w:eastAsia="Times New Roman" w:hAnsi="Calibri" w:cs="Calibri"/>
          <w:sz w:val="20"/>
          <w:szCs w:val="20"/>
          <w:lang w:val="en-US"/>
        </w:rPr>
      </w:pPr>
      <w:r w:rsidRPr="006F09D0">
        <w:rPr>
          <w:rFonts w:ascii="Calibri" w:hAnsi="Calibri"/>
          <w:b/>
          <w:sz w:val="20"/>
          <w:lang w:val="en-US" w:eastAsia="en-GB"/>
        </w:rPr>
        <w:t>For further information, please contact:</w:t>
      </w:r>
      <w:r w:rsidRPr="006F09D0">
        <w:rPr>
          <w:rFonts w:ascii="Calibri" w:hAnsi="Calibri"/>
          <w:sz w:val="20"/>
          <w:lang w:val="en-US" w:eastAsia="en-GB"/>
        </w:rPr>
        <w:t>    </w:t>
      </w:r>
    </w:p>
    <w:p w14:paraId="6CB6960E" w14:textId="77777777" w:rsidR="00687A4A" w:rsidRPr="006F09D0" w:rsidRDefault="00687A4A" w:rsidP="00687A4A">
      <w:pPr>
        <w:spacing w:after="0" w:line="240" w:lineRule="auto"/>
        <w:jc w:val="both"/>
        <w:textAlignment w:val="baseline"/>
        <w:rPr>
          <w:rFonts w:ascii="Calibri" w:eastAsia="Times New Roman" w:hAnsi="Calibri" w:cs="Calibri"/>
          <w:sz w:val="20"/>
          <w:szCs w:val="20"/>
          <w:lang w:val="en-US"/>
        </w:rPr>
      </w:pPr>
      <w:r w:rsidRPr="006F09D0">
        <w:rPr>
          <w:rFonts w:ascii="Calibri" w:hAnsi="Calibri"/>
          <w:sz w:val="20"/>
          <w:lang w:val="en-US" w:eastAsia="en-GB"/>
        </w:rPr>
        <w:t>Rachelle Harry</w:t>
      </w:r>
      <w:r w:rsidRPr="006F09D0">
        <w:rPr>
          <w:rFonts w:ascii="Calibri" w:hAnsi="Calibri"/>
          <w:sz w:val="20"/>
          <w:lang w:val="en-US" w:eastAsia="en-GB"/>
        </w:rPr>
        <w:tab/>
      </w:r>
      <w:r w:rsidRPr="006F09D0">
        <w:rPr>
          <w:rFonts w:ascii="Calibri" w:hAnsi="Calibri"/>
          <w:sz w:val="20"/>
          <w:lang w:val="en-US" w:eastAsia="en-GB"/>
        </w:rPr>
        <w:tab/>
      </w:r>
      <w:r w:rsidRPr="006F09D0">
        <w:rPr>
          <w:rFonts w:ascii="Calibri" w:hAnsi="Calibri"/>
          <w:sz w:val="20"/>
          <w:lang w:val="en-US" w:eastAsia="en-GB"/>
        </w:rPr>
        <w:tab/>
      </w:r>
      <w:r w:rsidRPr="006F09D0">
        <w:rPr>
          <w:rFonts w:ascii="Calibri" w:hAnsi="Calibri"/>
          <w:sz w:val="20"/>
          <w:lang w:val="en-US" w:eastAsia="en-GB"/>
        </w:rPr>
        <w:tab/>
        <w:t>Caroline Bissell  </w:t>
      </w:r>
    </w:p>
    <w:p w14:paraId="33A79411" w14:textId="77777777" w:rsidR="00687A4A" w:rsidRPr="006F09D0" w:rsidRDefault="00687A4A" w:rsidP="00687A4A">
      <w:pPr>
        <w:spacing w:after="0" w:line="240" w:lineRule="auto"/>
        <w:jc w:val="both"/>
        <w:textAlignment w:val="baseline"/>
        <w:rPr>
          <w:rFonts w:ascii="Calibri" w:eastAsia="Times New Roman" w:hAnsi="Calibri" w:cs="Calibri"/>
          <w:sz w:val="20"/>
          <w:szCs w:val="20"/>
          <w:lang w:val="en-US"/>
        </w:rPr>
      </w:pPr>
      <w:r w:rsidRPr="006F09D0">
        <w:rPr>
          <w:rFonts w:ascii="Calibri" w:hAnsi="Calibri"/>
          <w:sz w:val="20"/>
          <w:lang w:val="en-US" w:eastAsia="en-GB"/>
        </w:rPr>
        <w:t>AD Communications</w:t>
      </w:r>
      <w:r w:rsidRPr="006F09D0">
        <w:rPr>
          <w:rFonts w:ascii="Calibri" w:hAnsi="Calibri"/>
          <w:sz w:val="20"/>
          <w:lang w:val="en-US" w:eastAsia="en-GB"/>
        </w:rPr>
        <w:tab/>
      </w:r>
      <w:r w:rsidRPr="006F09D0">
        <w:rPr>
          <w:rFonts w:ascii="Calibri" w:hAnsi="Calibri"/>
          <w:sz w:val="20"/>
          <w:lang w:val="en-US" w:eastAsia="en-GB"/>
        </w:rPr>
        <w:tab/>
      </w:r>
      <w:r w:rsidRPr="006F09D0">
        <w:rPr>
          <w:rFonts w:ascii="Calibri" w:hAnsi="Calibri"/>
          <w:sz w:val="20"/>
          <w:lang w:val="en-US" w:eastAsia="en-GB"/>
        </w:rPr>
        <w:tab/>
        <w:t>FESPA   </w:t>
      </w:r>
    </w:p>
    <w:p w14:paraId="3EE8291E" w14:textId="77777777" w:rsidR="00687A4A" w:rsidRPr="006F09D0" w:rsidRDefault="00687A4A" w:rsidP="00687A4A">
      <w:pPr>
        <w:spacing w:after="0" w:line="240" w:lineRule="auto"/>
        <w:jc w:val="both"/>
        <w:textAlignment w:val="baseline"/>
        <w:rPr>
          <w:rFonts w:ascii="Calibri" w:eastAsia="Times New Roman" w:hAnsi="Calibri" w:cs="Calibri"/>
          <w:sz w:val="20"/>
          <w:szCs w:val="20"/>
          <w:lang w:val="en-US"/>
        </w:rPr>
      </w:pPr>
      <w:r w:rsidRPr="006F09D0">
        <w:rPr>
          <w:rFonts w:ascii="Calibri" w:hAnsi="Calibri"/>
          <w:sz w:val="20"/>
          <w:lang w:val="en-US" w:eastAsia="en-GB"/>
        </w:rPr>
        <w:t>Tel: + 44 (0) 1372 464470        </w:t>
      </w:r>
      <w:r w:rsidRPr="006F09D0">
        <w:rPr>
          <w:rFonts w:ascii="Calibri" w:hAnsi="Calibri"/>
          <w:sz w:val="20"/>
          <w:lang w:val="en-US" w:eastAsia="en-GB"/>
        </w:rPr>
        <w:tab/>
      </w:r>
      <w:r w:rsidRPr="006F09D0">
        <w:rPr>
          <w:rFonts w:ascii="Calibri" w:hAnsi="Calibri"/>
          <w:sz w:val="20"/>
          <w:lang w:val="en-US" w:eastAsia="en-GB"/>
        </w:rPr>
        <w:tab/>
        <w:t>Tel: +44 (0) 1737 228160 </w:t>
      </w:r>
    </w:p>
    <w:p w14:paraId="6B7E2EAD" w14:textId="77777777" w:rsidR="00687A4A" w:rsidRPr="006F09D0" w:rsidRDefault="00687A4A" w:rsidP="00687A4A">
      <w:pPr>
        <w:spacing w:after="0" w:line="240" w:lineRule="auto"/>
        <w:jc w:val="both"/>
        <w:textAlignment w:val="baseline"/>
        <w:rPr>
          <w:rFonts w:ascii="Calibri" w:eastAsia="Times New Roman" w:hAnsi="Calibri" w:cs="Calibri"/>
          <w:sz w:val="20"/>
          <w:szCs w:val="20"/>
          <w:lang w:val="en-US"/>
        </w:rPr>
      </w:pPr>
      <w:r w:rsidRPr="006F09D0">
        <w:rPr>
          <w:rFonts w:ascii="Calibri" w:hAnsi="Calibri"/>
          <w:sz w:val="20"/>
          <w:lang w:val="en-US" w:eastAsia="en-GB"/>
        </w:rPr>
        <w:t>Email: </w:t>
      </w:r>
      <w:hyperlink r:id="rId10" w:tgtFrame="_blank" w:history="1">
        <w:r w:rsidRPr="006F09D0">
          <w:rPr>
            <w:rStyle w:val="Hyperlink"/>
            <w:rFonts w:ascii="Calibri" w:hAnsi="Calibri"/>
            <w:sz w:val="20"/>
            <w:lang w:val="en-US" w:eastAsia="en-GB"/>
          </w:rPr>
          <w:t>rharry@adcomms.co.uk</w:t>
        </w:r>
      </w:hyperlink>
      <w:r w:rsidRPr="006F09D0">
        <w:rPr>
          <w:rFonts w:ascii="Calibri" w:hAnsi="Calibri"/>
          <w:sz w:val="20"/>
          <w:lang w:val="en-US" w:eastAsia="en-GB"/>
        </w:rPr>
        <w:tab/>
      </w:r>
      <w:r w:rsidRPr="006F09D0">
        <w:rPr>
          <w:rFonts w:ascii="Calibri" w:hAnsi="Calibri"/>
          <w:sz w:val="20"/>
          <w:lang w:val="en-US" w:eastAsia="en-GB"/>
        </w:rPr>
        <w:tab/>
        <w:t>Email: </w:t>
      </w:r>
      <w:hyperlink r:id="rId11" w:tgtFrame="_blank" w:history="1">
        <w:r w:rsidRPr="006F09D0">
          <w:rPr>
            <w:rStyle w:val="Hyperlink"/>
            <w:rFonts w:ascii="Calibri" w:hAnsi="Calibri"/>
            <w:sz w:val="20"/>
            <w:lang w:val="en-US" w:eastAsia="en-GB"/>
          </w:rPr>
          <w:t>Caroline.Bissell@fespa.com</w:t>
        </w:r>
      </w:hyperlink>
      <w:r w:rsidRPr="006F09D0">
        <w:rPr>
          <w:rFonts w:ascii="Calibri" w:hAnsi="Calibri"/>
          <w:sz w:val="20"/>
          <w:lang w:val="en-US" w:eastAsia="en-GB"/>
        </w:rPr>
        <w:t>       </w:t>
      </w:r>
    </w:p>
    <w:p w14:paraId="62D18753" w14:textId="77777777" w:rsidR="00687A4A" w:rsidRPr="006F09D0" w:rsidRDefault="00687A4A" w:rsidP="00687A4A">
      <w:pPr>
        <w:spacing w:after="0" w:line="240" w:lineRule="auto"/>
        <w:jc w:val="both"/>
        <w:textAlignment w:val="baseline"/>
        <w:rPr>
          <w:rFonts w:ascii="Calibri" w:eastAsia="Times New Roman" w:hAnsi="Calibri" w:cs="Calibri"/>
          <w:sz w:val="20"/>
          <w:szCs w:val="20"/>
          <w:lang w:val="en-US"/>
        </w:rPr>
      </w:pPr>
      <w:r w:rsidRPr="006F09D0">
        <w:rPr>
          <w:rFonts w:ascii="Calibri" w:hAnsi="Calibri"/>
          <w:sz w:val="20"/>
          <w:lang w:val="en-US" w:eastAsia="en-GB"/>
        </w:rPr>
        <w:t>Website: </w:t>
      </w:r>
      <w:hyperlink r:id="rId12" w:tgtFrame="_blank" w:history="1">
        <w:r w:rsidRPr="006F09D0">
          <w:rPr>
            <w:rStyle w:val="Hyperlink"/>
            <w:rFonts w:ascii="Calibri" w:hAnsi="Calibri"/>
            <w:sz w:val="20"/>
            <w:lang w:val="en-US" w:eastAsia="en-GB"/>
          </w:rPr>
          <w:t>www.adcomms.co.uk</w:t>
        </w:r>
      </w:hyperlink>
      <w:r w:rsidRPr="006F09D0">
        <w:rPr>
          <w:rFonts w:ascii="Calibri" w:hAnsi="Calibri"/>
          <w:sz w:val="20"/>
          <w:lang w:val="en-US" w:eastAsia="en-GB"/>
        </w:rPr>
        <w:tab/>
      </w:r>
      <w:r w:rsidRPr="006F09D0">
        <w:rPr>
          <w:rFonts w:ascii="Calibri" w:hAnsi="Calibri"/>
          <w:sz w:val="20"/>
          <w:lang w:val="en-US" w:eastAsia="en-GB"/>
        </w:rPr>
        <w:tab/>
        <w:t>Website: </w:t>
      </w:r>
      <w:hyperlink r:id="rId13" w:tgtFrame="_blank" w:history="1">
        <w:r w:rsidRPr="006F09D0">
          <w:rPr>
            <w:rStyle w:val="Hyperlink"/>
            <w:rFonts w:ascii="Calibri" w:hAnsi="Calibri"/>
            <w:sz w:val="20"/>
            <w:lang w:val="en-US" w:eastAsia="en-GB"/>
          </w:rPr>
          <w:t>www.fespa.com</w:t>
        </w:r>
      </w:hyperlink>
      <w:r w:rsidRPr="006F09D0">
        <w:rPr>
          <w:rFonts w:ascii="Calibri" w:hAnsi="Calibri"/>
          <w:sz w:val="20"/>
          <w:lang w:val="en-US" w:eastAsia="en-GB"/>
        </w:rPr>
        <w:t>   </w:t>
      </w:r>
    </w:p>
    <w:p w14:paraId="09ADF3C5" w14:textId="251FD8C0" w:rsidR="003C2FD6" w:rsidRPr="006F09D0" w:rsidRDefault="003C2FD6" w:rsidP="00687A4A">
      <w:pPr>
        <w:spacing w:after="0" w:line="240" w:lineRule="auto"/>
        <w:jc w:val="both"/>
        <w:textAlignment w:val="baseline"/>
        <w:rPr>
          <w:rFonts w:ascii="Segoe UI" w:eastAsia="Times New Roman" w:hAnsi="Segoe UI" w:cs="Segoe UI"/>
          <w:sz w:val="18"/>
          <w:szCs w:val="18"/>
          <w:lang w:val="en-US" w:eastAsia="en-GB"/>
        </w:rPr>
      </w:pPr>
    </w:p>
    <w:sectPr w:rsidR="003C2FD6" w:rsidRPr="006F09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7CE25" w14:textId="77777777" w:rsidR="00EB7842" w:rsidRDefault="00EB7842" w:rsidP="00EB7842">
      <w:pPr>
        <w:spacing w:after="0" w:line="240" w:lineRule="auto"/>
      </w:pPr>
      <w:r>
        <w:separator/>
      </w:r>
    </w:p>
  </w:endnote>
  <w:endnote w:type="continuationSeparator" w:id="0">
    <w:p w14:paraId="30E07F91" w14:textId="77777777" w:rsidR="00EB7842" w:rsidRDefault="00EB7842" w:rsidP="00EB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84F98" w14:textId="77777777" w:rsidR="00EB7842" w:rsidRDefault="00EB7842" w:rsidP="00EB7842">
      <w:pPr>
        <w:spacing w:after="0" w:line="240" w:lineRule="auto"/>
      </w:pPr>
      <w:r>
        <w:separator/>
      </w:r>
    </w:p>
  </w:footnote>
  <w:footnote w:type="continuationSeparator" w:id="0">
    <w:p w14:paraId="4A0E095E" w14:textId="77777777" w:rsidR="00EB7842" w:rsidRDefault="00EB7842" w:rsidP="00EB7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066B"/>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F0ECC"/>
    <w:rsid w:val="000F39A7"/>
    <w:rsid w:val="000F6996"/>
    <w:rsid w:val="00105277"/>
    <w:rsid w:val="00105542"/>
    <w:rsid w:val="001106E3"/>
    <w:rsid w:val="00112233"/>
    <w:rsid w:val="001153BA"/>
    <w:rsid w:val="00115B66"/>
    <w:rsid w:val="00117C7F"/>
    <w:rsid w:val="00143DBE"/>
    <w:rsid w:val="0014449D"/>
    <w:rsid w:val="001502AC"/>
    <w:rsid w:val="00151F34"/>
    <w:rsid w:val="00152815"/>
    <w:rsid w:val="00160EDE"/>
    <w:rsid w:val="0016650B"/>
    <w:rsid w:val="00167F62"/>
    <w:rsid w:val="00182A11"/>
    <w:rsid w:val="00183E2B"/>
    <w:rsid w:val="0018564F"/>
    <w:rsid w:val="001877DB"/>
    <w:rsid w:val="00190BBA"/>
    <w:rsid w:val="00191F6A"/>
    <w:rsid w:val="0019332C"/>
    <w:rsid w:val="001A0B18"/>
    <w:rsid w:val="001A0CA2"/>
    <w:rsid w:val="001A204B"/>
    <w:rsid w:val="001A30DE"/>
    <w:rsid w:val="001A3851"/>
    <w:rsid w:val="001A4933"/>
    <w:rsid w:val="001A53ED"/>
    <w:rsid w:val="001A69EF"/>
    <w:rsid w:val="001A7BF9"/>
    <w:rsid w:val="001B0D20"/>
    <w:rsid w:val="001B0EA5"/>
    <w:rsid w:val="001B227B"/>
    <w:rsid w:val="001B3B69"/>
    <w:rsid w:val="001C01DC"/>
    <w:rsid w:val="001C29A0"/>
    <w:rsid w:val="001C2DE2"/>
    <w:rsid w:val="001C4272"/>
    <w:rsid w:val="001C73C8"/>
    <w:rsid w:val="001D178B"/>
    <w:rsid w:val="001D1A8E"/>
    <w:rsid w:val="001D5911"/>
    <w:rsid w:val="001D5BCB"/>
    <w:rsid w:val="001E05D0"/>
    <w:rsid w:val="001E2E15"/>
    <w:rsid w:val="001E7FBA"/>
    <w:rsid w:val="001F3493"/>
    <w:rsid w:val="00201846"/>
    <w:rsid w:val="00203EF7"/>
    <w:rsid w:val="0020434C"/>
    <w:rsid w:val="002069AB"/>
    <w:rsid w:val="0020733E"/>
    <w:rsid w:val="0022073A"/>
    <w:rsid w:val="00224515"/>
    <w:rsid w:val="002249BF"/>
    <w:rsid w:val="002320CE"/>
    <w:rsid w:val="00234089"/>
    <w:rsid w:val="002430DE"/>
    <w:rsid w:val="00244EDB"/>
    <w:rsid w:val="002503D1"/>
    <w:rsid w:val="002516AB"/>
    <w:rsid w:val="00265B4A"/>
    <w:rsid w:val="0026747E"/>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D171D"/>
    <w:rsid w:val="002D5163"/>
    <w:rsid w:val="002E43DC"/>
    <w:rsid w:val="002E4BE7"/>
    <w:rsid w:val="002F0B66"/>
    <w:rsid w:val="002F6017"/>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63E9A"/>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A743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215D"/>
    <w:rsid w:val="003E226E"/>
    <w:rsid w:val="003E3C34"/>
    <w:rsid w:val="003E7C52"/>
    <w:rsid w:val="003F48F6"/>
    <w:rsid w:val="003F60B9"/>
    <w:rsid w:val="00400D61"/>
    <w:rsid w:val="00411AA3"/>
    <w:rsid w:val="00414B03"/>
    <w:rsid w:val="00420F63"/>
    <w:rsid w:val="00421BAB"/>
    <w:rsid w:val="004241FE"/>
    <w:rsid w:val="0042606D"/>
    <w:rsid w:val="00430940"/>
    <w:rsid w:val="00434D54"/>
    <w:rsid w:val="00445652"/>
    <w:rsid w:val="00447014"/>
    <w:rsid w:val="00450DB1"/>
    <w:rsid w:val="004511C7"/>
    <w:rsid w:val="00451A8F"/>
    <w:rsid w:val="00453033"/>
    <w:rsid w:val="004544E8"/>
    <w:rsid w:val="00462CE3"/>
    <w:rsid w:val="00464C43"/>
    <w:rsid w:val="00466FD9"/>
    <w:rsid w:val="00480917"/>
    <w:rsid w:val="00484240"/>
    <w:rsid w:val="00484853"/>
    <w:rsid w:val="00486148"/>
    <w:rsid w:val="00490D41"/>
    <w:rsid w:val="0049111A"/>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C7AFB"/>
    <w:rsid w:val="004D0CA5"/>
    <w:rsid w:val="004D1F0E"/>
    <w:rsid w:val="004D225A"/>
    <w:rsid w:val="004D324C"/>
    <w:rsid w:val="004D335B"/>
    <w:rsid w:val="004D7335"/>
    <w:rsid w:val="004E1710"/>
    <w:rsid w:val="004E264F"/>
    <w:rsid w:val="004E327B"/>
    <w:rsid w:val="004E6D14"/>
    <w:rsid w:val="004F139E"/>
    <w:rsid w:val="004F3FB3"/>
    <w:rsid w:val="005002E0"/>
    <w:rsid w:val="0050179B"/>
    <w:rsid w:val="005017A7"/>
    <w:rsid w:val="00505BCE"/>
    <w:rsid w:val="005061AC"/>
    <w:rsid w:val="00510D37"/>
    <w:rsid w:val="00513B3A"/>
    <w:rsid w:val="005151A4"/>
    <w:rsid w:val="00523ABF"/>
    <w:rsid w:val="00523EEC"/>
    <w:rsid w:val="005300D2"/>
    <w:rsid w:val="00532E02"/>
    <w:rsid w:val="005335A9"/>
    <w:rsid w:val="00533C3A"/>
    <w:rsid w:val="00537991"/>
    <w:rsid w:val="00542712"/>
    <w:rsid w:val="005439A2"/>
    <w:rsid w:val="00544142"/>
    <w:rsid w:val="00544988"/>
    <w:rsid w:val="00545CA9"/>
    <w:rsid w:val="005525C9"/>
    <w:rsid w:val="005547DF"/>
    <w:rsid w:val="00560E41"/>
    <w:rsid w:val="0056164C"/>
    <w:rsid w:val="005629D7"/>
    <w:rsid w:val="0056752F"/>
    <w:rsid w:val="00567E27"/>
    <w:rsid w:val="00570201"/>
    <w:rsid w:val="00570580"/>
    <w:rsid w:val="00574419"/>
    <w:rsid w:val="00576878"/>
    <w:rsid w:val="005776AD"/>
    <w:rsid w:val="0058030C"/>
    <w:rsid w:val="005807D8"/>
    <w:rsid w:val="00580E23"/>
    <w:rsid w:val="0058137F"/>
    <w:rsid w:val="0058467E"/>
    <w:rsid w:val="00590B1A"/>
    <w:rsid w:val="0059563E"/>
    <w:rsid w:val="005957E3"/>
    <w:rsid w:val="005A3544"/>
    <w:rsid w:val="005A3D90"/>
    <w:rsid w:val="005B03C9"/>
    <w:rsid w:val="005B1C69"/>
    <w:rsid w:val="005B204A"/>
    <w:rsid w:val="005B2CA7"/>
    <w:rsid w:val="005B4A11"/>
    <w:rsid w:val="005C6A08"/>
    <w:rsid w:val="005D2C69"/>
    <w:rsid w:val="005D57AD"/>
    <w:rsid w:val="005E2B57"/>
    <w:rsid w:val="005E7C58"/>
    <w:rsid w:val="005F577D"/>
    <w:rsid w:val="00607253"/>
    <w:rsid w:val="00607A2D"/>
    <w:rsid w:val="006111F1"/>
    <w:rsid w:val="0061294A"/>
    <w:rsid w:val="00615610"/>
    <w:rsid w:val="00615E72"/>
    <w:rsid w:val="006207DE"/>
    <w:rsid w:val="006234D1"/>
    <w:rsid w:val="006305FD"/>
    <w:rsid w:val="00631C79"/>
    <w:rsid w:val="00637352"/>
    <w:rsid w:val="00637BC0"/>
    <w:rsid w:val="006403EE"/>
    <w:rsid w:val="00641B8D"/>
    <w:rsid w:val="0065252A"/>
    <w:rsid w:val="0065349C"/>
    <w:rsid w:val="00653C56"/>
    <w:rsid w:val="006551BD"/>
    <w:rsid w:val="006647DD"/>
    <w:rsid w:val="00666BBA"/>
    <w:rsid w:val="0067139F"/>
    <w:rsid w:val="00674623"/>
    <w:rsid w:val="006803C2"/>
    <w:rsid w:val="006825D5"/>
    <w:rsid w:val="00682AD1"/>
    <w:rsid w:val="00687A4A"/>
    <w:rsid w:val="00694B72"/>
    <w:rsid w:val="006A2F1E"/>
    <w:rsid w:val="006A3360"/>
    <w:rsid w:val="006A5A73"/>
    <w:rsid w:val="006B7421"/>
    <w:rsid w:val="006C22A5"/>
    <w:rsid w:val="006C2DF8"/>
    <w:rsid w:val="006C434A"/>
    <w:rsid w:val="006D284C"/>
    <w:rsid w:val="006D5A21"/>
    <w:rsid w:val="006D71C6"/>
    <w:rsid w:val="006E003F"/>
    <w:rsid w:val="006E2521"/>
    <w:rsid w:val="006E372C"/>
    <w:rsid w:val="006E37CB"/>
    <w:rsid w:val="006E440E"/>
    <w:rsid w:val="006E672D"/>
    <w:rsid w:val="006F09D0"/>
    <w:rsid w:val="006F2BFA"/>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610"/>
    <w:rsid w:val="00730BF6"/>
    <w:rsid w:val="00730FD0"/>
    <w:rsid w:val="00731708"/>
    <w:rsid w:val="00733306"/>
    <w:rsid w:val="0073490C"/>
    <w:rsid w:val="00735BD6"/>
    <w:rsid w:val="00740A9F"/>
    <w:rsid w:val="00740CF4"/>
    <w:rsid w:val="0074127A"/>
    <w:rsid w:val="00743221"/>
    <w:rsid w:val="00744454"/>
    <w:rsid w:val="007464DB"/>
    <w:rsid w:val="00747FF6"/>
    <w:rsid w:val="00770526"/>
    <w:rsid w:val="00771943"/>
    <w:rsid w:val="00773D88"/>
    <w:rsid w:val="0077417F"/>
    <w:rsid w:val="00774233"/>
    <w:rsid w:val="00775956"/>
    <w:rsid w:val="007759A1"/>
    <w:rsid w:val="00775A5B"/>
    <w:rsid w:val="00775DD6"/>
    <w:rsid w:val="00776BE3"/>
    <w:rsid w:val="00777950"/>
    <w:rsid w:val="00790A67"/>
    <w:rsid w:val="00795349"/>
    <w:rsid w:val="0079654E"/>
    <w:rsid w:val="007A7657"/>
    <w:rsid w:val="007B0B08"/>
    <w:rsid w:val="007B0DCB"/>
    <w:rsid w:val="007B1B94"/>
    <w:rsid w:val="007B6D11"/>
    <w:rsid w:val="007B75BD"/>
    <w:rsid w:val="007C3EF1"/>
    <w:rsid w:val="007C60A5"/>
    <w:rsid w:val="007C71C1"/>
    <w:rsid w:val="007D05C8"/>
    <w:rsid w:val="007D3FB1"/>
    <w:rsid w:val="007D50A6"/>
    <w:rsid w:val="007D774C"/>
    <w:rsid w:val="007E5FF9"/>
    <w:rsid w:val="007E7C9B"/>
    <w:rsid w:val="007F3A51"/>
    <w:rsid w:val="008016EF"/>
    <w:rsid w:val="0080546D"/>
    <w:rsid w:val="0081294E"/>
    <w:rsid w:val="00812A7C"/>
    <w:rsid w:val="0082138C"/>
    <w:rsid w:val="00823FD3"/>
    <w:rsid w:val="008256A8"/>
    <w:rsid w:val="00825CC1"/>
    <w:rsid w:val="00825E95"/>
    <w:rsid w:val="00835B4D"/>
    <w:rsid w:val="00843A71"/>
    <w:rsid w:val="008449D6"/>
    <w:rsid w:val="00845A09"/>
    <w:rsid w:val="008464AE"/>
    <w:rsid w:val="008478A1"/>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F5E"/>
    <w:rsid w:val="008E0E75"/>
    <w:rsid w:val="008E1FA7"/>
    <w:rsid w:val="008E5BB4"/>
    <w:rsid w:val="008E7AA5"/>
    <w:rsid w:val="008E7F7C"/>
    <w:rsid w:val="008F063A"/>
    <w:rsid w:val="008F364F"/>
    <w:rsid w:val="008F596B"/>
    <w:rsid w:val="008F70BB"/>
    <w:rsid w:val="0090050F"/>
    <w:rsid w:val="00903D2B"/>
    <w:rsid w:val="00906205"/>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70B43"/>
    <w:rsid w:val="00976D3F"/>
    <w:rsid w:val="00980BA6"/>
    <w:rsid w:val="009839AB"/>
    <w:rsid w:val="00984680"/>
    <w:rsid w:val="0098545E"/>
    <w:rsid w:val="0098628E"/>
    <w:rsid w:val="00987858"/>
    <w:rsid w:val="00991787"/>
    <w:rsid w:val="00992DBF"/>
    <w:rsid w:val="00993D51"/>
    <w:rsid w:val="009A4FDF"/>
    <w:rsid w:val="009A502F"/>
    <w:rsid w:val="009A6166"/>
    <w:rsid w:val="009B40CC"/>
    <w:rsid w:val="009B7612"/>
    <w:rsid w:val="009C2090"/>
    <w:rsid w:val="009C4964"/>
    <w:rsid w:val="009C7232"/>
    <w:rsid w:val="009D1135"/>
    <w:rsid w:val="009D51D9"/>
    <w:rsid w:val="009D6EEB"/>
    <w:rsid w:val="009E1A21"/>
    <w:rsid w:val="009E387B"/>
    <w:rsid w:val="009E492E"/>
    <w:rsid w:val="009E49AC"/>
    <w:rsid w:val="009E6399"/>
    <w:rsid w:val="009F054B"/>
    <w:rsid w:val="009F300B"/>
    <w:rsid w:val="009F4841"/>
    <w:rsid w:val="00A04A59"/>
    <w:rsid w:val="00A10804"/>
    <w:rsid w:val="00A10C22"/>
    <w:rsid w:val="00A1199D"/>
    <w:rsid w:val="00A13B90"/>
    <w:rsid w:val="00A14D50"/>
    <w:rsid w:val="00A23BA6"/>
    <w:rsid w:val="00A26AEB"/>
    <w:rsid w:val="00A3095A"/>
    <w:rsid w:val="00A33F25"/>
    <w:rsid w:val="00A3428C"/>
    <w:rsid w:val="00A36C8A"/>
    <w:rsid w:val="00A40921"/>
    <w:rsid w:val="00A44383"/>
    <w:rsid w:val="00A446B0"/>
    <w:rsid w:val="00A4791B"/>
    <w:rsid w:val="00A515D1"/>
    <w:rsid w:val="00A524A4"/>
    <w:rsid w:val="00A54FE8"/>
    <w:rsid w:val="00A60F1F"/>
    <w:rsid w:val="00A66C4B"/>
    <w:rsid w:val="00A71982"/>
    <w:rsid w:val="00A71FC5"/>
    <w:rsid w:val="00A729F9"/>
    <w:rsid w:val="00A73025"/>
    <w:rsid w:val="00A742E8"/>
    <w:rsid w:val="00A772EE"/>
    <w:rsid w:val="00A77716"/>
    <w:rsid w:val="00A77A82"/>
    <w:rsid w:val="00A82AA8"/>
    <w:rsid w:val="00A909EC"/>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2002"/>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786F"/>
    <w:rsid w:val="00BE2041"/>
    <w:rsid w:val="00BF2C1A"/>
    <w:rsid w:val="00BF38BE"/>
    <w:rsid w:val="00BF4D8B"/>
    <w:rsid w:val="00C01C6E"/>
    <w:rsid w:val="00C05AD9"/>
    <w:rsid w:val="00C134EF"/>
    <w:rsid w:val="00C15830"/>
    <w:rsid w:val="00C15AB6"/>
    <w:rsid w:val="00C25BC8"/>
    <w:rsid w:val="00C271A4"/>
    <w:rsid w:val="00C32180"/>
    <w:rsid w:val="00C337EF"/>
    <w:rsid w:val="00C36F0D"/>
    <w:rsid w:val="00C401F1"/>
    <w:rsid w:val="00C43D0C"/>
    <w:rsid w:val="00C45149"/>
    <w:rsid w:val="00C4524F"/>
    <w:rsid w:val="00C45AB7"/>
    <w:rsid w:val="00C47441"/>
    <w:rsid w:val="00C52B15"/>
    <w:rsid w:val="00C52CA5"/>
    <w:rsid w:val="00C5713B"/>
    <w:rsid w:val="00C633E4"/>
    <w:rsid w:val="00C653C2"/>
    <w:rsid w:val="00C66721"/>
    <w:rsid w:val="00C66C00"/>
    <w:rsid w:val="00C76148"/>
    <w:rsid w:val="00C76418"/>
    <w:rsid w:val="00C76496"/>
    <w:rsid w:val="00C81522"/>
    <w:rsid w:val="00C81523"/>
    <w:rsid w:val="00C81A93"/>
    <w:rsid w:val="00C859BD"/>
    <w:rsid w:val="00C9042B"/>
    <w:rsid w:val="00C90B0F"/>
    <w:rsid w:val="00C93A19"/>
    <w:rsid w:val="00C93C3C"/>
    <w:rsid w:val="00C9447F"/>
    <w:rsid w:val="00C97DE6"/>
    <w:rsid w:val="00CA2FB1"/>
    <w:rsid w:val="00CB1F17"/>
    <w:rsid w:val="00CC446F"/>
    <w:rsid w:val="00CC5112"/>
    <w:rsid w:val="00CD0BC6"/>
    <w:rsid w:val="00CD2B65"/>
    <w:rsid w:val="00CD3981"/>
    <w:rsid w:val="00CD3FCE"/>
    <w:rsid w:val="00CD404B"/>
    <w:rsid w:val="00CD4225"/>
    <w:rsid w:val="00CD4D0C"/>
    <w:rsid w:val="00CD64C4"/>
    <w:rsid w:val="00CD6CD6"/>
    <w:rsid w:val="00CE3192"/>
    <w:rsid w:val="00CE730C"/>
    <w:rsid w:val="00CF1C05"/>
    <w:rsid w:val="00CF39DB"/>
    <w:rsid w:val="00CF4089"/>
    <w:rsid w:val="00D0004F"/>
    <w:rsid w:val="00D0118A"/>
    <w:rsid w:val="00D03E04"/>
    <w:rsid w:val="00D07492"/>
    <w:rsid w:val="00D077FE"/>
    <w:rsid w:val="00D079F0"/>
    <w:rsid w:val="00D13A49"/>
    <w:rsid w:val="00D35641"/>
    <w:rsid w:val="00D41551"/>
    <w:rsid w:val="00D4156F"/>
    <w:rsid w:val="00D439F9"/>
    <w:rsid w:val="00D45307"/>
    <w:rsid w:val="00D454E4"/>
    <w:rsid w:val="00D4697C"/>
    <w:rsid w:val="00D54B90"/>
    <w:rsid w:val="00D55039"/>
    <w:rsid w:val="00D61174"/>
    <w:rsid w:val="00D63C9F"/>
    <w:rsid w:val="00D67312"/>
    <w:rsid w:val="00D67847"/>
    <w:rsid w:val="00D6793E"/>
    <w:rsid w:val="00D72483"/>
    <w:rsid w:val="00D749AE"/>
    <w:rsid w:val="00D8085F"/>
    <w:rsid w:val="00D80F31"/>
    <w:rsid w:val="00D83771"/>
    <w:rsid w:val="00D84842"/>
    <w:rsid w:val="00D9110A"/>
    <w:rsid w:val="00D95B41"/>
    <w:rsid w:val="00DA12DD"/>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3938"/>
    <w:rsid w:val="00DD5D60"/>
    <w:rsid w:val="00DD5DCB"/>
    <w:rsid w:val="00DD7FE0"/>
    <w:rsid w:val="00DE1AC4"/>
    <w:rsid w:val="00DE37DD"/>
    <w:rsid w:val="00DE5884"/>
    <w:rsid w:val="00DF015A"/>
    <w:rsid w:val="00DF1468"/>
    <w:rsid w:val="00DF235C"/>
    <w:rsid w:val="00DF55F5"/>
    <w:rsid w:val="00DF57C2"/>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2A37"/>
    <w:rsid w:val="00E33433"/>
    <w:rsid w:val="00E368DD"/>
    <w:rsid w:val="00E44553"/>
    <w:rsid w:val="00E45437"/>
    <w:rsid w:val="00E52023"/>
    <w:rsid w:val="00E54AE3"/>
    <w:rsid w:val="00E556AC"/>
    <w:rsid w:val="00E6116B"/>
    <w:rsid w:val="00E6230D"/>
    <w:rsid w:val="00E62B07"/>
    <w:rsid w:val="00E653CC"/>
    <w:rsid w:val="00E66DC3"/>
    <w:rsid w:val="00E66F58"/>
    <w:rsid w:val="00E70038"/>
    <w:rsid w:val="00E704FC"/>
    <w:rsid w:val="00E75305"/>
    <w:rsid w:val="00E77EFC"/>
    <w:rsid w:val="00E80BC9"/>
    <w:rsid w:val="00E82194"/>
    <w:rsid w:val="00E85EEC"/>
    <w:rsid w:val="00E86147"/>
    <w:rsid w:val="00E90CEE"/>
    <w:rsid w:val="00E91E4E"/>
    <w:rsid w:val="00E9370E"/>
    <w:rsid w:val="00EA00B5"/>
    <w:rsid w:val="00EB3290"/>
    <w:rsid w:val="00EB337A"/>
    <w:rsid w:val="00EB3C93"/>
    <w:rsid w:val="00EB6843"/>
    <w:rsid w:val="00EB7842"/>
    <w:rsid w:val="00EC5AD3"/>
    <w:rsid w:val="00EC6EC1"/>
    <w:rsid w:val="00ED13B6"/>
    <w:rsid w:val="00ED273B"/>
    <w:rsid w:val="00ED3072"/>
    <w:rsid w:val="00ED55FA"/>
    <w:rsid w:val="00ED6324"/>
    <w:rsid w:val="00EE0260"/>
    <w:rsid w:val="00EE31B1"/>
    <w:rsid w:val="00EF4D75"/>
    <w:rsid w:val="00EF794B"/>
    <w:rsid w:val="00F008E7"/>
    <w:rsid w:val="00F00FAF"/>
    <w:rsid w:val="00F024AD"/>
    <w:rsid w:val="00F024B2"/>
    <w:rsid w:val="00F0404C"/>
    <w:rsid w:val="00F04F6A"/>
    <w:rsid w:val="00F05517"/>
    <w:rsid w:val="00F0587E"/>
    <w:rsid w:val="00F10F44"/>
    <w:rsid w:val="00F11200"/>
    <w:rsid w:val="00F14A70"/>
    <w:rsid w:val="00F1795A"/>
    <w:rsid w:val="00F2024F"/>
    <w:rsid w:val="00F20F50"/>
    <w:rsid w:val="00F26D9F"/>
    <w:rsid w:val="00F270C4"/>
    <w:rsid w:val="00F34780"/>
    <w:rsid w:val="00F35139"/>
    <w:rsid w:val="00F36581"/>
    <w:rsid w:val="00F36606"/>
    <w:rsid w:val="00F37604"/>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1997"/>
    <w:rsid w:val="00FA41AF"/>
    <w:rsid w:val="00FA62C1"/>
    <w:rsid w:val="00FA6B4A"/>
    <w:rsid w:val="00FB0210"/>
    <w:rsid w:val="00FB10B7"/>
    <w:rsid w:val="00FB1F5C"/>
    <w:rsid w:val="00FB6504"/>
    <w:rsid w:val="00FB6730"/>
    <w:rsid w:val="00FC2C68"/>
    <w:rsid w:val="00FC3D39"/>
    <w:rsid w:val="00FD233F"/>
    <w:rsid w:val="00FD34A8"/>
    <w:rsid w:val="00FD693F"/>
    <w:rsid w:val="00FE0C0F"/>
    <w:rsid w:val="00FE2291"/>
    <w:rsid w:val="00FE511E"/>
    <w:rsid w:val="00FE5A98"/>
    <w:rsid w:val="00FE6E74"/>
    <w:rsid w:val="00FF07F4"/>
    <w:rsid w:val="124B814D"/>
    <w:rsid w:val="24E0B198"/>
    <w:rsid w:val="2AE60741"/>
    <w:rsid w:val="31202C3F"/>
    <w:rsid w:val="388E844E"/>
    <w:rsid w:val="398AEDD6"/>
    <w:rsid w:val="40AA36C4"/>
    <w:rsid w:val="42460725"/>
    <w:rsid w:val="46BDC68C"/>
    <w:rsid w:val="4C5009CF"/>
    <w:rsid w:val="5178E36A"/>
    <w:rsid w:val="538489F5"/>
    <w:rsid w:val="590C9178"/>
    <w:rsid w:val="5F03F1C5"/>
    <w:rsid w:val="60F21DE2"/>
    <w:rsid w:val="60FAF7D7"/>
    <w:rsid w:val="62F9228E"/>
    <w:rsid w:val="636E65CA"/>
    <w:rsid w:val="664D3DD0"/>
    <w:rsid w:val="686B228D"/>
    <w:rsid w:val="6F16C74D"/>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EB7842"/>
    <w:pPr>
      <w:tabs>
        <w:tab w:val="center" w:pos="4703"/>
        <w:tab w:val="right" w:pos="9406"/>
      </w:tabs>
      <w:spacing w:after="0" w:line="240" w:lineRule="auto"/>
    </w:pPr>
  </w:style>
  <w:style w:type="character" w:customStyle="1" w:styleId="HeaderChar">
    <w:name w:val="Header Char"/>
    <w:basedOn w:val="DefaultParagraphFont"/>
    <w:link w:val="Header"/>
    <w:uiPriority w:val="99"/>
    <w:rsid w:val="00EB7842"/>
  </w:style>
  <w:style w:type="paragraph" w:styleId="Footer">
    <w:name w:val="footer"/>
    <w:basedOn w:val="Normal"/>
    <w:link w:val="FooterChar"/>
    <w:uiPriority w:val="99"/>
    <w:unhideWhenUsed/>
    <w:rsid w:val="00EB7842"/>
    <w:pPr>
      <w:tabs>
        <w:tab w:val="center" w:pos="4703"/>
        <w:tab w:val="right" w:pos="9406"/>
      </w:tabs>
      <w:spacing w:after="0" w:line="240" w:lineRule="auto"/>
    </w:pPr>
  </w:style>
  <w:style w:type="character" w:customStyle="1" w:styleId="FooterChar">
    <w:name w:val="Footer Char"/>
    <w:basedOn w:val="DefaultParagraphFont"/>
    <w:link w:val="Footer"/>
    <w:uiPriority w:val="99"/>
    <w:rsid w:val="00EB7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e.fespa.com/european-sign-expo" TargetMode="External"/><Relationship Id="rId13" Type="http://schemas.openxmlformats.org/officeDocument/2006/relationships/hyperlink" Target="http://www.fespa.com/"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comms.co.uk/"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oline.Bissell@fesp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harry@adcomms.co.uk" TargetMode="External"/><Relationship Id="rId4" Type="http://schemas.openxmlformats.org/officeDocument/2006/relationships/webSettings" Target="webSettings.xml"/><Relationship Id="rId9" Type="http://schemas.openxmlformats.org/officeDocument/2006/relationships/hyperlink" Target="http://www.fespa.com/profit-for-purpo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014FC8-2DFA-4F7C-95C7-D9DB66DF5035}"/>
</file>

<file path=customXml/itemProps2.xml><?xml version="1.0" encoding="utf-8"?>
<ds:datastoreItem xmlns:ds="http://schemas.openxmlformats.org/officeDocument/2006/customXml" ds:itemID="{0190EB89-6A24-451D-B3CA-790C744AA739}"/>
</file>

<file path=customXml/itemProps3.xml><?xml version="1.0" encoding="utf-8"?>
<ds:datastoreItem xmlns:ds="http://schemas.openxmlformats.org/officeDocument/2006/customXml" ds:itemID="{F41AF419-3629-4AC6-871C-3589DC2A22C8}"/>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2026-02-26T14:25:00Z</dcterms:created>
  <dcterms:modified xsi:type="dcterms:W3CDTF">2026-03-04T07:57:00Z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ies>
</file>