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33C5" w14:textId="77777777" w:rsidR="00106B1C" w:rsidRDefault="00106B1C" w:rsidP="00106B1C">
      <w:pPr>
        <w:spacing w:line="360" w:lineRule="auto"/>
        <w:rPr>
          <w:rFonts w:ascii="Arial" w:hAnsi="Arial" w:cs="Arial"/>
          <w:b/>
          <w:bCs/>
          <w:sz w:val="20"/>
          <w:szCs w:val="20"/>
          <w:lang w:val="en-GB"/>
        </w:rPr>
      </w:pPr>
    </w:p>
    <w:p w14:paraId="0A02D8EE" w14:textId="52520955" w:rsidR="00C07C16" w:rsidRDefault="00A2193B" w:rsidP="00106B1C">
      <w:pPr>
        <w:spacing w:line="360" w:lineRule="auto"/>
        <w:rPr>
          <w:rFonts w:ascii="Arial" w:hAnsi="Arial" w:cs="Arial"/>
          <w:b/>
          <w:bCs/>
          <w:sz w:val="20"/>
          <w:szCs w:val="20"/>
        </w:rPr>
      </w:pPr>
      <w:r>
        <w:rPr>
          <w:rFonts w:ascii="Arial" w:hAnsi="Arial" w:cs="Arial"/>
          <w:b/>
          <w:bCs/>
          <w:sz w:val="20"/>
          <w:szCs w:val="20"/>
        </w:rPr>
        <w:t>18</w:t>
      </w:r>
      <w:r w:rsidR="00C07C16" w:rsidRPr="00C07C16">
        <w:rPr>
          <w:rFonts w:ascii="Arial" w:hAnsi="Arial" w:cs="Arial"/>
          <w:b/>
          <w:bCs/>
          <w:sz w:val="20"/>
          <w:szCs w:val="20"/>
        </w:rPr>
        <w:t xml:space="preserve"> de febrero de 2026</w:t>
      </w:r>
    </w:p>
    <w:p w14:paraId="13A9243D" w14:textId="77777777" w:rsidR="003C76D6" w:rsidRPr="003C76D6" w:rsidRDefault="003C76D6" w:rsidP="003C76D6">
      <w:pPr>
        <w:spacing w:line="360" w:lineRule="auto"/>
        <w:jc w:val="both"/>
        <w:rPr>
          <w:rFonts w:ascii="Arial" w:hAnsi="Arial" w:cs="Arial"/>
          <w:b/>
          <w:bCs/>
          <w:sz w:val="20"/>
          <w:szCs w:val="20"/>
          <w:lang w:val="en-GB"/>
        </w:rPr>
      </w:pPr>
      <w:r w:rsidRPr="003C76D6">
        <w:rPr>
          <w:rFonts w:ascii="Arial" w:hAnsi="Arial" w:cs="Arial"/>
          <w:b/>
          <w:bCs/>
          <w:sz w:val="20"/>
          <w:szCs w:val="20"/>
          <w:lang w:val="en-GB"/>
        </w:rPr>
        <w:t xml:space="preserve">El primer sitio beta </w:t>
      </w:r>
      <w:proofErr w:type="spellStart"/>
      <w:r w:rsidRPr="003C76D6">
        <w:rPr>
          <w:rFonts w:ascii="Arial" w:hAnsi="Arial" w:cs="Arial"/>
          <w:b/>
          <w:bCs/>
          <w:sz w:val="20"/>
          <w:szCs w:val="20"/>
          <w:lang w:val="en-GB"/>
        </w:rPr>
        <w:t>que</w:t>
      </w:r>
      <w:proofErr w:type="spellEnd"/>
      <w:r w:rsidRPr="003C76D6">
        <w:rPr>
          <w:rFonts w:ascii="Arial" w:hAnsi="Arial" w:cs="Arial"/>
          <w:b/>
          <w:bCs/>
          <w:sz w:val="20"/>
          <w:szCs w:val="20"/>
          <w:lang w:val="en-GB"/>
        </w:rPr>
        <w:t xml:space="preserve"> </w:t>
      </w:r>
      <w:proofErr w:type="spellStart"/>
      <w:r w:rsidRPr="003C76D6">
        <w:rPr>
          <w:rFonts w:ascii="Arial" w:hAnsi="Arial" w:cs="Arial"/>
          <w:b/>
          <w:bCs/>
          <w:sz w:val="20"/>
          <w:szCs w:val="20"/>
          <w:lang w:val="en-GB"/>
        </w:rPr>
        <w:t>utiliza</w:t>
      </w:r>
      <w:proofErr w:type="spellEnd"/>
      <w:r w:rsidRPr="003C76D6">
        <w:rPr>
          <w:rFonts w:ascii="Arial" w:hAnsi="Arial" w:cs="Arial"/>
          <w:b/>
          <w:bCs/>
          <w:sz w:val="20"/>
          <w:szCs w:val="20"/>
          <w:lang w:val="en-GB"/>
        </w:rPr>
        <w:t xml:space="preserve"> la </w:t>
      </w:r>
      <w:proofErr w:type="spellStart"/>
      <w:r w:rsidRPr="003C76D6">
        <w:rPr>
          <w:rFonts w:ascii="Arial" w:hAnsi="Arial" w:cs="Arial"/>
          <w:b/>
          <w:bCs/>
          <w:sz w:val="20"/>
          <w:szCs w:val="20"/>
          <w:lang w:val="en-GB"/>
        </w:rPr>
        <w:t>tecnología</w:t>
      </w:r>
      <w:proofErr w:type="spellEnd"/>
      <w:r w:rsidRPr="003C76D6">
        <w:rPr>
          <w:rFonts w:ascii="Arial" w:hAnsi="Arial" w:cs="Arial"/>
          <w:b/>
          <w:bCs/>
          <w:sz w:val="20"/>
          <w:szCs w:val="20"/>
          <w:lang w:val="en-GB"/>
        </w:rPr>
        <w:t xml:space="preserve"> de </w:t>
      </w:r>
      <w:proofErr w:type="spellStart"/>
      <w:r w:rsidRPr="003C76D6">
        <w:rPr>
          <w:rFonts w:ascii="Arial" w:hAnsi="Arial" w:cs="Arial"/>
          <w:b/>
          <w:bCs/>
          <w:sz w:val="20"/>
          <w:szCs w:val="20"/>
          <w:lang w:val="en-GB"/>
        </w:rPr>
        <w:t>tinta</w:t>
      </w:r>
      <w:proofErr w:type="spellEnd"/>
      <w:r w:rsidRPr="003C76D6">
        <w:rPr>
          <w:rFonts w:ascii="Arial" w:hAnsi="Arial" w:cs="Arial"/>
          <w:b/>
          <w:bCs/>
          <w:sz w:val="20"/>
          <w:szCs w:val="20"/>
          <w:lang w:val="en-GB"/>
        </w:rPr>
        <w:t xml:space="preserve"> AQUAFUZE de Fujifilm Acuity Triton </w:t>
      </w:r>
      <w:proofErr w:type="spellStart"/>
      <w:r w:rsidRPr="003C76D6">
        <w:rPr>
          <w:rFonts w:ascii="Arial" w:hAnsi="Arial" w:cs="Arial"/>
          <w:b/>
          <w:bCs/>
          <w:sz w:val="20"/>
          <w:szCs w:val="20"/>
          <w:lang w:val="en-GB"/>
        </w:rPr>
        <w:t>informa</w:t>
      </w:r>
      <w:proofErr w:type="spellEnd"/>
      <w:r w:rsidRPr="003C76D6">
        <w:rPr>
          <w:rFonts w:ascii="Arial" w:hAnsi="Arial" w:cs="Arial"/>
          <w:b/>
          <w:bCs/>
          <w:sz w:val="20"/>
          <w:szCs w:val="20"/>
          <w:lang w:val="en-GB"/>
        </w:rPr>
        <w:t xml:space="preserve"> de </w:t>
      </w:r>
      <w:proofErr w:type="spellStart"/>
      <w:r w:rsidRPr="003C76D6">
        <w:rPr>
          <w:rFonts w:ascii="Arial" w:hAnsi="Arial" w:cs="Arial"/>
          <w:b/>
          <w:bCs/>
          <w:sz w:val="20"/>
          <w:szCs w:val="20"/>
          <w:lang w:val="en-GB"/>
        </w:rPr>
        <w:t>una</w:t>
      </w:r>
      <w:proofErr w:type="spellEnd"/>
      <w:r w:rsidRPr="003C76D6">
        <w:rPr>
          <w:rFonts w:ascii="Arial" w:hAnsi="Arial" w:cs="Arial"/>
          <w:b/>
          <w:bCs/>
          <w:sz w:val="20"/>
          <w:szCs w:val="20"/>
          <w:lang w:val="en-GB"/>
        </w:rPr>
        <w:t xml:space="preserve"> </w:t>
      </w:r>
      <w:proofErr w:type="spellStart"/>
      <w:r w:rsidRPr="003C76D6">
        <w:rPr>
          <w:rFonts w:ascii="Arial" w:hAnsi="Arial" w:cs="Arial"/>
          <w:b/>
          <w:bCs/>
          <w:sz w:val="20"/>
          <w:szCs w:val="20"/>
          <w:lang w:val="en-GB"/>
        </w:rPr>
        <w:t>amplia</w:t>
      </w:r>
      <w:proofErr w:type="spellEnd"/>
      <w:r w:rsidRPr="003C76D6">
        <w:rPr>
          <w:rFonts w:ascii="Arial" w:hAnsi="Arial" w:cs="Arial"/>
          <w:b/>
          <w:bCs/>
          <w:sz w:val="20"/>
          <w:szCs w:val="20"/>
          <w:lang w:val="en-GB"/>
        </w:rPr>
        <w:t xml:space="preserve"> </w:t>
      </w:r>
      <w:proofErr w:type="spellStart"/>
      <w:r w:rsidRPr="003C76D6">
        <w:rPr>
          <w:rFonts w:ascii="Arial" w:hAnsi="Arial" w:cs="Arial"/>
          <w:b/>
          <w:bCs/>
          <w:sz w:val="20"/>
          <w:szCs w:val="20"/>
          <w:lang w:val="en-GB"/>
        </w:rPr>
        <w:t>gama</w:t>
      </w:r>
      <w:proofErr w:type="spellEnd"/>
      <w:r w:rsidRPr="003C76D6">
        <w:rPr>
          <w:rFonts w:ascii="Arial" w:hAnsi="Arial" w:cs="Arial"/>
          <w:b/>
          <w:bCs/>
          <w:sz w:val="20"/>
          <w:szCs w:val="20"/>
          <w:lang w:val="en-GB"/>
        </w:rPr>
        <w:t xml:space="preserve"> de </w:t>
      </w:r>
      <w:proofErr w:type="spellStart"/>
      <w:r w:rsidRPr="003C76D6">
        <w:rPr>
          <w:rFonts w:ascii="Arial" w:hAnsi="Arial" w:cs="Arial"/>
          <w:b/>
          <w:bCs/>
          <w:sz w:val="20"/>
          <w:szCs w:val="20"/>
          <w:lang w:val="en-GB"/>
        </w:rPr>
        <w:t>beneficios</w:t>
      </w:r>
      <w:proofErr w:type="spellEnd"/>
      <w:r w:rsidRPr="003C76D6">
        <w:rPr>
          <w:rFonts w:ascii="Arial" w:hAnsi="Arial" w:cs="Arial"/>
          <w:b/>
          <w:bCs/>
          <w:sz w:val="20"/>
          <w:szCs w:val="20"/>
          <w:lang w:val="en-GB"/>
        </w:rPr>
        <w:t xml:space="preserve"> </w:t>
      </w:r>
      <w:proofErr w:type="spellStart"/>
      <w:r w:rsidRPr="003C76D6">
        <w:rPr>
          <w:rFonts w:ascii="Arial" w:hAnsi="Arial" w:cs="Arial"/>
          <w:b/>
          <w:bCs/>
          <w:sz w:val="20"/>
          <w:szCs w:val="20"/>
          <w:lang w:val="en-GB"/>
        </w:rPr>
        <w:t>inmediatos</w:t>
      </w:r>
      <w:proofErr w:type="spellEnd"/>
      <w:r w:rsidRPr="003C76D6">
        <w:rPr>
          <w:rFonts w:ascii="Arial" w:hAnsi="Arial" w:cs="Arial"/>
          <w:b/>
          <w:bCs/>
          <w:sz w:val="20"/>
          <w:szCs w:val="20"/>
          <w:lang w:val="en-GB"/>
        </w:rPr>
        <w:t xml:space="preserve">. </w:t>
      </w:r>
    </w:p>
    <w:p w14:paraId="4F2B960F" w14:textId="7C730BF6" w:rsidR="0014613A" w:rsidRPr="0014613A" w:rsidRDefault="0014613A" w:rsidP="0014613A">
      <w:pPr>
        <w:spacing w:line="360" w:lineRule="auto"/>
        <w:jc w:val="both"/>
        <w:rPr>
          <w:rFonts w:ascii="Arial" w:hAnsi="Arial" w:cs="Arial"/>
          <w:sz w:val="20"/>
          <w:szCs w:val="20"/>
        </w:rPr>
      </w:pPr>
      <w:proofErr w:type="spellStart"/>
      <w:r w:rsidRPr="0014613A">
        <w:rPr>
          <w:rFonts w:ascii="Arial" w:hAnsi="Arial" w:cs="Arial"/>
          <w:sz w:val="20"/>
          <w:szCs w:val="20"/>
        </w:rPr>
        <w:t>FastSigns</w:t>
      </w:r>
      <w:proofErr w:type="spellEnd"/>
      <w:r w:rsidRPr="0014613A">
        <w:rPr>
          <w:rFonts w:ascii="Arial" w:hAnsi="Arial" w:cs="Arial"/>
          <w:sz w:val="20"/>
          <w:szCs w:val="20"/>
        </w:rPr>
        <w:t xml:space="preserve"> Scotland, </w:t>
      </w:r>
      <w:r w:rsidR="0071278F">
        <w:rPr>
          <w:rFonts w:ascii="Arial" w:hAnsi="Arial" w:cs="Arial"/>
          <w:sz w:val="20"/>
          <w:szCs w:val="20"/>
        </w:rPr>
        <w:t>e</w:t>
      </w:r>
      <w:r w:rsidR="0071278F" w:rsidRPr="0071278F">
        <w:rPr>
          <w:rFonts w:ascii="Arial" w:hAnsi="Arial" w:cs="Arial"/>
          <w:sz w:val="20"/>
          <w:szCs w:val="20"/>
        </w:rPr>
        <w:t>specialista en señalización y marcaje de vehículos con sede en Glasgow</w:t>
      </w:r>
      <w:r w:rsidRPr="0014613A">
        <w:rPr>
          <w:rFonts w:ascii="Arial" w:hAnsi="Arial" w:cs="Arial"/>
          <w:sz w:val="20"/>
          <w:szCs w:val="20"/>
        </w:rPr>
        <w:t xml:space="preserve">, fueron seleccionados a principios de 2025 como los primeros sitios beta globales para la nueva impresora Acuity Triton de Fujifilm, impulsada por la tecnología de tinta AQUAFUZE. Como sitios de demostración oficiales y probadores beta </w:t>
      </w:r>
      <w:r w:rsidR="00047613">
        <w:rPr>
          <w:rFonts w:ascii="Arial" w:hAnsi="Arial" w:cs="Arial"/>
          <w:sz w:val="20"/>
          <w:szCs w:val="20"/>
        </w:rPr>
        <w:t>globales</w:t>
      </w:r>
      <w:r w:rsidRPr="0014613A">
        <w:rPr>
          <w:rFonts w:ascii="Arial" w:hAnsi="Arial" w:cs="Arial"/>
          <w:sz w:val="20"/>
          <w:szCs w:val="20"/>
        </w:rPr>
        <w:t>, ambas empresas han trabajado estrechamente con Fujifilm desde entonces para validar la impresora y el sistema de tinta en entornos de producción del mundo real, y ambas están viendo grandes beneficios en términos de flexibilidad, productividad y calidad de aplicación.</w:t>
      </w:r>
    </w:p>
    <w:p w14:paraId="5628974A" w14:textId="77777777" w:rsidR="0014613A" w:rsidRPr="0014613A" w:rsidRDefault="0014613A" w:rsidP="0014613A">
      <w:pPr>
        <w:spacing w:line="360" w:lineRule="auto"/>
        <w:jc w:val="both"/>
        <w:rPr>
          <w:rFonts w:ascii="Arial" w:hAnsi="Arial" w:cs="Arial"/>
          <w:sz w:val="20"/>
          <w:szCs w:val="20"/>
        </w:rPr>
      </w:pPr>
      <w:r w:rsidRPr="0014613A">
        <w:rPr>
          <w:rFonts w:ascii="Arial" w:hAnsi="Arial" w:cs="Arial"/>
          <w:sz w:val="20"/>
          <w:szCs w:val="20"/>
        </w:rPr>
        <w:t>La Acuity Triton, combinada con la tinta AQUAFUZE, representa un gran avance en la impresión de formatos ampliados, proporcionando los beneficios tanto de las tecnologías eco-solventes como UV en una única solución. Permite un secado instantáneo y una resistencia excepcional al rayado, al mismo tiempo que ofrece la flexibilidad requerida para aplicaciones como la señalización de vehículos.</w:t>
      </w:r>
    </w:p>
    <w:p w14:paraId="345E5C9D" w14:textId="2D8D184A" w:rsidR="0014613A" w:rsidRPr="0014613A" w:rsidRDefault="008E077D" w:rsidP="0014613A">
      <w:pPr>
        <w:spacing w:line="360" w:lineRule="auto"/>
        <w:jc w:val="both"/>
        <w:rPr>
          <w:rFonts w:ascii="Arial" w:hAnsi="Arial" w:cs="Arial"/>
          <w:sz w:val="20"/>
          <w:szCs w:val="20"/>
        </w:rPr>
      </w:pPr>
      <w:proofErr w:type="spellStart"/>
      <w:r w:rsidRPr="008E077D">
        <w:rPr>
          <w:rFonts w:ascii="Arial" w:hAnsi="Arial" w:cs="Arial"/>
          <w:sz w:val="20"/>
          <w:szCs w:val="20"/>
        </w:rPr>
        <w:t>FastSigns</w:t>
      </w:r>
      <w:proofErr w:type="spellEnd"/>
      <w:r w:rsidRPr="008E077D">
        <w:rPr>
          <w:rFonts w:ascii="Arial" w:hAnsi="Arial" w:cs="Arial"/>
          <w:sz w:val="20"/>
          <w:szCs w:val="20"/>
        </w:rPr>
        <w:t xml:space="preserve"> Scotland, una empresa independiente fundada hace más de 35 años, ha completado una amplia gama de soluciones de señalización en los sectores de la hostelería, el comercio minorista y la fabricación, con más de 30 000 rotulación de vehículos y gráficos para flotas comerciales entregados hasta la fecha.</w:t>
      </w:r>
      <w:r>
        <w:rPr>
          <w:rFonts w:ascii="Arial" w:hAnsi="Arial" w:cs="Arial"/>
          <w:sz w:val="20"/>
          <w:szCs w:val="20"/>
        </w:rPr>
        <w:t xml:space="preserve"> </w:t>
      </w:r>
      <w:r w:rsidR="0014613A" w:rsidRPr="0014613A">
        <w:rPr>
          <w:rFonts w:ascii="Arial" w:hAnsi="Arial" w:cs="Arial"/>
          <w:sz w:val="20"/>
          <w:szCs w:val="20"/>
        </w:rPr>
        <w:t>Para respaldar esta amplitud de trabajo, la empresa necesitaba una tecnología que pudiera combinar precisión, fiabilidad y responsabilidad ambiental. El director general, Robert Lambie, vio en la Acuity Triton con tintas AQUAFUZE la solución ideal.</w:t>
      </w:r>
    </w:p>
    <w:p w14:paraId="2313B7E5" w14:textId="77777777" w:rsidR="0014613A" w:rsidRPr="0014613A" w:rsidRDefault="0014613A" w:rsidP="0014613A">
      <w:pPr>
        <w:spacing w:line="360" w:lineRule="auto"/>
        <w:jc w:val="both"/>
        <w:rPr>
          <w:rFonts w:ascii="Arial" w:hAnsi="Arial" w:cs="Arial"/>
          <w:sz w:val="20"/>
          <w:szCs w:val="20"/>
        </w:rPr>
      </w:pPr>
      <w:r w:rsidRPr="0014613A">
        <w:rPr>
          <w:rFonts w:ascii="Arial" w:hAnsi="Arial" w:cs="Arial"/>
          <w:sz w:val="20"/>
          <w:szCs w:val="20"/>
        </w:rPr>
        <w:t>Cuando Fujifilm lo invitó a probar su nueva tecnología de tinta revolucionaria, Lambie vio una oportunidad de aportar su propia experiencia al desarrollo de la tecnología, y ha estado trabajando estrechamente con Fujifilm desde la instalación a principios de 2025, probando la tinta en una amplia variedad de materiales.</w:t>
      </w:r>
    </w:p>
    <w:p w14:paraId="4682A342" w14:textId="559902C9" w:rsidR="0014613A" w:rsidRPr="0014613A" w:rsidRDefault="0014613A" w:rsidP="0014613A">
      <w:pPr>
        <w:spacing w:line="360" w:lineRule="auto"/>
        <w:jc w:val="both"/>
        <w:rPr>
          <w:rFonts w:ascii="Arial" w:hAnsi="Arial" w:cs="Arial"/>
          <w:sz w:val="20"/>
          <w:szCs w:val="20"/>
        </w:rPr>
      </w:pPr>
      <w:r w:rsidRPr="0014613A">
        <w:rPr>
          <w:rFonts w:ascii="Arial" w:hAnsi="Arial" w:cs="Arial"/>
          <w:sz w:val="20"/>
          <w:szCs w:val="20"/>
        </w:rPr>
        <w:t>Lambie comenta: “Habiendo estado en la industria de señalización durante más de 3</w:t>
      </w:r>
      <w:r w:rsidR="008E077D">
        <w:rPr>
          <w:rFonts w:ascii="Arial" w:hAnsi="Arial" w:cs="Arial"/>
          <w:sz w:val="20"/>
          <w:szCs w:val="20"/>
        </w:rPr>
        <w:t>6</w:t>
      </w:r>
      <w:r w:rsidRPr="0014613A">
        <w:rPr>
          <w:rFonts w:ascii="Arial" w:hAnsi="Arial" w:cs="Arial"/>
          <w:sz w:val="20"/>
          <w:szCs w:val="20"/>
        </w:rPr>
        <w:t xml:space="preserve"> años, he trabajado con la mayoría de las tecnologías de señalización e impresión. Cada tipo de tinta aportaba algo nuevo, así que cuando Fujifilm me contactó para unirme efectivamente a su equipo de I+D en la prueba de esta nueva tecnología de tinta, ¡mi curiosidad se apoderó de mí!</w:t>
      </w:r>
    </w:p>
    <w:p w14:paraId="1CBDF75E" w14:textId="77777777" w:rsidR="0014613A" w:rsidRPr="0014613A" w:rsidRDefault="0014613A" w:rsidP="0014613A">
      <w:pPr>
        <w:spacing w:line="360" w:lineRule="auto"/>
        <w:jc w:val="both"/>
        <w:rPr>
          <w:rFonts w:ascii="Arial" w:hAnsi="Arial" w:cs="Arial"/>
          <w:sz w:val="20"/>
          <w:szCs w:val="20"/>
        </w:rPr>
      </w:pPr>
      <w:r w:rsidRPr="0014613A">
        <w:rPr>
          <w:rFonts w:ascii="Arial" w:hAnsi="Arial" w:cs="Arial"/>
          <w:sz w:val="20"/>
          <w:szCs w:val="20"/>
        </w:rPr>
        <w:t xml:space="preserve">“La máquina es muy fácil de usar, desde la carga de medios hasta el software RIP, todo funciona con muy poco esfuerzo. La calidad de impresión es brillante: vibrante, </w:t>
      </w:r>
      <w:r w:rsidRPr="0014613A">
        <w:rPr>
          <w:rFonts w:ascii="Arial" w:hAnsi="Arial" w:cs="Arial"/>
          <w:sz w:val="20"/>
          <w:szCs w:val="20"/>
        </w:rPr>
        <w:lastRenderedPageBreak/>
        <w:t xml:space="preserve">nítida, incluso en texto de solo unos pocos milímetros de alto. Y poder laminar las impresiones directamente desde la máquina es una ventaja enorme”. </w:t>
      </w:r>
    </w:p>
    <w:p w14:paraId="3EC78333" w14:textId="77777777" w:rsidR="0014613A" w:rsidRPr="0014613A" w:rsidRDefault="0014613A" w:rsidP="0014613A">
      <w:pPr>
        <w:spacing w:line="360" w:lineRule="auto"/>
        <w:jc w:val="both"/>
        <w:rPr>
          <w:rFonts w:ascii="Arial" w:hAnsi="Arial" w:cs="Arial"/>
          <w:sz w:val="20"/>
          <w:szCs w:val="20"/>
        </w:rPr>
      </w:pPr>
      <w:r w:rsidRPr="0014613A">
        <w:rPr>
          <w:rFonts w:ascii="Arial" w:hAnsi="Arial" w:cs="Arial"/>
          <w:sz w:val="20"/>
          <w:szCs w:val="20"/>
        </w:rPr>
        <w:t xml:space="preserve">La sostenibilidad es una prioridad máxima en </w:t>
      </w:r>
      <w:proofErr w:type="spellStart"/>
      <w:r w:rsidRPr="0014613A">
        <w:rPr>
          <w:rFonts w:ascii="Arial" w:hAnsi="Arial" w:cs="Arial"/>
          <w:sz w:val="20"/>
          <w:szCs w:val="20"/>
        </w:rPr>
        <w:t>FastSigns</w:t>
      </w:r>
      <w:proofErr w:type="spellEnd"/>
      <w:r w:rsidRPr="0014613A">
        <w:rPr>
          <w:rFonts w:ascii="Arial" w:hAnsi="Arial" w:cs="Arial"/>
          <w:sz w:val="20"/>
          <w:szCs w:val="20"/>
        </w:rPr>
        <w:t xml:space="preserve"> Scotland, como demuestra su acreditación ISO 9001 de larga data y su progreso actual hacia la ISO 14001, junto con su adopción de tecnologías de impresión diseñadas para minimizar el consumo de energía y apoyar una producción más ecológica.</w:t>
      </w:r>
    </w:p>
    <w:p w14:paraId="07012242" w14:textId="52024C00" w:rsidR="0014613A" w:rsidRPr="0014613A" w:rsidRDefault="0014613A" w:rsidP="0014613A">
      <w:pPr>
        <w:spacing w:line="360" w:lineRule="auto"/>
        <w:jc w:val="both"/>
        <w:rPr>
          <w:rFonts w:ascii="Arial" w:hAnsi="Arial" w:cs="Arial"/>
          <w:sz w:val="20"/>
          <w:szCs w:val="20"/>
        </w:rPr>
      </w:pPr>
      <w:r w:rsidRPr="0014613A">
        <w:rPr>
          <w:rFonts w:ascii="Arial" w:hAnsi="Arial" w:cs="Arial"/>
          <w:sz w:val="20"/>
          <w:szCs w:val="20"/>
        </w:rPr>
        <w:t>Lambie concluye: “Hemos estado acreditados con ISO 9001 durante nueve años, y ahora estamos trabajando hacia la ISO 14001 para fortalecer nuestra responsabilidad ambiental. La tinta AQUAFUZE LED UV, a base de agua, es una tecnología que realmente cambia el juego: reduce el uso de energía y los costos operativos,, y también abre más opciones de medios. Es el paso correcto para nuestro negocio”.</w:t>
      </w:r>
    </w:p>
    <w:p w14:paraId="421E3633" w14:textId="2EB19DE4" w:rsidR="0014613A" w:rsidRDefault="0014613A" w:rsidP="0014613A">
      <w:pPr>
        <w:spacing w:line="360" w:lineRule="auto"/>
        <w:jc w:val="both"/>
      </w:pPr>
      <w:r w:rsidRPr="0014613A">
        <w:rPr>
          <w:rFonts w:ascii="Arial" w:hAnsi="Arial" w:cs="Arial"/>
          <w:sz w:val="20"/>
          <w:szCs w:val="20"/>
        </w:rPr>
        <w:t xml:space="preserve">Shaun Holdom, Director Global de Desarrollo de Negocios, Fujifilm, comenta: “Contar con </w:t>
      </w:r>
      <w:proofErr w:type="spellStart"/>
      <w:r w:rsidRPr="0014613A">
        <w:rPr>
          <w:rFonts w:ascii="Arial" w:hAnsi="Arial" w:cs="Arial"/>
          <w:sz w:val="20"/>
          <w:szCs w:val="20"/>
        </w:rPr>
        <w:t>FastSigns</w:t>
      </w:r>
      <w:proofErr w:type="spellEnd"/>
      <w:r w:rsidRPr="0014613A">
        <w:rPr>
          <w:rFonts w:ascii="Arial" w:hAnsi="Arial" w:cs="Arial"/>
          <w:sz w:val="20"/>
          <w:szCs w:val="20"/>
        </w:rPr>
        <w:t xml:space="preserve"> Scotland como socios beta iniciales ha sido invaluable. Sus comentarios en el mundo real durante la fase beta han sido importantes, y sus resultados hablan por sí solos. Esta asociación también ha demostrado la capacidad de la tecnología AQUAFUZE para ofrecer una amplia gama de aplicaciones. Esta es una solución híbrida que combina lo mejor de la tinta eco-solvente y UV, y está diseñada para facilitar la vida de los impresores y hacer sus negocios más rentables. Creemos firmemente que representa el próximo gran avance en la tecnología de impresión en formato ancho”.</w:t>
      </w:r>
      <w:r w:rsidRPr="0014613A">
        <w:t xml:space="preserve"> </w:t>
      </w:r>
    </w:p>
    <w:p w14:paraId="69A6A903" w14:textId="46B261A0" w:rsidR="009265D2" w:rsidRDefault="0014613A" w:rsidP="0014613A">
      <w:pPr>
        <w:spacing w:line="360" w:lineRule="auto"/>
        <w:jc w:val="both"/>
        <w:rPr>
          <w:rFonts w:ascii="Arial" w:hAnsi="Arial" w:cs="Arial"/>
          <w:sz w:val="20"/>
          <w:szCs w:val="20"/>
        </w:rPr>
      </w:pPr>
      <w:r w:rsidRPr="0014613A">
        <w:rPr>
          <w:rFonts w:ascii="Arial" w:hAnsi="Arial" w:cs="Arial"/>
          <w:sz w:val="20"/>
          <w:szCs w:val="20"/>
        </w:rPr>
        <w:t>Más información sobre las soluciones de impresión en formato ancho de Fujifilm:</w:t>
      </w:r>
      <w:r w:rsidR="009265D2">
        <w:rPr>
          <w:rFonts w:ascii="Arial" w:hAnsi="Arial" w:cs="Arial"/>
          <w:sz w:val="20"/>
          <w:szCs w:val="20"/>
        </w:rPr>
        <w:t xml:space="preserve"> </w:t>
      </w:r>
      <w:hyperlink r:id="rId11" w:history="1">
        <w:r w:rsidR="009265D2">
          <w:rPr>
            <w:rStyle w:val="Hyperlink"/>
            <w:rFonts w:ascii="Arial" w:hAnsi="Arial" w:cs="Arial"/>
            <w:sz w:val="20"/>
            <w:szCs w:val="20"/>
          </w:rPr>
          <w:t>https://fujifilmprint.eu/es/wide-format-sector/</w:t>
        </w:r>
      </w:hyperlink>
    </w:p>
    <w:p w14:paraId="6DF612DA" w14:textId="3D93DABE" w:rsidR="00106B1C" w:rsidRDefault="00A95EE9" w:rsidP="00106B1C">
      <w:pPr>
        <w:spacing w:line="360" w:lineRule="auto"/>
        <w:rPr>
          <w:rFonts w:ascii="Arial" w:hAnsi="Arial" w:cs="Arial"/>
          <w:i/>
          <w:iCs/>
          <w:sz w:val="20"/>
          <w:szCs w:val="20"/>
        </w:rPr>
      </w:pPr>
      <w:r w:rsidRPr="00A95EE9">
        <w:rPr>
          <w:rFonts w:ascii="Arial" w:hAnsi="Arial" w:cs="Arial"/>
          <w:b/>
          <w:bCs/>
          <w:i/>
          <w:iCs/>
          <w:sz w:val="20"/>
          <w:szCs w:val="20"/>
        </w:rPr>
        <w:t>Nota</w:t>
      </w:r>
      <w:r w:rsidRPr="00A95EE9">
        <w:rPr>
          <w:rFonts w:ascii="Arial" w:hAnsi="Arial" w:cs="Arial"/>
          <w:i/>
          <w:iCs/>
          <w:sz w:val="20"/>
          <w:szCs w:val="20"/>
        </w:rPr>
        <w:t xml:space="preserve">: </w:t>
      </w:r>
      <w:proofErr w:type="spellStart"/>
      <w:r w:rsidRPr="00A95EE9">
        <w:rPr>
          <w:rFonts w:ascii="Arial" w:hAnsi="Arial" w:cs="Arial"/>
          <w:i/>
          <w:iCs/>
          <w:sz w:val="20"/>
          <w:szCs w:val="20"/>
        </w:rPr>
        <w:t>FastSigns</w:t>
      </w:r>
      <w:proofErr w:type="spellEnd"/>
      <w:r w:rsidRPr="00A95EE9">
        <w:rPr>
          <w:rFonts w:ascii="Arial" w:hAnsi="Arial" w:cs="Arial"/>
          <w:i/>
          <w:iCs/>
          <w:sz w:val="20"/>
          <w:szCs w:val="20"/>
        </w:rPr>
        <w:t xml:space="preserve"> Scotland opera desde hace 35 años y es de propiedad independiente, sin afiliación al grupo de franquicias global FASTSIGNS.</w:t>
      </w:r>
    </w:p>
    <w:p w14:paraId="168BE2F7" w14:textId="77777777" w:rsidR="00A95EE9" w:rsidRPr="00A95EE9" w:rsidRDefault="00A95EE9" w:rsidP="00106B1C">
      <w:pPr>
        <w:spacing w:line="360" w:lineRule="auto"/>
        <w:rPr>
          <w:rFonts w:ascii="Arial" w:hAnsi="Arial" w:cs="Arial"/>
          <w:i/>
          <w:iCs/>
          <w:sz w:val="20"/>
          <w:szCs w:val="20"/>
        </w:rPr>
      </w:pPr>
    </w:p>
    <w:p w14:paraId="79E93DB7" w14:textId="6E9A6C94" w:rsidR="5D149053" w:rsidRDefault="5D149053" w:rsidP="6E5E1C10">
      <w:pPr>
        <w:spacing w:line="360" w:lineRule="auto"/>
        <w:jc w:val="center"/>
        <w:rPr>
          <w:rFonts w:ascii="Arial" w:eastAsia="Arial" w:hAnsi="Arial" w:cs="Arial"/>
          <w:color w:val="000000" w:themeColor="text1"/>
        </w:rPr>
      </w:pPr>
      <w:r w:rsidRPr="6E5E1C10">
        <w:rPr>
          <w:rFonts w:ascii="Arial" w:eastAsia="Arial" w:hAnsi="Arial" w:cs="Arial"/>
          <w:b/>
          <w:bCs/>
          <w:color w:val="000000" w:themeColor="text1"/>
        </w:rPr>
        <w:t>FIN</w:t>
      </w:r>
    </w:p>
    <w:p w14:paraId="1F43C974" w14:textId="44260580" w:rsidR="6E5E1C10" w:rsidRDefault="5D149053" w:rsidP="6E5E1C10">
      <w:pPr>
        <w:spacing w:after="0" w:line="240" w:lineRule="auto"/>
        <w:jc w:val="both"/>
        <w:rPr>
          <w:rFonts w:ascii="Segoe UI" w:eastAsia="Segoe UI" w:hAnsi="Segoe UI" w:cs="Segoe UI"/>
          <w:color w:val="000000" w:themeColor="text1"/>
          <w:sz w:val="18"/>
          <w:szCs w:val="18"/>
        </w:rPr>
      </w:pPr>
      <w:r w:rsidRPr="6E5E1C10">
        <w:rPr>
          <w:rStyle w:val="eop"/>
          <w:rFonts w:ascii="Arial" w:eastAsia="Arial" w:hAnsi="Arial" w:cs="Arial"/>
          <w:color w:val="000000" w:themeColor="text1"/>
          <w:sz w:val="20"/>
          <w:szCs w:val="20"/>
        </w:rPr>
        <w:t> </w:t>
      </w:r>
    </w:p>
    <w:p w14:paraId="44737A50" w14:textId="4626FB31" w:rsidR="5D149053" w:rsidRDefault="5D149053" w:rsidP="6E5E1C10">
      <w:pPr>
        <w:spacing w:after="0" w:line="240" w:lineRule="auto"/>
        <w:jc w:val="both"/>
        <w:rPr>
          <w:rFonts w:ascii="Arial" w:eastAsia="Arial" w:hAnsi="Arial" w:cs="Arial"/>
          <w:color w:val="000000" w:themeColor="text1"/>
          <w:sz w:val="20"/>
          <w:szCs w:val="20"/>
        </w:rPr>
      </w:pPr>
      <w:r w:rsidRPr="6E5E1C10">
        <w:rPr>
          <w:rStyle w:val="eop"/>
          <w:rFonts w:ascii="Arial" w:eastAsia="Arial" w:hAnsi="Arial" w:cs="Arial"/>
          <w:color w:val="000000" w:themeColor="text1"/>
          <w:sz w:val="20"/>
          <w:szCs w:val="20"/>
        </w:rPr>
        <w:t> </w:t>
      </w:r>
    </w:p>
    <w:p w14:paraId="15634131" w14:textId="3100D121"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 xml:space="preserve">Acerca de FUJIFILM </w:t>
      </w:r>
      <w:proofErr w:type="spellStart"/>
      <w:r w:rsidRPr="6E5E1C10">
        <w:rPr>
          <w:rStyle w:val="normaltextrun"/>
          <w:rFonts w:ascii="Arial" w:eastAsia="Arial" w:hAnsi="Arial" w:cs="Arial"/>
          <w:b/>
          <w:bCs/>
          <w:color w:val="000000" w:themeColor="text1"/>
          <w:sz w:val="20"/>
          <w:szCs w:val="20"/>
        </w:rPr>
        <w:t>Corporation</w:t>
      </w:r>
      <w:proofErr w:type="spellEnd"/>
      <w:r w:rsidRPr="6E5E1C10">
        <w:rPr>
          <w:rStyle w:val="normaltextrun"/>
          <w:rFonts w:ascii="Arial" w:eastAsia="Arial" w:hAnsi="Arial" w:cs="Arial"/>
          <w:color w:val="000000" w:themeColor="text1"/>
          <w:sz w:val="20"/>
          <w:szCs w:val="20"/>
        </w:rPr>
        <w:t>           </w:t>
      </w:r>
    </w:p>
    <w:p w14:paraId="632E6128" w14:textId="7E459E9D"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Fujifilm</w:t>
      </w:r>
      <w:r w:rsidRPr="6E5E1C10">
        <w:rPr>
          <w:rStyle w:val="normaltextrun"/>
          <w:rFonts w:ascii="Arial" w:eastAsia="Arial" w:hAnsi="Arial" w:cs="Arial"/>
          <w:caps/>
          <w:color w:val="000000" w:themeColor="text1"/>
          <w:sz w:val="20"/>
          <w:szCs w:val="20"/>
        </w:rPr>
        <w:t xml:space="preserve"> </w:t>
      </w:r>
      <w:proofErr w:type="spellStart"/>
      <w:r w:rsidRPr="6E5E1C10">
        <w:rPr>
          <w:rStyle w:val="normaltextrun"/>
          <w:rFonts w:ascii="Arial" w:eastAsia="Arial" w:hAnsi="Arial" w:cs="Arial"/>
          <w:color w:val="000000" w:themeColor="text1"/>
          <w:sz w:val="20"/>
          <w:szCs w:val="20"/>
        </w:rPr>
        <w:t>Corporation</w:t>
      </w:r>
      <w:proofErr w:type="spellEnd"/>
      <w:r w:rsidRPr="6E5E1C10">
        <w:rPr>
          <w:rStyle w:val="normaltextrun"/>
          <w:rFonts w:ascii="Arial" w:eastAsia="Arial" w:hAnsi="Arial" w:cs="Arial"/>
          <w:color w:val="000000" w:themeColor="text1"/>
          <w:sz w:val="20"/>
          <w:szCs w:val="20"/>
        </w:rPr>
        <w:t xml:space="preserve"> es una de las principales compañías que forman el holding Fujifilm. Desde su fundación en 1934, la empresa ha fabricado continuamente innovadores productos de última generación para el mercado de filmación y en línea con este esfuerzo se ha convertido en una empresa comprometida con la salud. Fujifilm aplica ahora estas tecnologías a la prevención, diagnóstico y tratamiento de enfermedades en el sector médico y sanitario. Fujifilm está también aumentando su participación en la búsqueda de materiales de gran funcionalidad, como por ejemplo materiales para paneles y expositores, así como distintos dispositivos ópticos para sistemas gráficos.           </w:t>
      </w:r>
    </w:p>
    <w:p w14:paraId="6D4C004D" w14:textId="7600A316"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331756BB" w14:textId="77703CDA"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b/>
          <w:bCs/>
          <w:color w:val="000000" w:themeColor="text1"/>
          <w:sz w:val="20"/>
          <w:szCs w:val="20"/>
        </w:rPr>
        <w:t xml:space="preserve">Acerca de FUJIFILM </w:t>
      </w:r>
      <w:proofErr w:type="spellStart"/>
      <w:r w:rsidRPr="6E5E1C10">
        <w:rPr>
          <w:rStyle w:val="normaltextrun"/>
          <w:rFonts w:ascii="Arial" w:eastAsia="Arial" w:hAnsi="Arial" w:cs="Arial"/>
          <w:b/>
          <w:bCs/>
          <w:color w:val="000000" w:themeColor="text1"/>
          <w:sz w:val="20"/>
          <w:szCs w:val="20"/>
        </w:rPr>
        <w:t>Graphic</w:t>
      </w:r>
      <w:proofErr w:type="spellEnd"/>
      <w:r w:rsidRPr="6E5E1C10">
        <w:rPr>
          <w:rStyle w:val="normaltextrun"/>
          <w:rFonts w:ascii="Arial" w:eastAsia="Arial" w:hAnsi="Arial" w:cs="Arial"/>
          <w:b/>
          <w:bCs/>
          <w:color w:val="000000" w:themeColor="text1"/>
          <w:sz w:val="20"/>
          <w:szCs w:val="20"/>
        </w:rPr>
        <w:t xml:space="preserve"> Communications </w:t>
      </w:r>
      <w:proofErr w:type="spellStart"/>
      <w:r w:rsidRPr="6E5E1C10">
        <w:rPr>
          <w:rStyle w:val="normaltextrun"/>
          <w:rFonts w:ascii="Arial" w:eastAsia="Arial" w:hAnsi="Arial" w:cs="Arial"/>
          <w:b/>
          <w:bCs/>
          <w:color w:val="000000" w:themeColor="text1"/>
          <w:sz w:val="20"/>
          <w:szCs w:val="20"/>
        </w:rPr>
        <w:t>Division</w:t>
      </w:r>
      <w:proofErr w:type="spellEnd"/>
      <w:r w:rsidRPr="6E5E1C10">
        <w:rPr>
          <w:rStyle w:val="normaltextrun"/>
          <w:rFonts w:ascii="Arial" w:eastAsia="Arial" w:hAnsi="Arial" w:cs="Arial"/>
          <w:b/>
          <w:bCs/>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lang w:val="fr-FR"/>
        </w:rPr>
        <w:t> </w:t>
      </w:r>
      <w:r w:rsidRPr="6E5E1C10">
        <w:rPr>
          <w:rStyle w:val="normaltextrun"/>
          <w:rFonts w:ascii="Arial" w:eastAsia="Arial" w:hAnsi="Arial" w:cs="Arial"/>
          <w:color w:val="000000" w:themeColor="text1"/>
          <w:sz w:val="20"/>
          <w:szCs w:val="20"/>
        </w:rPr>
        <w:t>       </w:t>
      </w:r>
    </w:p>
    <w:p w14:paraId="591EEE5F" w14:textId="5958AFDD"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FUJIFILM </w:t>
      </w:r>
      <w:proofErr w:type="spellStart"/>
      <w:r w:rsidRPr="6E5E1C10">
        <w:rPr>
          <w:rStyle w:val="normaltextrun"/>
          <w:rFonts w:ascii="Arial" w:eastAsia="Arial" w:hAnsi="Arial" w:cs="Arial"/>
          <w:color w:val="000000" w:themeColor="text1"/>
          <w:sz w:val="20"/>
          <w:szCs w:val="20"/>
        </w:rPr>
        <w:t>Graphic</w:t>
      </w:r>
      <w:proofErr w:type="spellEnd"/>
      <w:r w:rsidRPr="6E5E1C10">
        <w:rPr>
          <w:rStyle w:val="normaltextrun"/>
          <w:rFonts w:ascii="Arial" w:eastAsia="Arial" w:hAnsi="Arial" w:cs="Arial"/>
          <w:color w:val="000000" w:themeColor="text1"/>
          <w:sz w:val="20"/>
          <w:szCs w:val="20"/>
        </w:rPr>
        <w:t xml:space="preserve"> Communications </w:t>
      </w:r>
      <w:proofErr w:type="spellStart"/>
      <w:r w:rsidRPr="6E5E1C10">
        <w:rPr>
          <w:rStyle w:val="normaltextrun"/>
          <w:rFonts w:ascii="Arial" w:eastAsia="Arial" w:hAnsi="Arial" w:cs="Arial"/>
          <w:color w:val="000000" w:themeColor="text1"/>
          <w:sz w:val="20"/>
          <w:szCs w:val="20"/>
        </w:rPr>
        <w:t>Division</w:t>
      </w:r>
      <w:proofErr w:type="spellEnd"/>
      <w:r w:rsidRPr="6E5E1C10">
        <w:rPr>
          <w:rStyle w:val="normaltextrun"/>
          <w:rFonts w:ascii="Arial" w:eastAsia="Arial" w:hAnsi="Arial" w:cs="Arial"/>
          <w:b/>
          <w:bCs/>
          <w:color w:val="000000" w:themeColor="text1"/>
          <w:sz w:val="20"/>
          <w:szCs w:val="20"/>
        </w:rPr>
        <w:t xml:space="preserve"> </w:t>
      </w:r>
      <w:r w:rsidRPr="6E5E1C10">
        <w:rPr>
          <w:rStyle w:val="normaltextrun"/>
          <w:rFonts w:ascii="Arial" w:eastAsia="Arial" w:hAnsi="Arial" w:cs="Arial"/>
          <w:color w:val="000000" w:themeColor="text1"/>
          <w:sz w:val="20"/>
          <w:szCs w:val="20"/>
        </w:rPr>
        <w:t>es una consolidada división de Fujifilm, centrada en la consecución de soluciones de impresión de avanzada tecnología y alta calidad, que ayuda a las empresas de impresión a desarrollar ventajas competitivas y expandir su actividad. La estabilidad económica de la compañía, junto con una inversión sin precedentes en I+D, posibilitan el desarrollo de exclusivas tecnologías de impresión, de la mejor calidad, entre las que se incluyen soluciones de productos químicos para la impresión, soluciones para offset, gran formato e impresión digital, así como software y flujos de trabajo para la gestión de la producción de impresión. Fujifilm mantiene el compromiso de minimizar el impacto medioambiental de sus productos y operaciones, y trabaja activamente en la conservación del entorno, al tiempo que anima a las empresas de impresión a aunar esfuerzos en dichas prácticas medioambientales.            </w:t>
      </w:r>
    </w:p>
    <w:p w14:paraId="1D125EF7" w14:textId="06EA8BAC"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xml:space="preserve">Para más información, visite </w:t>
      </w:r>
      <w:hyperlink r:id="rId12">
        <w:r w:rsidRPr="00106B1C">
          <w:rPr>
            <w:rStyle w:val="Hyperlink"/>
            <w:rFonts w:ascii="Arial" w:eastAsia="Arial" w:hAnsi="Arial" w:cs="Arial"/>
            <w:color w:val="0000FF"/>
            <w:sz w:val="20"/>
            <w:szCs w:val="20"/>
          </w:rPr>
          <w:t>fujifilmprint.eu</w:t>
        </w:r>
      </w:hyperlink>
      <w:r w:rsidRPr="6E5E1C10">
        <w:rPr>
          <w:rStyle w:val="normaltextrun"/>
          <w:rFonts w:ascii="Arial" w:eastAsia="Arial" w:hAnsi="Arial" w:cs="Arial"/>
          <w:color w:val="000000" w:themeColor="text1"/>
          <w:sz w:val="20"/>
          <w:szCs w:val="20"/>
        </w:rPr>
        <w:t xml:space="preserve"> o </w:t>
      </w:r>
      <w:hyperlink r:id="rId13">
        <w:r w:rsidRPr="6E5E1C10">
          <w:rPr>
            <w:rStyle w:val="Hyperlink"/>
            <w:rFonts w:ascii="Arial" w:eastAsia="Arial" w:hAnsi="Arial" w:cs="Arial"/>
            <w:color w:val="0563C1"/>
            <w:sz w:val="20"/>
            <w:szCs w:val="20"/>
          </w:rPr>
          <w:t>youtube.com/</w:t>
        </w:r>
        <w:proofErr w:type="spellStart"/>
        <w:r w:rsidRPr="6E5E1C10">
          <w:rPr>
            <w:rStyle w:val="Hyperlink"/>
            <w:rFonts w:ascii="Arial" w:eastAsia="Arial" w:hAnsi="Arial" w:cs="Arial"/>
            <w:color w:val="0563C1"/>
            <w:sz w:val="20"/>
            <w:szCs w:val="20"/>
          </w:rPr>
          <w:t>FujifilmGSEurope</w:t>
        </w:r>
        <w:proofErr w:type="spellEnd"/>
      </w:hyperlink>
      <w:r w:rsidRPr="6E5E1C10">
        <w:rPr>
          <w:rStyle w:val="normaltextrun"/>
          <w:rFonts w:ascii="Arial" w:eastAsia="Arial" w:hAnsi="Arial" w:cs="Arial"/>
          <w:color w:val="000000" w:themeColor="text1"/>
          <w:sz w:val="20"/>
          <w:szCs w:val="20"/>
        </w:rPr>
        <w:t xml:space="preserve"> o síganos en </w:t>
      </w:r>
      <w:r w:rsidRPr="00106B1C">
        <w:rPr>
          <w:rStyle w:val="normaltextrun"/>
          <w:rFonts w:ascii="Arial" w:eastAsia="Arial" w:hAnsi="Arial" w:cs="Arial"/>
          <w:color w:val="000000" w:themeColor="text1"/>
          <w:sz w:val="20"/>
          <w:szCs w:val="20"/>
        </w:rPr>
        <w:t>@FujifilmPrint</w:t>
      </w:r>
      <w:r w:rsidRPr="6E5E1C10">
        <w:rPr>
          <w:rStyle w:val="normaltextrun"/>
          <w:rFonts w:ascii="Arial" w:eastAsia="Arial" w:hAnsi="Arial" w:cs="Arial"/>
          <w:color w:val="000000" w:themeColor="text1"/>
          <w:sz w:val="20"/>
          <w:szCs w:val="20"/>
        </w:rPr>
        <w:t>           </w:t>
      </w:r>
    </w:p>
    <w:p w14:paraId="4AD9CE4F" w14:textId="20AD03C5" w:rsidR="5D149053" w:rsidRDefault="5D149053" w:rsidP="6E5E1C10">
      <w:pPr>
        <w:spacing w:after="0" w:line="240" w:lineRule="auto"/>
        <w:jc w:val="both"/>
        <w:rPr>
          <w:rFonts w:ascii="Arial" w:eastAsia="Arial" w:hAnsi="Arial" w:cs="Arial"/>
          <w:color w:val="000000" w:themeColor="text1"/>
          <w:sz w:val="20"/>
          <w:szCs w:val="20"/>
        </w:rPr>
      </w:pP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r w:rsidRPr="00106B1C">
        <w:rPr>
          <w:rStyle w:val="normaltextrun"/>
          <w:rFonts w:ascii="Arial" w:eastAsia="Arial" w:hAnsi="Arial" w:cs="Arial"/>
          <w:color w:val="000000" w:themeColor="text1"/>
          <w:sz w:val="20"/>
          <w:szCs w:val="20"/>
        </w:rPr>
        <w:t> </w:t>
      </w:r>
      <w:r w:rsidRPr="6E5E1C10">
        <w:rPr>
          <w:rStyle w:val="normaltextrun"/>
          <w:rFonts w:ascii="Arial" w:eastAsia="Arial" w:hAnsi="Arial" w:cs="Arial"/>
          <w:color w:val="000000" w:themeColor="text1"/>
          <w:sz w:val="20"/>
          <w:szCs w:val="20"/>
        </w:rPr>
        <w:t>       </w:t>
      </w:r>
    </w:p>
    <w:p w14:paraId="722F6E6B" w14:textId="30E48AA7" w:rsidR="5D149053" w:rsidRDefault="5D149053" w:rsidP="6E5E1C10">
      <w:pPr>
        <w:spacing w:after="0" w:line="240" w:lineRule="auto"/>
        <w:rPr>
          <w:rFonts w:ascii="Arial" w:eastAsia="Arial" w:hAnsi="Arial" w:cs="Arial"/>
          <w:color w:val="000000" w:themeColor="text1"/>
          <w:sz w:val="20"/>
          <w:szCs w:val="20"/>
        </w:rPr>
      </w:pPr>
      <w:r w:rsidRPr="114400AC">
        <w:rPr>
          <w:rStyle w:val="normaltextrun"/>
          <w:rFonts w:ascii="Arial" w:eastAsia="Arial" w:hAnsi="Arial" w:cs="Arial"/>
          <w:b/>
          <w:bCs/>
          <w:color w:val="000000" w:themeColor="text1"/>
          <w:sz w:val="20"/>
          <w:szCs w:val="20"/>
        </w:rPr>
        <w:t>Si desea más información, póngase en contacto con:</w:t>
      </w:r>
      <w:r w:rsidRPr="114400AC">
        <w:rPr>
          <w:rStyle w:val="normaltextrun"/>
          <w:rFonts w:ascii="Arial" w:eastAsia="Arial" w:hAnsi="Arial" w:cs="Arial"/>
          <w:color w:val="000000" w:themeColor="text1"/>
          <w:sz w:val="20"/>
          <w:szCs w:val="20"/>
        </w:rPr>
        <w:t>           </w:t>
      </w:r>
    </w:p>
    <w:p w14:paraId="033F444D" w14:textId="77777777" w:rsidR="0093048E" w:rsidRPr="00A14A09" w:rsidRDefault="0093048E" w:rsidP="0093048E">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Amanda Galvez</w:t>
      </w:r>
    </w:p>
    <w:p w14:paraId="2D2BE516" w14:textId="77777777" w:rsidR="0093048E" w:rsidRPr="00A14A09" w:rsidRDefault="0093048E" w:rsidP="0093048E">
      <w:pPr>
        <w:spacing w:after="0" w:line="240" w:lineRule="auto"/>
        <w:jc w:val="both"/>
        <w:textAlignment w:val="baseline"/>
        <w:rPr>
          <w:rFonts w:ascii="Arial" w:eastAsia="Arial" w:hAnsi="Arial" w:cs="Arial"/>
          <w:color w:val="000000" w:themeColor="text1"/>
          <w:sz w:val="20"/>
          <w:szCs w:val="20"/>
        </w:rPr>
      </w:pPr>
      <w:r w:rsidRPr="00A14A09">
        <w:rPr>
          <w:rFonts w:ascii="Arial" w:eastAsia="Arial" w:hAnsi="Arial" w:cs="Arial"/>
          <w:color w:val="000000" w:themeColor="text1"/>
          <w:sz w:val="20"/>
          <w:szCs w:val="20"/>
        </w:rPr>
        <w:t>AD Communications</w:t>
      </w:r>
      <w:r w:rsidRPr="00A14A09">
        <w:rPr>
          <w:rFonts w:ascii="Arial" w:eastAsia="Arial" w:hAnsi="Arial" w:cs="Arial"/>
          <w:color w:val="000000" w:themeColor="text1"/>
          <w:sz w:val="20"/>
          <w:szCs w:val="20"/>
        </w:rPr>
        <w:tab/>
        <w:t> </w:t>
      </w:r>
    </w:p>
    <w:p w14:paraId="08004FCB" w14:textId="77777777" w:rsidR="0093048E" w:rsidRPr="00A14A09" w:rsidRDefault="0093048E" w:rsidP="0093048E">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 xml:space="preserve">E: </w:t>
      </w:r>
      <w:hyperlink r:id="rId14" w:history="1">
        <w:r w:rsidRPr="00A14A09">
          <w:rPr>
            <w:rStyle w:val="Hyperlink"/>
            <w:rFonts w:ascii="Arial" w:eastAsia="Arial" w:hAnsi="Arial" w:cs="Arial"/>
            <w:sz w:val="20"/>
            <w:szCs w:val="20"/>
            <w:lang w:val="pt-BR"/>
          </w:rPr>
          <w:t>agalvez@adcomms.co.uk</w:t>
        </w:r>
      </w:hyperlink>
    </w:p>
    <w:p w14:paraId="0F01DE37" w14:textId="77777777" w:rsidR="0093048E" w:rsidRPr="00A14A09" w:rsidRDefault="0093048E" w:rsidP="0093048E">
      <w:pPr>
        <w:spacing w:after="0" w:line="240" w:lineRule="auto"/>
        <w:jc w:val="both"/>
        <w:textAlignment w:val="baseline"/>
        <w:rPr>
          <w:rFonts w:ascii="Arial" w:eastAsia="Arial" w:hAnsi="Arial" w:cs="Arial"/>
          <w:color w:val="000000" w:themeColor="text1"/>
          <w:sz w:val="20"/>
          <w:szCs w:val="20"/>
          <w:lang w:val="pt-BR"/>
        </w:rPr>
      </w:pPr>
      <w:r w:rsidRPr="00A14A09">
        <w:rPr>
          <w:rFonts w:ascii="Arial" w:eastAsia="Arial" w:hAnsi="Arial" w:cs="Arial"/>
          <w:color w:val="000000" w:themeColor="text1"/>
          <w:sz w:val="20"/>
          <w:szCs w:val="20"/>
          <w:lang w:val="pt-BR"/>
        </w:rPr>
        <w:t>Tel: +44 (0)1372 464470 </w:t>
      </w:r>
    </w:p>
    <w:p w14:paraId="55B691B0" w14:textId="77777777" w:rsidR="0093048E" w:rsidRPr="002D31C5" w:rsidRDefault="0093048E" w:rsidP="0093048E">
      <w:pPr>
        <w:spacing w:after="0" w:line="240" w:lineRule="auto"/>
        <w:jc w:val="both"/>
        <w:textAlignment w:val="baseline"/>
        <w:rPr>
          <w:rFonts w:ascii="Arial" w:eastAsia="Arial" w:hAnsi="Arial" w:cs="Arial"/>
          <w:color w:val="000000" w:themeColor="text1"/>
          <w:sz w:val="20"/>
          <w:szCs w:val="20"/>
          <w:lang w:val="en-US"/>
        </w:rPr>
      </w:pPr>
      <w:r>
        <w:tab/>
      </w:r>
      <w:r w:rsidRPr="480D4307">
        <w:rPr>
          <w:rStyle w:val="normaltextrun"/>
          <w:rFonts w:ascii="Arial" w:eastAsia="Arial" w:hAnsi="Arial" w:cs="Arial"/>
          <w:color w:val="000000" w:themeColor="text1"/>
          <w:sz w:val="20"/>
          <w:szCs w:val="20"/>
          <w:lang w:val="cs-CZ"/>
        </w:rPr>
        <w:t>          </w:t>
      </w:r>
    </w:p>
    <w:p w14:paraId="615E0165" w14:textId="38AB2C74" w:rsidR="5D149053" w:rsidRDefault="5D149053" w:rsidP="6E5E1C10">
      <w:pPr>
        <w:spacing w:after="0" w:line="240" w:lineRule="auto"/>
        <w:jc w:val="both"/>
        <w:rPr>
          <w:rFonts w:ascii="Arial" w:eastAsia="Arial" w:hAnsi="Arial" w:cs="Arial"/>
          <w:color w:val="000000" w:themeColor="text1"/>
          <w:sz w:val="20"/>
          <w:szCs w:val="20"/>
        </w:rPr>
      </w:pPr>
      <w:r w:rsidRPr="6E5E1C10">
        <w:rPr>
          <w:rStyle w:val="eop"/>
          <w:rFonts w:ascii="Arial" w:eastAsia="Arial" w:hAnsi="Arial" w:cs="Arial"/>
          <w:color w:val="000000" w:themeColor="text1"/>
          <w:sz w:val="20"/>
          <w:szCs w:val="20"/>
        </w:rPr>
        <w:t> </w:t>
      </w:r>
    </w:p>
    <w:p w14:paraId="5112C646" w14:textId="1E2D50B8" w:rsidR="6E5E1C10" w:rsidRDefault="6E5E1C10" w:rsidP="6E5E1C10">
      <w:pPr>
        <w:pStyle w:val="paragraph"/>
        <w:spacing w:before="0" w:beforeAutospacing="0" w:after="0" w:afterAutospacing="0" w:line="360" w:lineRule="auto"/>
        <w:jc w:val="both"/>
        <w:rPr>
          <w:rStyle w:val="normaltextrun"/>
          <w:rFonts w:ascii="Arial" w:hAnsi="Arial" w:cs="Arial"/>
          <w:color w:val="000000" w:themeColor="text1"/>
          <w:sz w:val="20"/>
          <w:szCs w:val="20"/>
          <w:lang w:eastAsia="en-US"/>
        </w:rPr>
      </w:pPr>
    </w:p>
    <w:p w14:paraId="28D24F3B" w14:textId="11F1D859" w:rsidR="00B905A1" w:rsidRPr="00C160E4" w:rsidRDefault="00B905A1" w:rsidP="007B25FA">
      <w:pPr>
        <w:pStyle w:val="paragraph"/>
        <w:spacing w:before="0" w:beforeAutospacing="0" w:after="0" w:afterAutospacing="0" w:line="360" w:lineRule="auto"/>
        <w:textAlignment w:val="baseline"/>
        <w:rPr>
          <w:rFonts w:ascii="Arial" w:hAnsi="Arial" w:cs="Arial"/>
          <w:sz w:val="20"/>
          <w:szCs w:val="20"/>
        </w:rPr>
      </w:pPr>
    </w:p>
    <w:sectPr w:rsidR="00B905A1" w:rsidRPr="00C160E4"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95B1" w14:textId="77777777" w:rsidR="007C607D" w:rsidRDefault="007C607D" w:rsidP="00A46B91">
      <w:pPr>
        <w:spacing w:after="0" w:line="240" w:lineRule="auto"/>
      </w:pPr>
      <w:r>
        <w:separator/>
      </w:r>
    </w:p>
  </w:endnote>
  <w:endnote w:type="continuationSeparator" w:id="0">
    <w:p w14:paraId="5B328196" w14:textId="77777777" w:rsidR="007C607D" w:rsidRDefault="007C607D" w:rsidP="00A46B91">
      <w:pPr>
        <w:spacing w:after="0" w:line="240" w:lineRule="auto"/>
      </w:pPr>
      <w:r>
        <w:continuationSeparator/>
      </w:r>
    </w:p>
  </w:endnote>
  <w:endnote w:type="continuationNotice" w:id="1">
    <w:p w14:paraId="5B115B9B" w14:textId="77777777" w:rsidR="007C607D" w:rsidRDefault="007C6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C9C4" w14:textId="77777777" w:rsidR="007C607D" w:rsidRDefault="007C607D" w:rsidP="00A46B91">
      <w:pPr>
        <w:spacing w:after="0" w:line="240" w:lineRule="auto"/>
      </w:pPr>
      <w:r>
        <w:separator/>
      </w:r>
    </w:p>
  </w:footnote>
  <w:footnote w:type="continuationSeparator" w:id="0">
    <w:p w14:paraId="7D0D941D" w14:textId="77777777" w:rsidR="007C607D" w:rsidRDefault="007C607D" w:rsidP="00A46B91">
      <w:pPr>
        <w:spacing w:after="0" w:line="240" w:lineRule="auto"/>
      </w:pPr>
      <w:r>
        <w:continuationSeparator/>
      </w:r>
    </w:p>
  </w:footnote>
  <w:footnote w:type="continuationNotice" w:id="1">
    <w:p w14:paraId="27255CF5" w14:textId="77777777" w:rsidR="007C607D" w:rsidRDefault="007C6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es-ES"/>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es-ES"/>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A1C649C">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2D477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7415058">
    <w:abstractNumId w:val="2"/>
  </w:num>
  <w:num w:numId="2" w16cid:durableId="25954842">
    <w:abstractNumId w:val="3"/>
  </w:num>
  <w:num w:numId="3" w16cid:durableId="1863544928">
    <w:abstractNumId w:val="1"/>
  </w:num>
  <w:num w:numId="4" w16cid:durableId="1839926469">
    <w:abstractNumId w:val="0"/>
  </w:num>
  <w:num w:numId="5" w16cid:durableId="457574573">
    <w:abstractNumId w:val="4"/>
  </w:num>
  <w:num w:numId="6" w16cid:durableId="1667123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26CB1"/>
    <w:rsid w:val="00030424"/>
    <w:rsid w:val="00033B58"/>
    <w:rsid w:val="00034450"/>
    <w:rsid w:val="0003578B"/>
    <w:rsid w:val="000413A5"/>
    <w:rsid w:val="00041560"/>
    <w:rsid w:val="00044016"/>
    <w:rsid w:val="00044505"/>
    <w:rsid w:val="00047613"/>
    <w:rsid w:val="00051732"/>
    <w:rsid w:val="000528BD"/>
    <w:rsid w:val="00052E8D"/>
    <w:rsid w:val="0005389A"/>
    <w:rsid w:val="0005417B"/>
    <w:rsid w:val="00056161"/>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0CC"/>
    <w:rsid w:val="000B728D"/>
    <w:rsid w:val="000C023D"/>
    <w:rsid w:val="000C0732"/>
    <w:rsid w:val="000C289C"/>
    <w:rsid w:val="000D2221"/>
    <w:rsid w:val="000D3842"/>
    <w:rsid w:val="000E2CE2"/>
    <w:rsid w:val="000E7B60"/>
    <w:rsid w:val="000F405E"/>
    <w:rsid w:val="000F5BCE"/>
    <w:rsid w:val="00101900"/>
    <w:rsid w:val="00105131"/>
    <w:rsid w:val="00106B1C"/>
    <w:rsid w:val="00116B5D"/>
    <w:rsid w:val="00117162"/>
    <w:rsid w:val="001175FA"/>
    <w:rsid w:val="00117C97"/>
    <w:rsid w:val="00126C1E"/>
    <w:rsid w:val="00134D12"/>
    <w:rsid w:val="00140CC7"/>
    <w:rsid w:val="00142881"/>
    <w:rsid w:val="001440EE"/>
    <w:rsid w:val="001459FC"/>
    <w:rsid w:val="00145CB0"/>
    <w:rsid w:val="0014613A"/>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B0CFA"/>
    <w:rsid w:val="001C4A6B"/>
    <w:rsid w:val="001C6349"/>
    <w:rsid w:val="001C6D5D"/>
    <w:rsid w:val="001D0AE2"/>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07F76"/>
    <w:rsid w:val="00215C25"/>
    <w:rsid w:val="002162A8"/>
    <w:rsid w:val="00217BBE"/>
    <w:rsid w:val="0022058E"/>
    <w:rsid w:val="002208E1"/>
    <w:rsid w:val="00221430"/>
    <w:rsid w:val="00231969"/>
    <w:rsid w:val="002333E0"/>
    <w:rsid w:val="00240485"/>
    <w:rsid w:val="00241F5C"/>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559C"/>
    <w:rsid w:val="00301F13"/>
    <w:rsid w:val="00306D71"/>
    <w:rsid w:val="00307962"/>
    <w:rsid w:val="00311D2B"/>
    <w:rsid w:val="00314ED2"/>
    <w:rsid w:val="00315DCC"/>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A1693"/>
    <w:rsid w:val="003A5769"/>
    <w:rsid w:val="003A5DBA"/>
    <w:rsid w:val="003A60F2"/>
    <w:rsid w:val="003A649D"/>
    <w:rsid w:val="003B0B5C"/>
    <w:rsid w:val="003B4E20"/>
    <w:rsid w:val="003B602C"/>
    <w:rsid w:val="003B75EE"/>
    <w:rsid w:val="003C3FD0"/>
    <w:rsid w:val="003C4A05"/>
    <w:rsid w:val="003C4F14"/>
    <w:rsid w:val="003C76D6"/>
    <w:rsid w:val="003D3D50"/>
    <w:rsid w:val="003D3F1E"/>
    <w:rsid w:val="003D631B"/>
    <w:rsid w:val="003D7799"/>
    <w:rsid w:val="003E1450"/>
    <w:rsid w:val="003E2085"/>
    <w:rsid w:val="003E2865"/>
    <w:rsid w:val="003E4FC0"/>
    <w:rsid w:val="003E520F"/>
    <w:rsid w:val="003E55A9"/>
    <w:rsid w:val="003E58E4"/>
    <w:rsid w:val="003F584D"/>
    <w:rsid w:val="003F5B49"/>
    <w:rsid w:val="00406FA1"/>
    <w:rsid w:val="004126D6"/>
    <w:rsid w:val="0041652F"/>
    <w:rsid w:val="00420340"/>
    <w:rsid w:val="00420792"/>
    <w:rsid w:val="00424991"/>
    <w:rsid w:val="0042737A"/>
    <w:rsid w:val="0043170D"/>
    <w:rsid w:val="0043255E"/>
    <w:rsid w:val="004333AF"/>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5BCC"/>
    <w:rsid w:val="005578A7"/>
    <w:rsid w:val="00566519"/>
    <w:rsid w:val="00566A4A"/>
    <w:rsid w:val="0057035D"/>
    <w:rsid w:val="00574B06"/>
    <w:rsid w:val="00575A81"/>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0734"/>
    <w:rsid w:val="00611830"/>
    <w:rsid w:val="00612203"/>
    <w:rsid w:val="006123FD"/>
    <w:rsid w:val="00615EC3"/>
    <w:rsid w:val="006265F7"/>
    <w:rsid w:val="00631D0C"/>
    <w:rsid w:val="006357AE"/>
    <w:rsid w:val="0063768B"/>
    <w:rsid w:val="0064030D"/>
    <w:rsid w:val="00642B8A"/>
    <w:rsid w:val="00647C79"/>
    <w:rsid w:val="006531F7"/>
    <w:rsid w:val="006540B8"/>
    <w:rsid w:val="006566F4"/>
    <w:rsid w:val="00657210"/>
    <w:rsid w:val="006607B5"/>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008D"/>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78F"/>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2660"/>
    <w:rsid w:val="00784B31"/>
    <w:rsid w:val="007856A7"/>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07D"/>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018"/>
    <w:rsid w:val="00814F4F"/>
    <w:rsid w:val="00817497"/>
    <w:rsid w:val="008175AF"/>
    <w:rsid w:val="0082520B"/>
    <w:rsid w:val="008266C4"/>
    <w:rsid w:val="00836535"/>
    <w:rsid w:val="00840B32"/>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077D"/>
    <w:rsid w:val="008E11E2"/>
    <w:rsid w:val="008E18C9"/>
    <w:rsid w:val="008F0E26"/>
    <w:rsid w:val="008F3A79"/>
    <w:rsid w:val="008F5CE9"/>
    <w:rsid w:val="008F70BE"/>
    <w:rsid w:val="0090090C"/>
    <w:rsid w:val="00900C8D"/>
    <w:rsid w:val="00904625"/>
    <w:rsid w:val="00905313"/>
    <w:rsid w:val="00905476"/>
    <w:rsid w:val="009061DC"/>
    <w:rsid w:val="00912917"/>
    <w:rsid w:val="00923CDE"/>
    <w:rsid w:val="009265D2"/>
    <w:rsid w:val="009271D8"/>
    <w:rsid w:val="0093043A"/>
    <w:rsid w:val="0093048E"/>
    <w:rsid w:val="009322C7"/>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49E7"/>
    <w:rsid w:val="0097728D"/>
    <w:rsid w:val="009777F6"/>
    <w:rsid w:val="00985A06"/>
    <w:rsid w:val="009868F3"/>
    <w:rsid w:val="00987710"/>
    <w:rsid w:val="00991336"/>
    <w:rsid w:val="00993BE1"/>
    <w:rsid w:val="009970D0"/>
    <w:rsid w:val="0099796C"/>
    <w:rsid w:val="009A392B"/>
    <w:rsid w:val="009A74C6"/>
    <w:rsid w:val="009B1C57"/>
    <w:rsid w:val="009B2078"/>
    <w:rsid w:val="009B73CF"/>
    <w:rsid w:val="009C1BAC"/>
    <w:rsid w:val="009C26A7"/>
    <w:rsid w:val="009C2B9F"/>
    <w:rsid w:val="009C526D"/>
    <w:rsid w:val="009D39B9"/>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193B"/>
    <w:rsid w:val="00A24806"/>
    <w:rsid w:val="00A25EF0"/>
    <w:rsid w:val="00A30E70"/>
    <w:rsid w:val="00A410D4"/>
    <w:rsid w:val="00A44715"/>
    <w:rsid w:val="00A46B91"/>
    <w:rsid w:val="00A555BC"/>
    <w:rsid w:val="00A566B9"/>
    <w:rsid w:val="00A668A7"/>
    <w:rsid w:val="00A75A24"/>
    <w:rsid w:val="00A80DB8"/>
    <w:rsid w:val="00A83D9F"/>
    <w:rsid w:val="00A87790"/>
    <w:rsid w:val="00A90ADF"/>
    <w:rsid w:val="00A934DA"/>
    <w:rsid w:val="00A95EE9"/>
    <w:rsid w:val="00AA4DB3"/>
    <w:rsid w:val="00AA66C9"/>
    <w:rsid w:val="00AB2936"/>
    <w:rsid w:val="00AB5E76"/>
    <w:rsid w:val="00AB6721"/>
    <w:rsid w:val="00AB7FF5"/>
    <w:rsid w:val="00AC3AF1"/>
    <w:rsid w:val="00AC54BF"/>
    <w:rsid w:val="00AD144B"/>
    <w:rsid w:val="00AD465E"/>
    <w:rsid w:val="00AE0F6C"/>
    <w:rsid w:val="00AE296D"/>
    <w:rsid w:val="00AE5FC1"/>
    <w:rsid w:val="00AF28B1"/>
    <w:rsid w:val="00B138EF"/>
    <w:rsid w:val="00B20D2E"/>
    <w:rsid w:val="00B236F5"/>
    <w:rsid w:val="00B367CE"/>
    <w:rsid w:val="00B4094D"/>
    <w:rsid w:val="00B415F0"/>
    <w:rsid w:val="00B419C8"/>
    <w:rsid w:val="00B426B1"/>
    <w:rsid w:val="00B42A7D"/>
    <w:rsid w:val="00B46B4A"/>
    <w:rsid w:val="00B4711B"/>
    <w:rsid w:val="00B51E05"/>
    <w:rsid w:val="00B51EED"/>
    <w:rsid w:val="00B54C0F"/>
    <w:rsid w:val="00B60950"/>
    <w:rsid w:val="00B61772"/>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AA"/>
    <w:rsid w:val="00BF0BE0"/>
    <w:rsid w:val="00BF5DA6"/>
    <w:rsid w:val="00C005CD"/>
    <w:rsid w:val="00C01CEC"/>
    <w:rsid w:val="00C059A2"/>
    <w:rsid w:val="00C05EA8"/>
    <w:rsid w:val="00C07C16"/>
    <w:rsid w:val="00C11017"/>
    <w:rsid w:val="00C13D0B"/>
    <w:rsid w:val="00C15200"/>
    <w:rsid w:val="00C160E4"/>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81E2D"/>
    <w:rsid w:val="00C835FA"/>
    <w:rsid w:val="00C85113"/>
    <w:rsid w:val="00C864FF"/>
    <w:rsid w:val="00C86FCD"/>
    <w:rsid w:val="00C87866"/>
    <w:rsid w:val="00C91545"/>
    <w:rsid w:val="00C927A9"/>
    <w:rsid w:val="00C94555"/>
    <w:rsid w:val="00C949B0"/>
    <w:rsid w:val="00C95801"/>
    <w:rsid w:val="00CA0AA8"/>
    <w:rsid w:val="00CA5EF2"/>
    <w:rsid w:val="00CB5325"/>
    <w:rsid w:val="00CB6673"/>
    <w:rsid w:val="00CC133C"/>
    <w:rsid w:val="00CC470F"/>
    <w:rsid w:val="00CC7AEF"/>
    <w:rsid w:val="00CD23A4"/>
    <w:rsid w:val="00CD28CC"/>
    <w:rsid w:val="00CE11C3"/>
    <w:rsid w:val="00CE30A0"/>
    <w:rsid w:val="00CE605A"/>
    <w:rsid w:val="00CE6CB6"/>
    <w:rsid w:val="00CE7556"/>
    <w:rsid w:val="00CE7724"/>
    <w:rsid w:val="00CF07BC"/>
    <w:rsid w:val="00CF21BA"/>
    <w:rsid w:val="00CF3058"/>
    <w:rsid w:val="00CF6FD8"/>
    <w:rsid w:val="00D001C1"/>
    <w:rsid w:val="00D0446E"/>
    <w:rsid w:val="00D15FCD"/>
    <w:rsid w:val="00D167BB"/>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4AE"/>
    <w:rsid w:val="00DC0799"/>
    <w:rsid w:val="00DC3902"/>
    <w:rsid w:val="00DC4091"/>
    <w:rsid w:val="00DC5754"/>
    <w:rsid w:val="00DD32C7"/>
    <w:rsid w:val="00DD5C87"/>
    <w:rsid w:val="00DD6025"/>
    <w:rsid w:val="00DE26B3"/>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4FB8"/>
    <w:rsid w:val="00E864B4"/>
    <w:rsid w:val="00E97D2D"/>
    <w:rsid w:val="00EA132E"/>
    <w:rsid w:val="00EA28C2"/>
    <w:rsid w:val="00EA3820"/>
    <w:rsid w:val="00EA7F93"/>
    <w:rsid w:val="00EB1910"/>
    <w:rsid w:val="00EB6C6B"/>
    <w:rsid w:val="00EC4616"/>
    <w:rsid w:val="00ED1257"/>
    <w:rsid w:val="00ED2423"/>
    <w:rsid w:val="00EE2CA1"/>
    <w:rsid w:val="00EE59F0"/>
    <w:rsid w:val="00EE73AA"/>
    <w:rsid w:val="00EF1A14"/>
    <w:rsid w:val="00EF3612"/>
    <w:rsid w:val="00EF396F"/>
    <w:rsid w:val="00EF6377"/>
    <w:rsid w:val="00F06E7D"/>
    <w:rsid w:val="00F0730E"/>
    <w:rsid w:val="00F1467C"/>
    <w:rsid w:val="00F2203D"/>
    <w:rsid w:val="00F230B2"/>
    <w:rsid w:val="00F311F9"/>
    <w:rsid w:val="00F43F29"/>
    <w:rsid w:val="00F45489"/>
    <w:rsid w:val="00F503B8"/>
    <w:rsid w:val="00F54815"/>
    <w:rsid w:val="00F5655C"/>
    <w:rsid w:val="00F6294D"/>
    <w:rsid w:val="00F65D6F"/>
    <w:rsid w:val="00F75FEB"/>
    <w:rsid w:val="00F85D14"/>
    <w:rsid w:val="00F914CC"/>
    <w:rsid w:val="00F97E43"/>
    <w:rsid w:val="00FA659C"/>
    <w:rsid w:val="00FA6D42"/>
    <w:rsid w:val="00FB2E06"/>
    <w:rsid w:val="00FB7687"/>
    <w:rsid w:val="00FB7690"/>
    <w:rsid w:val="00FB7784"/>
    <w:rsid w:val="00FC25BE"/>
    <w:rsid w:val="00FC4587"/>
    <w:rsid w:val="00FC5EC8"/>
    <w:rsid w:val="00FC7ECB"/>
    <w:rsid w:val="00FD321E"/>
    <w:rsid w:val="00FD64F8"/>
    <w:rsid w:val="00FE29C7"/>
    <w:rsid w:val="00FE2FB6"/>
    <w:rsid w:val="00FE7DF4"/>
    <w:rsid w:val="00FF4342"/>
    <w:rsid w:val="00FF6806"/>
    <w:rsid w:val="035298C0"/>
    <w:rsid w:val="03C1081B"/>
    <w:rsid w:val="03EAFD6E"/>
    <w:rsid w:val="047FD897"/>
    <w:rsid w:val="07609209"/>
    <w:rsid w:val="081DA382"/>
    <w:rsid w:val="0A017AB0"/>
    <w:rsid w:val="0E3CA84E"/>
    <w:rsid w:val="114400AC"/>
    <w:rsid w:val="13FAD08F"/>
    <w:rsid w:val="18E423E1"/>
    <w:rsid w:val="198FE230"/>
    <w:rsid w:val="1CC4F0BC"/>
    <w:rsid w:val="2109F995"/>
    <w:rsid w:val="21202E53"/>
    <w:rsid w:val="212BC8F5"/>
    <w:rsid w:val="21E4CD4A"/>
    <w:rsid w:val="2290B5D0"/>
    <w:rsid w:val="2302EC4E"/>
    <w:rsid w:val="27087A44"/>
    <w:rsid w:val="283728C0"/>
    <w:rsid w:val="2861A0FD"/>
    <w:rsid w:val="288D3B6A"/>
    <w:rsid w:val="2990D63C"/>
    <w:rsid w:val="2A525D70"/>
    <w:rsid w:val="2B79554E"/>
    <w:rsid w:val="2C45FAF1"/>
    <w:rsid w:val="2CE8E613"/>
    <w:rsid w:val="2D83E071"/>
    <w:rsid w:val="31C4D51C"/>
    <w:rsid w:val="32C00189"/>
    <w:rsid w:val="34333DC6"/>
    <w:rsid w:val="3473810F"/>
    <w:rsid w:val="353619A8"/>
    <w:rsid w:val="36862EED"/>
    <w:rsid w:val="372D7D61"/>
    <w:rsid w:val="390FE3A7"/>
    <w:rsid w:val="3A8E1A03"/>
    <w:rsid w:val="40430DA9"/>
    <w:rsid w:val="41A502F6"/>
    <w:rsid w:val="456A9D70"/>
    <w:rsid w:val="4572A8E1"/>
    <w:rsid w:val="46371EB0"/>
    <w:rsid w:val="4E0A7DC1"/>
    <w:rsid w:val="4E3A8307"/>
    <w:rsid w:val="4EFA0933"/>
    <w:rsid w:val="4F211385"/>
    <w:rsid w:val="506DC62E"/>
    <w:rsid w:val="50F8E27B"/>
    <w:rsid w:val="529D7750"/>
    <w:rsid w:val="56170331"/>
    <w:rsid w:val="5998D639"/>
    <w:rsid w:val="5BDF707D"/>
    <w:rsid w:val="5D149053"/>
    <w:rsid w:val="60AE34E4"/>
    <w:rsid w:val="62CB7718"/>
    <w:rsid w:val="6323BE5E"/>
    <w:rsid w:val="6636AFF6"/>
    <w:rsid w:val="68ADB9D0"/>
    <w:rsid w:val="6940163F"/>
    <w:rsid w:val="699EF201"/>
    <w:rsid w:val="6B5554BF"/>
    <w:rsid w:val="6CE5D914"/>
    <w:rsid w:val="6E5E1C10"/>
    <w:rsid w:val="6F87AEFB"/>
    <w:rsid w:val="73DC88D4"/>
    <w:rsid w:val="771096BD"/>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4115368">
    <w:name w:val="scxw214115368"/>
    <w:basedOn w:val="DefaultParagraphFont"/>
    <w:uiPriority w:val="1"/>
    <w:rsid w:val="6E5E1C1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760561591">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60116789">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es/wide-format-sector/?utm_source=referral&amp;utm_medium=pr&amp;utm_campaign=WideForm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alvez@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2.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3.xml><?xml version="1.0" encoding="utf-8"?>
<ds:datastoreItem xmlns:ds="http://schemas.openxmlformats.org/officeDocument/2006/customXml" ds:itemID="{627D3920-E922-42DE-AC05-B9E8A23AA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5684</Characters>
  <Application>Microsoft Office Word</Application>
  <DocSecurity>0</DocSecurity>
  <Lines>47</Lines>
  <Paragraphs>13</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22</cp:revision>
  <dcterms:created xsi:type="dcterms:W3CDTF">2025-03-31T21:14:00Z</dcterms:created>
  <dcterms:modified xsi:type="dcterms:W3CDTF">2026-02-16T09:49:00Z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y fmtid="{D5CDD505-2E9C-101B-9397-08002B2CF9AE}" pid="5" name="Order">
    <vt:r8>1065400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