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Pr="0091489A" w:rsidRDefault="003136FE" w:rsidP="0018180C">
      <w:pPr>
        <w:spacing w:line="240" w:lineRule="auto"/>
        <w:jc w:val="right"/>
        <w:rPr>
          <w:rFonts w:cstheme="minorHAnsi"/>
          <w:b/>
          <w:bCs/>
        </w:rPr>
      </w:pPr>
      <w:r w:rsidRPr="0091489A">
        <w:rPr>
          <w:noProof/>
        </w:rPr>
        <w:drawing>
          <wp:inline distT="0" distB="0" distL="0" distR="0" wp14:anchorId="797641EE" wp14:editId="48CC3F7F">
            <wp:extent cx="2268220" cy="949960"/>
            <wp:effectExtent l="0" t="0" r="0" b="2540"/>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inline>
        </w:drawing>
      </w:r>
    </w:p>
    <w:p w14:paraId="2CFCF640" w14:textId="77777777" w:rsidR="003136FE" w:rsidRPr="0091489A" w:rsidRDefault="003136FE" w:rsidP="0018180C">
      <w:pPr>
        <w:spacing w:line="240" w:lineRule="auto"/>
        <w:jc w:val="right"/>
        <w:rPr>
          <w:rFonts w:cstheme="minorHAnsi"/>
          <w:b/>
          <w:bCs/>
          <w:lang w:val="en-US"/>
        </w:rPr>
      </w:pPr>
    </w:p>
    <w:p w14:paraId="371EC150" w14:textId="5BC07E91" w:rsidR="00430940" w:rsidRPr="0091489A" w:rsidRDefault="00430940" w:rsidP="003136FE">
      <w:pPr>
        <w:spacing w:line="240" w:lineRule="auto"/>
        <w:rPr>
          <w:rFonts w:cstheme="minorHAnsi"/>
          <w:b/>
          <w:bCs/>
        </w:rPr>
      </w:pPr>
      <w:r w:rsidRPr="0091489A">
        <w:rPr>
          <w:b/>
        </w:rPr>
        <w:t>COMMUNIQUÉ DE PRESSE</w:t>
      </w:r>
    </w:p>
    <w:p w14:paraId="749A59AA" w14:textId="0EC7408A" w:rsidR="00430940" w:rsidRPr="0091489A" w:rsidRDefault="008705DB" w:rsidP="612BD1F5">
      <w:pPr>
        <w:spacing w:line="240" w:lineRule="auto"/>
      </w:pPr>
      <w:r w:rsidRPr="0091489A">
        <w:t>5 février 2026</w:t>
      </w:r>
    </w:p>
    <w:p w14:paraId="149C5569" w14:textId="77777777" w:rsidR="00430940" w:rsidRPr="0091489A" w:rsidRDefault="00430940" w:rsidP="0094383F">
      <w:pPr>
        <w:spacing w:line="240" w:lineRule="auto"/>
        <w:rPr>
          <w:rFonts w:cstheme="minorHAnsi"/>
          <w:b/>
          <w:bCs/>
        </w:rPr>
      </w:pPr>
    </w:p>
    <w:p w14:paraId="584DCC81" w14:textId="1D0C2FC0" w:rsidR="003C269C" w:rsidRPr="0091489A" w:rsidRDefault="003C269C" w:rsidP="00C31B2C">
      <w:pPr>
        <w:spacing w:line="360" w:lineRule="auto"/>
        <w:jc w:val="center"/>
        <w:rPr>
          <w:rFonts w:cstheme="minorHAnsi"/>
          <w:b/>
          <w:bCs/>
        </w:rPr>
      </w:pPr>
      <w:r w:rsidRPr="0091489A">
        <w:rPr>
          <w:b/>
        </w:rPr>
        <w:t>FESPA GLOBAL PRINT EXPO 2026 ET SES ÉVÉNEMENTS CONJOINTS CONFIRMENT</w:t>
      </w:r>
      <w:r w:rsidRPr="0091489A">
        <w:rPr>
          <w:b/>
        </w:rPr>
        <w:br/>
        <w:t>LEUR LISTE D’EXPOSANTS INTERNATIONAUX</w:t>
      </w:r>
    </w:p>
    <w:p w14:paraId="05F8B124" w14:textId="50A834FF" w:rsidR="00972046" w:rsidRPr="0091489A" w:rsidRDefault="00972046" w:rsidP="00972046">
      <w:pPr>
        <w:spacing w:line="360" w:lineRule="auto"/>
        <w:rPr>
          <w:rFonts w:cstheme="minorHAnsi"/>
        </w:rPr>
      </w:pPr>
      <w:r w:rsidRPr="0091489A">
        <w:t xml:space="preserve">Du 19 au 22 mai 2026 à la Fira de Barcelone, en Espagne, </w:t>
      </w:r>
      <w:r w:rsidRPr="0091489A">
        <w:rPr>
          <w:b/>
        </w:rPr>
        <w:t>FESPA Global </w:t>
      </w:r>
      <w:proofErr w:type="spellStart"/>
      <w:r w:rsidRPr="0091489A">
        <w:rPr>
          <w:b/>
        </w:rPr>
        <w:t>Print</w:t>
      </w:r>
      <w:proofErr w:type="spellEnd"/>
      <w:r w:rsidRPr="0091489A">
        <w:rPr>
          <w:b/>
        </w:rPr>
        <w:t xml:space="preserve"> Expo 2026, </w:t>
      </w:r>
      <w:proofErr w:type="spellStart"/>
      <w:r w:rsidRPr="0091489A">
        <w:rPr>
          <w:b/>
        </w:rPr>
        <w:t>European</w:t>
      </w:r>
      <w:proofErr w:type="spellEnd"/>
      <w:r w:rsidRPr="0091489A">
        <w:rPr>
          <w:b/>
        </w:rPr>
        <w:t> </w:t>
      </w:r>
      <w:proofErr w:type="spellStart"/>
      <w:r w:rsidRPr="0091489A">
        <w:rPr>
          <w:b/>
        </w:rPr>
        <w:t>Sign</w:t>
      </w:r>
      <w:proofErr w:type="spellEnd"/>
      <w:r w:rsidRPr="0091489A">
        <w:rPr>
          <w:b/>
        </w:rPr>
        <w:t xml:space="preserve"> Expo, </w:t>
      </w:r>
      <w:proofErr w:type="spellStart"/>
      <w:r w:rsidRPr="0091489A">
        <w:rPr>
          <w:b/>
        </w:rPr>
        <w:t>Personalisation</w:t>
      </w:r>
      <w:proofErr w:type="spellEnd"/>
      <w:r w:rsidRPr="0091489A">
        <w:rPr>
          <w:b/>
        </w:rPr>
        <w:t> </w:t>
      </w:r>
      <w:proofErr w:type="spellStart"/>
      <w:r w:rsidRPr="0091489A">
        <w:rPr>
          <w:b/>
        </w:rPr>
        <w:t>Experience</w:t>
      </w:r>
      <w:proofErr w:type="spellEnd"/>
      <w:r w:rsidRPr="0091489A">
        <w:rPr>
          <w:b/>
        </w:rPr>
        <w:t xml:space="preserve">, </w:t>
      </w:r>
      <w:proofErr w:type="spellStart"/>
      <w:r w:rsidRPr="0091489A">
        <w:rPr>
          <w:b/>
        </w:rPr>
        <w:t>WrapFest</w:t>
      </w:r>
      <w:proofErr w:type="spellEnd"/>
      <w:r w:rsidRPr="0091489A">
        <w:rPr>
          <w:b/>
        </w:rPr>
        <w:t xml:space="preserve"> </w:t>
      </w:r>
      <w:r w:rsidRPr="0091489A">
        <w:t>et deux nouveaux événements,</w:t>
      </w:r>
      <w:r w:rsidRPr="0091489A">
        <w:rPr>
          <w:b/>
        </w:rPr>
        <w:t xml:space="preserve"> </w:t>
      </w:r>
      <w:proofErr w:type="spellStart"/>
      <w:r w:rsidRPr="0091489A">
        <w:rPr>
          <w:b/>
          <w:i/>
        </w:rPr>
        <w:t>Corrugated</w:t>
      </w:r>
      <w:proofErr w:type="spellEnd"/>
      <w:r w:rsidRPr="0091489A">
        <w:rPr>
          <w:b/>
        </w:rPr>
        <w:t xml:space="preserve"> </w:t>
      </w:r>
      <w:r w:rsidRPr="0091489A">
        <w:t xml:space="preserve">et </w:t>
      </w:r>
      <w:r w:rsidRPr="0091489A">
        <w:rPr>
          <w:b/>
          <w:i/>
        </w:rPr>
        <w:t>Textile</w:t>
      </w:r>
      <w:r w:rsidRPr="0091489A">
        <w:t>, accueilleront plus de 500 exposants habitués ou inédits de plus de 40 pays, rassemblant la communauté mondiale de l’impression spécialisée pour présenter les innovations, les tendances et les solutions pratiques des secteurs de l’impression, de la signalétique, de la personnalisation, de l’ondulé et de la production et de l’emballage textile.</w:t>
      </w:r>
    </w:p>
    <w:p w14:paraId="3D1E373E" w14:textId="19E97E92" w:rsidR="00370216" w:rsidRPr="0091489A" w:rsidRDefault="005A2657" w:rsidP="00A66797">
      <w:pPr>
        <w:spacing w:line="360" w:lineRule="auto"/>
        <w:rPr>
          <w:rFonts w:cstheme="minorHAnsi"/>
        </w:rPr>
      </w:pPr>
      <w:r w:rsidRPr="0091489A">
        <w:t xml:space="preserve">Le public pourra assister au lancement de nouveaux produits et à des démonstrations en direct, mais aussi découvrir les solutions pratiques d’un large panel de marques et de fournisseurs des quatre coins du monde. Les technologies et solutions exposées couvriront tous les secteurs, de la production et de la finition de l’impression aux logiciels et à l’automatisation, sans oublier les aspects liés à la durabilité, comme les encres et les matériaux à faible impact. </w:t>
      </w:r>
    </w:p>
    <w:p w14:paraId="4197DB50" w14:textId="13CBF876" w:rsidR="00370216" w:rsidRPr="0091489A" w:rsidRDefault="00370216" w:rsidP="7DC7AD81">
      <w:pPr>
        <w:spacing w:line="360" w:lineRule="auto"/>
      </w:pPr>
      <w:r w:rsidRPr="0091489A">
        <w:rPr>
          <w:b/>
        </w:rPr>
        <w:t>FESPA Global </w:t>
      </w:r>
      <w:proofErr w:type="spellStart"/>
      <w:r w:rsidRPr="0091489A">
        <w:rPr>
          <w:b/>
        </w:rPr>
        <w:t>Print</w:t>
      </w:r>
      <w:proofErr w:type="spellEnd"/>
      <w:r w:rsidRPr="0091489A">
        <w:rPr>
          <w:b/>
        </w:rPr>
        <w:t> Expo</w:t>
      </w:r>
      <w:r w:rsidRPr="0091489A">
        <w:t xml:space="preserve"> mettra en avant des solutions pour l’impression grand format, la production, les applications industrielles, ainsi que pour la décoration et la finition des textiles et des vêtements. Parmi les exposants confirmés se trouvent notamment </w:t>
      </w:r>
      <w:r w:rsidRPr="0091489A">
        <w:rPr>
          <w:b/>
        </w:rPr>
        <w:t xml:space="preserve">Agfa, Brother, Durst, EFI, HP, </w:t>
      </w:r>
      <w:proofErr w:type="spellStart"/>
      <w:r w:rsidRPr="0091489A">
        <w:rPr>
          <w:b/>
        </w:rPr>
        <w:t>Mutoh</w:t>
      </w:r>
      <w:proofErr w:type="spellEnd"/>
      <w:r w:rsidRPr="0091489A">
        <w:rPr>
          <w:b/>
        </w:rPr>
        <w:t>, Roland DG et swissQprint</w:t>
      </w:r>
      <w:r w:rsidRPr="0091489A">
        <w:t xml:space="preserve">. L’événement présentera également les technologies de découpe et de finition de fournisseurs tels que </w:t>
      </w:r>
      <w:proofErr w:type="spellStart"/>
      <w:r w:rsidRPr="0091489A">
        <w:rPr>
          <w:b/>
        </w:rPr>
        <w:t>Kongsberg</w:t>
      </w:r>
      <w:proofErr w:type="spellEnd"/>
      <w:r w:rsidRPr="0091489A">
        <w:rPr>
          <w:b/>
        </w:rPr>
        <w:t> </w:t>
      </w:r>
      <w:proofErr w:type="spellStart"/>
      <w:r w:rsidRPr="0091489A">
        <w:rPr>
          <w:b/>
        </w:rPr>
        <w:t>Precision</w:t>
      </w:r>
      <w:proofErr w:type="spellEnd"/>
      <w:r w:rsidRPr="0091489A">
        <w:rPr>
          <w:b/>
        </w:rPr>
        <w:t> Cutting </w:t>
      </w:r>
      <w:proofErr w:type="spellStart"/>
      <w:r w:rsidRPr="0091489A">
        <w:rPr>
          <w:b/>
        </w:rPr>
        <w:t>Systems</w:t>
      </w:r>
      <w:proofErr w:type="spellEnd"/>
      <w:r w:rsidRPr="0091489A">
        <w:rPr>
          <w:b/>
        </w:rPr>
        <w:t xml:space="preserve">, Summa </w:t>
      </w:r>
      <w:r w:rsidRPr="0091489A">
        <w:t>et</w:t>
      </w:r>
      <w:r w:rsidRPr="0091489A">
        <w:rPr>
          <w:b/>
        </w:rPr>
        <w:t xml:space="preserve"> </w:t>
      </w:r>
      <w:proofErr w:type="spellStart"/>
      <w:r w:rsidRPr="0091489A">
        <w:rPr>
          <w:b/>
        </w:rPr>
        <w:t>Zünd</w:t>
      </w:r>
      <w:proofErr w:type="spellEnd"/>
      <w:r w:rsidRPr="0091489A">
        <w:t xml:space="preserve">, mais aussi de spécialistes de la finition comme </w:t>
      </w:r>
      <w:r w:rsidRPr="0091489A">
        <w:rPr>
          <w:b/>
        </w:rPr>
        <w:t>Morgana </w:t>
      </w:r>
      <w:proofErr w:type="spellStart"/>
      <w:r w:rsidRPr="0091489A">
        <w:rPr>
          <w:b/>
        </w:rPr>
        <w:t>Systems</w:t>
      </w:r>
      <w:proofErr w:type="spellEnd"/>
      <w:r w:rsidRPr="0091489A">
        <w:t>.</w:t>
      </w:r>
    </w:p>
    <w:p w14:paraId="77F990FE" w14:textId="74FC3679" w:rsidR="00A66797" w:rsidRPr="0091489A" w:rsidRDefault="00A66797" w:rsidP="00A66797">
      <w:pPr>
        <w:spacing w:line="360" w:lineRule="auto"/>
        <w:rPr>
          <w:rFonts w:cstheme="minorHAnsi"/>
        </w:rPr>
      </w:pPr>
      <w:r w:rsidRPr="0091489A">
        <w:t xml:space="preserve">Les fournisseurs de logiciels et les entreprises spécialisées dans le flux de production exposeront des solutions de bout en bout qui favorisent l’efficacité de la production et son évolutivité pour l’automatisation du flux de production, la gestion des couleurs, l’intégration des tâches et les solutions RIP. Les exposants dédiés incluent </w:t>
      </w:r>
      <w:r w:rsidRPr="0091489A">
        <w:rPr>
          <w:b/>
        </w:rPr>
        <w:t>Caldera</w:t>
      </w:r>
      <w:r w:rsidRPr="0091489A">
        <w:t xml:space="preserve">, </w:t>
      </w:r>
      <w:proofErr w:type="spellStart"/>
      <w:r w:rsidRPr="0091489A">
        <w:rPr>
          <w:b/>
        </w:rPr>
        <w:t>Dataline</w:t>
      </w:r>
      <w:proofErr w:type="spellEnd"/>
      <w:r w:rsidRPr="0091489A">
        <w:t xml:space="preserve">, </w:t>
      </w:r>
      <w:proofErr w:type="spellStart"/>
      <w:r w:rsidRPr="0091489A">
        <w:rPr>
          <w:b/>
        </w:rPr>
        <w:t>Enfocus</w:t>
      </w:r>
      <w:proofErr w:type="spellEnd"/>
      <w:r w:rsidRPr="0091489A">
        <w:t xml:space="preserve">, </w:t>
      </w:r>
      <w:proofErr w:type="spellStart"/>
      <w:r w:rsidRPr="0091489A">
        <w:rPr>
          <w:b/>
        </w:rPr>
        <w:t>PrintFactory</w:t>
      </w:r>
      <w:proofErr w:type="spellEnd"/>
      <w:r w:rsidRPr="0091489A">
        <w:t xml:space="preserve">, </w:t>
      </w:r>
      <w:proofErr w:type="spellStart"/>
      <w:r w:rsidRPr="0091489A">
        <w:rPr>
          <w:b/>
        </w:rPr>
        <w:t>GelatoConnect</w:t>
      </w:r>
      <w:proofErr w:type="spellEnd"/>
      <w:r w:rsidRPr="0091489A">
        <w:rPr>
          <w:b/>
        </w:rPr>
        <w:t> SA International</w:t>
      </w:r>
      <w:r w:rsidRPr="0091489A">
        <w:t xml:space="preserve"> et </w:t>
      </w:r>
      <w:proofErr w:type="spellStart"/>
      <w:r w:rsidRPr="0091489A">
        <w:rPr>
          <w:b/>
        </w:rPr>
        <w:t>XMPie</w:t>
      </w:r>
      <w:proofErr w:type="spellEnd"/>
      <w:r w:rsidRPr="0091489A">
        <w:t xml:space="preserve">, ainsi que des plateformes de Web-to-Print et de personnalisation comme </w:t>
      </w:r>
      <w:r w:rsidRPr="0091489A">
        <w:rPr>
          <w:b/>
        </w:rPr>
        <w:t>Design Huddle</w:t>
      </w:r>
      <w:r w:rsidRPr="0091489A">
        <w:t xml:space="preserve"> et </w:t>
      </w:r>
      <w:proofErr w:type="spellStart"/>
      <w:r w:rsidRPr="0091489A">
        <w:rPr>
          <w:b/>
        </w:rPr>
        <w:t>OnPrintShop</w:t>
      </w:r>
      <w:proofErr w:type="spellEnd"/>
      <w:r w:rsidRPr="0091489A">
        <w:t>.</w:t>
      </w:r>
    </w:p>
    <w:p w14:paraId="3C3C5A7B" w14:textId="45FDF74D" w:rsidR="00A66797" w:rsidRPr="0091489A" w:rsidRDefault="00A66797" w:rsidP="00A66797">
      <w:pPr>
        <w:spacing w:line="360" w:lineRule="auto"/>
        <w:rPr>
          <w:rFonts w:cstheme="minorHAnsi"/>
        </w:rPr>
      </w:pPr>
      <w:r w:rsidRPr="0091489A">
        <w:lastRenderedPageBreak/>
        <w:t xml:space="preserve">Un grand nombre d’entreprises présenteront également leurs consommables et supports dernier cri, tels que des encres, des papiers, des adhésifs et des films et supports spécialisés destinés à un large éventail d’applications. Cela comprend des marques comme </w:t>
      </w:r>
      <w:r w:rsidRPr="0091489A">
        <w:rPr>
          <w:b/>
        </w:rPr>
        <w:t>3M</w:t>
      </w:r>
      <w:r w:rsidRPr="0091489A">
        <w:t xml:space="preserve">, </w:t>
      </w:r>
      <w:r w:rsidRPr="0091489A">
        <w:rPr>
          <w:b/>
        </w:rPr>
        <w:t>Ahlstrom</w:t>
      </w:r>
      <w:r w:rsidRPr="0091489A">
        <w:t xml:space="preserve">, </w:t>
      </w:r>
      <w:r w:rsidRPr="0091489A">
        <w:rPr>
          <w:b/>
        </w:rPr>
        <w:t>Antalis</w:t>
      </w:r>
      <w:r w:rsidRPr="0091489A">
        <w:t>,</w:t>
      </w:r>
      <w:r w:rsidRPr="0091489A">
        <w:rPr>
          <w:b/>
        </w:rPr>
        <w:t xml:space="preserve"> Arlon Graphics</w:t>
      </w:r>
      <w:r w:rsidRPr="0091489A">
        <w:t xml:space="preserve">, </w:t>
      </w:r>
      <w:proofErr w:type="spellStart"/>
      <w:r w:rsidRPr="0091489A">
        <w:rPr>
          <w:b/>
        </w:rPr>
        <w:t>Coldenhove</w:t>
      </w:r>
      <w:proofErr w:type="spellEnd"/>
      <w:r w:rsidRPr="0091489A">
        <w:t xml:space="preserve">, </w:t>
      </w:r>
      <w:r w:rsidRPr="0091489A">
        <w:rPr>
          <w:b/>
        </w:rPr>
        <w:t>Hexis</w:t>
      </w:r>
      <w:r w:rsidRPr="0091489A">
        <w:t xml:space="preserve">, </w:t>
      </w:r>
      <w:proofErr w:type="spellStart"/>
      <w:r w:rsidRPr="0091489A">
        <w:rPr>
          <w:b/>
        </w:rPr>
        <w:t>Lintec</w:t>
      </w:r>
      <w:proofErr w:type="spellEnd"/>
      <w:r w:rsidRPr="0091489A">
        <w:t xml:space="preserve">, </w:t>
      </w:r>
      <w:r w:rsidRPr="0091489A">
        <w:rPr>
          <w:b/>
        </w:rPr>
        <w:t>LX </w:t>
      </w:r>
      <w:proofErr w:type="spellStart"/>
      <w:r w:rsidRPr="0091489A">
        <w:rPr>
          <w:b/>
        </w:rPr>
        <w:t>Hausys</w:t>
      </w:r>
      <w:proofErr w:type="spellEnd"/>
      <w:r w:rsidRPr="0091489A">
        <w:t xml:space="preserve">, </w:t>
      </w:r>
      <w:r w:rsidRPr="0091489A">
        <w:rPr>
          <w:b/>
        </w:rPr>
        <w:t>Nazdar</w:t>
      </w:r>
      <w:r w:rsidRPr="0091489A">
        <w:t>,</w:t>
      </w:r>
      <w:r w:rsidRPr="0091489A">
        <w:rPr>
          <w:b/>
        </w:rPr>
        <w:t xml:space="preserve"> Neschen</w:t>
      </w:r>
      <w:r w:rsidRPr="0091489A">
        <w:t xml:space="preserve">, </w:t>
      </w:r>
      <w:r w:rsidRPr="0091489A">
        <w:rPr>
          <w:b/>
        </w:rPr>
        <w:t>Sun Chemical</w:t>
      </w:r>
      <w:r w:rsidRPr="0091489A">
        <w:t xml:space="preserve">, et </w:t>
      </w:r>
      <w:r w:rsidRPr="0091489A">
        <w:rPr>
          <w:b/>
        </w:rPr>
        <w:t>UPM Raflatac</w:t>
      </w:r>
      <w:r w:rsidRPr="0091489A">
        <w:t>.</w:t>
      </w:r>
    </w:p>
    <w:p w14:paraId="72680469" w14:textId="70831177" w:rsidR="00A66797" w:rsidRPr="0091489A" w:rsidRDefault="00A66797" w:rsidP="5FA50C8E">
      <w:pPr>
        <w:spacing w:line="360" w:lineRule="auto"/>
      </w:pPr>
      <w:r w:rsidRPr="0091489A">
        <w:t xml:space="preserve">De son côté, </w:t>
      </w:r>
      <w:proofErr w:type="spellStart"/>
      <w:r w:rsidRPr="0091489A">
        <w:t>European</w:t>
      </w:r>
      <w:proofErr w:type="spellEnd"/>
      <w:r w:rsidRPr="0091489A">
        <w:t> </w:t>
      </w:r>
      <w:proofErr w:type="spellStart"/>
      <w:r w:rsidRPr="0091489A">
        <w:t>Sign</w:t>
      </w:r>
      <w:proofErr w:type="spellEnd"/>
      <w:r w:rsidRPr="0091489A">
        <w:t xml:space="preserve"> Expo mettra en lumière des fournisseurs du secteur de la signalétique et de la communication visuelle. Parmi les entreprises exposantes se trouvent </w:t>
      </w:r>
      <w:r w:rsidRPr="0091489A">
        <w:rPr>
          <w:b/>
        </w:rPr>
        <w:t>Bakker </w:t>
      </w:r>
      <w:proofErr w:type="spellStart"/>
      <w:r w:rsidRPr="0091489A">
        <w:rPr>
          <w:b/>
        </w:rPr>
        <w:t>Magnetics</w:t>
      </w:r>
      <w:proofErr w:type="spellEnd"/>
      <w:r w:rsidRPr="0091489A">
        <w:t>,</w:t>
      </w:r>
      <w:r w:rsidRPr="0091489A">
        <w:rPr>
          <w:b/>
        </w:rPr>
        <w:t xml:space="preserve"> </w:t>
      </w:r>
      <w:proofErr w:type="spellStart"/>
      <w:r w:rsidRPr="0091489A">
        <w:rPr>
          <w:b/>
        </w:rPr>
        <w:t>Bermaq</w:t>
      </w:r>
      <w:proofErr w:type="spellEnd"/>
      <w:r w:rsidRPr="0091489A">
        <w:t>,</w:t>
      </w:r>
      <w:r w:rsidRPr="0091489A">
        <w:rPr>
          <w:b/>
        </w:rPr>
        <w:t xml:space="preserve"> </w:t>
      </w:r>
      <w:proofErr w:type="spellStart"/>
      <w:r w:rsidRPr="0091489A">
        <w:rPr>
          <w:b/>
        </w:rPr>
        <w:t>Chiplite</w:t>
      </w:r>
      <w:proofErr w:type="spellEnd"/>
      <w:r w:rsidRPr="0091489A">
        <w:t>,</w:t>
      </w:r>
      <w:r w:rsidRPr="0091489A">
        <w:rPr>
          <w:b/>
        </w:rPr>
        <w:t xml:space="preserve"> Dama3d</w:t>
      </w:r>
      <w:r w:rsidRPr="0091489A">
        <w:t>,</w:t>
      </w:r>
      <w:r w:rsidRPr="0091489A">
        <w:rPr>
          <w:b/>
        </w:rPr>
        <w:t xml:space="preserve"> Domino </w:t>
      </w:r>
      <w:proofErr w:type="spellStart"/>
      <w:r w:rsidRPr="0091489A">
        <w:rPr>
          <w:b/>
        </w:rPr>
        <w:t>Sign</w:t>
      </w:r>
      <w:proofErr w:type="spellEnd"/>
      <w:r w:rsidRPr="0091489A">
        <w:t>,</w:t>
      </w:r>
      <w:r w:rsidRPr="0091489A">
        <w:rPr>
          <w:b/>
        </w:rPr>
        <w:t xml:space="preserve"> GOQLED</w:t>
      </w:r>
      <w:r w:rsidRPr="0091489A">
        <w:t xml:space="preserve">, </w:t>
      </w:r>
      <w:r w:rsidRPr="0091489A">
        <w:rPr>
          <w:b/>
        </w:rPr>
        <w:t xml:space="preserve">NSELED Europe </w:t>
      </w:r>
      <w:r w:rsidRPr="0091489A">
        <w:t>et</w:t>
      </w:r>
      <w:r w:rsidRPr="0091489A">
        <w:rPr>
          <w:b/>
        </w:rPr>
        <w:t xml:space="preserve"> TPS,</w:t>
      </w:r>
      <w:r w:rsidRPr="0091489A">
        <w:t xml:space="preserve"> qui feront découvrir au public des solutions compatibles avec les affichages lumineux, les systèmes d’affichage, ainsi que la fabrication et la communication visuelle.</w:t>
      </w:r>
    </w:p>
    <w:p w14:paraId="1B7E2748" w14:textId="58C9BD85" w:rsidR="00A66797" w:rsidRPr="0091489A" w:rsidRDefault="00A66797" w:rsidP="00A66797">
      <w:pPr>
        <w:spacing w:line="360" w:lineRule="auto"/>
        <w:rPr>
          <w:rFonts w:cstheme="minorHAnsi"/>
        </w:rPr>
      </w:pPr>
      <w:proofErr w:type="spellStart"/>
      <w:r w:rsidRPr="0091489A">
        <w:t>Personalisation</w:t>
      </w:r>
      <w:proofErr w:type="spellEnd"/>
      <w:r w:rsidRPr="0091489A">
        <w:t> </w:t>
      </w:r>
      <w:proofErr w:type="spellStart"/>
      <w:r w:rsidRPr="0091489A">
        <w:t>Experience</w:t>
      </w:r>
      <w:proofErr w:type="spellEnd"/>
      <w:r w:rsidRPr="0091489A">
        <w:t xml:space="preserve"> est quant à lui dédié aux logiciels et aux solutions de personnalisation, de conception et d’automatisation de la production. Les exposants montreront la manière dont les entreprises peuvent proposer des produits personnalisés à grande échelle de manière efficace. Le public y retrouvera notamment </w:t>
      </w:r>
      <w:r w:rsidRPr="0091489A">
        <w:rPr>
          <w:b/>
        </w:rPr>
        <w:t>Design Huddle</w:t>
      </w:r>
      <w:r w:rsidRPr="0091489A">
        <w:t>,</w:t>
      </w:r>
      <w:r w:rsidRPr="0091489A">
        <w:rPr>
          <w:b/>
        </w:rPr>
        <w:t xml:space="preserve"> </w:t>
      </w:r>
      <w:proofErr w:type="spellStart"/>
      <w:r w:rsidRPr="0091489A">
        <w:rPr>
          <w:b/>
        </w:rPr>
        <w:t>OnPrintShop</w:t>
      </w:r>
      <w:proofErr w:type="spellEnd"/>
      <w:r w:rsidRPr="0091489A">
        <w:t>,</w:t>
      </w:r>
      <w:r w:rsidRPr="0091489A">
        <w:rPr>
          <w:b/>
        </w:rPr>
        <w:t xml:space="preserve"> </w:t>
      </w:r>
      <w:proofErr w:type="spellStart"/>
      <w:r w:rsidRPr="0091489A">
        <w:rPr>
          <w:b/>
        </w:rPr>
        <w:t>Makeblock</w:t>
      </w:r>
      <w:proofErr w:type="spellEnd"/>
      <w:r w:rsidRPr="0091489A">
        <w:t>,</w:t>
      </w:r>
      <w:r w:rsidRPr="0091489A">
        <w:rPr>
          <w:b/>
        </w:rPr>
        <w:t xml:space="preserve"> </w:t>
      </w:r>
      <w:proofErr w:type="spellStart"/>
      <w:r w:rsidRPr="0091489A">
        <w:rPr>
          <w:b/>
        </w:rPr>
        <w:t>MercuryFlooring</w:t>
      </w:r>
      <w:proofErr w:type="spellEnd"/>
      <w:r w:rsidRPr="0091489A">
        <w:t>,</w:t>
      </w:r>
      <w:r w:rsidRPr="0091489A">
        <w:rPr>
          <w:b/>
        </w:rPr>
        <w:t xml:space="preserve"> Orange Tree </w:t>
      </w:r>
      <w:proofErr w:type="spellStart"/>
      <w:r w:rsidRPr="0091489A">
        <w:rPr>
          <w:b/>
        </w:rPr>
        <w:t>Garments</w:t>
      </w:r>
      <w:proofErr w:type="spellEnd"/>
      <w:r w:rsidRPr="0091489A">
        <w:rPr>
          <w:b/>
        </w:rPr>
        <w:t xml:space="preserve"> </w:t>
      </w:r>
      <w:r w:rsidRPr="0091489A">
        <w:t xml:space="preserve">et </w:t>
      </w:r>
      <w:r w:rsidRPr="0091489A">
        <w:rPr>
          <w:b/>
        </w:rPr>
        <w:t>Photo USA </w:t>
      </w:r>
      <w:proofErr w:type="spellStart"/>
      <w:r w:rsidRPr="0091489A">
        <w:rPr>
          <w:b/>
        </w:rPr>
        <w:t>Electronic</w:t>
      </w:r>
      <w:proofErr w:type="spellEnd"/>
      <w:r w:rsidRPr="0091489A">
        <w:t>.</w:t>
      </w:r>
    </w:p>
    <w:p w14:paraId="51B5C7CD" w14:textId="187A9A07" w:rsidR="00A66797" w:rsidRPr="0091489A" w:rsidRDefault="00A66797" w:rsidP="73D857E1">
      <w:pPr>
        <w:spacing w:line="360" w:lineRule="auto"/>
      </w:pPr>
      <w:r w:rsidRPr="0091489A">
        <w:rPr>
          <w:i/>
        </w:rPr>
        <w:t>Textile</w:t>
      </w:r>
      <w:r w:rsidRPr="0091489A">
        <w:t xml:space="preserve"> proposera à ses visiteurs de découvrir les technologies et matériaux dernier cri qui soutiennent la production de textiles et de vêtements, avec des exposants tels que </w:t>
      </w:r>
      <w:r w:rsidRPr="0091489A">
        <w:rPr>
          <w:b/>
        </w:rPr>
        <w:t>Brother</w:t>
      </w:r>
      <w:r w:rsidRPr="0091489A">
        <w:t xml:space="preserve">, </w:t>
      </w:r>
      <w:r w:rsidRPr="0091489A">
        <w:rPr>
          <w:b/>
        </w:rPr>
        <w:t>DGI/</w:t>
      </w:r>
      <w:proofErr w:type="spellStart"/>
      <w:r w:rsidRPr="0091489A">
        <w:rPr>
          <w:b/>
        </w:rPr>
        <w:t>d.gen</w:t>
      </w:r>
      <w:proofErr w:type="spellEnd"/>
      <w:r w:rsidRPr="0091489A">
        <w:t xml:space="preserve">, </w:t>
      </w:r>
      <w:r w:rsidRPr="0091489A">
        <w:rPr>
          <w:b/>
        </w:rPr>
        <w:t>Durst</w:t>
      </w:r>
      <w:r w:rsidRPr="0091489A">
        <w:t xml:space="preserve">, </w:t>
      </w:r>
      <w:proofErr w:type="spellStart"/>
      <w:r w:rsidRPr="0091489A">
        <w:rPr>
          <w:b/>
        </w:rPr>
        <w:t>Kornit</w:t>
      </w:r>
      <w:proofErr w:type="spellEnd"/>
      <w:r w:rsidRPr="0091489A">
        <w:rPr>
          <w:b/>
        </w:rPr>
        <w:t> Digital</w:t>
      </w:r>
      <w:r w:rsidRPr="0091489A">
        <w:t xml:space="preserve">, </w:t>
      </w:r>
      <w:proofErr w:type="spellStart"/>
      <w:r w:rsidRPr="0091489A">
        <w:rPr>
          <w:b/>
        </w:rPr>
        <w:t>Klieverik</w:t>
      </w:r>
      <w:proofErr w:type="spellEnd"/>
      <w:r w:rsidRPr="0091489A">
        <w:t xml:space="preserve">, </w:t>
      </w:r>
      <w:r w:rsidRPr="0091489A">
        <w:rPr>
          <w:b/>
        </w:rPr>
        <w:t>Monti Antonio</w:t>
      </w:r>
      <w:r w:rsidRPr="0091489A">
        <w:t xml:space="preserve">, </w:t>
      </w:r>
      <w:proofErr w:type="spellStart"/>
      <w:r w:rsidRPr="0091489A">
        <w:rPr>
          <w:b/>
        </w:rPr>
        <w:t>Polyprint</w:t>
      </w:r>
      <w:proofErr w:type="spellEnd"/>
      <w:r w:rsidRPr="0091489A">
        <w:t xml:space="preserve">, </w:t>
      </w:r>
      <w:r w:rsidRPr="0091489A">
        <w:rPr>
          <w:b/>
        </w:rPr>
        <w:t xml:space="preserve">ROQ </w:t>
      </w:r>
      <w:r w:rsidRPr="0091489A">
        <w:t xml:space="preserve">et </w:t>
      </w:r>
      <w:proofErr w:type="spellStart"/>
      <w:r w:rsidRPr="0091489A">
        <w:rPr>
          <w:b/>
        </w:rPr>
        <w:t>Transmatic</w:t>
      </w:r>
      <w:proofErr w:type="spellEnd"/>
      <w:r w:rsidRPr="0091489A">
        <w:t>. Ces marques et fournisseurs présenteront des solutions pour l’impression, la fixation, la finition et les flux de production. Le public pourra également assister aux conférences des programmes « </w:t>
      </w:r>
      <w:proofErr w:type="spellStart"/>
      <w:r w:rsidRPr="0091489A">
        <w:t>Personalisation</w:t>
      </w:r>
      <w:proofErr w:type="spellEnd"/>
      <w:r w:rsidRPr="0091489A">
        <w:t> and Textile </w:t>
      </w:r>
      <w:proofErr w:type="spellStart"/>
      <w:r w:rsidRPr="0091489A">
        <w:t>Conference</w:t>
      </w:r>
      <w:proofErr w:type="spellEnd"/>
      <w:r w:rsidRPr="0091489A">
        <w:t> » et « </w:t>
      </w:r>
      <w:proofErr w:type="spellStart"/>
      <w:r w:rsidRPr="0091489A">
        <w:t>WrapTalks</w:t>
      </w:r>
      <w:proofErr w:type="spellEnd"/>
      <w:r w:rsidRPr="0091489A">
        <w:t> ».</w:t>
      </w:r>
    </w:p>
    <w:p w14:paraId="0EB8D5A8" w14:textId="2A013634" w:rsidR="00F23C33" w:rsidRPr="0091489A" w:rsidRDefault="00913026" w:rsidP="73D857E1">
      <w:pPr>
        <w:spacing w:line="360" w:lineRule="auto"/>
      </w:pPr>
      <w:r w:rsidRPr="0091489A">
        <w:t xml:space="preserve">Enfin, </w:t>
      </w:r>
      <w:proofErr w:type="spellStart"/>
      <w:r w:rsidRPr="0091489A">
        <w:rPr>
          <w:i/>
        </w:rPr>
        <w:t>Corrugated</w:t>
      </w:r>
      <w:proofErr w:type="spellEnd"/>
      <w:r w:rsidRPr="0091489A">
        <w:t xml:space="preserve"> offrira une plateforme dédiée à la production d’emballages ondulés et d’affichages pour points de vente. Les solutions présentées couvriront les machines et technologies d’impression, les solutions pour le flux de production et logicielles, les consommables, la transformation, la finition et la logistique. Le programme de conférences « </w:t>
      </w:r>
      <w:proofErr w:type="spellStart"/>
      <w:r w:rsidRPr="0091489A">
        <w:t>Corrugated</w:t>
      </w:r>
      <w:proofErr w:type="spellEnd"/>
      <w:r w:rsidRPr="0091489A">
        <w:t xml:space="preserve"> </w:t>
      </w:r>
      <w:proofErr w:type="spellStart"/>
      <w:r w:rsidRPr="0091489A">
        <w:t>Conference</w:t>
      </w:r>
      <w:proofErr w:type="spellEnd"/>
      <w:r w:rsidRPr="0091489A">
        <w:t xml:space="preserve"> », animé par des experts du secteur, sera également accessible. Les exposants de </w:t>
      </w:r>
      <w:proofErr w:type="spellStart"/>
      <w:r w:rsidRPr="0091489A">
        <w:rPr>
          <w:i/>
        </w:rPr>
        <w:t>Corrugated</w:t>
      </w:r>
      <w:proofErr w:type="spellEnd"/>
      <w:r w:rsidRPr="0091489A">
        <w:t xml:space="preserve"> incluent </w:t>
      </w:r>
      <w:r w:rsidRPr="0091489A">
        <w:rPr>
          <w:b/>
        </w:rPr>
        <w:t xml:space="preserve">Barberan, </w:t>
      </w:r>
      <w:proofErr w:type="spellStart"/>
      <w:r w:rsidRPr="0091489A">
        <w:rPr>
          <w:b/>
        </w:rPr>
        <w:t>Baysek</w:t>
      </w:r>
      <w:proofErr w:type="spellEnd"/>
      <w:r w:rsidRPr="0091489A">
        <w:rPr>
          <w:b/>
        </w:rPr>
        <w:t> Solutions, Bobst, BW </w:t>
      </w:r>
      <w:proofErr w:type="spellStart"/>
      <w:r w:rsidRPr="0091489A">
        <w:rPr>
          <w:b/>
        </w:rPr>
        <w:t>Papersystems</w:t>
      </w:r>
      <w:proofErr w:type="spellEnd"/>
      <w:r w:rsidRPr="0091489A">
        <w:rPr>
          <w:b/>
        </w:rPr>
        <w:t xml:space="preserve"> Frankfurt, Canon, Cuir, </w:t>
      </w:r>
      <w:proofErr w:type="spellStart"/>
      <w:r w:rsidRPr="0091489A">
        <w:rPr>
          <w:b/>
        </w:rPr>
        <w:t>Dücker</w:t>
      </w:r>
      <w:proofErr w:type="spellEnd"/>
      <w:r w:rsidRPr="0091489A">
        <w:rPr>
          <w:b/>
        </w:rPr>
        <w:t> </w:t>
      </w:r>
      <w:proofErr w:type="spellStart"/>
      <w:r w:rsidRPr="0091489A">
        <w:rPr>
          <w:b/>
        </w:rPr>
        <w:t>Prefeeder</w:t>
      </w:r>
      <w:proofErr w:type="spellEnd"/>
      <w:r w:rsidRPr="0091489A">
        <w:rPr>
          <w:b/>
        </w:rPr>
        <w:t xml:space="preserve">, </w:t>
      </w:r>
      <w:proofErr w:type="spellStart"/>
      <w:r w:rsidRPr="0091489A">
        <w:rPr>
          <w:b/>
        </w:rPr>
        <w:t>Freidheim</w:t>
      </w:r>
      <w:proofErr w:type="spellEnd"/>
      <w:r w:rsidRPr="0091489A">
        <w:rPr>
          <w:b/>
        </w:rPr>
        <w:t xml:space="preserve"> International, HP, </w:t>
      </w:r>
      <w:proofErr w:type="spellStart"/>
      <w:r w:rsidRPr="0091489A">
        <w:rPr>
          <w:b/>
        </w:rPr>
        <w:t>Hybrid</w:t>
      </w:r>
      <w:proofErr w:type="spellEnd"/>
      <w:r w:rsidRPr="0091489A">
        <w:rPr>
          <w:b/>
        </w:rPr>
        <w:t> Software </w:t>
      </w:r>
      <w:proofErr w:type="spellStart"/>
      <w:r w:rsidRPr="0091489A">
        <w:rPr>
          <w:b/>
        </w:rPr>
        <w:t>Development</w:t>
      </w:r>
      <w:proofErr w:type="spellEnd"/>
      <w:r w:rsidRPr="0091489A">
        <w:rPr>
          <w:b/>
        </w:rPr>
        <w:t>, JD </w:t>
      </w:r>
      <w:proofErr w:type="spellStart"/>
      <w:r w:rsidRPr="0091489A">
        <w:rPr>
          <w:b/>
        </w:rPr>
        <w:t>Engineers</w:t>
      </w:r>
      <w:proofErr w:type="spellEnd"/>
      <w:r w:rsidRPr="0091489A">
        <w:rPr>
          <w:b/>
        </w:rPr>
        <w:t xml:space="preserve">, Kento Digital Printing, </w:t>
      </w:r>
      <w:proofErr w:type="spellStart"/>
      <w:r w:rsidRPr="0091489A">
        <w:rPr>
          <w:b/>
        </w:rPr>
        <w:t>Scodix</w:t>
      </w:r>
      <w:proofErr w:type="spellEnd"/>
      <w:r w:rsidRPr="0091489A">
        <w:rPr>
          <w:b/>
        </w:rPr>
        <w:t>, Sun Automation Group, TCY </w:t>
      </w:r>
      <w:proofErr w:type="spellStart"/>
      <w:r w:rsidRPr="0091489A">
        <w:rPr>
          <w:b/>
        </w:rPr>
        <w:t>Machinery</w:t>
      </w:r>
      <w:proofErr w:type="spellEnd"/>
      <w:r w:rsidRPr="0091489A">
        <w:rPr>
          <w:b/>
        </w:rPr>
        <w:t xml:space="preserve"> </w:t>
      </w:r>
      <w:r w:rsidRPr="0091489A">
        <w:t>et</w:t>
      </w:r>
      <w:r w:rsidRPr="0091489A">
        <w:rPr>
          <w:b/>
        </w:rPr>
        <w:t xml:space="preserve"> </w:t>
      </w:r>
      <w:proofErr w:type="spellStart"/>
      <w:r w:rsidRPr="0091489A">
        <w:rPr>
          <w:b/>
        </w:rPr>
        <w:t>Wonderjet</w:t>
      </w:r>
      <w:proofErr w:type="spellEnd"/>
      <w:r w:rsidRPr="0091489A">
        <w:t xml:space="preserve">. </w:t>
      </w:r>
    </w:p>
    <w:p w14:paraId="69F69B5E" w14:textId="365087FA" w:rsidR="005B56E4" w:rsidRPr="0091489A" w:rsidRDefault="00E5638C" w:rsidP="31202C3F">
      <w:pPr>
        <w:spacing w:line="360" w:lineRule="auto"/>
        <w:rPr>
          <w:rFonts w:cstheme="minorHAnsi"/>
        </w:rPr>
      </w:pPr>
      <w:r w:rsidRPr="0091489A">
        <w:rPr>
          <w:b/>
          <w:bCs/>
        </w:rPr>
        <w:t>Michael Ryan, responsable de FESPA Global </w:t>
      </w:r>
      <w:proofErr w:type="spellStart"/>
      <w:r w:rsidRPr="0091489A">
        <w:rPr>
          <w:b/>
          <w:bCs/>
        </w:rPr>
        <w:t>Print</w:t>
      </w:r>
      <w:proofErr w:type="spellEnd"/>
      <w:r w:rsidRPr="0091489A">
        <w:rPr>
          <w:b/>
          <w:bCs/>
        </w:rPr>
        <w:t> Expo</w:t>
      </w:r>
      <w:r w:rsidRPr="0091489A">
        <w:t xml:space="preserve">, ajoute : « C’est un véritable plaisir de revenir à Barcelone pour la première fois depuis 2012 ! Cette année, </w:t>
      </w:r>
      <w:proofErr w:type="spellStart"/>
      <w:r w:rsidRPr="0091489A">
        <w:t>European</w:t>
      </w:r>
      <w:proofErr w:type="spellEnd"/>
      <w:r w:rsidRPr="0091489A">
        <w:t> </w:t>
      </w:r>
      <w:proofErr w:type="spellStart"/>
      <w:r w:rsidRPr="0091489A">
        <w:t>Sign</w:t>
      </w:r>
      <w:proofErr w:type="spellEnd"/>
      <w:r w:rsidRPr="0091489A">
        <w:t xml:space="preserve"> Expo s’annonce vraiment comme le rendez-vous des experts. Ce sera le point de rencontre idéal pour la communauté de l’impression spécialisée. En un seul lieu, les visiteurs pourront rencontrer une </w:t>
      </w:r>
      <w:r w:rsidRPr="0091489A">
        <w:lastRenderedPageBreak/>
        <w:t xml:space="preserve">multitude d’exposants couvrant tous les aspects de l’impression et de la signalétique. Ils pourront également avoir des échanges inspirants, comparer les solutions et les idées, et repartir avec des connaissances à mettre en pratique au sein de leurs entreprises. </w:t>
      </w:r>
    </w:p>
    <w:p w14:paraId="01042440" w14:textId="11F48ED6" w:rsidR="00FF70C3" w:rsidRPr="0091489A" w:rsidRDefault="005B56E4" w:rsidP="31202C3F">
      <w:pPr>
        <w:spacing w:line="360" w:lineRule="auto"/>
        <w:rPr>
          <w:b/>
        </w:rPr>
      </w:pPr>
      <w:r w:rsidRPr="0091489A">
        <w:t xml:space="preserve">Nous sommes également heureux d’inaugurer deux nouveaux événements, </w:t>
      </w:r>
      <w:proofErr w:type="spellStart"/>
      <w:r w:rsidRPr="0091489A">
        <w:rPr>
          <w:i/>
        </w:rPr>
        <w:t>Corrugated</w:t>
      </w:r>
      <w:proofErr w:type="spellEnd"/>
      <w:r w:rsidRPr="0091489A">
        <w:t xml:space="preserve"> et </w:t>
      </w:r>
      <w:r w:rsidRPr="0091489A">
        <w:rPr>
          <w:i/>
        </w:rPr>
        <w:t>Textile</w:t>
      </w:r>
      <w:r w:rsidRPr="0091489A">
        <w:t>, qui permettront au public d’entrer en contact avec encore plus d’experts et de fournisseurs, de s’informer sur les tendances du secteur et d’identifier des opportunités pour leurs entreprises. »</w:t>
      </w:r>
    </w:p>
    <w:p w14:paraId="62D82B12" w14:textId="1917EB35" w:rsidR="0092423C" w:rsidRPr="0091489A" w:rsidRDefault="00545CA9" w:rsidP="31202C3F">
      <w:pPr>
        <w:spacing w:line="360" w:lineRule="auto"/>
        <w:rPr>
          <w:i/>
          <w:iCs/>
        </w:rPr>
      </w:pPr>
      <w:r w:rsidRPr="0091489A">
        <w:t xml:space="preserve">Pour découvrir la liste complète des exposants, rendez-vous sur </w:t>
      </w:r>
      <w:hyperlink r:id="rId8" w:history="1">
        <w:r w:rsidRPr="0091489A">
          <w:rPr>
            <w:rStyle w:val="Hyperlink"/>
            <w:i/>
          </w:rPr>
          <w:t>https://europe.fespa.com/event-hub</w:t>
        </w:r>
      </w:hyperlink>
    </w:p>
    <w:p w14:paraId="1AABA0F9" w14:textId="25446EC5" w:rsidR="009D1E1D" w:rsidRPr="0091489A" w:rsidRDefault="009D1E1D" w:rsidP="612BD1F5">
      <w:pPr>
        <w:spacing w:line="360" w:lineRule="auto"/>
        <w:rPr>
          <w:rFonts w:eastAsia="Times New Roman"/>
          <w:i/>
          <w:iCs/>
        </w:rPr>
      </w:pPr>
      <w:r w:rsidRPr="0091489A">
        <w:rPr>
          <w:i/>
        </w:rPr>
        <w:t>Le site web dédié à FESPA Global </w:t>
      </w:r>
      <w:proofErr w:type="spellStart"/>
      <w:r w:rsidRPr="0091489A">
        <w:rPr>
          <w:i/>
        </w:rPr>
        <w:t>Print</w:t>
      </w:r>
      <w:proofErr w:type="spellEnd"/>
      <w:r w:rsidRPr="0091489A">
        <w:rPr>
          <w:i/>
        </w:rPr>
        <w:t xml:space="preserve"> Expo, </w:t>
      </w:r>
      <w:proofErr w:type="spellStart"/>
      <w:r w:rsidRPr="0091489A">
        <w:rPr>
          <w:i/>
        </w:rPr>
        <w:t>European</w:t>
      </w:r>
      <w:proofErr w:type="spellEnd"/>
      <w:r w:rsidRPr="0091489A">
        <w:rPr>
          <w:i/>
        </w:rPr>
        <w:t> </w:t>
      </w:r>
      <w:proofErr w:type="spellStart"/>
      <w:r w:rsidRPr="0091489A">
        <w:rPr>
          <w:i/>
        </w:rPr>
        <w:t>Sign</w:t>
      </w:r>
      <w:proofErr w:type="spellEnd"/>
      <w:r w:rsidRPr="0091489A">
        <w:rPr>
          <w:i/>
        </w:rPr>
        <w:t xml:space="preserve"> Expo et </w:t>
      </w:r>
      <w:proofErr w:type="spellStart"/>
      <w:r w:rsidRPr="0091489A">
        <w:rPr>
          <w:i/>
        </w:rPr>
        <w:t>Personalisation</w:t>
      </w:r>
      <w:proofErr w:type="spellEnd"/>
      <w:r w:rsidRPr="0091489A">
        <w:rPr>
          <w:i/>
        </w:rPr>
        <w:t> </w:t>
      </w:r>
      <w:proofErr w:type="spellStart"/>
      <w:r w:rsidRPr="0091489A">
        <w:rPr>
          <w:i/>
        </w:rPr>
        <w:t>Experience</w:t>
      </w:r>
      <w:proofErr w:type="spellEnd"/>
      <w:r w:rsidRPr="0091489A">
        <w:rPr>
          <w:i/>
        </w:rPr>
        <w:t xml:space="preserve"> est désormais accessible à l’adresse </w:t>
      </w:r>
      <w:hyperlink r:id="rId9">
        <w:r w:rsidRPr="0091489A">
          <w:rPr>
            <w:rStyle w:val="Hyperlink"/>
            <w:i/>
          </w:rPr>
          <w:t>https://www.fespaglobalprintexpo.com/</w:t>
        </w:r>
      </w:hyperlink>
      <w:r w:rsidRPr="0091489A">
        <w:rPr>
          <w:i/>
        </w:rPr>
        <w:t>. Pour en savoir plus sur </w:t>
      </w:r>
      <w:proofErr w:type="spellStart"/>
      <w:r w:rsidRPr="0091489A">
        <w:t>Corrugated</w:t>
      </w:r>
      <w:proofErr w:type="spellEnd"/>
      <w:r w:rsidRPr="0091489A">
        <w:rPr>
          <w:i/>
        </w:rPr>
        <w:t xml:space="preserve">, rendez-vous sur </w:t>
      </w:r>
      <w:hyperlink r:id="rId10">
        <w:r w:rsidRPr="0091489A">
          <w:rPr>
            <w:rStyle w:val="Hyperlink"/>
            <w:i/>
          </w:rPr>
          <w:t>https://europe.fespa.com/corrugated</w:t>
        </w:r>
      </w:hyperlink>
      <w:r w:rsidRPr="0091489A">
        <w:rPr>
          <w:i/>
        </w:rPr>
        <w:t>, et pour plus d’informations sur </w:t>
      </w:r>
      <w:r w:rsidRPr="0091489A">
        <w:t>Textile</w:t>
      </w:r>
      <w:r w:rsidRPr="0091489A">
        <w:rPr>
          <w:i/>
        </w:rPr>
        <w:t xml:space="preserve">, rendez-vous sur </w:t>
      </w:r>
      <w:hyperlink r:id="rId11">
        <w:r w:rsidRPr="0091489A">
          <w:rPr>
            <w:rStyle w:val="Hyperlink"/>
            <w:i/>
          </w:rPr>
          <w:t>https://europe.fespa.com/textile</w:t>
        </w:r>
      </w:hyperlink>
      <w:r w:rsidRPr="0091489A">
        <w:rPr>
          <w:i/>
        </w:rPr>
        <w:t>. </w:t>
      </w:r>
    </w:p>
    <w:p w14:paraId="1B46A294" w14:textId="758F38B9" w:rsidR="00B474D7" w:rsidRPr="0091489A" w:rsidRDefault="00B474D7" w:rsidP="612BD1F5">
      <w:pPr>
        <w:spacing w:line="360" w:lineRule="auto"/>
        <w:rPr>
          <w:rFonts w:eastAsia="Times New Roman"/>
          <w:i/>
          <w:iCs/>
        </w:rPr>
      </w:pPr>
      <w:r w:rsidRPr="0091489A">
        <w:rPr>
          <w:i/>
        </w:rPr>
        <w:t xml:space="preserve">Les membres d’une association nationale FESPA ou du programme FESPA Direct peuvent bénéficier d’un accès gratuit à </w:t>
      </w:r>
      <w:proofErr w:type="spellStart"/>
      <w:r w:rsidRPr="0091489A">
        <w:rPr>
          <w:i/>
        </w:rPr>
        <w:t>European</w:t>
      </w:r>
      <w:proofErr w:type="spellEnd"/>
      <w:r w:rsidRPr="0091489A">
        <w:rPr>
          <w:i/>
        </w:rPr>
        <w:t> </w:t>
      </w:r>
      <w:proofErr w:type="spellStart"/>
      <w:r w:rsidRPr="0091489A">
        <w:rPr>
          <w:i/>
        </w:rPr>
        <w:t>Sign</w:t>
      </w:r>
      <w:proofErr w:type="spellEnd"/>
      <w:r w:rsidRPr="0091489A">
        <w:rPr>
          <w:i/>
        </w:rPr>
        <w:t> Expo et aux événements conjoints. Avec le code FESM603, les non-membres peuvent acheter des billets Super Early Bird au prix de 30 euros jusqu’au 23 mars. </w:t>
      </w:r>
    </w:p>
    <w:p w14:paraId="70A28DC9" w14:textId="035CD031" w:rsidR="00E83240" w:rsidRPr="0091489A" w:rsidRDefault="00AA4815" w:rsidP="00554A71">
      <w:pPr>
        <w:spacing w:line="360" w:lineRule="auto"/>
        <w:jc w:val="center"/>
        <w:rPr>
          <w:b/>
          <w:bCs/>
          <w:lang w:val="en-US"/>
        </w:rPr>
      </w:pPr>
      <w:r w:rsidRPr="0091489A">
        <w:rPr>
          <w:b/>
          <w:lang w:val="en-US"/>
        </w:rPr>
        <w:t>FIN</w:t>
      </w:r>
    </w:p>
    <w:p w14:paraId="24B9B4E1" w14:textId="77777777" w:rsidR="009D1E1D" w:rsidRPr="0091489A" w:rsidRDefault="009D1E1D" w:rsidP="009D1E1D">
      <w:pPr>
        <w:spacing w:line="360" w:lineRule="auto"/>
        <w:rPr>
          <w:rStyle w:val="normaltextrun"/>
          <w:b/>
          <w:bCs/>
          <w:lang w:val="en-US"/>
        </w:rPr>
      </w:pPr>
    </w:p>
    <w:p w14:paraId="32B0D404" w14:textId="77777777" w:rsidR="00DC6722" w:rsidRPr="0091489A" w:rsidRDefault="00DC6722" w:rsidP="00C134EF">
      <w:pPr>
        <w:spacing w:line="360" w:lineRule="auto"/>
        <w:jc w:val="center"/>
        <w:rPr>
          <w:rStyle w:val="normaltextrun"/>
          <w:b/>
          <w:bCs/>
          <w:lang w:val="en-US"/>
        </w:rPr>
      </w:pPr>
    </w:p>
    <w:p w14:paraId="35432CBE" w14:textId="77777777" w:rsidR="003A67D9" w:rsidRPr="0091489A" w:rsidRDefault="003A67D9" w:rsidP="003A67D9">
      <w:pPr>
        <w:spacing w:after="0" w:line="240" w:lineRule="auto"/>
        <w:textAlignment w:val="baseline"/>
        <w:rPr>
          <w:rFonts w:ascii="Segoe UI" w:eastAsia="Times New Roman" w:hAnsi="Segoe UI" w:cs="Segoe UI"/>
          <w:sz w:val="18"/>
          <w:szCs w:val="18"/>
          <w:lang w:val="en-US"/>
        </w:rPr>
      </w:pPr>
      <w:r w:rsidRPr="0091489A">
        <w:rPr>
          <w:rFonts w:ascii="Calibri" w:hAnsi="Calibri"/>
          <w:b/>
          <w:sz w:val="20"/>
          <w:lang w:val="en-US" w:eastAsia="en-GB"/>
        </w:rPr>
        <w:t>About FESPA </w:t>
      </w:r>
      <w:r w:rsidRPr="0091489A">
        <w:rPr>
          <w:rFonts w:ascii="Calibri" w:hAnsi="Calibri"/>
          <w:sz w:val="20"/>
          <w:lang w:val="en-US" w:eastAsia="en-GB"/>
        </w:rPr>
        <w:t> </w:t>
      </w:r>
      <w:r w:rsidRPr="0091489A">
        <w:rPr>
          <w:rFonts w:ascii="Calibri" w:hAnsi="Calibri"/>
          <w:sz w:val="24"/>
          <w:lang w:val="en-US" w:eastAsia="en-GB"/>
        </w:rPr>
        <w:t>  </w:t>
      </w:r>
    </w:p>
    <w:p w14:paraId="6D183563" w14:textId="77777777" w:rsidR="003A67D9" w:rsidRPr="0091489A" w:rsidRDefault="003A67D9" w:rsidP="003A67D9">
      <w:pPr>
        <w:spacing w:after="0" w:line="240" w:lineRule="auto"/>
        <w:jc w:val="both"/>
        <w:textAlignment w:val="baseline"/>
        <w:rPr>
          <w:rFonts w:ascii="Segoe UI" w:eastAsia="Times New Roman" w:hAnsi="Segoe UI" w:cs="Segoe UI"/>
          <w:sz w:val="18"/>
          <w:szCs w:val="18"/>
          <w:lang w:val="en-US"/>
        </w:rPr>
      </w:pPr>
      <w:r w:rsidRPr="0091489A">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91489A">
        <w:rPr>
          <w:rFonts w:ascii="Calibri" w:hAnsi="Calibri"/>
          <w:sz w:val="24"/>
          <w:lang w:val="en-US" w:eastAsia="en-GB"/>
        </w:rPr>
        <w:t>  </w:t>
      </w:r>
    </w:p>
    <w:p w14:paraId="54C508EE" w14:textId="77777777" w:rsidR="003A67D9" w:rsidRPr="0091489A" w:rsidRDefault="003A67D9" w:rsidP="003A67D9">
      <w:pPr>
        <w:spacing w:after="0" w:line="240" w:lineRule="auto"/>
        <w:textAlignment w:val="baseline"/>
        <w:rPr>
          <w:rFonts w:ascii="Segoe UI" w:eastAsia="Times New Roman" w:hAnsi="Segoe UI" w:cs="Segoe UI"/>
          <w:sz w:val="18"/>
          <w:szCs w:val="18"/>
          <w:lang w:val="en-US"/>
        </w:rPr>
      </w:pPr>
      <w:r w:rsidRPr="0091489A">
        <w:rPr>
          <w:rFonts w:ascii="Calibri" w:hAnsi="Calibri"/>
          <w:sz w:val="20"/>
          <w:lang w:val="en-US" w:eastAsia="en-GB"/>
        </w:rPr>
        <w:t> </w:t>
      </w:r>
      <w:r w:rsidRPr="0091489A">
        <w:rPr>
          <w:rFonts w:ascii="Calibri" w:hAnsi="Calibri"/>
          <w:sz w:val="24"/>
          <w:lang w:val="en-US" w:eastAsia="en-GB"/>
        </w:rPr>
        <w:t>  </w:t>
      </w:r>
    </w:p>
    <w:p w14:paraId="25F476F1" w14:textId="77777777" w:rsidR="003A67D9" w:rsidRPr="0091489A" w:rsidRDefault="003A67D9" w:rsidP="003A67D9">
      <w:pPr>
        <w:spacing w:after="0" w:line="240" w:lineRule="auto"/>
        <w:textAlignment w:val="baseline"/>
        <w:rPr>
          <w:rFonts w:ascii="Segoe UI" w:eastAsia="Times New Roman" w:hAnsi="Segoe UI" w:cs="Segoe UI"/>
          <w:sz w:val="18"/>
          <w:szCs w:val="18"/>
          <w:lang w:val="en-US"/>
        </w:rPr>
      </w:pPr>
      <w:r w:rsidRPr="0091489A">
        <w:rPr>
          <w:rFonts w:ascii="Calibri" w:hAnsi="Calibri"/>
          <w:b/>
          <w:sz w:val="20"/>
          <w:lang w:val="en-US" w:eastAsia="en-GB"/>
        </w:rPr>
        <w:t>FESPA Profit for Purpose </w:t>
      </w:r>
      <w:r w:rsidRPr="0091489A">
        <w:rPr>
          <w:rFonts w:ascii="Calibri" w:hAnsi="Calibri"/>
          <w:sz w:val="20"/>
          <w:lang w:val="en-US" w:eastAsia="en-GB"/>
        </w:rPr>
        <w:t>   </w:t>
      </w:r>
      <w:r w:rsidRPr="0091489A">
        <w:rPr>
          <w:rFonts w:ascii="Calibri" w:hAnsi="Calibri"/>
          <w:sz w:val="20"/>
          <w:lang w:val="en-US" w:eastAsia="en-GB"/>
        </w:rPr>
        <w:br/>
        <w:t xml:space="preserve">Profit for Purpose is FESPA’s international reinvestment </w:t>
      </w:r>
      <w:proofErr w:type="spellStart"/>
      <w:r w:rsidRPr="0091489A">
        <w:rPr>
          <w:rFonts w:ascii="Calibri" w:hAnsi="Calibri"/>
          <w:sz w:val="20"/>
          <w:lang w:val="en-US" w:eastAsia="en-GB"/>
        </w:rPr>
        <w:t>programme</w:t>
      </w:r>
      <w:proofErr w:type="spellEnd"/>
      <w:r w:rsidRPr="0091489A">
        <w:rPr>
          <w:rFonts w:ascii="Calibri" w:hAnsi="Calibri"/>
          <w:sz w:val="20"/>
          <w:lang w:val="en-US" w:eastAsia="en-GB"/>
        </w:rPr>
        <w:t xml:space="preserve">, which uses revenue from FESPA events to support the global </w:t>
      </w:r>
      <w:proofErr w:type="spellStart"/>
      <w:r w:rsidRPr="0091489A">
        <w:rPr>
          <w:rFonts w:ascii="Calibri" w:hAnsi="Calibri"/>
          <w:sz w:val="20"/>
          <w:lang w:val="en-US" w:eastAsia="en-GB"/>
        </w:rPr>
        <w:t>speciality</w:t>
      </w:r>
      <w:proofErr w:type="spellEnd"/>
      <w:r w:rsidRPr="0091489A">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91489A">
        <w:rPr>
          <w:rFonts w:ascii="Calibri" w:hAnsi="Calibri"/>
          <w:sz w:val="20"/>
          <w:lang w:val="en-US" w:eastAsia="en-GB"/>
        </w:rPr>
        <w:t>programme</w:t>
      </w:r>
      <w:proofErr w:type="spellEnd"/>
      <w:r w:rsidRPr="0091489A">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12" w:tgtFrame="_blank" w:history="1">
        <w:r w:rsidRPr="0091489A">
          <w:rPr>
            <w:rFonts w:ascii="Calibri" w:hAnsi="Calibri"/>
            <w:color w:val="4472C4"/>
            <w:sz w:val="20"/>
            <w:u w:val="single"/>
            <w:lang w:val="en-US" w:eastAsia="en-GB"/>
          </w:rPr>
          <w:t>www.fespa.com/profit-for-purpose</w:t>
        </w:r>
      </w:hyperlink>
      <w:r w:rsidRPr="0091489A">
        <w:rPr>
          <w:rFonts w:ascii="Calibri" w:hAnsi="Calibri"/>
          <w:i/>
          <w:sz w:val="20"/>
          <w:lang w:val="en-US" w:eastAsia="en-GB"/>
        </w:rPr>
        <w:t>. </w:t>
      </w:r>
      <w:r w:rsidRPr="0091489A">
        <w:rPr>
          <w:rFonts w:ascii="Calibri" w:hAnsi="Calibri"/>
          <w:sz w:val="20"/>
          <w:lang w:val="en-US" w:eastAsia="en-GB"/>
        </w:rPr>
        <w:t> </w:t>
      </w:r>
      <w:r w:rsidRPr="0091489A">
        <w:rPr>
          <w:rFonts w:ascii="Calibri" w:hAnsi="Calibri"/>
          <w:sz w:val="24"/>
          <w:lang w:val="en-US" w:eastAsia="en-GB"/>
        </w:rPr>
        <w:t>  </w:t>
      </w:r>
    </w:p>
    <w:p w14:paraId="2E83C548" w14:textId="77777777" w:rsidR="003A67D9" w:rsidRPr="0091489A" w:rsidRDefault="003A67D9" w:rsidP="003A67D9">
      <w:pPr>
        <w:spacing w:after="0" w:line="240" w:lineRule="auto"/>
        <w:textAlignment w:val="baseline"/>
        <w:rPr>
          <w:rFonts w:ascii="Segoe UI" w:eastAsia="Times New Roman" w:hAnsi="Segoe UI" w:cs="Segoe UI"/>
          <w:sz w:val="18"/>
          <w:szCs w:val="18"/>
          <w:lang w:val="en-US"/>
        </w:rPr>
      </w:pPr>
      <w:r w:rsidRPr="0091489A">
        <w:rPr>
          <w:rFonts w:ascii="Calibri" w:hAnsi="Calibri"/>
          <w:sz w:val="20"/>
          <w:lang w:val="en-US" w:eastAsia="en-GB"/>
        </w:rPr>
        <w:t> </w:t>
      </w:r>
      <w:r w:rsidRPr="0091489A">
        <w:rPr>
          <w:rFonts w:ascii="Calibri" w:hAnsi="Calibri"/>
          <w:sz w:val="24"/>
          <w:lang w:val="en-US" w:eastAsia="en-GB"/>
        </w:rPr>
        <w:t>  </w:t>
      </w:r>
    </w:p>
    <w:p w14:paraId="45618A2D" w14:textId="53CB9213" w:rsidR="007075F3" w:rsidRPr="0091489A" w:rsidRDefault="007075F3" w:rsidP="0012026A">
      <w:pPr>
        <w:spacing w:after="0" w:line="240" w:lineRule="auto"/>
        <w:jc w:val="both"/>
        <w:textAlignment w:val="baseline"/>
        <w:rPr>
          <w:rFonts w:ascii="Segoe UI" w:eastAsia="Times New Roman" w:hAnsi="Segoe UI" w:cs="Segoe UI"/>
          <w:sz w:val="18"/>
          <w:szCs w:val="18"/>
          <w:lang w:val="en-US"/>
        </w:rPr>
      </w:pPr>
      <w:r w:rsidRPr="0091489A">
        <w:rPr>
          <w:rFonts w:ascii="Calibri" w:hAnsi="Calibri"/>
          <w:b/>
          <w:sz w:val="20"/>
          <w:lang w:val="en-US" w:eastAsia="en-GB"/>
        </w:rPr>
        <w:t>Forthcoming FESPA events include:</w:t>
      </w:r>
      <w:r w:rsidRPr="0091489A">
        <w:rPr>
          <w:rFonts w:ascii="Calibri" w:hAnsi="Calibri"/>
          <w:sz w:val="20"/>
          <w:lang w:val="en-US" w:eastAsia="en-GB"/>
        </w:rPr>
        <w:t> </w:t>
      </w:r>
      <w:r w:rsidRPr="0091489A">
        <w:rPr>
          <w:rFonts w:ascii="Calibri" w:hAnsi="Calibri"/>
          <w:sz w:val="24"/>
          <w:lang w:val="en-US" w:eastAsia="en-GB"/>
        </w:rPr>
        <w:t>  </w:t>
      </w:r>
    </w:p>
    <w:p w14:paraId="49FEC3A1" w14:textId="77777777" w:rsidR="007075F3" w:rsidRPr="0091489A"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91489A">
        <w:rPr>
          <w:rFonts w:ascii="Calibri" w:hAnsi="Calibri"/>
          <w:sz w:val="20"/>
          <w:lang w:val="es-ES" w:eastAsia="en-GB"/>
        </w:rPr>
        <w:t xml:space="preserve">FESPA Global </w:t>
      </w:r>
      <w:proofErr w:type="spellStart"/>
      <w:r w:rsidRPr="0091489A">
        <w:rPr>
          <w:rFonts w:ascii="Calibri" w:hAnsi="Calibri"/>
          <w:sz w:val="20"/>
          <w:lang w:val="es-ES" w:eastAsia="en-GB"/>
        </w:rPr>
        <w:t>Print</w:t>
      </w:r>
      <w:proofErr w:type="spellEnd"/>
      <w:r w:rsidRPr="0091489A">
        <w:rPr>
          <w:rFonts w:ascii="Calibri" w:hAnsi="Calibri"/>
          <w:sz w:val="20"/>
          <w:lang w:val="es-ES" w:eastAsia="en-GB"/>
        </w:rPr>
        <w:t xml:space="preserve"> Expo 2026, 19 – 22 May 2026, Fira de Barcelona, Spain</w:t>
      </w:r>
    </w:p>
    <w:p w14:paraId="4DA3C4D0" w14:textId="77777777" w:rsidR="007075F3" w:rsidRPr="0091489A"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proofErr w:type="spellStart"/>
      <w:r w:rsidRPr="0091489A">
        <w:rPr>
          <w:rFonts w:ascii="Calibri" w:hAnsi="Calibri"/>
          <w:sz w:val="20"/>
          <w:lang w:val="es-ES" w:eastAsia="en-GB"/>
        </w:rPr>
        <w:t>European</w:t>
      </w:r>
      <w:proofErr w:type="spellEnd"/>
      <w:r w:rsidRPr="0091489A">
        <w:rPr>
          <w:rFonts w:ascii="Calibri" w:hAnsi="Calibri"/>
          <w:sz w:val="20"/>
          <w:lang w:val="es-ES" w:eastAsia="en-GB"/>
        </w:rPr>
        <w:t xml:space="preserve"> </w:t>
      </w:r>
      <w:proofErr w:type="spellStart"/>
      <w:r w:rsidRPr="0091489A">
        <w:rPr>
          <w:rFonts w:ascii="Calibri" w:hAnsi="Calibri"/>
          <w:sz w:val="20"/>
          <w:lang w:val="es-ES" w:eastAsia="en-GB"/>
        </w:rPr>
        <w:t>Sign</w:t>
      </w:r>
      <w:proofErr w:type="spellEnd"/>
      <w:r w:rsidRPr="0091489A">
        <w:rPr>
          <w:rFonts w:ascii="Calibri" w:hAnsi="Calibri"/>
          <w:sz w:val="20"/>
          <w:lang w:val="es-ES" w:eastAsia="en-GB"/>
        </w:rPr>
        <w:t xml:space="preserve"> Expo 2026, 19 – 22 May 2026, Fira de Barcelona, Spain</w:t>
      </w:r>
    </w:p>
    <w:p w14:paraId="1EC24ACA" w14:textId="77777777" w:rsidR="007075F3" w:rsidRPr="0091489A"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proofErr w:type="spellStart"/>
      <w:r w:rsidRPr="0091489A">
        <w:rPr>
          <w:rFonts w:ascii="Calibri" w:hAnsi="Calibri"/>
          <w:color w:val="000000" w:themeColor="text1"/>
          <w:sz w:val="20"/>
          <w:lang w:eastAsia="en-GB"/>
        </w:rPr>
        <w:t>Personalisation</w:t>
      </w:r>
      <w:proofErr w:type="spellEnd"/>
      <w:r w:rsidRPr="0091489A">
        <w:rPr>
          <w:rFonts w:ascii="Calibri" w:hAnsi="Calibri"/>
          <w:color w:val="000000" w:themeColor="text1"/>
          <w:sz w:val="20"/>
          <w:lang w:eastAsia="en-GB"/>
        </w:rPr>
        <w:t xml:space="preserve"> </w:t>
      </w:r>
      <w:proofErr w:type="spellStart"/>
      <w:r w:rsidRPr="0091489A">
        <w:rPr>
          <w:rFonts w:ascii="Calibri" w:hAnsi="Calibri"/>
          <w:color w:val="000000" w:themeColor="text1"/>
          <w:sz w:val="20"/>
          <w:lang w:eastAsia="en-GB"/>
        </w:rPr>
        <w:t>Experience</w:t>
      </w:r>
      <w:proofErr w:type="spellEnd"/>
      <w:r w:rsidRPr="0091489A">
        <w:rPr>
          <w:rFonts w:ascii="Calibri" w:hAnsi="Calibri"/>
          <w:color w:val="000000" w:themeColor="text1"/>
          <w:sz w:val="20"/>
          <w:lang w:eastAsia="en-GB"/>
        </w:rPr>
        <w:t xml:space="preserve"> 2026, </w:t>
      </w:r>
      <w:r w:rsidRPr="0091489A">
        <w:rPr>
          <w:rFonts w:ascii="Calibri" w:hAnsi="Calibri"/>
          <w:sz w:val="20"/>
          <w:lang w:eastAsia="en-GB"/>
        </w:rPr>
        <w:t>19 – 22 May 2026, Fira de Barcelona, Spain</w:t>
      </w:r>
    </w:p>
    <w:p w14:paraId="1A2CA2FA" w14:textId="621EAD29" w:rsidR="5F2746DE" w:rsidRPr="0091489A"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proofErr w:type="spellStart"/>
      <w:r w:rsidRPr="0091489A">
        <w:rPr>
          <w:rFonts w:ascii="Calibri" w:hAnsi="Calibri"/>
          <w:sz w:val="20"/>
          <w:lang w:val="es-ES" w:eastAsia="en-GB"/>
        </w:rPr>
        <w:t>WrapFest</w:t>
      </w:r>
      <w:proofErr w:type="spellEnd"/>
      <w:r w:rsidRPr="0091489A">
        <w:rPr>
          <w:rFonts w:ascii="Calibri" w:hAnsi="Calibri"/>
          <w:sz w:val="20"/>
          <w:lang w:val="es-ES" w:eastAsia="en-GB"/>
        </w:rPr>
        <w:t xml:space="preserve"> 2026, 19-22 May 2026, Fira de Barcelona, Spain</w:t>
      </w:r>
    </w:p>
    <w:p w14:paraId="1EBBD817" w14:textId="77777777" w:rsidR="007075F3" w:rsidRPr="0091489A"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proofErr w:type="spellStart"/>
      <w:r w:rsidRPr="0091489A">
        <w:rPr>
          <w:rFonts w:ascii="Calibri" w:hAnsi="Calibri"/>
          <w:sz w:val="20"/>
          <w:lang w:eastAsia="en-GB"/>
        </w:rPr>
        <w:t>Corrugated</w:t>
      </w:r>
      <w:proofErr w:type="spellEnd"/>
      <w:r w:rsidRPr="0091489A">
        <w:rPr>
          <w:rFonts w:ascii="Calibri" w:hAnsi="Calibri"/>
          <w:sz w:val="20"/>
          <w:lang w:eastAsia="en-GB"/>
        </w:rPr>
        <w:t xml:space="preserve"> 2026, 19 – 22 May 2026, Fira de Barcelona, Spain</w:t>
      </w:r>
    </w:p>
    <w:p w14:paraId="275DA061" w14:textId="77777777" w:rsidR="007075F3" w:rsidRPr="0091489A"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proofErr w:type="spellStart"/>
      <w:r w:rsidRPr="0091489A">
        <w:rPr>
          <w:rFonts w:ascii="Calibri" w:hAnsi="Calibri"/>
          <w:sz w:val="20"/>
          <w:lang w:val="es-ES" w:eastAsia="en-GB"/>
        </w:rPr>
        <w:t>Textile</w:t>
      </w:r>
      <w:proofErr w:type="spellEnd"/>
      <w:r w:rsidRPr="0091489A">
        <w:rPr>
          <w:rFonts w:ascii="Calibri" w:hAnsi="Calibri"/>
          <w:sz w:val="20"/>
          <w:lang w:val="es-ES" w:eastAsia="en-GB"/>
        </w:rPr>
        <w:t xml:space="preserve"> 2026, 19 – 22 May 2026, Fira de Barcelona, Spain</w:t>
      </w:r>
    </w:p>
    <w:p w14:paraId="4DDE81A7" w14:textId="77777777" w:rsidR="007075F3" w:rsidRPr="0091489A" w:rsidRDefault="007075F3" w:rsidP="007075F3">
      <w:pPr>
        <w:spacing w:after="0" w:line="240" w:lineRule="auto"/>
        <w:jc w:val="both"/>
        <w:textAlignment w:val="baseline"/>
        <w:rPr>
          <w:rFonts w:ascii="Times New Roman" w:eastAsia="Times New Roman" w:hAnsi="Times New Roman" w:cs="Times New Roman"/>
          <w:sz w:val="24"/>
          <w:szCs w:val="24"/>
          <w:lang w:val="en-US"/>
        </w:rPr>
      </w:pPr>
      <w:r w:rsidRPr="0091489A">
        <w:rPr>
          <w:rFonts w:ascii="Calibri" w:hAnsi="Calibri"/>
          <w:sz w:val="20"/>
          <w:lang w:val="en-US" w:eastAsia="en-GB"/>
        </w:rPr>
        <w:t>   </w:t>
      </w:r>
    </w:p>
    <w:p w14:paraId="6C20CA64" w14:textId="77777777" w:rsidR="007075F3" w:rsidRPr="0091489A" w:rsidRDefault="007075F3" w:rsidP="007075F3">
      <w:pPr>
        <w:spacing w:after="0" w:line="240" w:lineRule="auto"/>
        <w:jc w:val="both"/>
        <w:textAlignment w:val="baseline"/>
        <w:rPr>
          <w:rFonts w:ascii="Segoe UI" w:eastAsia="Times New Roman" w:hAnsi="Segoe UI" w:cs="Segoe UI"/>
          <w:sz w:val="18"/>
          <w:szCs w:val="18"/>
          <w:lang w:val="en-US"/>
        </w:rPr>
      </w:pPr>
      <w:r w:rsidRPr="0091489A">
        <w:rPr>
          <w:rFonts w:ascii="Calibri" w:hAnsi="Calibri"/>
          <w:b/>
          <w:sz w:val="20"/>
          <w:lang w:val="en-US" w:eastAsia="en-GB"/>
        </w:rPr>
        <w:lastRenderedPageBreak/>
        <w:t>Issued on behalf of FESPA by AD Communications</w:t>
      </w:r>
      <w:r w:rsidRPr="0091489A">
        <w:rPr>
          <w:rFonts w:ascii="Calibri" w:hAnsi="Calibri"/>
          <w:sz w:val="20"/>
          <w:lang w:val="en-US" w:eastAsia="en-GB"/>
        </w:rPr>
        <w:t> </w:t>
      </w:r>
      <w:r w:rsidRPr="0091489A">
        <w:rPr>
          <w:rFonts w:ascii="Calibri" w:hAnsi="Calibri"/>
          <w:sz w:val="24"/>
          <w:lang w:val="en-US" w:eastAsia="en-GB"/>
        </w:rPr>
        <w:t>  </w:t>
      </w:r>
    </w:p>
    <w:p w14:paraId="41015FA8" w14:textId="77777777" w:rsidR="007075F3" w:rsidRPr="0091489A" w:rsidRDefault="007075F3" w:rsidP="007075F3">
      <w:pPr>
        <w:spacing w:after="0" w:line="240" w:lineRule="auto"/>
        <w:jc w:val="both"/>
        <w:textAlignment w:val="baseline"/>
        <w:rPr>
          <w:rFonts w:ascii="Segoe UI" w:eastAsia="Times New Roman" w:hAnsi="Segoe UI" w:cs="Segoe UI"/>
          <w:sz w:val="18"/>
          <w:szCs w:val="18"/>
          <w:lang w:val="en-US"/>
        </w:rPr>
      </w:pPr>
      <w:r w:rsidRPr="0091489A">
        <w:rPr>
          <w:rFonts w:ascii="Calibri" w:hAnsi="Calibri"/>
          <w:sz w:val="20"/>
          <w:lang w:val="en-US" w:eastAsia="en-GB"/>
        </w:rPr>
        <w:t> </w:t>
      </w:r>
      <w:r w:rsidRPr="0091489A">
        <w:rPr>
          <w:rFonts w:ascii="Calibri" w:hAnsi="Calibri"/>
          <w:sz w:val="24"/>
          <w:lang w:val="en-US" w:eastAsia="en-GB"/>
        </w:rPr>
        <w:t>  </w:t>
      </w:r>
    </w:p>
    <w:p w14:paraId="6CBF7749" w14:textId="77777777" w:rsidR="007075F3" w:rsidRPr="0091489A" w:rsidRDefault="007075F3" w:rsidP="007075F3">
      <w:pPr>
        <w:spacing w:after="0" w:line="240" w:lineRule="auto"/>
        <w:jc w:val="both"/>
        <w:textAlignment w:val="baseline"/>
        <w:rPr>
          <w:rFonts w:ascii="Segoe UI" w:eastAsia="Times New Roman" w:hAnsi="Segoe UI" w:cs="Segoe UI"/>
          <w:sz w:val="18"/>
          <w:szCs w:val="18"/>
          <w:lang w:val="en-US"/>
        </w:rPr>
      </w:pPr>
      <w:r w:rsidRPr="0091489A">
        <w:rPr>
          <w:rFonts w:ascii="Calibri" w:hAnsi="Calibri"/>
          <w:b/>
          <w:sz w:val="20"/>
          <w:lang w:val="en-US" w:eastAsia="en-GB"/>
        </w:rPr>
        <w:t>For further information, please contact:</w:t>
      </w:r>
      <w:r w:rsidRPr="0091489A">
        <w:rPr>
          <w:rFonts w:ascii="Calibri" w:hAnsi="Calibri"/>
          <w:sz w:val="20"/>
          <w:lang w:val="en-US" w:eastAsia="en-GB"/>
        </w:rPr>
        <w:t> </w:t>
      </w:r>
      <w:r w:rsidRPr="0091489A">
        <w:rPr>
          <w:rFonts w:ascii="Calibri" w:hAnsi="Calibri"/>
          <w:sz w:val="24"/>
          <w:lang w:val="en-US" w:eastAsia="en-GB"/>
        </w:rPr>
        <w:t>  </w:t>
      </w:r>
    </w:p>
    <w:p w14:paraId="085021C3" w14:textId="77777777" w:rsidR="007075F3" w:rsidRPr="0091489A" w:rsidRDefault="007075F3" w:rsidP="007075F3">
      <w:pPr>
        <w:spacing w:after="0" w:line="240" w:lineRule="auto"/>
        <w:jc w:val="both"/>
        <w:textAlignment w:val="baseline"/>
        <w:rPr>
          <w:rFonts w:ascii="Segoe UI" w:eastAsia="Times New Roman" w:hAnsi="Segoe UI" w:cs="Segoe UI"/>
          <w:sz w:val="18"/>
          <w:szCs w:val="18"/>
          <w:lang w:val="en-US"/>
        </w:rPr>
      </w:pPr>
      <w:r w:rsidRPr="0091489A">
        <w:rPr>
          <w:rFonts w:ascii="Calibri" w:hAnsi="Calibri"/>
          <w:sz w:val="20"/>
          <w:lang w:val="en-US" w:eastAsia="en-GB"/>
        </w:rPr>
        <w:t>Rachelle Harry</w:t>
      </w:r>
      <w:r w:rsidRPr="0091489A">
        <w:rPr>
          <w:rFonts w:ascii="Calibri" w:hAnsi="Calibri"/>
          <w:sz w:val="20"/>
          <w:lang w:val="en-US" w:eastAsia="en-GB"/>
        </w:rPr>
        <w:tab/>
      </w:r>
      <w:r w:rsidRPr="0091489A">
        <w:rPr>
          <w:rFonts w:ascii="Calibri" w:hAnsi="Calibri"/>
          <w:sz w:val="24"/>
          <w:lang w:val="en-US" w:eastAsia="en-GB"/>
        </w:rPr>
        <w:tab/>
      </w:r>
      <w:r w:rsidRPr="0091489A">
        <w:rPr>
          <w:rFonts w:ascii="Calibri" w:hAnsi="Calibri"/>
          <w:sz w:val="24"/>
          <w:lang w:val="en-US" w:eastAsia="en-GB"/>
        </w:rPr>
        <w:tab/>
      </w:r>
      <w:r w:rsidRPr="0091489A">
        <w:rPr>
          <w:rFonts w:ascii="Calibri" w:hAnsi="Calibri"/>
          <w:sz w:val="24"/>
          <w:lang w:val="en-US" w:eastAsia="en-GB"/>
        </w:rPr>
        <w:tab/>
      </w:r>
      <w:r w:rsidRPr="0091489A">
        <w:rPr>
          <w:rFonts w:ascii="Calibri" w:hAnsi="Calibri"/>
          <w:sz w:val="20"/>
          <w:lang w:val="en-US" w:eastAsia="en-GB"/>
        </w:rPr>
        <w:t>Caroline Bissell</w:t>
      </w:r>
      <w:r w:rsidRPr="0091489A">
        <w:rPr>
          <w:rFonts w:ascii="Calibri" w:hAnsi="Calibri"/>
          <w:sz w:val="24"/>
          <w:lang w:val="en-US" w:eastAsia="en-GB"/>
        </w:rPr>
        <w:t> </w:t>
      </w:r>
    </w:p>
    <w:p w14:paraId="052BDB3C" w14:textId="77777777" w:rsidR="007075F3" w:rsidRPr="0091489A" w:rsidRDefault="007075F3" w:rsidP="007075F3">
      <w:pPr>
        <w:spacing w:after="0" w:line="240" w:lineRule="auto"/>
        <w:jc w:val="both"/>
        <w:textAlignment w:val="baseline"/>
        <w:rPr>
          <w:rFonts w:ascii="Calibri" w:eastAsia="Yu Gothic Light" w:hAnsi="Calibri" w:cs="Calibri"/>
          <w:sz w:val="20"/>
          <w:szCs w:val="20"/>
          <w:lang w:val="en-US"/>
        </w:rPr>
      </w:pPr>
      <w:r w:rsidRPr="0091489A">
        <w:rPr>
          <w:rFonts w:ascii="Calibri" w:hAnsi="Calibri"/>
          <w:sz w:val="20"/>
          <w:lang w:val="en-US" w:eastAsia="en-GB"/>
        </w:rPr>
        <w:t>AD Communications</w:t>
      </w:r>
      <w:r w:rsidRPr="0091489A">
        <w:rPr>
          <w:rFonts w:ascii="Calibri" w:hAnsi="Calibri"/>
          <w:sz w:val="24"/>
          <w:lang w:val="en-US" w:eastAsia="en-GB"/>
        </w:rPr>
        <w:tab/>
      </w:r>
      <w:r w:rsidRPr="0091489A">
        <w:rPr>
          <w:rFonts w:ascii="Calibri" w:hAnsi="Calibri"/>
          <w:sz w:val="24"/>
          <w:lang w:val="en-US" w:eastAsia="en-GB"/>
        </w:rPr>
        <w:tab/>
      </w:r>
      <w:r w:rsidRPr="0091489A">
        <w:rPr>
          <w:rFonts w:ascii="Calibri" w:hAnsi="Calibri"/>
          <w:sz w:val="24"/>
          <w:lang w:val="en-US" w:eastAsia="en-GB"/>
        </w:rPr>
        <w:tab/>
      </w:r>
      <w:r w:rsidRPr="0091489A">
        <w:rPr>
          <w:rFonts w:ascii="Calibri" w:hAnsi="Calibri"/>
          <w:sz w:val="20"/>
          <w:lang w:val="en-US" w:eastAsia="en-GB"/>
        </w:rPr>
        <w:t>FESPA</w:t>
      </w:r>
      <w:r w:rsidRPr="0091489A">
        <w:rPr>
          <w:rFonts w:ascii="Calibri" w:hAnsi="Calibri"/>
          <w:sz w:val="24"/>
          <w:lang w:val="en-US" w:eastAsia="en-GB"/>
        </w:rPr>
        <w:t>  </w:t>
      </w:r>
    </w:p>
    <w:p w14:paraId="7E863268" w14:textId="77777777" w:rsidR="007075F3" w:rsidRPr="0091489A" w:rsidRDefault="007075F3" w:rsidP="007075F3">
      <w:pPr>
        <w:spacing w:after="0" w:line="240" w:lineRule="auto"/>
        <w:jc w:val="both"/>
        <w:textAlignment w:val="baseline"/>
        <w:rPr>
          <w:rFonts w:ascii="Segoe UI" w:eastAsia="Times New Roman" w:hAnsi="Segoe UI" w:cs="Segoe UI"/>
          <w:sz w:val="18"/>
          <w:szCs w:val="18"/>
          <w:lang w:val="en-US"/>
        </w:rPr>
      </w:pPr>
      <w:r w:rsidRPr="0091489A">
        <w:rPr>
          <w:rFonts w:ascii="Calibri" w:hAnsi="Calibri"/>
          <w:sz w:val="20"/>
          <w:lang w:val="en-US" w:eastAsia="en-GB"/>
        </w:rPr>
        <w:t xml:space="preserve">Tel: + 44 (0) 1372 464470        </w:t>
      </w:r>
      <w:r w:rsidRPr="0091489A">
        <w:rPr>
          <w:rFonts w:ascii="Calibri" w:hAnsi="Calibri"/>
          <w:sz w:val="20"/>
          <w:lang w:val="en-US" w:eastAsia="en-GB"/>
        </w:rPr>
        <w:tab/>
      </w:r>
      <w:r w:rsidRPr="0091489A">
        <w:rPr>
          <w:rFonts w:ascii="Calibri" w:hAnsi="Calibri"/>
          <w:sz w:val="24"/>
          <w:lang w:val="en-US" w:eastAsia="en-GB"/>
        </w:rPr>
        <w:tab/>
      </w:r>
      <w:r w:rsidRPr="0091489A">
        <w:rPr>
          <w:rFonts w:ascii="Calibri" w:hAnsi="Calibri"/>
          <w:sz w:val="20"/>
          <w:lang w:val="en-US" w:eastAsia="en-GB"/>
        </w:rPr>
        <w:t>Tel: +44 (0) 1737 228160</w:t>
      </w:r>
    </w:p>
    <w:p w14:paraId="7D48C706" w14:textId="09898B58" w:rsidR="007075F3" w:rsidRPr="0091489A" w:rsidRDefault="007075F3" w:rsidP="007075F3">
      <w:pPr>
        <w:spacing w:after="0" w:line="240" w:lineRule="auto"/>
        <w:jc w:val="both"/>
        <w:textAlignment w:val="baseline"/>
        <w:rPr>
          <w:rFonts w:ascii="Segoe UI" w:eastAsia="Times New Roman" w:hAnsi="Segoe UI" w:cs="Segoe UI"/>
          <w:sz w:val="18"/>
          <w:szCs w:val="18"/>
          <w:lang w:val="en-US"/>
        </w:rPr>
      </w:pPr>
      <w:r w:rsidRPr="0091489A">
        <w:rPr>
          <w:rFonts w:ascii="Calibri" w:hAnsi="Calibri"/>
          <w:sz w:val="20"/>
          <w:lang w:val="en-US" w:eastAsia="en-GB"/>
        </w:rPr>
        <w:t xml:space="preserve">Email: </w:t>
      </w:r>
      <w:hyperlink r:id="rId13" w:history="1">
        <w:r w:rsidRPr="0091489A">
          <w:rPr>
            <w:rFonts w:ascii="Calibri" w:hAnsi="Calibri"/>
            <w:color w:val="0070C0"/>
            <w:sz w:val="20"/>
            <w:u w:val="single"/>
            <w:lang w:val="en-US" w:eastAsia="en-GB"/>
          </w:rPr>
          <w:t>rharry@adcomms.co.uk</w:t>
        </w:r>
      </w:hyperlink>
      <w:r w:rsidRPr="0091489A">
        <w:rPr>
          <w:rFonts w:ascii="Calibri" w:hAnsi="Calibri"/>
          <w:color w:val="0563C1"/>
          <w:sz w:val="20"/>
          <w:lang w:val="en-US" w:eastAsia="en-GB"/>
        </w:rPr>
        <w:tab/>
      </w:r>
      <w:r w:rsidRPr="0091489A">
        <w:rPr>
          <w:rFonts w:ascii="Calibri" w:hAnsi="Calibri"/>
          <w:sz w:val="24"/>
          <w:lang w:val="en-US" w:eastAsia="en-GB"/>
        </w:rPr>
        <w:tab/>
      </w:r>
      <w:r w:rsidRPr="0091489A">
        <w:rPr>
          <w:rFonts w:ascii="Calibri" w:hAnsi="Calibri"/>
          <w:sz w:val="20"/>
          <w:lang w:val="en-US" w:eastAsia="en-GB"/>
        </w:rPr>
        <w:t xml:space="preserve">Email: </w:t>
      </w:r>
      <w:hyperlink r:id="rId14" w:history="1">
        <w:r w:rsidRPr="0091489A">
          <w:rPr>
            <w:rFonts w:ascii="Calibri" w:hAnsi="Calibri"/>
            <w:color w:val="0563C1" w:themeColor="hyperlink"/>
            <w:sz w:val="20"/>
            <w:u w:val="single"/>
            <w:lang w:val="en-US" w:eastAsia="en-GB"/>
          </w:rPr>
          <w:t>Caroline.Bissell@fespa.com</w:t>
        </w:r>
      </w:hyperlink>
      <w:r w:rsidRPr="0091489A">
        <w:rPr>
          <w:rFonts w:ascii="Calibri" w:hAnsi="Calibri"/>
          <w:sz w:val="20"/>
          <w:lang w:val="en-US" w:eastAsia="en-GB"/>
        </w:rPr>
        <w:t xml:space="preserve"> </w:t>
      </w:r>
      <w:r w:rsidRPr="0091489A">
        <w:rPr>
          <w:rFonts w:ascii="Times New Roman" w:hAnsi="Times New Roman"/>
          <w:color w:val="0070C0"/>
          <w:sz w:val="24"/>
          <w:lang w:val="en-US" w:eastAsia="en-GB"/>
        </w:rPr>
        <w:t xml:space="preserve"> </w:t>
      </w:r>
      <w:r w:rsidRPr="0091489A">
        <w:rPr>
          <w:rFonts w:ascii="Calibri" w:hAnsi="Calibri"/>
          <w:color w:val="0070C0"/>
          <w:sz w:val="20"/>
          <w:lang w:val="en-US" w:eastAsia="en-GB"/>
        </w:rPr>
        <w:t>  </w:t>
      </w:r>
      <w:r w:rsidRPr="0091489A">
        <w:rPr>
          <w:rFonts w:ascii="Calibri" w:hAnsi="Calibri"/>
          <w:color w:val="0070C0"/>
          <w:sz w:val="24"/>
          <w:lang w:val="en-US" w:eastAsia="en-GB"/>
        </w:rPr>
        <w:t>  </w:t>
      </w:r>
    </w:p>
    <w:p w14:paraId="6C082C22" w14:textId="77777777" w:rsidR="007075F3" w:rsidRPr="0091489A" w:rsidRDefault="007075F3" w:rsidP="007075F3">
      <w:pPr>
        <w:shd w:val="clear" w:color="auto" w:fill="FFFFFF"/>
        <w:spacing w:after="0" w:line="240" w:lineRule="auto"/>
        <w:textAlignment w:val="baseline"/>
        <w:rPr>
          <w:rFonts w:ascii="Segoe UI" w:eastAsia="Times New Roman" w:hAnsi="Segoe UI" w:cs="Segoe UI"/>
          <w:sz w:val="18"/>
          <w:szCs w:val="18"/>
          <w:lang w:val="en-US"/>
        </w:rPr>
      </w:pPr>
      <w:r w:rsidRPr="0091489A">
        <w:rPr>
          <w:rFonts w:ascii="Calibri" w:hAnsi="Calibri"/>
          <w:sz w:val="20"/>
          <w:lang w:val="en-US" w:eastAsia="en-GB"/>
        </w:rPr>
        <w:t xml:space="preserve">Website: </w:t>
      </w:r>
      <w:hyperlink r:id="rId15" w:tgtFrame="_blank" w:history="1">
        <w:r w:rsidRPr="0091489A">
          <w:rPr>
            <w:rFonts w:ascii="Calibri" w:hAnsi="Calibri"/>
            <w:color w:val="4472C4"/>
            <w:sz w:val="20"/>
            <w:u w:val="single"/>
            <w:lang w:val="en-US" w:eastAsia="en-GB"/>
          </w:rPr>
          <w:t>www.adcomms.co.uk</w:t>
        </w:r>
      </w:hyperlink>
      <w:r w:rsidRPr="0091489A">
        <w:rPr>
          <w:rFonts w:ascii="Calibri" w:hAnsi="Calibri"/>
          <w:color w:val="4472C4"/>
          <w:sz w:val="20"/>
          <w:lang w:val="en-US" w:eastAsia="en-GB"/>
        </w:rPr>
        <w:tab/>
      </w:r>
      <w:r w:rsidRPr="0091489A">
        <w:rPr>
          <w:rFonts w:ascii="Calibri" w:hAnsi="Calibri"/>
          <w:sz w:val="24"/>
          <w:lang w:val="en-US" w:eastAsia="en-GB"/>
        </w:rPr>
        <w:tab/>
      </w:r>
      <w:r w:rsidRPr="0091489A">
        <w:rPr>
          <w:rFonts w:ascii="Calibri" w:hAnsi="Calibri"/>
          <w:sz w:val="20"/>
          <w:lang w:val="en-US" w:eastAsia="en-GB"/>
        </w:rPr>
        <w:t xml:space="preserve">Website: </w:t>
      </w:r>
      <w:hyperlink r:id="rId16" w:tgtFrame="_blank" w:history="1">
        <w:r w:rsidRPr="0091489A">
          <w:rPr>
            <w:rFonts w:ascii="Calibri" w:hAnsi="Calibri"/>
            <w:color w:val="4472C4"/>
            <w:sz w:val="20"/>
            <w:u w:val="single"/>
            <w:lang w:val="en-US" w:eastAsia="en-GB"/>
          </w:rPr>
          <w:t>www.fespa.com</w:t>
        </w:r>
      </w:hyperlink>
      <w:r w:rsidRPr="0091489A">
        <w:rPr>
          <w:rFonts w:ascii="Calibri" w:hAnsi="Calibri"/>
          <w:color w:val="4472C4"/>
          <w:sz w:val="24"/>
          <w:lang w:val="en-US" w:eastAsia="en-GB"/>
        </w:rPr>
        <w:t>  </w:t>
      </w:r>
    </w:p>
    <w:p w14:paraId="09ADF3C5" w14:textId="77777777" w:rsidR="003C2FD6" w:rsidRPr="0091489A" w:rsidRDefault="003C2FD6" w:rsidP="003C2FD6">
      <w:pPr>
        <w:spacing w:line="360" w:lineRule="auto"/>
        <w:rPr>
          <w:lang w:val="en-US"/>
        </w:rPr>
      </w:pPr>
    </w:p>
    <w:sectPr w:rsidR="003C2FD6" w:rsidRPr="009148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4DB7" w14:textId="77777777" w:rsidR="00E227B2" w:rsidRDefault="00E227B2" w:rsidP="003136FE">
      <w:pPr>
        <w:spacing w:after="0" w:line="240" w:lineRule="auto"/>
      </w:pPr>
      <w:r>
        <w:separator/>
      </w:r>
    </w:p>
  </w:endnote>
  <w:endnote w:type="continuationSeparator" w:id="0">
    <w:p w14:paraId="215C95A1" w14:textId="77777777" w:rsidR="00E227B2" w:rsidRDefault="00E227B2"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C3EF" w14:textId="77777777" w:rsidR="00E227B2" w:rsidRDefault="00E227B2" w:rsidP="003136FE">
      <w:pPr>
        <w:spacing w:after="0" w:line="240" w:lineRule="auto"/>
      </w:pPr>
      <w:r>
        <w:separator/>
      </w:r>
    </w:p>
  </w:footnote>
  <w:footnote w:type="continuationSeparator" w:id="0">
    <w:p w14:paraId="40108EEA" w14:textId="77777777" w:rsidR="00E227B2" w:rsidRDefault="00E227B2"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3"/>
  </w:num>
  <w:num w:numId="2" w16cid:durableId="1536893498">
    <w:abstractNumId w:val="5"/>
  </w:num>
  <w:num w:numId="3" w16cid:durableId="2003585708">
    <w:abstractNumId w:val="1"/>
  </w:num>
  <w:num w:numId="4" w16cid:durableId="748573787">
    <w:abstractNumId w:val="4"/>
  </w:num>
  <w:num w:numId="5" w16cid:durableId="1063065520">
    <w:abstractNumId w:val="2"/>
  </w:num>
  <w:num w:numId="6" w16cid:durableId="188645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42E7"/>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777ED"/>
    <w:rsid w:val="00077E94"/>
    <w:rsid w:val="000805E9"/>
    <w:rsid w:val="0009082F"/>
    <w:rsid w:val="00091447"/>
    <w:rsid w:val="00091495"/>
    <w:rsid w:val="00094650"/>
    <w:rsid w:val="000959D4"/>
    <w:rsid w:val="00096CD0"/>
    <w:rsid w:val="000A2A70"/>
    <w:rsid w:val="000A39E5"/>
    <w:rsid w:val="000A4F92"/>
    <w:rsid w:val="000B0121"/>
    <w:rsid w:val="000B2A4A"/>
    <w:rsid w:val="000B4D9E"/>
    <w:rsid w:val="000B5F7B"/>
    <w:rsid w:val="000B780A"/>
    <w:rsid w:val="000C0647"/>
    <w:rsid w:val="000C44C2"/>
    <w:rsid w:val="000C7856"/>
    <w:rsid w:val="000D16FD"/>
    <w:rsid w:val="000D50C0"/>
    <w:rsid w:val="000D52BA"/>
    <w:rsid w:val="000D6011"/>
    <w:rsid w:val="000E5FE4"/>
    <w:rsid w:val="000E727C"/>
    <w:rsid w:val="000E730D"/>
    <w:rsid w:val="000F0ECC"/>
    <w:rsid w:val="000F39A7"/>
    <w:rsid w:val="000F6996"/>
    <w:rsid w:val="000F6A32"/>
    <w:rsid w:val="00105277"/>
    <w:rsid w:val="00105542"/>
    <w:rsid w:val="001106E3"/>
    <w:rsid w:val="00112233"/>
    <w:rsid w:val="00115B66"/>
    <w:rsid w:val="0012026A"/>
    <w:rsid w:val="0012442F"/>
    <w:rsid w:val="00143DBE"/>
    <w:rsid w:val="0014449D"/>
    <w:rsid w:val="00145BE4"/>
    <w:rsid w:val="001502AC"/>
    <w:rsid w:val="00151F34"/>
    <w:rsid w:val="00152815"/>
    <w:rsid w:val="00160EDE"/>
    <w:rsid w:val="0016650B"/>
    <w:rsid w:val="00167F62"/>
    <w:rsid w:val="00171F4E"/>
    <w:rsid w:val="0018180C"/>
    <w:rsid w:val="00182A11"/>
    <w:rsid w:val="00183740"/>
    <w:rsid w:val="00183E2B"/>
    <w:rsid w:val="0018564F"/>
    <w:rsid w:val="00185B83"/>
    <w:rsid w:val="001877DB"/>
    <w:rsid w:val="00191F6A"/>
    <w:rsid w:val="0019332C"/>
    <w:rsid w:val="001A0B18"/>
    <w:rsid w:val="001A0CA2"/>
    <w:rsid w:val="001A204B"/>
    <w:rsid w:val="001A30DE"/>
    <w:rsid w:val="001A3851"/>
    <w:rsid w:val="001A4933"/>
    <w:rsid w:val="001A53ED"/>
    <w:rsid w:val="001A57E8"/>
    <w:rsid w:val="001A6178"/>
    <w:rsid w:val="001A69EF"/>
    <w:rsid w:val="001A7BF9"/>
    <w:rsid w:val="001B0D20"/>
    <w:rsid w:val="001B0EA5"/>
    <w:rsid w:val="001B227B"/>
    <w:rsid w:val="001B6C2E"/>
    <w:rsid w:val="001C01DC"/>
    <w:rsid w:val="001C29A0"/>
    <w:rsid w:val="001C2DE2"/>
    <w:rsid w:val="001C4272"/>
    <w:rsid w:val="001C4ED7"/>
    <w:rsid w:val="001C73C8"/>
    <w:rsid w:val="001D100F"/>
    <w:rsid w:val="001D178B"/>
    <w:rsid w:val="001D1A8E"/>
    <w:rsid w:val="001D5911"/>
    <w:rsid w:val="001D5BCB"/>
    <w:rsid w:val="001E05D0"/>
    <w:rsid w:val="001F3493"/>
    <w:rsid w:val="00201846"/>
    <w:rsid w:val="002069AB"/>
    <w:rsid w:val="0020733E"/>
    <w:rsid w:val="0021105C"/>
    <w:rsid w:val="0022073A"/>
    <w:rsid w:val="00224515"/>
    <w:rsid w:val="002249BF"/>
    <w:rsid w:val="002320CE"/>
    <w:rsid w:val="00234089"/>
    <w:rsid w:val="0024135F"/>
    <w:rsid w:val="002430DE"/>
    <w:rsid w:val="00244EDB"/>
    <w:rsid w:val="002503D1"/>
    <w:rsid w:val="002516AB"/>
    <w:rsid w:val="00265B4A"/>
    <w:rsid w:val="0026747E"/>
    <w:rsid w:val="002717C4"/>
    <w:rsid w:val="002833AB"/>
    <w:rsid w:val="00284A33"/>
    <w:rsid w:val="002871BD"/>
    <w:rsid w:val="00291B8C"/>
    <w:rsid w:val="00292621"/>
    <w:rsid w:val="00293896"/>
    <w:rsid w:val="002938E4"/>
    <w:rsid w:val="0029524C"/>
    <w:rsid w:val="002A389A"/>
    <w:rsid w:val="002A3E47"/>
    <w:rsid w:val="002A4A41"/>
    <w:rsid w:val="002A767D"/>
    <w:rsid w:val="002B0608"/>
    <w:rsid w:val="002B0AF0"/>
    <w:rsid w:val="002B1DC9"/>
    <w:rsid w:val="002B1F55"/>
    <w:rsid w:val="002B4702"/>
    <w:rsid w:val="002B51B1"/>
    <w:rsid w:val="002C01A0"/>
    <w:rsid w:val="002C2CE9"/>
    <w:rsid w:val="002D171D"/>
    <w:rsid w:val="002D5163"/>
    <w:rsid w:val="002E0957"/>
    <w:rsid w:val="002E43DC"/>
    <w:rsid w:val="002E4BE7"/>
    <w:rsid w:val="002F0B66"/>
    <w:rsid w:val="002F6017"/>
    <w:rsid w:val="00301C65"/>
    <w:rsid w:val="0030651E"/>
    <w:rsid w:val="00310002"/>
    <w:rsid w:val="00311BD5"/>
    <w:rsid w:val="003136FE"/>
    <w:rsid w:val="0032054B"/>
    <w:rsid w:val="00323278"/>
    <w:rsid w:val="00325341"/>
    <w:rsid w:val="003361C6"/>
    <w:rsid w:val="00336E8D"/>
    <w:rsid w:val="003434A2"/>
    <w:rsid w:val="00345283"/>
    <w:rsid w:val="003457ED"/>
    <w:rsid w:val="00346ABE"/>
    <w:rsid w:val="003514D8"/>
    <w:rsid w:val="00353C3F"/>
    <w:rsid w:val="00357290"/>
    <w:rsid w:val="00357D25"/>
    <w:rsid w:val="00360D4E"/>
    <w:rsid w:val="00363418"/>
    <w:rsid w:val="00370216"/>
    <w:rsid w:val="003719F9"/>
    <w:rsid w:val="00374144"/>
    <w:rsid w:val="003767E1"/>
    <w:rsid w:val="0037790C"/>
    <w:rsid w:val="00382780"/>
    <w:rsid w:val="00386F12"/>
    <w:rsid w:val="00391082"/>
    <w:rsid w:val="00397654"/>
    <w:rsid w:val="00397DF9"/>
    <w:rsid w:val="003A07B9"/>
    <w:rsid w:val="003A26C2"/>
    <w:rsid w:val="003A2CB8"/>
    <w:rsid w:val="003A4165"/>
    <w:rsid w:val="003A5B7B"/>
    <w:rsid w:val="003A67D9"/>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400D61"/>
    <w:rsid w:val="00404AE4"/>
    <w:rsid w:val="00411AA3"/>
    <w:rsid w:val="00420F63"/>
    <w:rsid w:val="00421BAB"/>
    <w:rsid w:val="004241FE"/>
    <w:rsid w:val="0042606D"/>
    <w:rsid w:val="00430940"/>
    <w:rsid w:val="00434D54"/>
    <w:rsid w:val="00436451"/>
    <w:rsid w:val="0043658F"/>
    <w:rsid w:val="00445652"/>
    <w:rsid w:val="00446418"/>
    <w:rsid w:val="00447014"/>
    <w:rsid w:val="004505B0"/>
    <w:rsid w:val="00450DB1"/>
    <w:rsid w:val="004511C7"/>
    <w:rsid w:val="00451A8F"/>
    <w:rsid w:val="00453033"/>
    <w:rsid w:val="004544E8"/>
    <w:rsid w:val="00462CE3"/>
    <w:rsid w:val="00464C43"/>
    <w:rsid w:val="00466FD9"/>
    <w:rsid w:val="00467958"/>
    <w:rsid w:val="00474118"/>
    <w:rsid w:val="00480917"/>
    <w:rsid w:val="00484240"/>
    <w:rsid w:val="00484853"/>
    <w:rsid w:val="00486148"/>
    <w:rsid w:val="00490D41"/>
    <w:rsid w:val="0049111A"/>
    <w:rsid w:val="004916F0"/>
    <w:rsid w:val="00492F0B"/>
    <w:rsid w:val="004966B0"/>
    <w:rsid w:val="00497A04"/>
    <w:rsid w:val="004A0149"/>
    <w:rsid w:val="004A1198"/>
    <w:rsid w:val="004A471B"/>
    <w:rsid w:val="004A62C7"/>
    <w:rsid w:val="004A68D9"/>
    <w:rsid w:val="004B1D35"/>
    <w:rsid w:val="004B2E24"/>
    <w:rsid w:val="004B34EE"/>
    <w:rsid w:val="004B34FB"/>
    <w:rsid w:val="004B3EFD"/>
    <w:rsid w:val="004B4DB2"/>
    <w:rsid w:val="004B5234"/>
    <w:rsid w:val="004B729A"/>
    <w:rsid w:val="004B7FD8"/>
    <w:rsid w:val="004C5B03"/>
    <w:rsid w:val="004C5B0B"/>
    <w:rsid w:val="004D0CA5"/>
    <w:rsid w:val="004D1F0E"/>
    <w:rsid w:val="004D225A"/>
    <w:rsid w:val="004D324C"/>
    <w:rsid w:val="004D335B"/>
    <w:rsid w:val="004D7335"/>
    <w:rsid w:val="004E1710"/>
    <w:rsid w:val="004E264F"/>
    <w:rsid w:val="004E327B"/>
    <w:rsid w:val="004E3D84"/>
    <w:rsid w:val="004E609F"/>
    <w:rsid w:val="004E6D14"/>
    <w:rsid w:val="004F139E"/>
    <w:rsid w:val="004F3FB3"/>
    <w:rsid w:val="004F4169"/>
    <w:rsid w:val="005002E0"/>
    <w:rsid w:val="005017A7"/>
    <w:rsid w:val="00505BCE"/>
    <w:rsid w:val="005061AC"/>
    <w:rsid w:val="00510D37"/>
    <w:rsid w:val="00511D82"/>
    <w:rsid w:val="00512C38"/>
    <w:rsid w:val="00513B3A"/>
    <w:rsid w:val="005151A4"/>
    <w:rsid w:val="00523ABF"/>
    <w:rsid w:val="00523EEC"/>
    <w:rsid w:val="00525B93"/>
    <w:rsid w:val="005300D2"/>
    <w:rsid w:val="00532E02"/>
    <w:rsid w:val="005335A9"/>
    <w:rsid w:val="00533C3A"/>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9D7"/>
    <w:rsid w:val="00567E27"/>
    <w:rsid w:val="00570580"/>
    <w:rsid w:val="00576878"/>
    <w:rsid w:val="005776AD"/>
    <w:rsid w:val="0058030C"/>
    <w:rsid w:val="00580E23"/>
    <w:rsid w:val="0058137F"/>
    <w:rsid w:val="00590B1A"/>
    <w:rsid w:val="00594E85"/>
    <w:rsid w:val="0059563E"/>
    <w:rsid w:val="005957E3"/>
    <w:rsid w:val="0059694C"/>
    <w:rsid w:val="005A2657"/>
    <w:rsid w:val="005A3544"/>
    <w:rsid w:val="005A3D90"/>
    <w:rsid w:val="005A616B"/>
    <w:rsid w:val="005B03C9"/>
    <w:rsid w:val="005B1C69"/>
    <w:rsid w:val="005B204A"/>
    <w:rsid w:val="005B2CA7"/>
    <w:rsid w:val="005B4679"/>
    <w:rsid w:val="005B4A11"/>
    <w:rsid w:val="005B56E4"/>
    <w:rsid w:val="005C6A08"/>
    <w:rsid w:val="005D2C69"/>
    <w:rsid w:val="005D57AD"/>
    <w:rsid w:val="005E7C58"/>
    <w:rsid w:val="005F577D"/>
    <w:rsid w:val="00607253"/>
    <w:rsid w:val="00607A2D"/>
    <w:rsid w:val="006111F1"/>
    <w:rsid w:val="00615610"/>
    <w:rsid w:val="00615E72"/>
    <w:rsid w:val="006207DE"/>
    <w:rsid w:val="00622552"/>
    <w:rsid w:val="006234D1"/>
    <w:rsid w:val="00631C79"/>
    <w:rsid w:val="0063256B"/>
    <w:rsid w:val="006348F0"/>
    <w:rsid w:val="00637352"/>
    <w:rsid w:val="00637BC0"/>
    <w:rsid w:val="006403EE"/>
    <w:rsid w:val="00641B8D"/>
    <w:rsid w:val="0065252A"/>
    <w:rsid w:val="0065349C"/>
    <w:rsid w:val="00653C56"/>
    <w:rsid w:val="00655118"/>
    <w:rsid w:val="006647DD"/>
    <w:rsid w:val="00665AF8"/>
    <w:rsid w:val="00666BBA"/>
    <w:rsid w:val="00674623"/>
    <w:rsid w:val="00676E57"/>
    <w:rsid w:val="006803C2"/>
    <w:rsid w:val="00682AD1"/>
    <w:rsid w:val="00683DF0"/>
    <w:rsid w:val="00694B72"/>
    <w:rsid w:val="006A2F1E"/>
    <w:rsid w:val="006A3360"/>
    <w:rsid w:val="006A5A73"/>
    <w:rsid w:val="006B2551"/>
    <w:rsid w:val="006B7421"/>
    <w:rsid w:val="006C22A5"/>
    <w:rsid w:val="006C2DF8"/>
    <w:rsid w:val="006C434A"/>
    <w:rsid w:val="006C62A6"/>
    <w:rsid w:val="006D284C"/>
    <w:rsid w:val="006D5A21"/>
    <w:rsid w:val="006D71C6"/>
    <w:rsid w:val="006E003F"/>
    <w:rsid w:val="006E2521"/>
    <w:rsid w:val="006E372C"/>
    <w:rsid w:val="006E37CB"/>
    <w:rsid w:val="006E440E"/>
    <w:rsid w:val="006E45D2"/>
    <w:rsid w:val="006E672D"/>
    <w:rsid w:val="006F15D5"/>
    <w:rsid w:val="006F313A"/>
    <w:rsid w:val="006F355F"/>
    <w:rsid w:val="00700E3C"/>
    <w:rsid w:val="00705BE4"/>
    <w:rsid w:val="00705E89"/>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490C"/>
    <w:rsid w:val="00735BD6"/>
    <w:rsid w:val="00740A9F"/>
    <w:rsid w:val="00740CF4"/>
    <w:rsid w:val="0074127A"/>
    <w:rsid w:val="00743221"/>
    <w:rsid w:val="00744368"/>
    <w:rsid w:val="00744454"/>
    <w:rsid w:val="007464DB"/>
    <w:rsid w:val="00747FF6"/>
    <w:rsid w:val="00763E1F"/>
    <w:rsid w:val="00764399"/>
    <w:rsid w:val="0076454F"/>
    <w:rsid w:val="00765586"/>
    <w:rsid w:val="00770526"/>
    <w:rsid w:val="00773D88"/>
    <w:rsid w:val="0077417F"/>
    <w:rsid w:val="00774233"/>
    <w:rsid w:val="00775956"/>
    <w:rsid w:val="00775A5B"/>
    <w:rsid w:val="00775DD6"/>
    <w:rsid w:val="00776BE3"/>
    <w:rsid w:val="00777950"/>
    <w:rsid w:val="00777AAB"/>
    <w:rsid w:val="0078775D"/>
    <w:rsid w:val="00790A67"/>
    <w:rsid w:val="007940EB"/>
    <w:rsid w:val="00794977"/>
    <w:rsid w:val="00795349"/>
    <w:rsid w:val="0079654E"/>
    <w:rsid w:val="007A6FBF"/>
    <w:rsid w:val="007A7657"/>
    <w:rsid w:val="007B0B08"/>
    <w:rsid w:val="007B0DCB"/>
    <w:rsid w:val="007B1B94"/>
    <w:rsid w:val="007B6D11"/>
    <w:rsid w:val="007B7011"/>
    <w:rsid w:val="007B75BD"/>
    <w:rsid w:val="007C3EF1"/>
    <w:rsid w:val="007C60A5"/>
    <w:rsid w:val="007C71C1"/>
    <w:rsid w:val="007D05C8"/>
    <w:rsid w:val="007D3FB1"/>
    <w:rsid w:val="007D774C"/>
    <w:rsid w:val="007E5FF9"/>
    <w:rsid w:val="007E7C9B"/>
    <w:rsid w:val="007F3A51"/>
    <w:rsid w:val="007F77C2"/>
    <w:rsid w:val="008016EF"/>
    <w:rsid w:val="0080546D"/>
    <w:rsid w:val="0081294E"/>
    <w:rsid w:val="00812A7C"/>
    <w:rsid w:val="0082138C"/>
    <w:rsid w:val="00823FD3"/>
    <w:rsid w:val="008256A8"/>
    <w:rsid w:val="00825CC1"/>
    <w:rsid w:val="00831B02"/>
    <w:rsid w:val="00835B4D"/>
    <w:rsid w:val="00843A71"/>
    <w:rsid w:val="008449D6"/>
    <w:rsid w:val="00845A09"/>
    <w:rsid w:val="008464AE"/>
    <w:rsid w:val="008478A1"/>
    <w:rsid w:val="00862737"/>
    <w:rsid w:val="00862F59"/>
    <w:rsid w:val="00864907"/>
    <w:rsid w:val="00866167"/>
    <w:rsid w:val="00867D9D"/>
    <w:rsid w:val="008705DB"/>
    <w:rsid w:val="00872E92"/>
    <w:rsid w:val="00873DE0"/>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7D3"/>
    <w:rsid w:val="008A7BB0"/>
    <w:rsid w:val="008A7FEC"/>
    <w:rsid w:val="008B0727"/>
    <w:rsid w:val="008B4A83"/>
    <w:rsid w:val="008C0B5C"/>
    <w:rsid w:val="008C194D"/>
    <w:rsid w:val="008C4892"/>
    <w:rsid w:val="008C53BF"/>
    <w:rsid w:val="008C5E15"/>
    <w:rsid w:val="008D0F89"/>
    <w:rsid w:val="008D3683"/>
    <w:rsid w:val="008D7F5E"/>
    <w:rsid w:val="008E0E75"/>
    <w:rsid w:val="008E1FA7"/>
    <w:rsid w:val="008E5BB4"/>
    <w:rsid w:val="008E7AA5"/>
    <w:rsid w:val="008F063A"/>
    <w:rsid w:val="008F364F"/>
    <w:rsid w:val="008F452C"/>
    <w:rsid w:val="008F596B"/>
    <w:rsid w:val="008F70BB"/>
    <w:rsid w:val="009001AE"/>
    <w:rsid w:val="00903D2B"/>
    <w:rsid w:val="00904AC0"/>
    <w:rsid w:val="00906205"/>
    <w:rsid w:val="0090678E"/>
    <w:rsid w:val="0090787E"/>
    <w:rsid w:val="00910456"/>
    <w:rsid w:val="00913026"/>
    <w:rsid w:val="0091489A"/>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5FC"/>
    <w:rsid w:val="00964E92"/>
    <w:rsid w:val="00965BDE"/>
    <w:rsid w:val="00970B43"/>
    <w:rsid w:val="00972046"/>
    <w:rsid w:val="00976D3F"/>
    <w:rsid w:val="00980BA6"/>
    <w:rsid w:val="00981D4E"/>
    <w:rsid w:val="009839AB"/>
    <w:rsid w:val="00984680"/>
    <w:rsid w:val="0098545E"/>
    <w:rsid w:val="0098628E"/>
    <w:rsid w:val="00987858"/>
    <w:rsid w:val="00991787"/>
    <w:rsid w:val="00992DBF"/>
    <w:rsid w:val="00993D51"/>
    <w:rsid w:val="00993D9D"/>
    <w:rsid w:val="009A4FDF"/>
    <w:rsid w:val="009A502F"/>
    <w:rsid w:val="009A6166"/>
    <w:rsid w:val="009B3F07"/>
    <w:rsid w:val="009B40CC"/>
    <w:rsid w:val="009B7612"/>
    <w:rsid w:val="009C2090"/>
    <w:rsid w:val="009C4964"/>
    <w:rsid w:val="009C7232"/>
    <w:rsid w:val="009D1135"/>
    <w:rsid w:val="009D1E1D"/>
    <w:rsid w:val="009D51D9"/>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4383"/>
    <w:rsid w:val="00A4791B"/>
    <w:rsid w:val="00A524A4"/>
    <w:rsid w:val="00A54FE8"/>
    <w:rsid w:val="00A60F1F"/>
    <w:rsid w:val="00A66797"/>
    <w:rsid w:val="00A66C4B"/>
    <w:rsid w:val="00A71982"/>
    <w:rsid w:val="00A71EDE"/>
    <w:rsid w:val="00A71FC5"/>
    <w:rsid w:val="00A729F9"/>
    <w:rsid w:val="00A742E8"/>
    <w:rsid w:val="00A76F88"/>
    <w:rsid w:val="00A772EE"/>
    <w:rsid w:val="00A77716"/>
    <w:rsid w:val="00A77A82"/>
    <w:rsid w:val="00A82AA8"/>
    <w:rsid w:val="00A900D1"/>
    <w:rsid w:val="00A909EC"/>
    <w:rsid w:val="00A9130F"/>
    <w:rsid w:val="00A92C11"/>
    <w:rsid w:val="00A93B70"/>
    <w:rsid w:val="00A96740"/>
    <w:rsid w:val="00AA4815"/>
    <w:rsid w:val="00AA5B09"/>
    <w:rsid w:val="00AB02ED"/>
    <w:rsid w:val="00AB49F2"/>
    <w:rsid w:val="00AB4E5B"/>
    <w:rsid w:val="00AB650E"/>
    <w:rsid w:val="00AB71C4"/>
    <w:rsid w:val="00AC26AE"/>
    <w:rsid w:val="00AC38FF"/>
    <w:rsid w:val="00AC509B"/>
    <w:rsid w:val="00AD1BB5"/>
    <w:rsid w:val="00AD28A6"/>
    <w:rsid w:val="00AD2E6D"/>
    <w:rsid w:val="00AD3ABB"/>
    <w:rsid w:val="00AE0177"/>
    <w:rsid w:val="00AE08B1"/>
    <w:rsid w:val="00AE1C16"/>
    <w:rsid w:val="00AE6985"/>
    <w:rsid w:val="00AE6C5C"/>
    <w:rsid w:val="00AF100C"/>
    <w:rsid w:val="00AF554E"/>
    <w:rsid w:val="00AF556C"/>
    <w:rsid w:val="00B03BFC"/>
    <w:rsid w:val="00B05D1E"/>
    <w:rsid w:val="00B12002"/>
    <w:rsid w:val="00B15892"/>
    <w:rsid w:val="00B2168B"/>
    <w:rsid w:val="00B22778"/>
    <w:rsid w:val="00B24FFD"/>
    <w:rsid w:val="00B26918"/>
    <w:rsid w:val="00B3254B"/>
    <w:rsid w:val="00B334C8"/>
    <w:rsid w:val="00B34376"/>
    <w:rsid w:val="00B34F0C"/>
    <w:rsid w:val="00B37AEE"/>
    <w:rsid w:val="00B410D6"/>
    <w:rsid w:val="00B438A8"/>
    <w:rsid w:val="00B45AE7"/>
    <w:rsid w:val="00B46212"/>
    <w:rsid w:val="00B46325"/>
    <w:rsid w:val="00B474D7"/>
    <w:rsid w:val="00B47FA7"/>
    <w:rsid w:val="00B5009D"/>
    <w:rsid w:val="00B51A53"/>
    <w:rsid w:val="00B5333F"/>
    <w:rsid w:val="00B53483"/>
    <w:rsid w:val="00B538EA"/>
    <w:rsid w:val="00B565C3"/>
    <w:rsid w:val="00B644FF"/>
    <w:rsid w:val="00B64D7A"/>
    <w:rsid w:val="00B66944"/>
    <w:rsid w:val="00B67575"/>
    <w:rsid w:val="00B6759E"/>
    <w:rsid w:val="00B67AFD"/>
    <w:rsid w:val="00B721D9"/>
    <w:rsid w:val="00B74B03"/>
    <w:rsid w:val="00B75728"/>
    <w:rsid w:val="00B76840"/>
    <w:rsid w:val="00B7739D"/>
    <w:rsid w:val="00B80E5F"/>
    <w:rsid w:val="00B81FD7"/>
    <w:rsid w:val="00B914F5"/>
    <w:rsid w:val="00B927B3"/>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C0038B"/>
    <w:rsid w:val="00C01400"/>
    <w:rsid w:val="00C134EF"/>
    <w:rsid w:val="00C15830"/>
    <w:rsid w:val="00C15AB6"/>
    <w:rsid w:val="00C25BC8"/>
    <w:rsid w:val="00C31B2C"/>
    <w:rsid w:val="00C337EF"/>
    <w:rsid w:val="00C401F1"/>
    <w:rsid w:val="00C43D0C"/>
    <w:rsid w:val="00C45149"/>
    <w:rsid w:val="00C4524F"/>
    <w:rsid w:val="00C47441"/>
    <w:rsid w:val="00C52B15"/>
    <w:rsid w:val="00C52CA5"/>
    <w:rsid w:val="00C5713B"/>
    <w:rsid w:val="00C62381"/>
    <w:rsid w:val="00C633E4"/>
    <w:rsid w:val="00C653C2"/>
    <w:rsid w:val="00C66721"/>
    <w:rsid w:val="00C66C00"/>
    <w:rsid w:val="00C76148"/>
    <w:rsid w:val="00C76418"/>
    <w:rsid w:val="00C76496"/>
    <w:rsid w:val="00C81522"/>
    <w:rsid w:val="00C81523"/>
    <w:rsid w:val="00C81A93"/>
    <w:rsid w:val="00C859BD"/>
    <w:rsid w:val="00C9042B"/>
    <w:rsid w:val="00C93A19"/>
    <w:rsid w:val="00C93C3C"/>
    <w:rsid w:val="00C9447F"/>
    <w:rsid w:val="00C96708"/>
    <w:rsid w:val="00CA271C"/>
    <w:rsid w:val="00CA2FB1"/>
    <w:rsid w:val="00CB1F17"/>
    <w:rsid w:val="00CC10CC"/>
    <w:rsid w:val="00CC446F"/>
    <w:rsid w:val="00CC5112"/>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D0004F"/>
    <w:rsid w:val="00D0118A"/>
    <w:rsid w:val="00D0380E"/>
    <w:rsid w:val="00D03E04"/>
    <w:rsid w:val="00D07492"/>
    <w:rsid w:val="00D077FE"/>
    <w:rsid w:val="00D079F0"/>
    <w:rsid w:val="00D13A49"/>
    <w:rsid w:val="00D16E3A"/>
    <w:rsid w:val="00D41551"/>
    <w:rsid w:val="00D4156F"/>
    <w:rsid w:val="00D439F9"/>
    <w:rsid w:val="00D45307"/>
    <w:rsid w:val="00D454E4"/>
    <w:rsid w:val="00D54B90"/>
    <w:rsid w:val="00D55039"/>
    <w:rsid w:val="00D63C9F"/>
    <w:rsid w:val="00D67312"/>
    <w:rsid w:val="00D67847"/>
    <w:rsid w:val="00D6793E"/>
    <w:rsid w:val="00D70B30"/>
    <w:rsid w:val="00D73BF2"/>
    <w:rsid w:val="00D749AE"/>
    <w:rsid w:val="00D8085F"/>
    <w:rsid w:val="00D80F31"/>
    <w:rsid w:val="00D83771"/>
    <w:rsid w:val="00D84842"/>
    <w:rsid w:val="00D87AFF"/>
    <w:rsid w:val="00D9110A"/>
    <w:rsid w:val="00D91433"/>
    <w:rsid w:val="00D9574C"/>
    <w:rsid w:val="00D95B41"/>
    <w:rsid w:val="00DA12DD"/>
    <w:rsid w:val="00DA3685"/>
    <w:rsid w:val="00DA3E8C"/>
    <w:rsid w:val="00DA46A6"/>
    <w:rsid w:val="00DA5B47"/>
    <w:rsid w:val="00DA6137"/>
    <w:rsid w:val="00DA70D8"/>
    <w:rsid w:val="00DA7ED4"/>
    <w:rsid w:val="00DB11D2"/>
    <w:rsid w:val="00DB3C0A"/>
    <w:rsid w:val="00DB40F1"/>
    <w:rsid w:val="00DB462B"/>
    <w:rsid w:val="00DB65A2"/>
    <w:rsid w:val="00DB6BF7"/>
    <w:rsid w:val="00DC1AD2"/>
    <w:rsid w:val="00DC2B10"/>
    <w:rsid w:val="00DC3A5C"/>
    <w:rsid w:val="00DC3ED8"/>
    <w:rsid w:val="00DC6722"/>
    <w:rsid w:val="00DD3938"/>
    <w:rsid w:val="00DD5DCB"/>
    <w:rsid w:val="00DD7FE0"/>
    <w:rsid w:val="00DE1AC4"/>
    <w:rsid w:val="00DE37DD"/>
    <w:rsid w:val="00DE4707"/>
    <w:rsid w:val="00DF1468"/>
    <w:rsid w:val="00DF235C"/>
    <w:rsid w:val="00DF55F5"/>
    <w:rsid w:val="00DF61D9"/>
    <w:rsid w:val="00DF74BF"/>
    <w:rsid w:val="00DF784E"/>
    <w:rsid w:val="00E00D71"/>
    <w:rsid w:val="00E0501C"/>
    <w:rsid w:val="00E07FE1"/>
    <w:rsid w:val="00E10195"/>
    <w:rsid w:val="00E11C0E"/>
    <w:rsid w:val="00E11E8E"/>
    <w:rsid w:val="00E14F55"/>
    <w:rsid w:val="00E15F5D"/>
    <w:rsid w:val="00E227B2"/>
    <w:rsid w:val="00E23AF6"/>
    <w:rsid w:val="00E25504"/>
    <w:rsid w:val="00E267AC"/>
    <w:rsid w:val="00E3066E"/>
    <w:rsid w:val="00E3131D"/>
    <w:rsid w:val="00E32A37"/>
    <w:rsid w:val="00E33433"/>
    <w:rsid w:val="00E368DD"/>
    <w:rsid w:val="00E41027"/>
    <w:rsid w:val="00E441C9"/>
    <w:rsid w:val="00E44553"/>
    <w:rsid w:val="00E45437"/>
    <w:rsid w:val="00E52023"/>
    <w:rsid w:val="00E54AE3"/>
    <w:rsid w:val="00E556AC"/>
    <w:rsid w:val="00E5638C"/>
    <w:rsid w:val="00E6116B"/>
    <w:rsid w:val="00E6230D"/>
    <w:rsid w:val="00E62B07"/>
    <w:rsid w:val="00E653CC"/>
    <w:rsid w:val="00E66DC3"/>
    <w:rsid w:val="00E66F58"/>
    <w:rsid w:val="00E704FC"/>
    <w:rsid w:val="00E75305"/>
    <w:rsid w:val="00E77EFC"/>
    <w:rsid w:val="00E80BC9"/>
    <w:rsid w:val="00E83240"/>
    <w:rsid w:val="00E834A6"/>
    <w:rsid w:val="00E86147"/>
    <w:rsid w:val="00E90CEE"/>
    <w:rsid w:val="00E91E4E"/>
    <w:rsid w:val="00E9370E"/>
    <w:rsid w:val="00EA00B5"/>
    <w:rsid w:val="00EA0540"/>
    <w:rsid w:val="00EA1206"/>
    <w:rsid w:val="00EB3290"/>
    <w:rsid w:val="00EB337A"/>
    <w:rsid w:val="00EB3C93"/>
    <w:rsid w:val="00EB6843"/>
    <w:rsid w:val="00EC5AD3"/>
    <w:rsid w:val="00EC6EC1"/>
    <w:rsid w:val="00ED13B6"/>
    <w:rsid w:val="00ED273B"/>
    <w:rsid w:val="00ED3072"/>
    <w:rsid w:val="00ED55FA"/>
    <w:rsid w:val="00ED6324"/>
    <w:rsid w:val="00EE0260"/>
    <w:rsid w:val="00EE31B1"/>
    <w:rsid w:val="00EE3350"/>
    <w:rsid w:val="00EF4D75"/>
    <w:rsid w:val="00F008E7"/>
    <w:rsid w:val="00F01EB2"/>
    <w:rsid w:val="00F024AD"/>
    <w:rsid w:val="00F024B2"/>
    <w:rsid w:val="00F0404C"/>
    <w:rsid w:val="00F05517"/>
    <w:rsid w:val="00F0587E"/>
    <w:rsid w:val="00F10F44"/>
    <w:rsid w:val="00F11200"/>
    <w:rsid w:val="00F14A70"/>
    <w:rsid w:val="00F14D9D"/>
    <w:rsid w:val="00F1795A"/>
    <w:rsid w:val="00F2024F"/>
    <w:rsid w:val="00F20F50"/>
    <w:rsid w:val="00F23C33"/>
    <w:rsid w:val="00F26D9F"/>
    <w:rsid w:val="00F270C4"/>
    <w:rsid w:val="00F34780"/>
    <w:rsid w:val="00F36581"/>
    <w:rsid w:val="00F36606"/>
    <w:rsid w:val="00F37604"/>
    <w:rsid w:val="00F47D11"/>
    <w:rsid w:val="00F509A5"/>
    <w:rsid w:val="00F53379"/>
    <w:rsid w:val="00F54195"/>
    <w:rsid w:val="00F549B2"/>
    <w:rsid w:val="00F5669C"/>
    <w:rsid w:val="00F61FE0"/>
    <w:rsid w:val="00F643CA"/>
    <w:rsid w:val="00F66508"/>
    <w:rsid w:val="00F7136C"/>
    <w:rsid w:val="00F71A5A"/>
    <w:rsid w:val="00F738F8"/>
    <w:rsid w:val="00F7421F"/>
    <w:rsid w:val="00F75456"/>
    <w:rsid w:val="00F80ED5"/>
    <w:rsid w:val="00F815B4"/>
    <w:rsid w:val="00F834D4"/>
    <w:rsid w:val="00F87C69"/>
    <w:rsid w:val="00F91A59"/>
    <w:rsid w:val="00F93509"/>
    <w:rsid w:val="00F957F4"/>
    <w:rsid w:val="00FA0833"/>
    <w:rsid w:val="00FA41AF"/>
    <w:rsid w:val="00FB0210"/>
    <w:rsid w:val="00FB10B7"/>
    <w:rsid w:val="00FB1F5C"/>
    <w:rsid w:val="00FB6504"/>
    <w:rsid w:val="00FC2816"/>
    <w:rsid w:val="00FC3D39"/>
    <w:rsid w:val="00FD233F"/>
    <w:rsid w:val="00FD3415"/>
    <w:rsid w:val="00FD34A8"/>
    <w:rsid w:val="00FD693F"/>
    <w:rsid w:val="00FE0C0F"/>
    <w:rsid w:val="00FE2291"/>
    <w:rsid w:val="00FE511E"/>
    <w:rsid w:val="00FE5A98"/>
    <w:rsid w:val="00FE6E74"/>
    <w:rsid w:val="00FF70C3"/>
    <w:rsid w:val="124B814D"/>
    <w:rsid w:val="24E0B198"/>
    <w:rsid w:val="2AE60741"/>
    <w:rsid w:val="31202C3F"/>
    <w:rsid w:val="3277F895"/>
    <w:rsid w:val="388E844E"/>
    <w:rsid w:val="398AEDD6"/>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E3A1222"/>
    <w:rsid w:val="6F16C74D"/>
    <w:rsid w:val="711347E5"/>
    <w:rsid w:val="73D857E1"/>
    <w:rsid w:val="7A264588"/>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e.fespa.com/event-hub" TargetMode="Externa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espa.com/"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pe.fespa.com/textile" TargetMode="External"/><Relationship Id="rId5" Type="http://schemas.openxmlformats.org/officeDocument/2006/relationships/footnotes" Target="footnotes.xml"/><Relationship Id="rId15" Type="http://schemas.openxmlformats.org/officeDocument/2006/relationships/hyperlink" Target="http://www.adcomms.co.uk/" TargetMode="External"/><Relationship Id="rId10" Type="http://schemas.openxmlformats.org/officeDocument/2006/relationships/hyperlink" Target="https://europe.fespa.com/corrugated"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fespaglobalprintexpo.com/" TargetMode="Externa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633D4B-BD24-468C-ACDE-6E601EAC8E05}"/>
</file>

<file path=customXml/itemProps2.xml><?xml version="1.0" encoding="utf-8"?>
<ds:datastoreItem xmlns:ds="http://schemas.openxmlformats.org/officeDocument/2006/customXml" ds:itemID="{B393CC98-AD90-459D-A51D-005C8B38CAE9}"/>
</file>

<file path=customXml/itemProps3.xml><?xml version="1.0" encoding="utf-8"?>
<ds:datastoreItem xmlns:ds="http://schemas.openxmlformats.org/officeDocument/2006/customXml" ds:itemID="{2FDD1CC6-94F9-4B66-81C7-513B1B577AC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2026-02-26T14:30:00Z</dcterms:created>
  <dcterms:modified xsi:type="dcterms:W3CDTF">2026-03-04T08:07:00Z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