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BE2F" w14:textId="1ED556F9" w:rsidR="0018180C" w:rsidRPr="001C661E" w:rsidRDefault="003136FE" w:rsidP="0018180C">
      <w:pPr>
        <w:spacing w:line="240" w:lineRule="auto"/>
        <w:jc w:val="right"/>
        <w:rPr>
          <w:rFonts w:cstheme="minorHAnsi"/>
          <w:b/>
          <w:bCs/>
        </w:rPr>
      </w:pPr>
      <w:r w:rsidRPr="001C661E">
        <w:rPr>
          <w:noProof/>
        </w:rPr>
        <w:drawing>
          <wp:inline distT="0" distB="0" distL="0" distR="0" wp14:anchorId="797641EE" wp14:editId="48CC3F7F">
            <wp:extent cx="2268220" cy="949960"/>
            <wp:effectExtent l="0" t="0" r="0" b="2540"/>
            <wp:docPr id="1904845092" name="Picture 1" descr="Global Print Expo 202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 Print Expo 2026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8220" cy="949960"/>
                    </a:xfrm>
                    <a:prstGeom prst="rect">
                      <a:avLst/>
                    </a:prstGeom>
                    <a:noFill/>
                    <a:ln>
                      <a:noFill/>
                    </a:ln>
                  </pic:spPr>
                </pic:pic>
              </a:graphicData>
            </a:graphic>
          </wp:inline>
        </w:drawing>
      </w:r>
    </w:p>
    <w:p w14:paraId="2CFCF640" w14:textId="77777777" w:rsidR="003136FE" w:rsidRPr="001C661E" w:rsidRDefault="003136FE" w:rsidP="0018180C">
      <w:pPr>
        <w:spacing w:line="240" w:lineRule="auto"/>
        <w:jc w:val="right"/>
        <w:rPr>
          <w:rFonts w:cstheme="minorHAnsi"/>
          <w:b/>
          <w:bCs/>
          <w:lang w:val="en-US"/>
        </w:rPr>
      </w:pPr>
    </w:p>
    <w:p w14:paraId="371EC150" w14:textId="5BC07E91" w:rsidR="00430940" w:rsidRPr="001C661E" w:rsidRDefault="00430940" w:rsidP="003136FE">
      <w:pPr>
        <w:spacing w:line="240" w:lineRule="auto"/>
        <w:rPr>
          <w:rFonts w:cstheme="minorHAnsi"/>
          <w:b/>
          <w:bCs/>
        </w:rPr>
      </w:pPr>
      <w:r w:rsidRPr="001C661E">
        <w:rPr>
          <w:b/>
        </w:rPr>
        <w:t>Comunicato stampa</w:t>
      </w:r>
    </w:p>
    <w:p w14:paraId="749A59AA" w14:textId="0EC7408A" w:rsidR="00430940" w:rsidRPr="001C661E" w:rsidRDefault="008705DB" w:rsidP="612BD1F5">
      <w:pPr>
        <w:spacing w:line="240" w:lineRule="auto"/>
      </w:pPr>
      <w:r w:rsidRPr="001C661E">
        <w:t>5 febbraio 2026</w:t>
      </w:r>
    </w:p>
    <w:p w14:paraId="149C5569" w14:textId="77777777" w:rsidR="00430940" w:rsidRPr="001C661E" w:rsidRDefault="00430940" w:rsidP="0094383F">
      <w:pPr>
        <w:spacing w:line="240" w:lineRule="auto"/>
        <w:rPr>
          <w:rFonts w:cstheme="minorHAnsi"/>
          <w:b/>
          <w:bCs/>
        </w:rPr>
      </w:pPr>
    </w:p>
    <w:p w14:paraId="584DCC81" w14:textId="1D0C2FC0" w:rsidR="003C269C" w:rsidRPr="001C661E" w:rsidRDefault="003C269C" w:rsidP="00C31B2C">
      <w:pPr>
        <w:spacing w:line="360" w:lineRule="auto"/>
        <w:jc w:val="center"/>
        <w:rPr>
          <w:rFonts w:cstheme="minorHAnsi"/>
          <w:b/>
          <w:bCs/>
        </w:rPr>
      </w:pPr>
      <w:r w:rsidRPr="001C661E">
        <w:rPr>
          <w:b/>
        </w:rPr>
        <w:t>FESPA CONFERMA GLI ESPOSITORI CHE PARTECIPERANNO A GLOBAL PRINT EXPO 2026 E AGLI EVENTI CONCOMITANTI</w:t>
      </w:r>
    </w:p>
    <w:p w14:paraId="05F8B124" w14:textId="50A834FF" w:rsidR="00972046" w:rsidRPr="001C661E" w:rsidRDefault="00972046" w:rsidP="00972046">
      <w:pPr>
        <w:spacing w:line="360" w:lineRule="auto"/>
        <w:rPr>
          <w:rFonts w:cstheme="minorHAnsi"/>
        </w:rPr>
      </w:pPr>
      <w:r w:rsidRPr="001C661E">
        <w:rPr>
          <w:b/>
        </w:rPr>
        <w:t xml:space="preserve">FESPA Global Print Expo 2026, European Sign Expo, Personalisation Experience, WrapFest </w:t>
      </w:r>
      <w:r w:rsidRPr="001C661E">
        <w:t>e le novità</w:t>
      </w:r>
      <w:r w:rsidRPr="001C661E">
        <w:rPr>
          <w:b/>
        </w:rPr>
        <w:t xml:space="preserve"> </w:t>
      </w:r>
      <w:r w:rsidRPr="001C661E">
        <w:rPr>
          <w:b/>
          <w:i/>
        </w:rPr>
        <w:t xml:space="preserve">Corrugated </w:t>
      </w:r>
      <w:r w:rsidRPr="001C661E">
        <w:t xml:space="preserve">e </w:t>
      </w:r>
      <w:r w:rsidRPr="001C661E">
        <w:rPr>
          <w:b/>
          <w:i/>
        </w:rPr>
        <w:t>Textile</w:t>
      </w:r>
      <w:r w:rsidRPr="001C661E">
        <w:t xml:space="preserve"> daranno il benvenuto a più di 500 espositori nuovi e di ritorno da oltre 40 paesi, riunendo la comunità mondiale della stampa specializzata per sperimentare innovazioni, approfondimenti e soluzioni pratiche nei settori della stampa, della segnaletica, della personalizzazione, del packaging in cartone ondulato, della produzione tessile e del wrapping (19-22 maggio 2026, Fira de Barcelona, Spagna).</w:t>
      </w:r>
    </w:p>
    <w:p w14:paraId="3D1E373E" w14:textId="19E97E92" w:rsidR="00370216" w:rsidRPr="001C661E" w:rsidRDefault="005A2657" w:rsidP="00A66797">
      <w:pPr>
        <w:spacing w:line="360" w:lineRule="auto"/>
        <w:rPr>
          <w:rFonts w:cstheme="minorHAnsi"/>
        </w:rPr>
      </w:pPr>
      <w:r w:rsidRPr="001C661E">
        <w:t xml:space="preserve">I visitatori potranno assistere al lancio di nuovi prodotti, a dimostrazioni dal vivo e a soluzioni pratiche da parte di diversi marchi e fornitori leader internazionali. Le tecnologie e le soluzioni presentate copriranno tutti i settori, dalla produzione e finitura di stampa, al software e all'automazione, fino agli aspetti legati alla sostenibilità, tra cui gli inchiostri e i materiali a basso impatto. </w:t>
      </w:r>
    </w:p>
    <w:p w14:paraId="4197DB50" w14:textId="13CBF876" w:rsidR="00370216" w:rsidRPr="001C661E" w:rsidRDefault="00370216" w:rsidP="7DC7AD81">
      <w:pPr>
        <w:spacing w:line="360" w:lineRule="auto"/>
      </w:pPr>
      <w:r w:rsidRPr="001C661E">
        <w:t xml:space="preserve">A </w:t>
      </w:r>
      <w:r w:rsidRPr="001C661E">
        <w:rPr>
          <w:b/>
        </w:rPr>
        <w:t>FESPA Global Print Expo</w:t>
      </w:r>
      <w:r w:rsidRPr="001C661E">
        <w:t xml:space="preserve">, i visitatori saranno in grado di esplorare soluzioni per la stampa di grande formato e le applicazioni industriali, la decorazione e la finitura di tessuti e abbigliamento. Tra gli espositori confermati ci sono: </w:t>
      </w:r>
      <w:r w:rsidRPr="001C661E">
        <w:rPr>
          <w:b/>
        </w:rPr>
        <w:t>Agfa, Brother, Durst, EFI, HP, Mutoh, Roland DG e swissQprint</w:t>
      </w:r>
      <w:r w:rsidRPr="001C661E">
        <w:t xml:space="preserve">, tra gli altri. L'evento presenterà anche le tecnologie di taglio e finitura di fornitori come </w:t>
      </w:r>
      <w:r w:rsidRPr="001C661E">
        <w:rPr>
          <w:b/>
        </w:rPr>
        <w:t xml:space="preserve">Kongsberg Precision Cutting Systems, Summa </w:t>
      </w:r>
      <w:r w:rsidRPr="001C661E">
        <w:t>e</w:t>
      </w:r>
      <w:r w:rsidRPr="001C661E">
        <w:rPr>
          <w:b/>
        </w:rPr>
        <w:t xml:space="preserve"> Zünd</w:t>
      </w:r>
      <w:r w:rsidRPr="001C661E">
        <w:t xml:space="preserve">, e specialisti della finitura come </w:t>
      </w:r>
      <w:r w:rsidRPr="001C661E">
        <w:rPr>
          <w:b/>
        </w:rPr>
        <w:t>Morgana Systems</w:t>
      </w:r>
      <w:r w:rsidRPr="001C661E">
        <w:t>.</w:t>
      </w:r>
    </w:p>
    <w:p w14:paraId="77F990FE" w14:textId="74FC3679" w:rsidR="00A66797" w:rsidRPr="001C661E" w:rsidRDefault="00A66797" w:rsidP="00A66797">
      <w:pPr>
        <w:spacing w:line="360" w:lineRule="auto"/>
        <w:rPr>
          <w:rFonts w:cstheme="minorHAnsi"/>
        </w:rPr>
      </w:pPr>
      <w:r w:rsidRPr="001C661E">
        <w:t xml:space="preserve">I fornitori di software e di soluzioni per i flussi di lavoro mostreranno soluzioni end-to-end che supportano l'efficienza della produzione e la produzione scalabile per l'automazione dei flussi di lavoro, la gestione del colore, il job onboarding e le soluzioni RIP. Tra gli espositori ci saranno: </w:t>
      </w:r>
      <w:r w:rsidRPr="001C661E">
        <w:rPr>
          <w:b/>
        </w:rPr>
        <w:t>Caldera</w:t>
      </w:r>
      <w:r w:rsidRPr="001C661E">
        <w:t xml:space="preserve">, </w:t>
      </w:r>
      <w:r w:rsidRPr="001C661E">
        <w:rPr>
          <w:b/>
        </w:rPr>
        <w:t>Dataline</w:t>
      </w:r>
      <w:r w:rsidRPr="001C661E">
        <w:t xml:space="preserve">, </w:t>
      </w:r>
      <w:r w:rsidRPr="001C661E">
        <w:rPr>
          <w:b/>
        </w:rPr>
        <w:t>Enfocus</w:t>
      </w:r>
      <w:r w:rsidRPr="001C661E">
        <w:t xml:space="preserve">, </w:t>
      </w:r>
      <w:r w:rsidRPr="001C661E">
        <w:rPr>
          <w:b/>
        </w:rPr>
        <w:t>PrintFactory</w:t>
      </w:r>
      <w:r w:rsidRPr="001C661E">
        <w:t xml:space="preserve">, </w:t>
      </w:r>
      <w:r w:rsidRPr="001C661E">
        <w:rPr>
          <w:b/>
        </w:rPr>
        <w:t>GelatoConnect SA International</w:t>
      </w:r>
      <w:r w:rsidRPr="001C661E">
        <w:t xml:space="preserve"> e </w:t>
      </w:r>
      <w:r w:rsidRPr="001C661E">
        <w:rPr>
          <w:b/>
        </w:rPr>
        <w:t>XMPie</w:t>
      </w:r>
      <w:r w:rsidRPr="001C661E">
        <w:t xml:space="preserve">, oltre a piattaforme di personalizzazione e web-to-print come </w:t>
      </w:r>
      <w:r w:rsidRPr="001C661E">
        <w:rPr>
          <w:b/>
        </w:rPr>
        <w:t>Design Huddle</w:t>
      </w:r>
      <w:r w:rsidRPr="001C661E">
        <w:t xml:space="preserve"> e </w:t>
      </w:r>
      <w:r w:rsidRPr="001C661E">
        <w:rPr>
          <w:b/>
        </w:rPr>
        <w:t>OnPrintShop</w:t>
      </w:r>
      <w:r w:rsidRPr="001C661E">
        <w:t>.</w:t>
      </w:r>
    </w:p>
    <w:p w14:paraId="3C3C5A7B" w14:textId="45FDF74D" w:rsidR="00A66797" w:rsidRPr="001C661E" w:rsidRDefault="00A66797" w:rsidP="00A66797">
      <w:pPr>
        <w:spacing w:line="360" w:lineRule="auto"/>
        <w:rPr>
          <w:rFonts w:cstheme="minorHAnsi"/>
        </w:rPr>
      </w:pPr>
      <w:r w:rsidRPr="001C661E">
        <w:lastRenderedPageBreak/>
        <w:t xml:space="preserve">Numerose aziende presenteranno anche i più recenti materiali di consumo e supporti, tra cui inchiostri, carte, autoadesivi, pellicole e substrati specializzati per un'ampia gamma di applicazioni. Le aziende espositrici includono: </w:t>
      </w:r>
      <w:r w:rsidRPr="001C661E">
        <w:rPr>
          <w:b/>
        </w:rPr>
        <w:t>3M</w:t>
      </w:r>
      <w:r w:rsidRPr="001C661E">
        <w:t xml:space="preserve">, </w:t>
      </w:r>
      <w:r w:rsidRPr="001C661E">
        <w:rPr>
          <w:b/>
        </w:rPr>
        <w:t>Ahlstrom</w:t>
      </w:r>
      <w:r w:rsidRPr="001C661E">
        <w:t xml:space="preserve">, </w:t>
      </w:r>
      <w:r w:rsidRPr="001C661E">
        <w:rPr>
          <w:b/>
        </w:rPr>
        <w:t>Antalis</w:t>
      </w:r>
      <w:r w:rsidRPr="001C661E">
        <w:t>,</w:t>
      </w:r>
      <w:r w:rsidRPr="001C661E">
        <w:rPr>
          <w:b/>
        </w:rPr>
        <w:t xml:space="preserve"> Arlon Graphics</w:t>
      </w:r>
      <w:r w:rsidRPr="001C661E">
        <w:t xml:space="preserve">, </w:t>
      </w:r>
      <w:r w:rsidRPr="001C661E">
        <w:rPr>
          <w:b/>
        </w:rPr>
        <w:t>Coldenhove</w:t>
      </w:r>
      <w:r w:rsidRPr="001C661E">
        <w:t xml:space="preserve">, </w:t>
      </w:r>
      <w:r w:rsidRPr="001C661E">
        <w:rPr>
          <w:b/>
        </w:rPr>
        <w:t>Hexis</w:t>
      </w:r>
      <w:r w:rsidRPr="001C661E">
        <w:t xml:space="preserve">, </w:t>
      </w:r>
      <w:r w:rsidRPr="001C661E">
        <w:rPr>
          <w:b/>
        </w:rPr>
        <w:t>Lintec</w:t>
      </w:r>
      <w:r w:rsidRPr="001C661E">
        <w:t xml:space="preserve">, </w:t>
      </w:r>
      <w:r w:rsidRPr="001C661E">
        <w:rPr>
          <w:b/>
        </w:rPr>
        <w:t>LX Hausys</w:t>
      </w:r>
      <w:r w:rsidRPr="001C661E">
        <w:t xml:space="preserve">, </w:t>
      </w:r>
      <w:r w:rsidRPr="001C661E">
        <w:rPr>
          <w:b/>
        </w:rPr>
        <w:t>Nazdar</w:t>
      </w:r>
      <w:r w:rsidRPr="001C661E">
        <w:t>,</w:t>
      </w:r>
      <w:r w:rsidRPr="001C661E">
        <w:rPr>
          <w:b/>
        </w:rPr>
        <w:t xml:space="preserve"> Neschen</w:t>
      </w:r>
      <w:r w:rsidRPr="001C661E">
        <w:t xml:space="preserve">, </w:t>
      </w:r>
      <w:r w:rsidRPr="001C661E">
        <w:rPr>
          <w:b/>
        </w:rPr>
        <w:t>Sun Chemical</w:t>
      </w:r>
      <w:r w:rsidRPr="001C661E">
        <w:t xml:space="preserve"> e </w:t>
      </w:r>
      <w:r w:rsidRPr="001C661E">
        <w:rPr>
          <w:b/>
        </w:rPr>
        <w:t>UPM Raflatac</w:t>
      </w:r>
      <w:r w:rsidRPr="001C661E">
        <w:t>.</w:t>
      </w:r>
    </w:p>
    <w:p w14:paraId="72680469" w14:textId="70831177" w:rsidR="00A66797" w:rsidRPr="001C661E" w:rsidRDefault="00A66797" w:rsidP="5FA50C8E">
      <w:pPr>
        <w:spacing w:line="360" w:lineRule="auto"/>
      </w:pPr>
      <w:r w:rsidRPr="001C661E">
        <w:t xml:space="preserve">European Sign Expo metterà in evidenza i fornitori del settore della segnaletica e della comunicazione visiva. Le aziende espositrici includono: </w:t>
      </w:r>
      <w:r w:rsidRPr="001C661E">
        <w:rPr>
          <w:b/>
        </w:rPr>
        <w:t>Bakker Magnetics</w:t>
      </w:r>
      <w:r w:rsidRPr="001C661E">
        <w:t>,</w:t>
      </w:r>
      <w:r w:rsidRPr="001C661E">
        <w:rPr>
          <w:b/>
        </w:rPr>
        <w:t xml:space="preserve"> Bermaq</w:t>
      </w:r>
      <w:r w:rsidRPr="001C661E">
        <w:t>,</w:t>
      </w:r>
      <w:r w:rsidRPr="001C661E">
        <w:rPr>
          <w:b/>
        </w:rPr>
        <w:t xml:space="preserve"> Chiplite</w:t>
      </w:r>
      <w:r w:rsidRPr="001C661E">
        <w:t>,</w:t>
      </w:r>
      <w:r w:rsidRPr="001C661E">
        <w:rPr>
          <w:b/>
        </w:rPr>
        <w:t xml:space="preserve"> Dama3d</w:t>
      </w:r>
      <w:r w:rsidRPr="001C661E">
        <w:t>,</w:t>
      </w:r>
      <w:r w:rsidRPr="001C661E">
        <w:rPr>
          <w:b/>
        </w:rPr>
        <w:t xml:space="preserve"> Domino Sign</w:t>
      </w:r>
      <w:r w:rsidRPr="001C661E">
        <w:t>,</w:t>
      </w:r>
      <w:r w:rsidRPr="001C661E">
        <w:rPr>
          <w:b/>
        </w:rPr>
        <w:t xml:space="preserve"> GOQLED</w:t>
      </w:r>
      <w:r w:rsidRPr="001C661E">
        <w:t xml:space="preserve">, </w:t>
      </w:r>
      <w:r w:rsidRPr="001C661E">
        <w:rPr>
          <w:b/>
        </w:rPr>
        <w:t xml:space="preserve">NSELED Europe </w:t>
      </w:r>
      <w:r w:rsidRPr="001C661E">
        <w:t>e</w:t>
      </w:r>
      <w:r w:rsidRPr="001C661E">
        <w:rPr>
          <w:b/>
        </w:rPr>
        <w:t xml:space="preserve"> TPS,</w:t>
      </w:r>
      <w:r w:rsidRPr="001C661E">
        <w:t xml:space="preserve"> e presenteranno soluzioni a supporto delle applicazioni di segnaletica luminosa, display, produzione e comunicazione visiva.</w:t>
      </w:r>
    </w:p>
    <w:p w14:paraId="1B7E2748" w14:textId="58C9BD85" w:rsidR="00A66797" w:rsidRPr="001C661E" w:rsidRDefault="00A66797" w:rsidP="00A66797">
      <w:pPr>
        <w:spacing w:line="360" w:lineRule="auto"/>
        <w:rPr>
          <w:rFonts w:cstheme="minorHAnsi"/>
        </w:rPr>
      </w:pPr>
      <w:r w:rsidRPr="001C661E">
        <w:t xml:space="preserve">Personalisation Experience metterà in evidenza software e soluzioni per la personalizzazione, la progettazione e l'automazione della produzione. Gli espositori dimostreranno come le aziende possono fornire prodotti personalizzati in modo efficiente e su larga scala, e comprenderanno: </w:t>
      </w:r>
      <w:r w:rsidRPr="001C661E">
        <w:rPr>
          <w:b/>
        </w:rPr>
        <w:t>Design Huddle</w:t>
      </w:r>
      <w:r w:rsidRPr="001C661E">
        <w:t>,</w:t>
      </w:r>
      <w:r w:rsidRPr="001C661E">
        <w:rPr>
          <w:b/>
        </w:rPr>
        <w:t xml:space="preserve"> OnPrintShop</w:t>
      </w:r>
      <w:r w:rsidRPr="001C661E">
        <w:t>,</w:t>
      </w:r>
      <w:r w:rsidRPr="001C661E">
        <w:rPr>
          <w:b/>
        </w:rPr>
        <w:t xml:space="preserve"> Makeblock</w:t>
      </w:r>
      <w:r w:rsidRPr="001C661E">
        <w:t>,</w:t>
      </w:r>
      <w:r w:rsidRPr="001C661E">
        <w:rPr>
          <w:b/>
        </w:rPr>
        <w:t xml:space="preserve"> MercuryFlooring</w:t>
      </w:r>
      <w:r w:rsidRPr="001C661E">
        <w:t>,</w:t>
      </w:r>
      <w:r w:rsidRPr="001C661E">
        <w:rPr>
          <w:b/>
        </w:rPr>
        <w:t xml:space="preserve"> Orange Tree Garments </w:t>
      </w:r>
      <w:r w:rsidRPr="001C661E">
        <w:t xml:space="preserve">e </w:t>
      </w:r>
      <w:r w:rsidRPr="001C661E">
        <w:rPr>
          <w:b/>
        </w:rPr>
        <w:t>Photo USA Electronic</w:t>
      </w:r>
      <w:r w:rsidRPr="001C661E">
        <w:t>.</w:t>
      </w:r>
    </w:p>
    <w:p w14:paraId="51B5C7CD" w14:textId="187A9A07" w:rsidR="00A66797" w:rsidRPr="001C661E" w:rsidRDefault="00A66797" w:rsidP="73D857E1">
      <w:pPr>
        <w:spacing w:line="360" w:lineRule="auto"/>
      </w:pPr>
      <w:r w:rsidRPr="001C661E">
        <w:rPr>
          <w:i/>
        </w:rPr>
        <w:t>Textile</w:t>
      </w:r>
      <w:r w:rsidRPr="001C661E">
        <w:t xml:space="preserve"> presenterà le tecnologie e i materiali più recenti che supportano la produzione tessile e di abbigliamento, con espositori che includono: </w:t>
      </w:r>
      <w:r w:rsidRPr="001C661E">
        <w:rPr>
          <w:b/>
        </w:rPr>
        <w:t>Brother</w:t>
      </w:r>
      <w:r w:rsidRPr="001C661E">
        <w:t xml:space="preserve">, </w:t>
      </w:r>
      <w:r w:rsidRPr="001C661E">
        <w:rPr>
          <w:b/>
        </w:rPr>
        <w:t>DGI/d.gen</w:t>
      </w:r>
      <w:r w:rsidRPr="001C661E">
        <w:t xml:space="preserve">, </w:t>
      </w:r>
      <w:r w:rsidRPr="001C661E">
        <w:rPr>
          <w:b/>
        </w:rPr>
        <w:t>Durst</w:t>
      </w:r>
      <w:r w:rsidRPr="001C661E">
        <w:t xml:space="preserve">, </w:t>
      </w:r>
      <w:r w:rsidRPr="001C661E">
        <w:rPr>
          <w:b/>
        </w:rPr>
        <w:t>Kornit Digital</w:t>
      </w:r>
      <w:r w:rsidRPr="001C661E">
        <w:t xml:space="preserve">, </w:t>
      </w:r>
      <w:r w:rsidRPr="001C661E">
        <w:rPr>
          <w:b/>
        </w:rPr>
        <w:t>Klieverik</w:t>
      </w:r>
      <w:r w:rsidRPr="001C661E">
        <w:t xml:space="preserve">, </w:t>
      </w:r>
      <w:r w:rsidRPr="001C661E">
        <w:rPr>
          <w:b/>
        </w:rPr>
        <w:t>Monti Antonio</w:t>
      </w:r>
      <w:r w:rsidRPr="001C661E">
        <w:t xml:space="preserve">, </w:t>
      </w:r>
      <w:r w:rsidRPr="001C661E">
        <w:rPr>
          <w:b/>
        </w:rPr>
        <w:t>Polyprint</w:t>
      </w:r>
      <w:r w:rsidRPr="001C661E">
        <w:t xml:space="preserve">, </w:t>
      </w:r>
      <w:r w:rsidRPr="001C661E">
        <w:rPr>
          <w:b/>
        </w:rPr>
        <w:t xml:space="preserve">ROQ </w:t>
      </w:r>
      <w:r w:rsidRPr="001C661E">
        <w:t xml:space="preserve">e </w:t>
      </w:r>
      <w:r w:rsidRPr="001C661E">
        <w:rPr>
          <w:b/>
        </w:rPr>
        <w:t>Transmatic</w:t>
      </w:r>
      <w:r w:rsidRPr="001C661E">
        <w:t>. Questi marchi e fornitori illustreranno soluzioni per la stampa, il fissaggio, la finitura e i flussi di lavoro della produzione. I visitatori potranno anche partecipare alle sessioni dei programmi "Personalisation and Textile Conference" e "WrapTalks".</w:t>
      </w:r>
    </w:p>
    <w:p w14:paraId="0EB8D5A8" w14:textId="2A013634" w:rsidR="00F23C33" w:rsidRPr="001C661E" w:rsidRDefault="00913026" w:rsidP="73D857E1">
      <w:pPr>
        <w:spacing w:line="360" w:lineRule="auto"/>
      </w:pPr>
      <w:r w:rsidRPr="001C661E">
        <w:rPr>
          <w:i/>
        </w:rPr>
        <w:t xml:space="preserve">Corrugated </w:t>
      </w:r>
      <w:r w:rsidRPr="001C661E">
        <w:t xml:space="preserve">fornirà una piattaforma dedicata alla produzione di packaging in cartone ondulato e di espositori per punti vendita; le soluzioni esposte riguarderanno macchinari e tecnologie di stampa, flussi di lavoro e software, materiali di consumo, trasformazione e finitura e logistica degli stabilimenti. Sarà disponibile anche un programma di presentazioni dedicate al packaging in cartone ondulato, condotte da esperti del settore. Gli espositori di </w:t>
      </w:r>
      <w:r w:rsidRPr="001C661E">
        <w:rPr>
          <w:i/>
        </w:rPr>
        <w:t xml:space="preserve">Corrugated </w:t>
      </w:r>
      <w:r w:rsidRPr="001C661E">
        <w:t xml:space="preserve">includono: </w:t>
      </w:r>
      <w:r w:rsidRPr="001C661E">
        <w:rPr>
          <w:b/>
        </w:rPr>
        <w:t xml:space="preserve">Barberan, Baysek Solutions, Bobst, BW Papersystems Frankfurt, Canon, Cuir, Dücker Prefeeder, Freidheim International, HP, Hybrid Software Development, JD Engineers, Kento Digital Printing, Scodix, Sun Automation Group, TCY Machinery </w:t>
      </w:r>
      <w:r w:rsidRPr="001C661E">
        <w:t>e</w:t>
      </w:r>
      <w:r w:rsidRPr="001C661E">
        <w:rPr>
          <w:b/>
        </w:rPr>
        <w:t xml:space="preserve"> Wonderjet</w:t>
      </w:r>
      <w:r w:rsidRPr="001C661E">
        <w:t xml:space="preserve">. </w:t>
      </w:r>
    </w:p>
    <w:p w14:paraId="69F69B5E" w14:textId="365087FA" w:rsidR="005B56E4" w:rsidRPr="001C661E" w:rsidRDefault="00E5638C" w:rsidP="31202C3F">
      <w:pPr>
        <w:spacing w:line="360" w:lineRule="auto"/>
        <w:rPr>
          <w:rFonts w:cstheme="minorHAnsi"/>
        </w:rPr>
      </w:pPr>
      <w:r w:rsidRPr="001C661E">
        <w:rPr>
          <w:b/>
          <w:bCs/>
        </w:rPr>
        <w:t>Michael Ryan, responsabile di FESPA Global Print Expo, spiega</w:t>
      </w:r>
      <w:r w:rsidRPr="001C661E">
        <w:t>: "È un vero piacere tornare a Barcellona per la prima volta dal 2012! Quest'anno lo European Sign Expo sarà davvero un punto di riferimento per gli esperti, ovvero</w:t>
      </w:r>
      <w:r w:rsidRPr="001C661E">
        <w:rPr>
          <w:i/>
        </w:rPr>
        <w:t xml:space="preserve"> </w:t>
      </w:r>
      <w:r w:rsidRPr="001C661E">
        <w:t xml:space="preserve">il punto d'incontro ideale per la comunità della stampa specializzata. I visitatori avranno la possibilità di vedere un grande numero di espositori, che coprono tutti gli aspetti della stampa e della segnaletica, in un unico luogo. Potranno inoltre avere </w:t>
      </w:r>
      <w:r w:rsidRPr="001C661E">
        <w:lastRenderedPageBreak/>
        <w:t xml:space="preserve">conversazioni stimolanti, confrontare soluzioni e idee e lasciare la fiera con conoscenze che potranno mettere in pratica nelle loro aziende". </w:t>
      </w:r>
    </w:p>
    <w:p w14:paraId="01042440" w14:textId="11F48ED6" w:rsidR="00FF70C3" w:rsidRPr="001C661E" w:rsidRDefault="005B56E4" w:rsidP="31202C3F">
      <w:pPr>
        <w:spacing w:line="360" w:lineRule="auto"/>
        <w:rPr>
          <w:b/>
        </w:rPr>
      </w:pPr>
      <w:r w:rsidRPr="001C661E">
        <w:t xml:space="preserve">"Siamo inoltre entusiasti di presentare i nostri due nuovi eventi, </w:t>
      </w:r>
      <w:r w:rsidRPr="001C661E">
        <w:rPr>
          <w:i/>
        </w:rPr>
        <w:t xml:space="preserve">Corrugated </w:t>
      </w:r>
      <w:r w:rsidRPr="001C661E">
        <w:t xml:space="preserve">e </w:t>
      </w:r>
      <w:r w:rsidRPr="001C661E">
        <w:rPr>
          <w:i/>
        </w:rPr>
        <w:t>Textile</w:t>
      </w:r>
      <w:r w:rsidRPr="001C661E">
        <w:t>, che permetteranno ai nostri visitatori di entrare in contatto con un numero ancora maggiore di esperti e fornitori, conoscere le tendenze del settore e aiutarli a individuare le opportunità per le loro aziende".</w:t>
      </w:r>
    </w:p>
    <w:p w14:paraId="62D82B12" w14:textId="1917EB35" w:rsidR="0092423C" w:rsidRPr="001C661E" w:rsidRDefault="00545CA9" w:rsidP="31202C3F">
      <w:pPr>
        <w:spacing w:line="360" w:lineRule="auto"/>
        <w:rPr>
          <w:i/>
          <w:iCs/>
        </w:rPr>
      </w:pPr>
      <w:r w:rsidRPr="001C661E">
        <w:rPr>
          <w:i/>
        </w:rPr>
        <w:t xml:space="preserve">Per l'elenco completo delle aziende espositrici, visita: </w:t>
      </w:r>
      <w:r w:rsidRPr="001C661E">
        <w:fldChar w:fldCharType="begin"/>
      </w:r>
      <w:r w:rsidRPr="001C661E">
        <w:instrText>HYPERLINK "https://europe.fespa.com/event-hub"</w:instrText>
      </w:r>
      <w:r w:rsidRPr="001C661E">
        <w:fldChar w:fldCharType="separate"/>
      </w:r>
      <w:r w:rsidRPr="001C661E">
        <w:rPr>
          <w:rStyle w:val="Hyperlink"/>
          <w:i/>
        </w:rPr>
        <w:t>https://europe.fespa.com/event-hub</w:t>
      </w:r>
      <w:r w:rsidRPr="001C661E">
        <w:fldChar w:fldCharType="end"/>
      </w:r>
    </w:p>
    <w:p w14:paraId="1AABA0F9" w14:textId="25446EC5" w:rsidR="009D1E1D" w:rsidRPr="001C661E" w:rsidRDefault="009D1E1D" w:rsidP="612BD1F5">
      <w:pPr>
        <w:spacing w:line="360" w:lineRule="auto"/>
        <w:rPr>
          <w:rFonts w:eastAsia="Times New Roman"/>
          <w:i/>
          <w:iCs/>
        </w:rPr>
      </w:pPr>
      <w:r w:rsidRPr="001C661E">
        <w:rPr>
          <w:i/>
        </w:rPr>
        <w:t>Il sito web dedicato a FESPA Global Print Expo, European Sign Expo e Personalisation è ora attivo all'indirizzo </w:t>
      </w:r>
      <w:r w:rsidRPr="001C661E">
        <w:fldChar w:fldCharType="begin"/>
      </w:r>
      <w:r w:rsidRPr="001C661E">
        <w:instrText>HYPERLINK "https://www.fespaglobalprintexpo.com/" \h</w:instrText>
      </w:r>
      <w:r w:rsidRPr="001C661E">
        <w:fldChar w:fldCharType="separate"/>
      </w:r>
      <w:r w:rsidRPr="001C661E">
        <w:rPr>
          <w:rStyle w:val="Hyperlink"/>
          <w:i/>
        </w:rPr>
        <w:t>https://www.fespaglobalprintexpo.com/</w:t>
      </w:r>
      <w:r w:rsidRPr="001C661E">
        <w:fldChar w:fldCharType="end"/>
      </w:r>
      <w:r w:rsidRPr="001C661E">
        <w:rPr>
          <w:i/>
        </w:rPr>
        <w:t>. Per maggiori informazioni su </w:t>
      </w:r>
      <w:r w:rsidRPr="001C661E">
        <w:t>Corrugated</w:t>
      </w:r>
      <w:r w:rsidRPr="001C661E">
        <w:rPr>
          <w:i/>
        </w:rPr>
        <w:t>, visita: </w:t>
      </w:r>
      <w:r w:rsidRPr="001C661E">
        <w:fldChar w:fldCharType="begin"/>
      </w:r>
      <w:r w:rsidRPr="001C661E">
        <w:instrText>HYPERLINK "https://europe.fespa.com/corrugated" \h</w:instrText>
      </w:r>
      <w:r w:rsidRPr="001C661E">
        <w:fldChar w:fldCharType="separate"/>
      </w:r>
      <w:r w:rsidRPr="001C661E">
        <w:rPr>
          <w:rStyle w:val="Hyperlink"/>
          <w:i/>
        </w:rPr>
        <w:t>https://europe.fespa.com/corrugated</w:t>
      </w:r>
      <w:r w:rsidRPr="001C661E">
        <w:fldChar w:fldCharType="end"/>
      </w:r>
      <w:r w:rsidRPr="001C661E">
        <w:t xml:space="preserve">, </w:t>
      </w:r>
      <w:r w:rsidRPr="001C661E">
        <w:rPr>
          <w:i/>
        </w:rPr>
        <w:t>mentre per saperne di più su </w:t>
      </w:r>
      <w:r w:rsidRPr="001C661E">
        <w:t>Textile</w:t>
      </w:r>
      <w:r w:rsidRPr="001C661E">
        <w:rPr>
          <w:i/>
        </w:rPr>
        <w:t>, visita: </w:t>
      </w:r>
      <w:r w:rsidRPr="001C661E">
        <w:fldChar w:fldCharType="begin"/>
      </w:r>
      <w:r w:rsidRPr="001C661E">
        <w:instrText>HYPERLINK "https://europe.fespa.com/textile" \h</w:instrText>
      </w:r>
      <w:r w:rsidRPr="001C661E">
        <w:fldChar w:fldCharType="separate"/>
      </w:r>
      <w:r w:rsidRPr="001C661E">
        <w:rPr>
          <w:rStyle w:val="Hyperlink"/>
          <w:i/>
        </w:rPr>
        <w:t>https://europe.fespa.com/textile</w:t>
      </w:r>
      <w:r w:rsidRPr="001C661E">
        <w:fldChar w:fldCharType="end"/>
      </w:r>
      <w:r w:rsidRPr="001C661E">
        <w:rPr>
          <w:i/>
        </w:rPr>
        <w:t>. </w:t>
      </w:r>
    </w:p>
    <w:p w14:paraId="1B46A294" w14:textId="758F38B9" w:rsidR="00B474D7" w:rsidRPr="001C661E" w:rsidRDefault="00B474D7" w:rsidP="612BD1F5">
      <w:pPr>
        <w:spacing w:line="360" w:lineRule="auto"/>
        <w:rPr>
          <w:rFonts w:eastAsia="Times New Roman"/>
          <w:i/>
          <w:iCs/>
        </w:rPr>
      </w:pPr>
      <w:r w:rsidRPr="001C661E">
        <w:rPr>
          <w:i/>
        </w:rPr>
        <w:t>Tutti i membri di un'associazione nazionale FESPA o di FESPA Direct possono accedere gratuitamente alla European Sign Expo e agli eventi collaterali. I non soci possono acquistare i biglietti al prezzo iniziale superscontato di 30 € fino al 23 marzo, utilizzando il codice FESM603. </w:t>
      </w:r>
    </w:p>
    <w:p w14:paraId="70A28DC9" w14:textId="035CD031" w:rsidR="00E83240" w:rsidRPr="001C661E" w:rsidRDefault="00AA4815" w:rsidP="00554A71">
      <w:pPr>
        <w:spacing w:line="360" w:lineRule="auto"/>
        <w:jc w:val="center"/>
        <w:rPr>
          <w:b/>
          <w:bCs/>
          <w:lang w:val="en-US"/>
        </w:rPr>
      </w:pPr>
      <w:r w:rsidRPr="001C661E">
        <w:rPr>
          <w:b/>
          <w:lang w:val="en-US"/>
        </w:rPr>
        <w:t>FINE</w:t>
      </w:r>
    </w:p>
    <w:p w14:paraId="24B9B4E1" w14:textId="77777777" w:rsidR="009D1E1D" w:rsidRPr="001C661E" w:rsidRDefault="009D1E1D" w:rsidP="009D1E1D">
      <w:pPr>
        <w:spacing w:line="360" w:lineRule="auto"/>
        <w:rPr>
          <w:rStyle w:val="normaltextrun"/>
          <w:b/>
          <w:bCs/>
          <w:lang w:val="en-US"/>
        </w:rPr>
      </w:pPr>
    </w:p>
    <w:p w14:paraId="32B0D404" w14:textId="77777777" w:rsidR="00DC6722" w:rsidRPr="001C661E" w:rsidRDefault="00DC6722" w:rsidP="00C134EF">
      <w:pPr>
        <w:spacing w:line="360" w:lineRule="auto"/>
        <w:jc w:val="center"/>
        <w:rPr>
          <w:rStyle w:val="normaltextrun"/>
          <w:b/>
          <w:bCs/>
          <w:lang w:val="en-US"/>
        </w:rPr>
      </w:pPr>
    </w:p>
    <w:p w14:paraId="35432CBE" w14:textId="77777777" w:rsidR="003A67D9" w:rsidRPr="001C661E" w:rsidRDefault="003A67D9" w:rsidP="003A67D9">
      <w:pPr>
        <w:spacing w:after="0" w:line="240" w:lineRule="auto"/>
        <w:textAlignment w:val="baseline"/>
        <w:rPr>
          <w:rFonts w:ascii="Segoe UI" w:eastAsia="Times New Roman" w:hAnsi="Segoe UI" w:cs="Segoe UI"/>
          <w:sz w:val="18"/>
          <w:szCs w:val="18"/>
          <w:lang w:val="en-US"/>
        </w:rPr>
      </w:pPr>
      <w:r w:rsidRPr="001C661E">
        <w:rPr>
          <w:rFonts w:ascii="Calibri" w:hAnsi="Calibri"/>
          <w:b/>
          <w:sz w:val="20"/>
          <w:lang w:val="en-US" w:eastAsia="en-GB"/>
        </w:rPr>
        <w:t>About FESPA </w:t>
      </w:r>
      <w:r w:rsidRPr="001C661E">
        <w:rPr>
          <w:rFonts w:ascii="Calibri" w:hAnsi="Calibri"/>
          <w:sz w:val="20"/>
          <w:lang w:val="en-US" w:eastAsia="en-GB"/>
        </w:rPr>
        <w:t> </w:t>
      </w:r>
      <w:r w:rsidRPr="001C661E">
        <w:rPr>
          <w:rFonts w:ascii="Calibri" w:hAnsi="Calibri"/>
          <w:sz w:val="24"/>
          <w:lang w:val="en-US" w:eastAsia="en-GB"/>
        </w:rPr>
        <w:t>  </w:t>
      </w:r>
    </w:p>
    <w:p w14:paraId="6D183563" w14:textId="77777777" w:rsidR="003A67D9" w:rsidRPr="001C661E" w:rsidRDefault="003A67D9" w:rsidP="003A67D9">
      <w:pPr>
        <w:spacing w:after="0" w:line="240" w:lineRule="auto"/>
        <w:jc w:val="both"/>
        <w:textAlignment w:val="baseline"/>
        <w:rPr>
          <w:rFonts w:ascii="Segoe UI" w:eastAsia="Times New Roman" w:hAnsi="Segoe UI" w:cs="Segoe UI"/>
          <w:sz w:val="18"/>
          <w:szCs w:val="18"/>
          <w:lang w:val="en-US"/>
        </w:rPr>
      </w:pPr>
      <w:r w:rsidRPr="001C661E">
        <w:rPr>
          <w:rFonts w:ascii="Calibri" w:hAnsi="Calibri"/>
          <w:sz w:val="20"/>
          <w:lang w:val="en-US"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1C661E">
        <w:rPr>
          <w:rFonts w:ascii="Calibri" w:hAnsi="Calibri"/>
          <w:sz w:val="24"/>
          <w:lang w:val="en-US" w:eastAsia="en-GB"/>
        </w:rPr>
        <w:t>  </w:t>
      </w:r>
    </w:p>
    <w:p w14:paraId="54C508EE" w14:textId="77777777" w:rsidR="003A67D9" w:rsidRPr="001C661E" w:rsidRDefault="003A67D9" w:rsidP="003A67D9">
      <w:pPr>
        <w:spacing w:after="0" w:line="240" w:lineRule="auto"/>
        <w:textAlignment w:val="baseline"/>
        <w:rPr>
          <w:rFonts w:ascii="Segoe UI" w:eastAsia="Times New Roman" w:hAnsi="Segoe UI" w:cs="Segoe UI"/>
          <w:sz w:val="18"/>
          <w:szCs w:val="18"/>
          <w:lang w:val="en-US"/>
        </w:rPr>
      </w:pPr>
      <w:r w:rsidRPr="001C661E">
        <w:rPr>
          <w:rFonts w:ascii="Calibri" w:hAnsi="Calibri"/>
          <w:sz w:val="20"/>
          <w:lang w:val="en-US" w:eastAsia="en-GB"/>
        </w:rPr>
        <w:t> </w:t>
      </w:r>
      <w:r w:rsidRPr="001C661E">
        <w:rPr>
          <w:rFonts w:ascii="Calibri" w:hAnsi="Calibri"/>
          <w:sz w:val="24"/>
          <w:lang w:val="en-US" w:eastAsia="en-GB"/>
        </w:rPr>
        <w:t>  </w:t>
      </w:r>
    </w:p>
    <w:p w14:paraId="25F476F1" w14:textId="77777777" w:rsidR="003A67D9" w:rsidRPr="001C661E" w:rsidRDefault="003A67D9" w:rsidP="003A67D9">
      <w:pPr>
        <w:spacing w:after="0" w:line="240" w:lineRule="auto"/>
        <w:textAlignment w:val="baseline"/>
        <w:rPr>
          <w:rFonts w:ascii="Segoe UI" w:eastAsia="Times New Roman" w:hAnsi="Segoe UI" w:cs="Segoe UI"/>
          <w:sz w:val="18"/>
          <w:szCs w:val="18"/>
          <w:lang w:val="en-US"/>
        </w:rPr>
      </w:pPr>
      <w:r w:rsidRPr="001C661E">
        <w:rPr>
          <w:rFonts w:ascii="Calibri" w:hAnsi="Calibri"/>
          <w:b/>
          <w:sz w:val="20"/>
          <w:lang w:val="en-US" w:eastAsia="en-GB"/>
        </w:rPr>
        <w:t>FESPA Profit for Purpose </w:t>
      </w:r>
      <w:r w:rsidRPr="001C661E">
        <w:rPr>
          <w:rFonts w:ascii="Calibri" w:hAnsi="Calibri"/>
          <w:sz w:val="20"/>
          <w:lang w:val="en-US" w:eastAsia="en-GB"/>
        </w:rPr>
        <w:t>   </w:t>
      </w:r>
      <w:r w:rsidRPr="001C661E">
        <w:rPr>
          <w:rFonts w:ascii="Calibri" w:hAnsi="Calibri"/>
          <w:sz w:val="20"/>
          <w:lang w:val="en-US" w:eastAsia="en-GB"/>
        </w:rPr>
        <w:br/>
        <w:t xml:space="preserve">Profit for Purpose is FESPA’s international reinvestment </w:t>
      </w:r>
      <w:proofErr w:type="spellStart"/>
      <w:r w:rsidRPr="001C661E">
        <w:rPr>
          <w:rFonts w:ascii="Calibri" w:hAnsi="Calibri"/>
          <w:sz w:val="20"/>
          <w:lang w:val="en-US" w:eastAsia="en-GB"/>
        </w:rPr>
        <w:t>programme</w:t>
      </w:r>
      <w:proofErr w:type="spellEnd"/>
      <w:r w:rsidRPr="001C661E">
        <w:rPr>
          <w:rFonts w:ascii="Calibri" w:hAnsi="Calibri"/>
          <w:sz w:val="20"/>
          <w:lang w:val="en-US" w:eastAsia="en-GB"/>
        </w:rPr>
        <w:t xml:space="preserve">, which uses revenue from FESPA events to support the global </w:t>
      </w:r>
      <w:proofErr w:type="spellStart"/>
      <w:r w:rsidRPr="001C661E">
        <w:rPr>
          <w:rFonts w:ascii="Calibri" w:hAnsi="Calibri"/>
          <w:sz w:val="20"/>
          <w:lang w:val="en-US" w:eastAsia="en-GB"/>
        </w:rPr>
        <w:t>speciality</w:t>
      </w:r>
      <w:proofErr w:type="spellEnd"/>
      <w:r w:rsidRPr="001C661E">
        <w:rPr>
          <w:rFonts w:ascii="Calibri" w:hAnsi="Calibri"/>
          <w:sz w:val="20"/>
          <w:lang w:val="en-US" w:eastAsia="en-GB"/>
        </w:rPr>
        <w:t xml:space="preserve"> print community to achieve sustainable and profitable growth through four key pillars - education, inspiration, expansion and connection. The </w:t>
      </w:r>
      <w:proofErr w:type="spellStart"/>
      <w:r w:rsidRPr="001C661E">
        <w:rPr>
          <w:rFonts w:ascii="Calibri" w:hAnsi="Calibri"/>
          <w:sz w:val="20"/>
          <w:lang w:val="en-US" w:eastAsia="en-GB"/>
        </w:rPr>
        <w:t>programme</w:t>
      </w:r>
      <w:proofErr w:type="spellEnd"/>
      <w:r w:rsidRPr="001C661E">
        <w:rPr>
          <w:rFonts w:ascii="Calibri" w:hAnsi="Calibri"/>
          <w:sz w:val="20"/>
          <w:lang w:val="en-US" w:eastAsia="en-GB"/>
        </w:rPr>
        <w:t xml:space="preserve"> delivers high quality products and services for printers worldwide, including market research, seminars, summits, congresses, educational guides and features, in addition to supporting grassroots projects in developing markets. For more information visit, </w:t>
      </w:r>
      <w:hyperlink r:id="rId8" w:tgtFrame="_blank" w:history="1">
        <w:r w:rsidRPr="001C661E">
          <w:rPr>
            <w:rFonts w:ascii="Calibri" w:hAnsi="Calibri"/>
            <w:color w:val="4472C4"/>
            <w:sz w:val="20"/>
            <w:u w:val="single"/>
            <w:lang w:val="en-US" w:eastAsia="en-GB"/>
          </w:rPr>
          <w:t>www.fespa.com/profit-for-purpose</w:t>
        </w:r>
      </w:hyperlink>
      <w:r w:rsidRPr="001C661E">
        <w:rPr>
          <w:rFonts w:ascii="Calibri" w:hAnsi="Calibri"/>
          <w:i/>
          <w:sz w:val="20"/>
          <w:lang w:val="en-US" w:eastAsia="en-GB"/>
        </w:rPr>
        <w:t>. </w:t>
      </w:r>
      <w:r w:rsidRPr="001C661E">
        <w:rPr>
          <w:rFonts w:ascii="Calibri" w:hAnsi="Calibri"/>
          <w:sz w:val="20"/>
          <w:lang w:val="en-US" w:eastAsia="en-GB"/>
        </w:rPr>
        <w:t> </w:t>
      </w:r>
      <w:r w:rsidRPr="001C661E">
        <w:rPr>
          <w:rFonts w:ascii="Calibri" w:hAnsi="Calibri"/>
          <w:sz w:val="24"/>
          <w:lang w:val="en-US" w:eastAsia="en-GB"/>
        </w:rPr>
        <w:t>  </w:t>
      </w:r>
    </w:p>
    <w:p w14:paraId="2E83C548" w14:textId="77777777" w:rsidR="003A67D9" w:rsidRPr="001C661E" w:rsidRDefault="003A67D9" w:rsidP="003A67D9">
      <w:pPr>
        <w:spacing w:after="0" w:line="240" w:lineRule="auto"/>
        <w:textAlignment w:val="baseline"/>
        <w:rPr>
          <w:rFonts w:ascii="Segoe UI" w:eastAsia="Times New Roman" w:hAnsi="Segoe UI" w:cs="Segoe UI"/>
          <w:sz w:val="18"/>
          <w:szCs w:val="18"/>
          <w:lang w:val="en-US"/>
        </w:rPr>
      </w:pPr>
      <w:r w:rsidRPr="001C661E">
        <w:rPr>
          <w:rFonts w:ascii="Calibri" w:hAnsi="Calibri"/>
          <w:sz w:val="20"/>
          <w:lang w:val="en-US" w:eastAsia="en-GB"/>
        </w:rPr>
        <w:t> </w:t>
      </w:r>
      <w:r w:rsidRPr="001C661E">
        <w:rPr>
          <w:rFonts w:ascii="Calibri" w:hAnsi="Calibri"/>
          <w:sz w:val="24"/>
          <w:lang w:val="en-US" w:eastAsia="en-GB"/>
        </w:rPr>
        <w:t>  </w:t>
      </w:r>
    </w:p>
    <w:p w14:paraId="45618A2D" w14:textId="53CB9213" w:rsidR="007075F3" w:rsidRPr="001C661E" w:rsidRDefault="007075F3" w:rsidP="0012026A">
      <w:pPr>
        <w:spacing w:after="0" w:line="240" w:lineRule="auto"/>
        <w:jc w:val="both"/>
        <w:textAlignment w:val="baseline"/>
        <w:rPr>
          <w:rFonts w:ascii="Segoe UI" w:eastAsia="Times New Roman" w:hAnsi="Segoe UI" w:cs="Segoe UI"/>
          <w:sz w:val="18"/>
          <w:szCs w:val="18"/>
          <w:lang w:val="en-US"/>
        </w:rPr>
      </w:pPr>
      <w:r w:rsidRPr="001C661E">
        <w:rPr>
          <w:rFonts w:ascii="Calibri" w:hAnsi="Calibri"/>
          <w:b/>
          <w:sz w:val="20"/>
          <w:lang w:val="en-US" w:eastAsia="en-GB"/>
        </w:rPr>
        <w:t>Forthcoming FESPA events include:</w:t>
      </w:r>
      <w:r w:rsidRPr="001C661E">
        <w:rPr>
          <w:rFonts w:ascii="Calibri" w:hAnsi="Calibri"/>
          <w:sz w:val="20"/>
          <w:lang w:val="en-US" w:eastAsia="en-GB"/>
        </w:rPr>
        <w:t> </w:t>
      </w:r>
      <w:r w:rsidRPr="001C661E">
        <w:rPr>
          <w:rFonts w:ascii="Calibri" w:hAnsi="Calibri"/>
          <w:sz w:val="24"/>
          <w:lang w:val="en-US" w:eastAsia="en-GB"/>
        </w:rPr>
        <w:t>  </w:t>
      </w:r>
    </w:p>
    <w:p w14:paraId="49FEC3A1" w14:textId="77777777" w:rsidR="007075F3" w:rsidRPr="001C661E" w:rsidRDefault="007075F3" w:rsidP="007075F3">
      <w:pPr>
        <w:numPr>
          <w:ilvl w:val="0"/>
          <w:numId w:val="5"/>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val="es-ES"/>
        </w:rPr>
      </w:pPr>
      <w:r w:rsidRPr="001C661E">
        <w:rPr>
          <w:rFonts w:ascii="Calibri" w:hAnsi="Calibri"/>
          <w:sz w:val="20"/>
          <w:lang w:val="es-ES" w:eastAsia="en-GB"/>
        </w:rPr>
        <w:t xml:space="preserve">FESPA Global </w:t>
      </w:r>
      <w:proofErr w:type="spellStart"/>
      <w:r w:rsidRPr="001C661E">
        <w:rPr>
          <w:rFonts w:ascii="Calibri" w:hAnsi="Calibri"/>
          <w:sz w:val="20"/>
          <w:lang w:val="es-ES" w:eastAsia="en-GB"/>
        </w:rPr>
        <w:t>Print</w:t>
      </w:r>
      <w:proofErr w:type="spellEnd"/>
      <w:r w:rsidRPr="001C661E">
        <w:rPr>
          <w:rFonts w:ascii="Calibri" w:hAnsi="Calibri"/>
          <w:sz w:val="20"/>
          <w:lang w:val="es-ES" w:eastAsia="en-GB"/>
        </w:rPr>
        <w:t xml:space="preserve"> Expo 2026, 19 – 22 May 2026, Fira de Barcelona, Spain</w:t>
      </w:r>
    </w:p>
    <w:p w14:paraId="4DA3C4D0" w14:textId="77777777" w:rsidR="007075F3" w:rsidRPr="001C661E"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proofErr w:type="spellStart"/>
      <w:r w:rsidRPr="001C661E">
        <w:rPr>
          <w:rFonts w:ascii="Calibri" w:hAnsi="Calibri"/>
          <w:sz w:val="20"/>
          <w:lang w:val="es-ES" w:eastAsia="en-GB"/>
        </w:rPr>
        <w:t>European</w:t>
      </w:r>
      <w:proofErr w:type="spellEnd"/>
      <w:r w:rsidRPr="001C661E">
        <w:rPr>
          <w:rFonts w:ascii="Calibri" w:hAnsi="Calibri"/>
          <w:sz w:val="20"/>
          <w:lang w:val="es-ES" w:eastAsia="en-GB"/>
        </w:rPr>
        <w:t xml:space="preserve"> </w:t>
      </w:r>
      <w:proofErr w:type="spellStart"/>
      <w:r w:rsidRPr="001C661E">
        <w:rPr>
          <w:rFonts w:ascii="Calibri" w:hAnsi="Calibri"/>
          <w:sz w:val="20"/>
          <w:lang w:val="es-ES" w:eastAsia="en-GB"/>
        </w:rPr>
        <w:t>Sign</w:t>
      </w:r>
      <w:proofErr w:type="spellEnd"/>
      <w:r w:rsidRPr="001C661E">
        <w:rPr>
          <w:rFonts w:ascii="Calibri" w:hAnsi="Calibri"/>
          <w:sz w:val="20"/>
          <w:lang w:val="es-ES" w:eastAsia="en-GB"/>
        </w:rPr>
        <w:t xml:space="preserve"> Expo 2026, 19 – 22 May 2026, Fira de Barcelona, Spain</w:t>
      </w:r>
    </w:p>
    <w:p w14:paraId="1EC24ACA" w14:textId="77777777" w:rsidR="007075F3" w:rsidRPr="001C661E"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r w:rsidRPr="001C661E">
        <w:rPr>
          <w:rFonts w:ascii="Calibri" w:hAnsi="Calibri"/>
          <w:color w:val="000000" w:themeColor="text1"/>
          <w:sz w:val="20"/>
          <w:lang w:eastAsia="en-GB"/>
        </w:rPr>
        <w:t xml:space="preserve">Personalisation Experience 2026, </w:t>
      </w:r>
      <w:r w:rsidRPr="001C661E">
        <w:rPr>
          <w:rFonts w:ascii="Calibri" w:hAnsi="Calibri"/>
          <w:sz w:val="20"/>
          <w:lang w:eastAsia="en-GB"/>
        </w:rPr>
        <w:t>19 – 22 May 2026, Fira de Barcelona, Spain</w:t>
      </w:r>
    </w:p>
    <w:p w14:paraId="1A2CA2FA" w14:textId="621EAD29" w:rsidR="5F2746DE" w:rsidRPr="001C661E" w:rsidRDefault="5F2746DE" w:rsidP="612BD1F5">
      <w:pPr>
        <w:numPr>
          <w:ilvl w:val="0"/>
          <w:numId w:val="6"/>
        </w:numPr>
        <w:tabs>
          <w:tab w:val="num" w:pos="851"/>
        </w:tabs>
        <w:spacing w:after="0" w:line="240" w:lineRule="auto"/>
        <w:ind w:left="709" w:hanging="283"/>
        <w:jc w:val="both"/>
        <w:rPr>
          <w:rFonts w:ascii="Calibri" w:eastAsia="Times New Roman" w:hAnsi="Calibri" w:cs="Calibri"/>
          <w:sz w:val="20"/>
          <w:szCs w:val="20"/>
          <w:lang w:val="es-ES"/>
        </w:rPr>
      </w:pPr>
      <w:proofErr w:type="spellStart"/>
      <w:r w:rsidRPr="001C661E">
        <w:rPr>
          <w:rFonts w:ascii="Calibri" w:hAnsi="Calibri"/>
          <w:sz w:val="20"/>
          <w:lang w:val="es-ES" w:eastAsia="en-GB"/>
        </w:rPr>
        <w:t>WrapFest</w:t>
      </w:r>
      <w:proofErr w:type="spellEnd"/>
      <w:r w:rsidRPr="001C661E">
        <w:rPr>
          <w:rFonts w:ascii="Calibri" w:hAnsi="Calibri"/>
          <w:sz w:val="20"/>
          <w:lang w:val="es-ES" w:eastAsia="en-GB"/>
        </w:rPr>
        <w:t xml:space="preserve"> 2026, 19-22 May 2026, Fira de Barcelona, Spain</w:t>
      </w:r>
    </w:p>
    <w:p w14:paraId="1EBBD817" w14:textId="77777777" w:rsidR="007075F3" w:rsidRPr="001C661E"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r w:rsidRPr="001C661E">
        <w:rPr>
          <w:rFonts w:ascii="Calibri" w:hAnsi="Calibri"/>
          <w:sz w:val="20"/>
          <w:lang w:eastAsia="en-GB"/>
        </w:rPr>
        <w:t>Corrugated 2026, 19 – 22 May 2026, Fira de Barcelona, Spain</w:t>
      </w:r>
    </w:p>
    <w:p w14:paraId="275DA061" w14:textId="77777777" w:rsidR="007075F3" w:rsidRPr="001C661E"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proofErr w:type="spellStart"/>
      <w:r w:rsidRPr="001C661E">
        <w:rPr>
          <w:rFonts w:ascii="Calibri" w:hAnsi="Calibri"/>
          <w:sz w:val="20"/>
          <w:lang w:val="es-ES" w:eastAsia="en-GB"/>
        </w:rPr>
        <w:t>Textile</w:t>
      </w:r>
      <w:proofErr w:type="spellEnd"/>
      <w:r w:rsidRPr="001C661E">
        <w:rPr>
          <w:rFonts w:ascii="Calibri" w:hAnsi="Calibri"/>
          <w:sz w:val="20"/>
          <w:lang w:val="es-ES" w:eastAsia="en-GB"/>
        </w:rPr>
        <w:t xml:space="preserve"> 2026, 19 – 22 May 2026, Fira de Barcelona, Spain</w:t>
      </w:r>
    </w:p>
    <w:p w14:paraId="4DDE81A7" w14:textId="77777777" w:rsidR="007075F3" w:rsidRPr="001C661E" w:rsidRDefault="007075F3" w:rsidP="007075F3">
      <w:pPr>
        <w:spacing w:after="0" w:line="240" w:lineRule="auto"/>
        <w:jc w:val="both"/>
        <w:textAlignment w:val="baseline"/>
        <w:rPr>
          <w:rFonts w:ascii="Times New Roman" w:eastAsia="Times New Roman" w:hAnsi="Times New Roman" w:cs="Times New Roman"/>
          <w:sz w:val="24"/>
          <w:szCs w:val="24"/>
          <w:lang w:val="en-US"/>
        </w:rPr>
      </w:pPr>
      <w:r w:rsidRPr="001C661E">
        <w:rPr>
          <w:rFonts w:ascii="Calibri" w:hAnsi="Calibri"/>
          <w:sz w:val="20"/>
          <w:lang w:val="en-US" w:eastAsia="en-GB"/>
        </w:rPr>
        <w:t>   </w:t>
      </w:r>
    </w:p>
    <w:p w14:paraId="6C20CA64" w14:textId="77777777" w:rsidR="007075F3" w:rsidRPr="001C661E" w:rsidRDefault="007075F3" w:rsidP="007075F3">
      <w:pPr>
        <w:spacing w:after="0" w:line="240" w:lineRule="auto"/>
        <w:jc w:val="both"/>
        <w:textAlignment w:val="baseline"/>
        <w:rPr>
          <w:rFonts w:ascii="Segoe UI" w:eastAsia="Times New Roman" w:hAnsi="Segoe UI" w:cs="Segoe UI"/>
          <w:sz w:val="18"/>
          <w:szCs w:val="18"/>
          <w:lang w:val="en-US"/>
        </w:rPr>
      </w:pPr>
      <w:r w:rsidRPr="001C661E">
        <w:rPr>
          <w:rFonts w:ascii="Calibri" w:hAnsi="Calibri"/>
          <w:b/>
          <w:sz w:val="20"/>
          <w:lang w:val="en-US" w:eastAsia="en-GB"/>
        </w:rPr>
        <w:lastRenderedPageBreak/>
        <w:t>Issued on behalf of FESPA by AD Communications</w:t>
      </w:r>
      <w:r w:rsidRPr="001C661E">
        <w:rPr>
          <w:rFonts w:ascii="Calibri" w:hAnsi="Calibri"/>
          <w:sz w:val="20"/>
          <w:lang w:val="en-US" w:eastAsia="en-GB"/>
        </w:rPr>
        <w:t> </w:t>
      </w:r>
      <w:r w:rsidRPr="001C661E">
        <w:rPr>
          <w:rFonts w:ascii="Calibri" w:hAnsi="Calibri"/>
          <w:sz w:val="24"/>
          <w:lang w:val="en-US" w:eastAsia="en-GB"/>
        </w:rPr>
        <w:t>  </w:t>
      </w:r>
    </w:p>
    <w:p w14:paraId="41015FA8" w14:textId="77777777" w:rsidR="007075F3" w:rsidRPr="001C661E" w:rsidRDefault="007075F3" w:rsidP="007075F3">
      <w:pPr>
        <w:spacing w:after="0" w:line="240" w:lineRule="auto"/>
        <w:jc w:val="both"/>
        <w:textAlignment w:val="baseline"/>
        <w:rPr>
          <w:rFonts w:ascii="Segoe UI" w:eastAsia="Times New Roman" w:hAnsi="Segoe UI" w:cs="Segoe UI"/>
          <w:sz w:val="18"/>
          <w:szCs w:val="18"/>
          <w:lang w:val="en-US"/>
        </w:rPr>
      </w:pPr>
      <w:r w:rsidRPr="001C661E">
        <w:rPr>
          <w:rFonts w:ascii="Calibri" w:hAnsi="Calibri"/>
          <w:sz w:val="20"/>
          <w:lang w:val="en-US" w:eastAsia="en-GB"/>
        </w:rPr>
        <w:t> </w:t>
      </w:r>
      <w:r w:rsidRPr="001C661E">
        <w:rPr>
          <w:rFonts w:ascii="Calibri" w:hAnsi="Calibri"/>
          <w:sz w:val="24"/>
          <w:lang w:val="en-US" w:eastAsia="en-GB"/>
        </w:rPr>
        <w:t>  </w:t>
      </w:r>
    </w:p>
    <w:p w14:paraId="6CBF7749" w14:textId="77777777" w:rsidR="007075F3" w:rsidRPr="001C661E" w:rsidRDefault="007075F3" w:rsidP="007075F3">
      <w:pPr>
        <w:spacing w:after="0" w:line="240" w:lineRule="auto"/>
        <w:jc w:val="both"/>
        <w:textAlignment w:val="baseline"/>
        <w:rPr>
          <w:rFonts w:ascii="Segoe UI" w:eastAsia="Times New Roman" w:hAnsi="Segoe UI" w:cs="Segoe UI"/>
          <w:sz w:val="18"/>
          <w:szCs w:val="18"/>
          <w:lang w:val="en-US"/>
        </w:rPr>
      </w:pPr>
      <w:r w:rsidRPr="001C661E">
        <w:rPr>
          <w:rFonts w:ascii="Calibri" w:hAnsi="Calibri"/>
          <w:b/>
          <w:sz w:val="20"/>
          <w:lang w:val="en-US" w:eastAsia="en-GB"/>
        </w:rPr>
        <w:t>For further information, please contact:</w:t>
      </w:r>
      <w:r w:rsidRPr="001C661E">
        <w:rPr>
          <w:rFonts w:ascii="Calibri" w:hAnsi="Calibri"/>
          <w:sz w:val="20"/>
          <w:lang w:val="en-US" w:eastAsia="en-GB"/>
        </w:rPr>
        <w:t> </w:t>
      </w:r>
      <w:r w:rsidRPr="001C661E">
        <w:rPr>
          <w:rFonts w:ascii="Calibri" w:hAnsi="Calibri"/>
          <w:sz w:val="24"/>
          <w:lang w:val="en-US" w:eastAsia="en-GB"/>
        </w:rPr>
        <w:t>  </w:t>
      </w:r>
    </w:p>
    <w:p w14:paraId="085021C3" w14:textId="77777777" w:rsidR="007075F3" w:rsidRPr="001C661E" w:rsidRDefault="007075F3" w:rsidP="007075F3">
      <w:pPr>
        <w:spacing w:after="0" w:line="240" w:lineRule="auto"/>
        <w:jc w:val="both"/>
        <w:textAlignment w:val="baseline"/>
        <w:rPr>
          <w:rFonts w:ascii="Segoe UI" w:eastAsia="Times New Roman" w:hAnsi="Segoe UI" w:cs="Segoe UI"/>
          <w:sz w:val="18"/>
          <w:szCs w:val="18"/>
          <w:lang w:val="en-US"/>
        </w:rPr>
      </w:pPr>
      <w:r w:rsidRPr="001C661E">
        <w:rPr>
          <w:rFonts w:ascii="Calibri" w:hAnsi="Calibri"/>
          <w:sz w:val="20"/>
          <w:lang w:val="en-US" w:eastAsia="en-GB"/>
        </w:rPr>
        <w:t>Rachelle Harry</w:t>
      </w:r>
      <w:r w:rsidRPr="001C661E">
        <w:rPr>
          <w:rFonts w:ascii="Calibri" w:hAnsi="Calibri"/>
          <w:sz w:val="20"/>
          <w:lang w:val="en-US" w:eastAsia="en-GB"/>
        </w:rPr>
        <w:tab/>
      </w:r>
      <w:r w:rsidRPr="001C661E">
        <w:rPr>
          <w:rFonts w:ascii="Calibri" w:hAnsi="Calibri"/>
          <w:sz w:val="24"/>
          <w:lang w:val="en-US" w:eastAsia="en-GB"/>
        </w:rPr>
        <w:tab/>
      </w:r>
      <w:r w:rsidRPr="001C661E">
        <w:rPr>
          <w:rFonts w:ascii="Calibri" w:hAnsi="Calibri"/>
          <w:sz w:val="24"/>
          <w:lang w:val="en-US" w:eastAsia="en-GB"/>
        </w:rPr>
        <w:tab/>
      </w:r>
      <w:r w:rsidRPr="001C661E">
        <w:rPr>
          <w:rFonts w:ascii="Calibri" w:hAnsi="Calibri"/>
          <w:sz w:val="24"/>
          <w:lang w:val="en-US" w:eastAsia="en-GB"/>
        </w:rPr>
        <w:tab/>
      </w:r>
      <w:r w:rsidRPr="001C661E">
        <w:rPr>
          <w:rFonts w:ascii="Calibri" w:hAnsi="Calibri"/>
          <w:sz w:val="20"/>
          <w:lang w:val="en-US" w:eastAsia="en-GB"/>
        </w:rPr>
        <w:t>Caroline Bissell</w:t>
      </w:r>
      <w:r w:rsidRPr="001C661E">
        <w:rPr>
          <w:rFonts w:ascii="Calibri" w:hAnsi="Calibri"/>
          <w:sz w:val="24"/>
          <w:lang w:val="en-US" w:eastAsia="en-GB"/>
        </w:rPr>
        <w:t> </w:t>
      </w:r>
    </w:p>
    <w:p w14:paraId="052BDB3C" w14:textId="77777777" w:rsidR="007075F3" w:rsidRPr="001C661E" w:rsidRDefault="007075F3" w:rsidP="007075F3">
      <w:pPr>
        <w:spacing w:after="0" w:line="240" w:lineRule="auto"/>
        <w:jc w:val="both"/>
        <w:textAlignment w:val="baseline"/>
        <w:rPr>
          <w:rFonts w:ascii="Calibri" w:eastAsia="Yu Gothic Light" w:hAnsi="Calibri" w:cs="Calibri"/>
          <w:sz w:val="20"/>
          <w:szCs w:val="20"/>
          <w:lang w:val="en-US"/>
        </w:rPr>
      </w:pPr>
      <w:r w:rsidRPr="001C661E">
        <w:rPr>
          <w:rFonts w:ascii="Calibri" w:hAnsi="Calibri"/>
          <w:sz w:val="20"/>
          <w:lang w:val="en-US" w:eastAsia="en-GB"/>
        </w:rPr>
        <w:t>AD Communications</w:t>
      </w:r>
      <w:r w:rsidRPr="001C661E">
        <w:rPr>
          <w:rFonts w:ascii="Calibri" w:hAnsi="Calibri"/>
          <w:sz w:val="24"/>
          <w:lang w:val="en-US" w:eastAsia="en-GB"/>
        </w:rPr>
        <w:tab/>
      </w:r>
      <w:r w:rsidRPr="001C661E">
        <w:rPr>
          <w:rFonts w:ascii="Calibri" w:hAnsi="Calibri"/>
          <w:sz w:val="24"/>
          <w:lang w:val="en-US" w:eastAsia="en-GB"/>
        </w:rPr>
        <w:tab/>
      </w:r>
      <w:r w:rsidRPr="001C661E">
        <w:rPr>
          <w:rFonts w:ascii="Calibri" w:hAnsi="Calibri"/>
          <w:sz w:val="24"/>
          <w:lang w:val="en-US" w:eastAsia="en-GB"/>
        </w:rPr>
        <w:tab/>
      </w:r>
      <w:r w:rsidRPr="001C661E">
        <w:rPr>
          <w:rFonts w:ascii="Calibri" w:hAnsi="Calibri"/>
          <w:sz w:val="20"/>
          <w:lang w:val="en-US" w:eastAsia="en-GB"/>
        </w:rPr>
        <w:t>FESPA</w:t>
      </w:r>
      <w:r w:rsidRPr="001C661E">
        <w:rPr>
          <w:rFonts w:ascii="Calibri" w:hAnsi="Calibri"/>
          <w:sz w:val="24"/>
          <w:lang w:val="en-US" w:eastAsia="en-GB"/>
        </w:rPr>
        <w:t>  </w:t>
      </w:r>
    </w:p>
    <w:p w14:paraId="7E863268" w14:textId="77777777" w:rsidR="007075F3" w:rsidRPr="001C661E" w:rsidRDefault="007075F3" w:rsidP="007075F3">
      <w:pPr>
        <w:spacing w:after="0" w:line="240" w:lineRule="auto"/>
        <w:jc w:val="both"/>
        <w:textAlignment w:val="baseline"/>
        <w:rPr>
          <w:rFonts w:ascii="Segoe UI" w:eastAsia="Times New Roman" w:hAnsi="Segoe UI" w:cs="Segoe UI"/>
          <w:sz w:val="18"/>
          <w:szCs w:val="18"/>
          <w:lang w:val="en-US"/>
        </w:rPr>
      </w:pPr>
      <w:r w:rsidRPr="001C661E">
        <w:rPr>
          <w:rFonts w:ascii="Calibri" w:hAnsi="Calibri"/>
          <w:sz w:val="20"/>
          <w:lang w:val="en-US" w:eastAsia="en-GB"/>
        </w:rPr>
        <w:t xml:space="preserve">Tel: + 44 (0) 1372 464470        </w:t>
      </w:r>
      <w:r w:rsidRPr="001C661E">
        <w:rPr>
          <w:rFonts w:ascii="Calibri" w:hAnsi="Calibri"/>
          <w:sz w:val="20"/>
          <w:lang w:val="en-US" w:eastAsia="en-GB"/>
        </w:rPr>
        <w:tab/>
      </w:r>
      <w:r w:rsidRPr="001C661E">
        <w:rPr>
          <w:rFonts w:ascii="Calibri" w:hAnsi="Calibri"/>
          <w:sz w:val="24"/>
          <w:lang w:val="en-US" w:eastAsia="en-GB"/>
        </w:rPr>
        <w:tab/>
      </w:r>
      <w:r w:rsidRPr="001C661E">
        <w:rPr>
          <w:rFonts w:ascii="Calibri" w:hAnsi="Calibri"/>
          <w:sz w:val="20"/>
          <w:lang w:val="en-US" w:eastAsia="en-GB"/>
        </w:rPr>
        <w:t>Tel: +44 (0) 1737 228160</w:t>
      </w:r>
    </w:p>
    <w:p w14:paraId="7D48C706" w14:textId="09898B58" w:rsidR="007075F3" w:rsidRPr="001C661E" w:rsidRDefault="007075F3" w:rsidP="007075F3">
      <w:pPr>
        <w:spacing w:after="0" w:line="240" w:lineRule="auto"/>
        <w:jc w:val="both"/>
        <w:textAlignment w:val="baseline"/>
        <w:rPr>
          <w:rFonts w:ascii="Segoe UI" w:eastAsia="Times New Roman" w:hAnsi="Segoe UI" w:cs="Segoe UI"/>
          <w:sz w:val="18"/>
          <w:szCs w:val="18"/>
          <w:lang w:val="en-US"/>
        </w:rPr>
      </w:pPr>
      <w:r w:rsidRPr="001C661E">
        <w:rPr>
          <w:rFonts w:ascii="Calibri" w:hAnsi="Calibri"/>
          <w:sz w:val="20"/>
          <w:lang w:val="en-US" w:eastAsia="en-GB"/>
        </w:rPr>
        <w:t xml:space="preserve">Email: </w:t>
      </w:r>
      <w:hyperlink r:id="rId9" w:history="1">
        <w:r w:rsidRPr="001C661E">
          <w:rPr>
            <w:rFonts w:ascii="Calibri" w:hAnsi="Calibri"/>
            <w:color w:val="0070C0"/>
            <w:sz w:val="20"/>
            <w:u w:val="single"/>
            <w:lang w:val="en-US" w:eastAsia="en-GB"/>
          </w:rPr>
          <w:t>rharry@adcomms.co.uk</w:t>
        </w:r>
      </w:hyperlink>
      <w:r w:rsidRPr="001C661E">
        <w:rPr>
          <w:rFonts w:ascii="Calibri" w:hAnsi="Calibri"/>
          <w:color w:val="0563C1"/>
          <w:sz w:val="20"/>
          <w:lang w:val="en-US" w:eastAsia="en-GB"/>
        </w:rPr>
        <w:tab/>
      </w:r>
      <w:r w:rsidRPr="001C661E">
        <w:rPr>
          <w:rFonts w:ascii="Calibri" w:hAnsi="Calibri"/>
          <w:sz w:val="24"/>
          <w:lang w:val="en-US" w:eastAsia="en-GB"/>
        </w:rPr>
        <w:tab/>
      </w:r>
      <w:r w:rsidRPr="001C661E">
        <w:rPr>
          <w:rFonts w:ascii="Calibri" w:hAnsi="Calibri"/>
          <w:sz w:val="20"/>
          <w:lang w:val="en-US" w:eastAsia="en-GB"/>
        </w:rPr>
        <w:t xml:space="preserve">Email: </w:t>
      </w:r>
      <w:hyperlink r:id="rId10" w:history="1">
        <w:r w:rsidRPr="001C661E">
          <w:rPr>
            <w:rFonts w:ascii="Calibri" w:hAnsi="Calibri"/>
            <w:color w:val="0563C1" w:themeColor="hyperlink"/>
            <w:sz w:val="20"/>
            <w:u w:val="single"/>
            <w:lang w:val="en-US" w:eastAsia="en-GB"/>
          </w:rPr>
          <w:t>Caroline.Bissell@fespa.com</w:t>
        </w:r>
      </w:hyperlink>
      <w:r w:rsidRPr="001C661E">
        <w:rPr>
          <w:rFonts w:ascii="Calibri" w:hAnsi="Calibri"/>
          <w:sz w:val="20"/>
          <w:lang w:val="en-US" w:eastAsia="en-GB"/>
        </w:rPr>
        <w:t xml:space="preserve"> </w:t>
      </w:r>
      <w:r w:rsidRPr="001C661E">
        <w:rPr>
          <w:rFonts w:ascii="Times New Roman" w:hAnsi="Times New Roman"/>
          <w:color w:val="0070C0"/>
          <w:sz w:val="24"/>
          <w:lang w:val="en-US" w:eastAsia="en-GB"/>
        </w:rPr>
        <w:t xml:space="preserve"> </w:t>
      </w:r>
      <w:r w:rsidRPr="001C661E">
        <w:rPr>
          <w:rFonts w:ascii="Calibri" w:hAnsi="Calibri"/>
          <w:color w:val="0070C0"/>
          <w:sz w:val="20"/>
          <w:lang w:val="en-US" w:eastAsia="en-GB"/>
        </w:rPr>
        <w:t>  </w:t>
      </w:r>
      <w:r w:rsidRPr="001C661E">
        <w:rPr>
          <w:rFonts w:ascii="Calibri" w:hAnsi="Calibri"/>
          <w:color w:val="0070C0"/>
          <w:sz w:val="24"/>
          <w:lang w:val="en-US" w:eastAsia="en-GB"/>
        </w:rPr>
        <w:t>  </w:t>
      </w:r>
    </w:p>
    <w:p w14:paraId="6C082C22" w14:textId="77777777" w:rsidR="007075F3" w:rsidRPr="001C661E" w:rsidRDefault="007075F3" w:rsidP="007075F3">
      <w:pPr>
        <w:shd w:val="clear" w:color="auto" w:fill="FFFFFF"/>
        <w:spacing w:after="0" w:line="240" w:lineRule="auto"/>
        <w:textAlignment w:val="baseline"/>
        <w:rPr>
          <w:rFonts w:ascii="Segoe UI" w:eastAsia="Times New Roman" w:hAnsi="Segoe UI" w:cs="Segoe UI"/>
          <w:sz w:val="18"/>
          <w:szCs w:val="18"/>
          <w:lang w:val="en-US"/>
        </w:rPr>
      </w:pPr>
      <w:r w:rsidRPr="001C661E">
        <w:rPr>
          <w:rFonts w:ascii="Calibri" w:hAnsi="Calibri"/>
          <w:sz w:val="20"/>
          <w:lang w:val="en-US" w:eastAsia="en-GB"/>
        </w:rPr>
        <w:t xml:space="preserve">Website: </w:t>
      </w:r>
      <w:hyperlink r:id="rId11" w:tgtFrame="_blank" w:history="1">
        <w:r w:rsidRPr="001C661E">
          <w:rPr>
            <w:rFonts w:ascii="Calibri" w:hAnsi="Calibri"/>
            <w:color w:val="4472C4"/>
            <w:sz w:val="20"/>
            <w:u w:val="single"/>
            <w:lang w:val="en-US" w:eastAsia="en-GB"/>
          </w:rPr>
          <w:t>www.adcomms.co.uk</w:t>
        </w:r>
      </w:hyperlink>
      <w:r w:rsidRPr="001C661E">
        <w:rPr>
          <w:rFonts w:ascii="Calibri" w:hAnsi="Calibri"/>
          <w:color w:val="4472C4"/>
          <w:sz w:val="20"/>
          <w:lang w:val="en-US" w:eastAsia="en-GB"/>
        </w:rPr>
        <w:tab/>
      </w:r>
      <w:r w:rsidRPr="001C661E">
        <w:rPr>
          <w:rFonts w:ascii="Calibri" w:hAnsi="Calibri"/>
          <w:sz w:val="24"/>
          <w:lang w:val="en-US" w:eastAsia="en-GB"/>
        </w:rPr>
        <w:tab/>
      </w:r>
      <w:r w:rsidRPr="001C661E">
        <w:rPr>
          <w:rFonts w:ascii="Calibri" w:hAnsi="Calibri"/>
          <w:sz w:val="20"/>
          <w:lang w:val="en-US" w:eastAsia="en-GB"/>
        </w:rPr>
        <w:t xml:space="preserve">Website: </w:t>
      </w:r>
      <w:hyperlink r:id="rId12" w:tgtFrame="_blank" w:history="1">
        <w:r w:rsidRPr="001C661E">
          <w:rPr>
            <w:rFonts w:ascii="Calibri" w:hAnsi="Calibri"/>
            <w:color w:val="4472C4"/>
            <w:sz w:val="20"/>
            <w:u w:val="single"/>
            <w:lang w:val="en-US" w:eastAsia="en-GB"/>
          </w:rPr>
          <w:t>www.fespa.com</w:t>
        </w:r>
      </w:hyperlink>
      <w:r w:rsidRPr="001C661E">
        <w:rPr>
          <w:rFonts w:ascii="Calibri" w:hAnsi="Calibri"/>
          <w:color w:val="4472C4"/>
          <w:sz w:val="24"/>
          <w:lang w:val="en-US" w:eastAsia="en-GB"/>
        </w:rPr>
        <w:t>  </w:t>
      </w:r>
    </w:p>
    <w:p w14:paraId="09ADF3C5" w14:textId="77777777" w:rsidR="003C2FD6" w:rsidRPr="001C661E" w:rsidRDefault="003C2FD6" w:rsidP="003C2FD6">
      <w:pPr>
        <w:spacing w:line="360" w:lineRule="auto"/>
        <w:rPr>
          <w:lang w:val="en-US"/>
        </w:rPr>
      </w:pPr>
    </w:p>
    <w:sectPr w:rsidR="003C2FD6" w:rsidRPr="001C66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A4DB7" w14:textId="77777777" w:rsidR="00E227B2" w:rsidRDefault="00E227B2" w:rsidP="003136FE">
      <w:pPr>
        <w:spacing w:after="0" w:line="240" w:lineRule="auto"/>
      </w:pPr>
      <w:r>
        <w:separator/>
      </w:r>
    </w:p>
  </w:endnote>
  <w:endnote w:type="continuationSeparator" w:id="0">
    <w:p w14:paraId="215C95A1" w14:textId="77777777" w:rsidR="00E227B2" w:rsidRDefault="00E227B2" w:rsidP="0031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7C3EF" w14:textId="77777777" w:rsidR="00E227B2" w:rsidRDefault="00E227B2" w:rsidP="003136FE">
      <w:pPr>
        <w:spacing w:after="0" w:line="240" w:lineRule="auto"/>
      </w:pPr>
      <w:r>
        <w:separator/>
      </w:r>
    </w:p>
  </w:footnote>
  <w:footnote w:type="continuationSeparator" w:id="0">
    <w:p w14:paraId="40108EEA" w14:textId="77777777" w:rsidR="00E227B2" w:rsidRDefault="00E227B2" w:rsidP="0031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3"/>
  </w:num>
  <w:num w:numId="2" w16cid:durableId="1536893498">
    <w:abstractNumId w:val="5"/>
  </w:num>
  <w:num w:numId="3" w16cid:durableId="2003585708">
    <w:abstractNumId w:val="1"/>
  </w:num>
  <w:num w:numId="4" w16cid:durableId="748573787">
    <w:abstractNumId w:val="4"/>
  </w:num>
  <w:num w:numId="5" w16cid:durableId="1063065520">
    <w:abstractNumId w:val="2"/>
  </w:num>
  <w:num w:numId="6" w16cid:durableId="188645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042E7"/>
    <w:rsid w:val="0001433C"/>
    <w:rsid w:val="00020119"/>
    <w:rsid w:val="00022AE2"/>
    <w:rsid w:val="000315EB"/>
    <w:rsid w:val="00032C8F"/>
    <w:rsid w:val="000332B4"/>
    <w:rsid w:val="0003561D"/>
    <w:rsid w:val="0003627C"/>
    <w:rsid w:val="00041658"/>
    <w:rsid w:val="00042581"/>
    <w:rsid w:val="00045E7E"/>
    <w:rsid w:val="00046742"/>
    <w:rsid w:val="00051A6B"/>
    <w:rsid w:val="00053B7E"/>
    <w:rsid w:val="00055483"/>
    <w:rsid w:val="00056604"/>
    <w:rsid w:val="00061D4F"/>
    <w:rsid w:val="00061F2C"/>
    <w:rsid w:val="000629AF"/>
    <w:rsid w:val="000716CD"/>
    <w:rsid w:val="00072A2C"/>
    <w:rsid w:val="0007555C"/>
    <w:rsid w:val="000777ED"/>
    <w:rsid w:val="00077E94"/>
    <w:rsid w:val="000805E9"/>
    <w:rsid w:val="0009082F"/>
    <w:rsid w:val="00091447"/>
    <w:rsid w:val="00091495"/>
    <w:rsid w:val="00094650"/>
    <w:rsid w:val="000959D4"/>
    <w:rsid w:val="00096CD0"/>
    <w:rsid w:val="000A2A70"/>
    <w:rsid w:val="000A39E5"/>
    <w:rsid w:val="000A4F92"/>
    <w:rsid w:val="000B0121"/>
    <w:rsid w:val="000B2A4A"/>
    <w:rsid w:val="000B4D9E"/>
    <w:rsid w:val="000B5F7B"/>
    <w:rsid w:val="000B780A"/>
    <w:rsid w:val="000C0647"/>
    <w:rsid w:val="000C44C2"/>
    <w:rsid w:val="000C7856"/>
    <w:rsid w:val="000D16FD"/>
    <w:rsid w:val="000D50C0"/>
    <w:rsid w:val="000D52BA"/>
    <w:rsid w:val="000D6011"/>
    <w:rsid w:val="000E5FE4"/>
    <w:rsid w:val="000E727C"/>
    <w:rsid w:val="000E730D"/>
    <w:rsid w:val="000F0ECC"/>
    <w:rsid w:val="000F39A7"/>
    <w:rsid w:val="000F6996"/>
    <w:rsid w:val="000F6A32"/>
    <w:rsid w:val="00105277"/>
    <w:rsid w:val="00105542"/>
    <w:rsid w:val="001106E3"/>
    <w:rsid w:val="00112233"/>
    <w:rsid w:val="00115B66"/>
    <w:rsid w:val="0012026A"/>
    <w:rsid w:val="0012442F"/>
    <w:rsid w:val="00143DBE"/>
    <w:rsid w:val="0014449D"/>
    <w:rsid w:val="00145BE4"/>
    <w:rsid w:val="001502AC"/>
    <w:rsid w:val="00151F34"/>
    <w:rsid w:val="00152815"/>
    <w:rsid w:val="00160EDE"/>
    <w:rsid w:val="0016650B"/>
    <w:rsid w:val="00167F62"/>
    <w:rsid w:val="00171F4E"/>
    <w:rsid w:val="0018180C"/>
    <w:rsid w:val="00182A11"/>
    <w:rsid w:val="00183740"/>
    <w:rsid w:val="00183E2B"/>
    <w:rsid w:val="0018564F"/>
    <w:rsid w:val="00185B83"/>
    <w:rsid w:val="001877DB"/>
    <w:rsid w:val="00191F6A"/>
    <w:rsid w:val="0019332C"/>
    <w:rsid w:val="001A0B18"/>
    <w:rsid w:val="001A0CA2"/>
    <w:rsid w:val="001A204B"/>
    <w:rsid w:val="001A30DE"/>
    <w:rsid w:val="001A3851"/>
    <w:rsid w:val="001A4933"/>
    <w:rsid w:val="001A53ED"/>
    <w:rsid w:val="001A57E8"/>
    <w:rsid w:val="001A6178"/>
    <w:rsid w:val="001A69EF"/>
    <w:rsid w:val="001A7BF9"/>
    <w:rsid w:val="001B0D20"/>
    <w:rsid w:val="001B0EA5"/>
    <w:rsid w:val="001B227B"/>
    <w:rsid w:val="001B6C2E"/>
    <w:rsid w:val="001C01DC"/>
    <w:rsid w:val="001C29A0"/>
    <w:rsid w:val="001C2DE2"/>
    <w:rsid w:val="001C4272"/>
    <w:rsid w:val="001C4ED7"/>
    <w:rsid w:val="001C661E"/>
    <w:rsid w:val="001C73C8"/>
    <w:rsid w:val="001D100F"/>
    <w:rsid w:val="001D178B"/>
    <w:rsid w:val="001D1A8E"/>
    <w:rsid w:val="001D5911"/>
    <w:rsid w:val="001D5BCB"/>
    <w:rsid w:val="001E05D0"/>
    <w:rsid w:val="001F3493"/>
    <w:rsid w:val="00201846"/>
    <w:rsid w:val="002069AB"/>
    <w:rsid w:val="0020733E"/>
    <w:rsid w:val="0021105C"/>
    <w:rsid w:val="0022073A"/>
    <w:rsid w:val="00224515"/>
    <w:rsid w:val="002249BF"/>
    <w:rsid w:val="002320CE"/>
    <w:rsid w:val="00234089"/>
    <w:rsid w:val="0024135F"/>
    <w:rsid w:val="002430DE"/>
    <w:rsid w:val="00244EDB"/>
    <w:rsid w:val="002503D1"/>
    <w:rsid w:val="002516AB"/>
    <w:rsid w:val="00265B4A"/>
    <w:rsid w:val="0026747E"/>
    <w:rsid w:val="002717C4"/>
    <w:rsid w:val="002833AB"/>
    <w:rsid w:val="00284A33"/>
    <w:rsid w:val="002871BD"/>
    <w:rsid w:val="00291B8C"/>
    <w:rsid w:val="00292621"/>
    <w:rsid w:val="00293896"/>
    <w:rsid w:val="002938E4"/>
    <w:rsid w:val="0029524C"/>
    <w:rsid w:val="002A389A"/>
    <w:rsid w:val="002A3E47"/>
    <w:rsid w:val="002A4A41"/>
    <w:rsid w:val="002A767D"/>
    <w:rsid w:val="002B0608"/>
    <w:rsid w:val="002B0AF0"/>
    <w:rsid w:val="002B1DC9"/>
    <w:rsid w:val="002B1F55"/>
    <w:rsid w:val="002B4702"/>
    <w:rsid w:val="002B51B1"/>
    <w:rsid w:val="002C01A0"/>
    <w:rsid w:val="002C2CE9"/>
    <w:rsid w:val="002D171D"/>
    <w:rsid w:val="002D5163"/>
    <w:rsid w:val="002E0957"/>
    <w:rsid w:val="002E43DC"/>
    <w:rsid w:val="002E4BE7"/>
    <w:rsid w:val="002F0B66"/>
    <w:rsid w:val="002F6017"/>
    <w:rsid w:val="00301C65"/>
    <w:rsid w:val="0030651E"/>
    <w:rsid w:val="00310002"/>
    <w:rsid w:val="00311BD5"/>
    <w:rsid w:val="003136FE"/>
    <w:rsid w:val="0032054B"/>
    <w:rsid w:val="00323278"/>
    <w:rsid w:val="00325341"/>
    <w:rsid w:val="003361C6"/>
    <w:rsid w:val="00336E8D"/>
    <w:rsid w:val="003434A2"/>
    <w:rsid w:val="00345283"/>
    <w:rsid w:val="003457ED"/>
    <w:rsid w:val="00346ABE"/>
    <w:rsid w:val="003514D8"/>
    <w:rsid w:val="00353C3F"/>
    <w:rsid w:val="00357290"/>
    <w:rsid w:val="00357D25"/>
    <w:rsid w:val="00360D4E"/>
    <w:rsid w:val="00363418"/>
    <w:rsid w:val="00370216"/>
    <w:rsid w:val="003719F9"/>
    <w:rsid w:val="00374144"/>
    <w:rsid w:val="003767E1"/>
    <w:rsid w:val="0037790C"/>
    <w:rsid w:val="00382780"/>
    <w:rsid w:val="00386F12"/>
    <w:rsid w:val="00391082"/>
    <w:rsid w:val="00397654"/>
    <w:rsid w:val="00397DF9"/>
    <w:rsid w:val="003A07B9"/>
    <w:rsid w:val="003A26C2"/>
    <w:rsid w:val="003A2CB8"/>
    <w:rsid w:val="003A4165"/>
    <w:rsid w:val="003A5B7B"/>
    <w:rsid w:val="003A67D9"/>
    <w:rsid w:val="003A6BF8"/>
    <w:rsid w:val="003A7A4E"/>
    <w:rsid w:val="003B1903"/>
    <w:rsid w:val="003B227C"/>
    <w:rsid w:val="003B3C35"/>
    <w:rsid w:val="003B40B3"/>
    <w:rsid w:val="003B4868"/>
    <w:rsid w:val="003B79F3"/>
    <w:rsid w:val="003C0620"/>
    <w:rsid w:val="003C0A22"/>
    <w:rsid w:val="003C1335"/>
    <w:rsid w:val="003C269C"/>
    <w:rsid w:val="003C2FD6"/>
    <w:rsid w:val="003C4A54"/>
    <w:rsid w:val="003C5BF1"/>
    <w:rsid w:val="003C61D3"/>
    <w:rsid w:val="003C7577"/>
    <w:rsid w:val="003D2810"/>
    <w:rsid w:val="003D3479"/>
    <w:rsid w:val="003D4026"/>
    <w:rsid w:val="003D5585"/>
    <w:rsid w:val="003D6FCD"/>
    <w:rsid w:val="003E215D"/>
    <w:rsid w:val="003E226E"/>
    <w:rsid w:val="003E3C34"/>
    <w:rsid w:val="003E7C52"/>
    <w:rsid w:val="00400D61"/>
    <w:rsid w:val="00404AE4"/>
    <w:rsid w:val="00411AA3"/>
    <w:rsid w:val="00420F63"/>
    <w:rsid w:val="00421BAB"/>
    <w:rsid w:val="004241FE"/>
    <w:rsid w:val="0042606D"/>
    <w:rsid w:val="00430940"/>
    <w:rsid w:val="00434D54"/>
    <w:rsid w:val="00436451"/>
    <w:rsid w:val="0043658F"/>
    <w:rsid w:val="00445652"/>
    <w:rsid w:val="00446418"/>
    <w:rsid w:val="00447014"/>
    <w:rsid w:val="004505B0"/>
    <w:rsid w:val="00450DB1"/>
    <w:rsid w:val="004511C7"/>
    <w:rsid w:val="00451A8F"/>
    <w:rsid w:val="00453033"/>
    <w:rsid w:val="004544E8"/>
    <w:rsid w:val="00462CE3"/>
    <w:rsid w:val="00464C43"/>
    <w:rsid w:val="00466FD9"/>
    <w:rsid w:val="00467958"/>
    <w:rsid w:val="00474118"/>
    <w:rsid w:val="00480917"/>
    <w:rsid w:val="00484240"/>
    <w:rsid w:val="00484853"/>
    <w:rsid w:val="00486148"/>
    <w:rsid w:val="00490D41"/>
    <w:rsid w:val="0049111A"/>
    <w:rsid w:val="004916F0"/>
    <w:rsid w:val="00492F0B"/>
    <w:rsid w:val="004966B0"/>
    <w:rsid w:val="00497A04"/>
    <w:rsid w:val="004A0149"/>
    <w:rsid w:val="004A1198"/>
    <w:rsid w:val="004A471B"/>
    <w:rsid w:val="004A62C7"/>
    <w:rsid w:val="004A68D9"/>
    <w:rsid w:val="004B1D35"/>
    <w:rsid w:val="004B2E24"/>
    <w:rsid w:val="004B34EE"/>
    <w:rsid w:val="004B34FB"/>
    <w:rsid w:val="004B3EFD"/>
    <w:rsid w:val="004B4DB2"/>
    <w:rsid w:val="004B5234"/>
    <w:rsid w:val="004B729A"/>
    <w:rsid w:val="004B7FD8"/>
    <w:rsid w:val="004C5B03"/>
    <w:rsid w:val="004C5B0B"/>
    <w:rsid w:val="004D0CA5"/>
    <w:rsid w:val="004D1F0E"/>
    <w:rsid w:val="004D225A"/>
    <w:rsid w:val="004D324C"/>
    <w:rsid w:val="004D335B"/>
    <w:rsid w:val="004D7335"/>
    <w:rsid w:val="004E1710"/>
    <w:rsid w:val="004E264F"/>
    <w:rsid w:val="004E327B"/>
    <w:rsid w:val="004E3D84"/>
    <w:rsid w:val="004E609F"/>
    <w:rsid w:val="004E6D14"/>
    <w:rsid w:val="004F139E"/>
    <w:rsid w:val="004F3FB3"/>
    <w:rsid w:val="004F4169"/>
    <w:rsid w:val="005002E0"/>
    <w:rsid w:val="005017A7"/>
    <w:rsid w:val="00505BCE"/>
    <w:rsid w:val="005061AC"/>
    <w:rsid w:val="00510D37"/>
    <w:rsid w:val="00511D82"/>
    <w:rsid w:val="00512C38"/>
    <w:rsid w:val="00513B3A"/>
    <w:rsid w:val="005151A4"/>
    <w:rsid w:val="00523ABF"/>
    <w:rsid w:val="00523EEC"/>
    <w:rsid w:val="00525B93"/>
    <w:rsid w:val="005300D2"/>
    <w:rsid w:val="00532E02"/>
    <w:rsid w:val="005335A9"/>
    <w:rsid w:val="00533C3A"/>
    <w:rsid w:val="00542712"/>
    <w:rsid w:val="005439A2"/>
    <w:rsid w:val="00544142"/>
    <w:rsid w:val="00544988"/>
    <w:rsid w:val="00545CA9"/>
    <w:rsid w:val="0054711F"/>
    <w:rsid w:val="00547573"/>
    <w:rsid w:val="00550DDB"/>
    <w:rsid w:val="005525C9"/>
    <w:rsid w:val="005547DF"/>
    <w:rsid w:val="00554A71"/>
    <w:rsid w:val="00554E15"/>
    <w:rsid w:val="00560E41"/>
    <w:rsid w:val="0056164C"/>
    <w:rsid w:val="005629D7"/>
    <w:rsid w:val="00567E27"/>
    <w:rsid w:val="00570580"/>
    <w:rsid w:val="00576878"/>
    <w:rsid w:val="005776AD"/>
    <w:rsid w:val="0058030C"/>
    <w:rsid w:val="00580E23"/>
    <w:rsid w:val="0058137F"/>
    <w:rsid w:val="00590B1A"/>
    <w:rsid w:val="00594E85"/>
    <w:rsid w:val="0059563E"/>
    <w:rsid w:val="005957E3"/>
    <w:rsid w:val="0059694C"/>
    <w:rsid w:val="005A2657"/>
    <w:rsid w:val="005A3544"/>
    <w:rsid w:val="005A3D90"/>
    <w:rsid w:val="005A616B"/>
    <w:rsid w:val="005B03C9"/>
    <w:rsid w:val="005B1C69"/>
    <w:rsid w:val="005B204A"/>
    <w:rsid w:val="005B2CA7"/>
    <w:rsid w:val="005B4679"/>
    <w:rsid w:val="005B4A11"/>
    <w:rsid w:val="005B56E4"/>
    <w:rsid w:val="005C6A08"/>
    <w:rsid w:val="005D2C69"/>
    <w:rsid w:val="005D57AD"/>
    <w:rsid w:val="005E7C58"/>
    <w:rsid w:val="005F577D"/>
    <w:rsid w:val="00607253"/>
    <w:rsid w:val="00607A2D"/>
    <w:rsid w:val="006111F1"/>
    <w:rsid w:val="00615610"/>
    <w:rsid w:val="00615E72"/>
    <w:rsid w:val="006207DE"/>
    <w:rsid w:val="00622552"/>
    <w:rsid w:val="006234D1"/>
    <w:rsid w:val="00631C79"/>
    <w:rsid w:val="006348F0"/>
    <w:rsid w:val="00637352"/>
    <w:rsid w:val="00637BC0"/>
    <w:rsid w:val="006403EE"/>
    <w:rsid w:val="00641B8D"/>
    <w:rsid w:val="0065252A"/>
    <w:rsid w:val="0065349C"/>
    <w:rsid w:val="00653C56"/>
    <w:rsid w:val="00655118"/>
    <w:rsid w:val="006647DD"/>
    <w:rsid w:val="00665AF8"/>
    <w:rsid w:val="00666BBA"/>
    <w:rsid w:val="00674623"/>
    <w:rsid w:val="00676E57"/>
    <w:rsid w:val="006803C2"/>
    <w:rsid w:val="00682AD1"/>
    <w:rsid w:val="00683DF0"/>
    <w:rsid w:val="00694B72"/>
    <w:rsid w:val="006A2F1E"/>
    <w:rsid w:val="006A3360"/>
    <w:rsid w:val="006A5A73"/>
    <w:rsid w:val="006B2551"/>
    <w:rsid w:val="006B7421"/>
    <w:rsid w:val="006C22A5"/>
    <w:rsid w:val="006C2DF8"/>
    <w:rsid w:val="006C434A"/>
    <w:rsid w:val="006C62A6"/>
    <w:rsid w:val="006D284C"/>
    <w:rsid w:val="006D5A21"/>
    <w:rsid w:val="006D71C6"/>
    <w:rsid w:val="006E003F"/>
    <w:rsid w:val="006E2521"/>
    <w:rsid w:val="006E372C"/>
    <w:rsid w:val="006E37CB"/>
    <w:rsid w:val="006E440E"/>
    <w:rsid w:val="006E45D2"/>
    <w:rsid w:val="006E672D"/>
    <w:rsid w:val="006F15D5"/>
    <w:rsid w:val="006F313A"/>
    <w:rsid w:val="006F355F"/>
    <w:rsid w:val="00700E3C"/>
    <w:rsid w:val="00705BE4"/>
    <w:rsid w:val="00705E89"/>
    <w:rsid w:val="00707426"/>
    <w:rsid w:val="007075F3"/>
    <w:rsid w:val="0071160A"/>
    <w:rsid w:val="00711BE2"/>
    <w:rsid w:val="00712A87"/>
    <w:rsid w:val="007148A7"/>
    <w:rsid w:val="007168B2"/>
    <w:rsid w:val="00717CA8"/>
    <w:rsid w:val="0072056E"/>
    <w:rsid w:val="00721E29"/>
    <w:rsid w:val="00722EB1"/>
    <w:rsid w:val="0072638A"/>
    <w:rsid w:val="007273E6"/>
    <w:rsid w:val="00727610"/>
    <w:rsid w:val="00730BF6"/>
    <w:rsid w:val="00730FD0"/>
    <w:rsid w:val="0073490C"/>
    <w:rsid w:val="00735BD6"/>
    <w:rsid w:val="00740A9F"/>
    <w:rsid w:val="00740CF4"/>
    <w:rsid w:val="0074127A"/>
    <w:rsid w:val="00743221"/>
    <w:rsid w:val="00744368"/>
    <w:rsid w:val="00744454"/>
    <w:rsid w:val="007464DB"/>
    <w:rsid w:val="00747FF6"/>
    <w:rsid w:val="00763E1F"/>
    <w:rsid w:val="00764399"/>
    <w:rsid w:val="0076454F"/>
    <w:rsid w:val="00765586"/>
    <w:rsid w:val="00770526"/>
    <w:rsid w:val="00773D88"/>
    <w:rsid w:val="0077417F"/>
    <w:rsid w:val="00774233"/>
    <w:rsid w:val="00775956"/>
    <w:rsid w:val="00775A5B"/>
    <w:rsid w:val="00775DD6"/>
    <w:rsid w:val="00776BE3"/>
    <w:rsid w:val="00777950"/>
    <w:rsid w:val="00777AAB"/>
    <w:rsid w:val="0078775D"/>
    <w:rsid w:val="00790A67"/>
    <w:rsid w:val="007940EB"/>
    <w:rsid w:val="00794977"/>
    <w:rsid w:val="00795349"/>
    <w:rsid w:val="0079654E"/>
    <w:rsid w:val="007A6FBF"/>
    <w:rsid w:val="007A7657"/>
    <w:rsid w:val="007B0B08"/>
    <w:rsid w:val="007B0DCB"/>
    <w:rsid w:val="007B1B94"/>
    <w:rsid w:val="007B6D11"/>
    <w:rsid w:val="007B7011"/>
    <w:rsid w:val="007B75BD"/>
    <w:rsid w:val="007C3EF1"/>
    <w:rsid w:val="007C60A5"/>
    <w:rsid w:val="007C71C1"/>
    <w:rsid w:val="007D05C8"/>
    <w:rsid w:val="007D3FB1"/>
    <w:rsid w:val="007D774C"/>
    <w:rsid w:val="007E5FF9"/>
    <w:rsid w:val="007E7C9B"/>
    <w:rsid w:val="007F3A51"/>
    <w:rsid w:val="007F77C2"/>
    <w:rsid w:val="008016EF"/>
    <w:rsid w:val="0080546D"/>
    <w:rsid w:val="0081294E"/>
    <w:rsid w:val="00812A7C"/>
    <w:rsid w:val="0082138C"/>
    <w:rsid w:val="00823FD3"/>
    <w:rsid w:val="008256A8"/>
    <w:rsid w:val="00825CC1"/>
    <w:rsid w:val="00831B02"/>
    <w:rsid w:val="00835B4D"/>
    <w:rsid w:val="00843A71"/>
    <w:rsid w:val="008449D6"/>
    <w:rsid w:val="00845A09"/>
    <w:rsid w:val="008464AE"/>
    <w:rsid w:val="008478A1"/>
    <w:rsid w:val="00862737"/>
    <w:rsid w:val="00862F59"/>
    <w:rsid w:val="00864907"/>
    <w:rsid w:val="00866167"/>
    <w:rsid w:val="00867D9D"/>
    <w:rsid w:val="008705DB"/>
    <w:rsid w:val="00872E92"/>
    <w:rsid w:val="00873DE0"/>
    <w:rsid w:val="00881698"/>
    <w:rsid w:val="008820FC"/>
    <w:rsid w:val="008832A4"/>
    <w:rsid w:val="00883D7F"/>
    <w:rsid w:val="00884FAB"/>
    <w:rsid w:val="008850E3"/>
    <w:rsid w:val="008865DE"/>
    <w:rsid w:val="00886F78"/>
    <w:rsid w:val="00887F92"/>
    <w:rsid w:val="00891494"/>
    <w:rsid w:val="00891BAB"/>
    <w:rsid w:val="00893A42"/>
    <w:rsid w:val="008A442B"/>
    <w:rsid w:val="008A518F"/>
    <w:rsid w:val="008A6967"/>
    <w:rsid w:val="008A77D3"/>
    <w:rsid w:val="008A7BB0"/>
    <w:rsid w:val="008A7FEC"/>
    <w:rsid w:val="008B0727"/>
    <w:rsid w:val="008B4A83"/>
    <w:rsid w:val="008C0B5C"/>
    <w:rsid w:val="008C194D"/>
    <w:rsid w:val="008C4892"/>
    <w:rsid w:val="008C53BF"/>
    <w:rsid w:val="008C5E15"/>
    <w:rsid w:val="008D0F89"/>
    <w:rsid w:val="008D3683"/>
    <w:rsid w:val="008D7F5E"/>
    <w:rsid w:val="008E0E75"/>
    <w:rsid w:val="008E1FA7"/>
    <w:rsid w:val="008E5BB4"/>
    <w:rsid w:val="008E7AA5"/>
    <w:rsid w:val="008F063A"/>
    <w:rsid w:val="008F364F"/>
    <w:rsid w:val="008F452C"/>
    <w:rsid w:val="008F596B"/>
    <w:rsid w:val="008F70BB"/>
    <w:rsid w:val="009001AE"/>
    <w:rsid w:val="00903D2B"/>
    <w:rsid w:val="00904AC0"/>
    <w:rsid w:val="00906205"/>
    <w:rsid w:val="0090678E"/>
    <w:rsid w:val="0090787E"/>
    <w:rsid w:val="00910456"/>
    <w:rsid w:val="00913026"/>
    <w:rsid w:val="009235CF"/>
    <w:rsid w:val="0092412D"/>
    <w:rsid w:val="0092423C"/>
    <w:rsid w:val="0093145E"/>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5FC"/>
    <w:rsid w:val="00964E92"/>
    <w:rsid w:val="00965BDE"/>
    <w:rsid w:val="00970B43"/>
    <w:rsid w:val="00972046"/>
    <w:rsid w:val="00976D3F"/>
    <w:rsid w:val="00980BA6"/>
    <w:rsid w:val="00981D4E"/>
    <w:rsid w:val="009839AB"/>
    <w:rsid w:val="00984680"/>
    <w:rsid w:val="0098545E"/>
    <w:rsid w:val="0098628E"/>
    <w:rsid w:val="00987858"/>
    <w:rsid w:val="00991787"/>
    <w:rsid w:val="00992DBF"/>
    <w:rsid w:val="00993D51"/>
    <w:rsid w:val="00993D9D"/>
    <w:rsid w:val="009A4FDF"/>
    <w:rsid w:val="009A502F"/>
    <w:rsid w:val="009A6166"/>
    <w:rsid w:val="009B3F07"/>
    <w:rsid w:val="009B40CC"/>
    <w:rsid w:val="009B7612"/>
    <w:rsid w:val="009C2090"/>
    <w:rsid w:val="009C4964"/>
    <w:rsid w:val="009C7232"/>
    <w:rsid w:val="009D1135"/>
    <w:rsid w:val="009D1E1D"/>
    <w:rsid w:val="009D51D9"/>
    <w:rsid w:val="009D6EEB"/>
    <w:rsid w:val="009E1A21"/>
    <w:rsid w:val="009E387B"/>
    <w:rsid w:val="009E492E"/>
    <w:rsid w:val="009E49AC"/>
    <w:rsid w:val="009E5C9C"/>
    <w:rsid w:val="009F300B"/>
    <w:rsid w:val="009F4841"/>
    <w:rsid w:val="00A00B1D"/>
    <w:rsid w:val="00A04A59"/>
    <w:rsid w:val="00A10C22"/>
    <w:rsid w:val="00A1199D"/>
    <w:rsid w:val="00A12C65"/>
    <w:rsid w:val="00A14D50"/>
    <w:rsid w:val="00A23BA6"/>
    <w:rsid w:val="00A26AEB"/>
    <w:rsid w:val="00A3095A"/>
    <w:rsid w:val="00A33F25"/>
    <w:rsid w:val="00A3428C"/>
    <w:rsid w:val="00A36C8A"/>
    <w:rsid w:val="00A40921"/>
    <w:rsid w:val="00A44383"/>
    <w:rsid w:val="00A4791B"/>
    <w:rsid w:val="00A524A4"/>
    <w:rsid w:val="00A54FE8"/>
    <w:rsid w:val="00A60F1F"/>
    <w:rsid w:val="00A66797"/>
    <w:rsid w:val="00A66C4B"/>
    <w:rsid w:val="00A71982"/>
    <w:rsid w:val="00A71EDE"/>
    <w:rsid w:val="00A71FC5"/>
    <w:rsid w:val="00A729F9"/>
    <w:rsid w:val="00A742E8"/>
    <w:rsid w:val="00A76F88"/>
    <w:rsid w:val="00A772EE"/>
    <w:rsid w:val="00A77716"/>
    <w:rsid w:val="00A77A82"/>
    <w:rsid w:val="00A82AA8"/>
    <w:rsid w:val="00A900D1"/>
    <w:rsid w:val="00A909EC"/>
    <w:rsid w:val="00A9130F"/>
    <w:rsid w:val="00A92C11"/>
    <w:rsid w:val="00A93B70"/>
    <w:rsid w:val="00A96740"/>
    <w:rsid w:val="00AA4815"/>
    <w:rsid w:val="00AA5B09"/>
    <w:rsid w:val="00AB02ED"/>
    <w:rsid w:val="00AB49F2"/>
    <w:rsid w:val="00AB4E5B"/>
    <w:rsid w:val="00AB650E"/>
    <w:rsid w:val="00AB71C4"/>
    <w:rsid w:val="00AC26AE"/>
    <w:rsid w:val="00AC38FF"/>
    <w:rsid w:val="00AC509B"/>
    <w:rsid w:val="00AD1BB5"/>
    <w:rsid w:val="00AD28A6"/>
    <w:rsid w:val="00AD2E6D"/>
    <w:rsid w:val="00AD3ABB"/>
    <w:rsid w:val="00AE0177"/>
    <w:rsid w:val="00AE08B1"/>
    <w:rsid w:val="00AE1C16"/>
    <w:rsid w:val="00AE6985"/>
    <w:rsid w:val="00AE6C5C"/>
    <w:rsid w:val="00AF100C"/>
    <w:rsid w:val="00AF554E"/>
    <w:rsid w:val="00AF556C"/>
    <w:rsid w:val="00B03BFC"/>
    <w:rsid w:val="00B05D1E"/>
    <w:rsid w:val="00B12002"/>
    <w:rsid w:val="00B15892"/>
    <w:rsid w:val="00B2168B"/>
    <w:rsid w:val="00B22778"/>
    <w:rsid w:val="00B24FFD"/>
    <w:rsid w:val="00B26918"/>
    <w:rsid w:val="00B3254B"/>
    <w:rsid w:val="00B334C8"/>
    <w:rsid w:val="00B34376"/>
    <w:rsid w:val="00B34F0C"/>
    <w:rsid w:val="00B37AEE"/>
    <w:rsid w:val="00B410D6"/>
    <w:rsid w:val="00B438A8"/>
    <w:rsid w:val="00B45AE7"/>
    <w:rsid w:val="00B46212"/>
    <w:rsid w:val="00B46325"/>
    <w:rsid w:val="00B474D7"/>
    <w:rsid w:val="00B47FA7"/>
    <w:rsid w:val="00B5009D"/>
    <w:rsid w:val="00B51A53"/>
    <w:rsid w:val="00B5333F"/>
    <w:rsid w:val="00B53483"/>
    <w:rsid w:val="00B538EA"/>
    <w:rsid w:val="00B565C3"/>
    <w:rsid w:val="00B644FF"/>
    <w:rsid w:val="00B64D7A"/>
    <w:rsid w:val="00B66944"/>
    <w:rsid w:val="00B67575"/>
    <w:rsid w:val="00B6759E"/>
    <w:rsid w:val="00B67AFD"/>
    <w:rsid w:val="00B721D9"/>
    <w:rsid w:val="00B74B03"/>
    <w:rsid w:val="00B75728"/>
    <w:rsid w:val="00B76840"/>
    <w:rsid w:val="00B7739D"/>
    <w:rsid w:val="00B80E5F"/>
    <w:rsid w:val="00B81FD7"/>
    <w:rsid w:val="00B914F5"/>
    <w:rsid w:val="00B927B3"/>
    <w:rsid w:val="00BA00AF"/>
    <w:rsid w:val="00BA010C"/>
    <w:rsid w:val="00BA0711"/>
    <w:rsid w:val="00BA18FD"/>
    <w:rsid w:val="00BA3E28"/>
    <w:rsid w:val="00BA4A46"/>
    <w:rsid w:val="00BA6726"/>
    <w:rsid w:val="00BB1BFE"/>
    <w:rsid w:val="00BB3083"/>
    <w:rsid w:val="00BB64F7"/>
    <w:rsid w:val="00BC425A"/>
    <w:rsid w:val="00BC55EE"/>
    <w:rsid w:val="00BD113D"/>
    <w:rsid w:val="00BD47FB"/>
    <w:rsid w:val="00BD786F"/>
    <w:rsid w:val="00BE2041"/>
    <w:rsid w:val="00BF0F95"/>
    <w:rsid w:val="00BF2C1A"/>
    <w:rsid w:val="00BF38BE"/>
    <w:rsid w:val="00BF4D8B"/>
    <w:rsid w:val="00C0038B"/>
    <w:rsid w:val="00C01400"/>
    <w:rsid w:val="00C134EF"/>
    <w:rsid w:val="00C15830"/>
    <w:rsid w:val="00C15AB6"/>
    <w:rsid w:val="00C25BC8"/>
    <w:rsid w:val="00C31B2C"/>
    <w:rsid w:val="00C337EF"/>
    <w:rsid w:val="00C401F1"/>
    <w:rsid w:val="00C43D0C"/>
    <w:rsid w:val="00C45149"/>
    <w:rsid w:val="00C4524F"/>
    <w:rsid w:val="00C47441"/>
    <w:rsid w:val="00C52B15"/>
    <w:rsid w:val="00C52CA5"/>
    <w:rsid w:val="00C5713B"/>
    <w:rsid w:val="00C62381"/>
    <w:rsid w:val="00C633E4"/>
    <w:rsid w:val="00C653C2"/>
    <w:rsid w:val="00C66721"/>
    <w:rsid w:val="00C66C00"/>
    <w:rsid w:val="00C76148"/>
    <w:rsid w:val="00C76418"/>
    <w:rsid w:val="00C76496"/>
    <w:rsid w:val="00C81522"/>
    <w:rsid w:val="00C81523"/>
    <w:rsid w:val="00C81A93"/>
    <w:rsid w:val="00C859BD"/>
    <w:rsid w:val="00C9042B"/>
    <w:rsid w:val="00C93A19"/>
    <w:rsid w:val="00C93C3C"/>
    <w:rsid w:val="00C9447F"/>
    <w:rsid w:val="00C96708"/>
    <w:rsid w:val="00CA271C"/>
    <w:rsid w:val="00CA2FB1"/>
    <w:rsid w:val="00CB1F17"/>
    <w:rsid w:val="00CC10CC"/>
    <w:rsid w:val="00CC446F"/>
    <w:rsid w:val="00CC5112"/>
    <w:rsid w:val="00CD0BC6"/>
    <w:rsid w:val="00CD2B65"/>
    <w:rsid w:val="00CD3981"/>
    <w:rsid w:val="00CD3FCE"/>
    <w:rsid w:val="00CD404B"/>
    <w:rsid w:val="00CD4225"/>
    <w:rsid w:val="00CD4D0C"/>
    <w:rsid w:val="00CD64C4"/>
    <w:rsid w:val="00CE3192"/>
    <w:rsid w:val="00CE6216"/>
    <w:rsid w:val="00CE730C"/>
    <w:rsid w:val="00CF1C05"/>
    <w:rsid w:val="00CF39DB"/>
    <w:rsid w:val="00CF3E47"/>
    <w:rsid w:val="00CF4089"/>
    <w:rsid w:val="00D0004F"/>
    <w:rsid w:val="00D0118A"/>
    <w:rsid w:val="00D0380E"/>
    <w:rsid w:val="00D03E04"/>
    <w:rsid w:val="00D07492"/>
    <w:rsid w:val="00D077FE"/>
    <w:rsid w:val="00D079F0"/>
    <w:rsid w:val="00D13A49"/>
    <w:rsid w:val="00D16E3A"/>
    <w:rsid w:val="00D41551"/>
    <w:rsid w:val="00D4156F"/>
    <w:rsid w:val="00D439F9"/>
    <w:rsid w:val="00D45307"/>
    <w:rsid w:val="00D454E4"/>
    <w:rsid w:val="00D54B90"/>
    <w:rsid w:val="00D55039"/>
    <w:rsid w:val="00D63C9F"/>
    <w:rsid w:val="00D67312"/>
    <w:rsid w:val="00D67847"/>
    <w:rsid w:val="00D6793E"/>
    <w:rsid w:val="00D70B30"/>
    <w:rsid w:val="00D73BF2"/>
    <w:rsid w:val="00D749AE"/>
    <w:rsid w:val="00D8085F"/>
    <w:rsid w:val="00D80F31"/>
    <w:rsid w:val="00D83771"/>
    <w:rsid w:val="00D84842"/>
    <w:rsid w:val="00D87AFF"/>
    <w:rsid w:val="00D9110A"/>
    <w:rsid w:val="00D91433"/>
    <w:rsid w:val="00D9574C"/>
    <w:rsid w:val="00D95B41"/>
    <w:rsid w:val="00DA12DD"/>
    <w:rsid w:val="00DA3685"/>
    <w:rsid w:val="00DA3E8C"/>
    <w:rsid w:val="00DA46A6"/>
    <w:rsid w:val="00DA5B47"/>
    <w:rsid w:val="00DA6137"/>
    <w:rsid w:val="00DA70D8"/>
    <w:rsid w:val="00DA7ED4"/>
    <w:rsid w:val="00DB11D2"/>
    <w:rsid w:val="00DB3C0A"/>
    <w:rsid w:val="00DB40F1"/>
    <w:rsid w:val="00DB462B"/>
    <w:rsid w:val="00DB65A2"/>
    <w:rsid w:val="00DB6BF7"/>
    <w:rsid w:val="00DC1AD2"/>
    <w:rsid w:val="00DC2B10"/>
    <w:rsid w:val="00DC3A5C"/>
    <w:rsid w:val="00DC3ED8"/>
    <w:rsid w:val="00DC6722"/>
    <w:rsid w:val="00DD3938"/>
    <w:rsid w:val="00DD5DCB"/>
    <w:rsid w:val="00DD7FE0"/>
    <w:rsid w:val="00DE1AC4"/>
    <w:rsid w:val="00DE37DD"/>
    <w:rsid w:val="00DE4707"/>
    <w:rsid w:val="00DF1468"/>
    <w:rsid w:val="00DF235C"/>
    <w:rsid w:val="00DF55F5"/>
    <w:rsid w:val="00DF61D9"/>
    <w:rsid w:val="00DF74BF"/>
    <w:rsid w:val="00DF784E"/>
    <w:rsid w:val="00E00D71"/>
    <w:rsid w:val="00E0501C"/>
    <w:rsid w:val="00E07FE1"/>
    <w:rsid w:val="00E10195"/>
    <w:rsid w:val="00E11C0E"/>
    <w:rsid w:val="00E11E8E"/>
    <w:rsid w:val="00E14F55"/>
    <w:rsid w:val="00E15F5D"/>
    <w:rsid w:val="00E227B2"/>
    <w:rsid w:val="00E23AF6"/>
    <w:rsid w:val="00E25504"/>
    <w:rsid w:val="00E267AC"/>
    <w:rsid w:val="00E3066E"/>
    <w:rsid w:val="00E3131D"/>
    <w:rsid w:val="00E32A37"/>
    <w:rsid w:val="00E33433"/>
    <w:rsid w:val="00E368DD"/>
    <w:rsid w:val="00E41027"/>
    <w:rsid w:val="00E441C9"/>
    <w:rsid w:val="00E44553"/>
    <w:rsid w:val="00E45437"/>
    <w:rsid w:val="00E52023"/>
    <w:rsid w:val="00E54AE3"/>
    <w:rsid w:val="00E556AC"/>
    <w:rsid w:val="00E5638C"/>
    <w:rsid w:val="00E6116B"/>
    <w:rsid w:val="00E6230D"/>
    <w:rsid w:val="00E62B07"/>
    <w:rsid w:val="00E653CC"/>
    <w:rsid w:val="00E66DC3"/>
    <w:rsid w:val="00E66F58"/>
    <w:rsid w:val="00E704FC"/>
    <w:rsid w:val="00E75305"/>
    <w:rsid w:val="00E77EFC"/>
    <w:rsid w:val="00E80BC9"/>
    <w:rsid w:val="00E83240"/>
    <w:rsid w:val="00E834A6"/>
    <w:rsid w:val="00E86147"/>
    <w:rsid w:val="00E90CEE"/>
    <w:rsid w:val="00E91E4E"/>
    <w:rsid w:val="00E9370E"/>
    <w:rsid w:val="00EA00B5"/>
    <w:rsid w:val="00EA0540"/>
    <w:rsid w:val="00EA1206"/>
    <w:rsid w:val="00EB3290"/>
    <w:rsid w:val="00EB337A"/>
    <w:rsid w:val="00EB3C93"/>
    <w:rsid w:val="00EB6843"/>
    <w:rsid w:val="00EC5AD3"/>
    <w:rsid w:val="00EC6EC1"/>
    <w:rsid w:val="00ED13B6"/>
    <w:rsid w:val="00ED273B"/>
    <w:rsid w:val="00ED3072"/>
    <w:rsid w:val="00ED55FA"/>
    <w:rsid w:val="00ED6324"/>
    <w:rsid w:val="00EE0260"/>
    <w:rsid w:val="00EE31B1"/>
    <w:rsid w:val="00EE3350"/>
    <w:rsid w:val="00EF4D75"/>
    <w:rsid w:val="00F008E7"/>
    <w:rsid w:val="00F01EB2"/>
    <w:rsid w:val="00F024AD"/>
    <w:rsid w:val="00F024B2"/>
    <w:rsid w:val="00F0404C"/>
    <w:rsid w:val="00F05517"/>
    <w:rsid w:val="00F0587E"/>
    <w:rsid w:val="00F10F44"/>
    <w:rsid w:val="00F11200"/>
    <w:rsid w:val="00F14A70"/>
    <w:rsid w:val="00F14D9D"/>
    <w:rsid w:val="00F1795A"/>
    <w:rsid w:val="00F2024F"/>
    <w:rsid w:val="00F20F50"/>
    <w:rsid w:val="00F23C33"/>
    <w:rsid w:val="00F26D9F"/>
    <w:rsid w:val="00F270C4"/>
    <w:rsid w:val="00F34780"/>
    <w:rsid w:val="00F36581"/>
    <w:rsid w:val="00F36606"/>
    <w:rsid w:val="00F37604"/>
    <w:rsid w:val="00F47D11"/>
    <w:rsid w:val="00F509A5"/>
    <w:rsid w:val="00F53379"/>
    <w:rsid w:val="00F54195"/>
    <w:rsid w:val="00F549B2"/>
    <w:rsid w:val="00F5669C"/>
    <w:rsid w:val="00F61FE0"/>
    <w:rsid w:val="00F643CA"/>
    <w:rsid w:val="00F66508"/>
    <w:rsid w:val="00F7136C"/>
    <w:rsid w:val="00F71A5A"/>
    <w:rsid w:val="00F738F8"/>
    <w:rsid w:val="00F7421F"/>
    <w:rsid w:val="00F75456"/>
    <w:rsid w:val="00F80ED5"/>
    <w:rsid w:val="00F815B4"/>
    <w:rsid w:val="00F834D4"/>
    <w:rsid w:val="00F87C69"/>
    <w:rsid w:val="00F91A59"/>
    <w:rsid w:val="00F93509"/>
    <w:rsid w:val="00F957F4"/>
    <w:rsid w:val="00FA0833"/>
    <w:rsid w:val="00FA41AF"/>
    <w:rsid w:val="00FB0210"/>
    <w:rsid w:val="00FB10B7"/>
    <w:rsid w:val="00FB1F5C"/>
    <w:rsid w:val="00FB6504"/>
    <w:rsid w:val="00FC2816"/>
    <w:rsid w:val="00FC3D39"/>
    <w:rsid w:val="00FD233F"/>
    <w:rsid w:val="00FD3415"/>
    <w:rsid w:val="00FD34A8"/>
    <w:rsid w:val="00FD693F"/>
    <w:rsid w:val="00FD6FA2"/>
    <w:rsid w:val="00FE0C0F"/>
    <w:rsid w:val="00FE2291"/>
    <w:rsid w:val="00FE511E"/>
    <w:rsid w:val="00FE5A98"/>
    <w:rsid w:val="00FE6E74"/>
    <w:rsid w:val="00FF70C3"/>
    <w:rsid w:val="124B814D"/>
    <w:rsid w:val="24E0B198"/>
    <w:rsid w:val="2AE60741"/>
    <w:rsid w:val="31202C3F"/>
    <w:rsid w:val="3277F895"/>
    <w:rsid w:val="388E844E"/>
    <w:rsid w:val="398AEDD6"/>
    <w:rsid w:val="40AA36C4"/>
    <w:rsid w:val="42460725"/>
    <w:rsid w:val="43238E78"/>
    <w:rsid w:val="46BDC68C"/>
    <w:rsid w:val="4C5009CF"/>
    <w:rsid w:val="5178E36A"/>
    <w:rsid w:val="590C9178"/>
    <w:rsid w:val="5F03F1C5"/>
    <w:rsid w:val="5F2746DE"/>
    <w:rsid w:val="5FA50C8E"/>
    <w:rsid w:val="60F21DE2"/>
    <w:rsid w:val="60FAF7D7"/>
    <w:rsid w:val="612BD1F5"/>
    <w:rsid w:val="62F9228E"/>
    <w:rsid w:val="636E65CA"/>
    <w:rsid w:val="63D90DC9"/>
    <w:rsid w:val="664D3DD0"/>
    <w:rsid w:val="686B228D"/>
    <w:rsid w:val="6E3A1222"/>
    <w:rsid w:val="6F16C74D"/>
    <w:rsid w:val="711347E5"/>
    <w:rsid w:val="73D857E1"/>
    <w:rsid w:val="7A264588"/>
    <w:rsid w:val="7DC7AD81"/>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200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313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6FE"/>
  </w:style>
  <w:style w:type="paragraph" w:styleId="Footer">
    <w:name w:val="footer"/>
    <w:basedOn w:val="Normal"/>
    <w:link w:val="FooterChar"/>
    <w:uiPriority w:val="99"/>
    <w:unhideWhenUsed/>
    <w:rsid w:val="00313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spa.com/profit-for-purpo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espa.com/"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comms.co.uk/"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Caroline.Bissell@fespa.com" TargetMode="External"/><Relationship Id="rId4" Type="http://schemas.openxmlformats.org/officeDocument/2006/relationships/webSettings" Target="webSettings.xml"/><Relationship Id="rId9" Type="http://schemas.openxmlformats.org/officeDocument/2006/relationships/hyperlink" Target="mailto:rharry@adcomm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A226CC-6007-46B7-9983-E96281E61D24}"/>
</file>

<file path=customXml/itemProps2.xml><?xml version="1.0" encoding="utf-8"?>
<ds:datastoreItem xmlns:ds="http://schemas.openxmlformats.org/officeDocument/2006/customXml" ds:itemID="{C113C1A2-F123-458B-9626-FAC6BA3BCAFB}"/>
</file>

<file path=customXml/itemProps3.xml><?xml version="1.0" encoding="utf-8"?>
<ds:datastoreItem xmlns:ds="http://schemas.openxmlformats.org/officeDocument/2006/customXml" ds:itemID="{4B62F528-1983-4574-A492-B3B1352323B1}"/>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2026-02-26T14:30:00Z</dcterms:created>
  <dcterms:modified xsi:type="dcterms:W3CDTF">2026-03-04T08:09:00Z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0x010100B28E79D745645B4698CDDE7F26FB5995</vt:lpwstr>
  </property>
</Properties>
</file>