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FB06" w14:textId="77777777" w:rsidR="00345074" w:rsidRPr="00A911DA" w:rsidRDefault="00345074" w:rsidP="00872110">
      <w:pPr>
        <w:spacing w:line="360" w:lineRule="auto"/>
        <w:jc w:val="both"/>
        <w:rPr>
          <w:rFonts w:ascii="Arial" w:eastAsiaTheme="minorHAnsi" w:hAnsi="Arial" w:cs="Arial"/>
          <w:b/>
          <w:bCs/>
          <w:kern w:val="2"/>
          <w14:ligatures w14:val="standardContextual"/>
        </w:rPr>
      </w:pPr>
      <w:bookmarkStart w:id="0" w:name="_Hlk168575109"/>
    </w:p>
    <w:p w14:paraId="3B264A27" w14:textId="6F87553D" w:rsidR="00D72D24" w:rsidRPr="00A911DA" w:rsidRDefault="00C872AE" w:rsidP="00400ECD">
      <w:pPr>
        <w:spacing w:line="360" w:lineRule="auto"/>
        <w:rPr>
          <w:rFonts w:ascii="Arial" w:eastAsiaTheme="minorEastAsia" w:hAnsi="Arial" w:cs="Arial"/>
          <w:b/>
          <w:bCs/>
          <w:kern w:val="2"/>
          <w:lang w:eastAsia="ja-JP"/>
          <w14:ligatures w14:val="standardContextual"/>
        </w:rPr>
      </w:pPr>
      <w:r w:rsidRPr="00A911DA">
        <w:rPr>
          <w:rFonts w:ascii="Arial" w:eastAsiaTheme="minorEastAsia" w:hAnsi="Arial" w:cs="Arial" w:hint="eastAsia"/>
          <w:b/>
          <w:kern w:val="2"/>
          <w:lang w:bidi="sl-SI"/>
          <w14:ligatures w14:val="standardContextual"/>
        </w:rPr>
        <w:t>24. marec 2026</w:t>
      </w:r>
    </w:p>
    <w:p w14:paraId="476A7884" w14:textId="5175A650" w:rsidR="00FE1F4D" w:rsidRPr="00A911DA" w:rsidRDefault="00B74A98" w:rsidP="00512195">
      <w:pPr>
        <w:spacing w:line="360" w:lineRule="auto"/>
        <w:jc w:val="center"/>
        <w:rPr>
          <w:rFonts w:ascii="Arial" w:eastAsiaTheme="minorHAnsi" w:hAnsi="Arial" w:cs="Arial"/>
          <w:b/>
          <w:bCs/>
          <w:kern w:val="2"/>
          <w14:ligatures w14:val="standardContextual"/>
        </w:rPr>
      </w:pPr>
      <w:r w:rsidRPr="00A911DA">
        <w:rPr>
          <w:rFonts w:ascii="Arial" w:eastAsiaTheme="minorEastAsia" w:hAnsi="Arial" w:cs="Arial" w:hint="eastAsia"/>
          <w:b/>
          <w:kern w:val="2"/>
          <w:lang w:bidi="sl-SI"/>
          <w14:ligatures w14:val="standardContextual"/>
        </w:rPr>
        <w:t>Podjetje FUJIFILM Europe GmbH nadaljuje z osvajanjem Evropskih trgov in sicer z lansiranjem</w:t>
      </w:r>
      <w:r w:rsidR="00C728D7" w:rsidRPr="00A911DA">
        <w:rPr>
          <w:rStyle w:val="FootnoteReference"/>
          <w:rFonts w:ascii="Arial" w:eastAsiaTheme="minorHAnsi" w:hAnsi="Arial" w:cs="Arial"/>
          <w:b/>
          <w:kern w:val="2"/>
          <w:lang w:bidi="sl-SI"/>
          <w14:ligatures w14:val="standardContextual"/>
        </w:rPr>
        <w:footnoteReference w:id="2"/>
      </w:r>
      <w:r w:rsidR="002F33DB" w:rsidRPr="00A911DA">
        <w:rPr>
          <w:rFonts w:ascii="Arial" w:eastAsiaTheme="minorHAnsi" w:hAnsi="Arial" w:cs="Arial"/>
          <w:b/>
          <w:kern w:val="2"/>
          <w:lang w:bidi="sl-SI"/>
          <w14:ligatures w14:val="standardContextual"/>
        </w:rPr>
        <w:t xml:space="preserve"> portfelja večfunkcijskih tiskalnikov v Belgiji in Luksemburgu </w:t>
      </w:r>
    </w:p>
    <w:p w14:paraId="33B293AE" w14:textId="2705439F" w:rsidR="00CD4280" w:rsidRPr="00A911DA" w:rsidRDefault="00085340" w:rsidP="00512195">
      <w:pPr>
        <w:spacing w:line="360" w:lineRule="auto"/>
        <w:jc w:val="center"/>
        <w:rPr>
          <w:rFonts w:ascii="Arial" w:eastAsiaTheme="minorHAnsi" w:hAnsi="Arial" w:cs="Arial"/>
          <w:i/>
          <w:iCs/>
          <w:kern w:val="2"/>
          <w14:ligatures w14:val="standardContextual"/>
        </w:rPr>
      </w:pPr>
      <w:r w:rsidRPr="00A911DA">
        <w:rPr>
          <w:rFonts w:ascii="Arial" w:eastAsiaTheme="minorHAnsi" w:hAnsi="Arial" w:cs="Arial"/>
          <w:i/>
          <w:kern w:val="2"/>
          <w:lang w:bidi="sl-SI"/>
          <w14:ligatures w14:val="standardContextual"/>
        </w:rPr>
        <w:t>BeLux predstavlja 8</w:t>
      </w:r>
      <w:r w:rsidR="00FD4C2A" w:rsidRPr="00A911DA">
        <w:rPr>
          <w:rFonts w:ascii="Arial" w:eastAsiaTheme="minorEastAsia" w:hAnsi="Arial" w:cs="Arial"/>
          <w:i/>
          <w:kern w:val="2"/>
          <w:vertAlign w:val="superscript"/>
          <w:lang w:bidi="sl-SI"/>
          <w14:ligatures w14:val="standardContextual"/>
        </w:rPr>
        <w:t>.</w:t>
      </w:r>
      <w:r w:rsidR="00FD4C2A" w:rsidRPr="00A911DA">
        <w:rPr>
          <w:rFonts w:ascii="Arial" w:eastAsiaTheme="minorEastAsia" w:hAnsi="Arial" w:cs="Arial" w:hint="eastAsia"/>
          <w:i/>
          <w:kern w:val="2"/>
          <w:lang w:bidi="sl-SI"/>
          <w14:ligatures w14:val="standardContextual"/>
        </w:rPr>
        <w:t xml:space="preserve"> in 9</w:t>
      </w:r>
      <w:r w:rsidR="00FD4C2A" w:rsidRPr="00A911DA">
        <w:rPr>
          <w:rFonts w:ascii="Arial" w:eastAsiaTheme="minorEastAsia" w:hAnsi="Arial" w:cs="Arial"/>
          <w:i/>
          <w:kern w:val="2"/>
          <w:vertAlign w:val="superscript"/>
          <w:lang w:bidi="sl-SI"/>
          <w14:ligatures w14:val="standardContextual"/>
        </w:rPr>
        <w:t>.</w:t>
      </w:r>
      <w:r w:rsidRPr="00A911DA">
        <w:rPr>
          <w:rFonts w:ascii="Arial" w:eastAsiaTheme="minorHAnsi" w:hAnsi="Arial" w:cs="Arial"/>
          <w:i/>
          <w:kern w:val="2"/>
          <w:lang w:bidi="sl-SI"/>
          <w14:ligatures w14:val="standardContextual"/>
        </w:rPr>
        <w:t xml:space="preserve"> evropski trg, na katerem je bila lansirana nagrajena</w:t>
      </w:r>
      <w:r w:rsidR="0094282A" w:rsidRPr="00A911DA">
        <w:rPr>
          <w:rStyle w:val="FootnoteReference"/>
          <w:rFonts w:ascii="Arial" w:eastAsiaTheme="minorHAnsi" w:hAnsi="Arial" w:cs="Arial"/>
          <w:i/>
          <w:kern w:val="2"/>
          <w:lang w:bidi="sl-SI"/>
          <w14:ligatures w14:val="standardContextual"/>
        </w:rPr>
        <w:footnoteReference w:id="3"/>
      </w:r>
      <w:r w:rsidRPr="00A911DA">
        <w:rPr>
          <w:rFonts w:ascii="Arial" w:eastAsiaTheme="minorHAnsi" w:hAnsi="Arial" w:cs="Arial"/>
          <w:i/>
          <w:kern w:val="2"/>
          <w:lang w:bidi="sl-SI"/>
          <w14:ligatures w14:val="standardContextual"/>
        </w:rPr>
        <w:t xml:space="preserve"> serija večfunkcijskih tiskalnikov Fujifilm</w:t>
      </w:r>
    </w:p>
    <w:p w14:paraId="58BE3734" w14:textId="1FA20FC6" w:rsidR="007F55B2" w:rsidRPr="00A911DA" w:rsidRDefault="00C66CE3" w:rsidP="00041F94">
      <w:pPr>
        <w:spacing w:line="360" w:lineRule="auto"/>
        <w:jc w:val="both"/>
        <w:rPr>
          <w:rFonts w:ascii="Arial" w:eastAsiaTheme="minorHAnsi" w:hAnsi="Arial" w:cs="Arial"/>
          <w:kern w:val="2"/>
          <w:lang w:eastAsia="ja-JP"/>
          <w14:ligatures w14:val="standardContextual"/>
        </w:rPr>
      </w:pPr>
      <w:r w:rsidRPr="00A911DA">
        <w:rPr>
          <w:rFonts w:ascii="Arial" w:eastAsia="Arial" w:hAnsi="Arial" w:cs="Arial"/>
          <w:lang w:bidi="sl-SI"/>
        </w:rPr>
        <w:t xml:space="preserve">24. marca 2026 – podjetje FUJIFILM </w:t>
      </w:r>
      <w:r w:rsidR="004871FD" w:rsidRPr="00A911DA">
        <w:rPr>
          <w:rFonts w:ascii="Arial" w:eastAsiaTheme="minorHAnsi" w:hAnsi="Arial" w:cs="Arial"/>
          <w:kern w:val="2"/>
          <w:lang w:bidi="sl-SI"/>
          <w14:ligatures w14:val="standardContextual"/>
        </w:rPr>
        <w:t>Europe GmbH naznanja širitev svoje serije večfunkcijskih tiskalnikov Apeos</w:t>
      </w:r>
      <w:r w:rsidR="00585B30" w:rsidRPr="00A911DA">
        <w:rPr>
          <w:rFonts w:ascii="Arial" w:eastAsiaTheme="minorEastAsia" w:hAnsi="Arial" w:cs="Arial" w:hint="eastAsia"/>
          <w:kern w:val="2"/>
          <w:vertAlign w:val="superscript"/>
          <w:lang w:bidi="sl-SI"/>
          <w14:ligatures w14:val="standardContextual"/>
        </w:rPr>
        <w:t>1</w:t>
      </w:r>
      <w:r w:rsidR="004871FD" w:rsidRPr="00A911DA">
        <w:rPr>
          <w:rFonts w:ascii="Arial" w:eastAsiaTheme="minorHAnsi" w:hAnsi="Arial" w:cs="Arial"/>
          <w:kern w:val="2"/>
          <w:lang w:bidi="sl-SI"/>
          <w14:ligatures w14:val="standardContextual"/>
        </w:rPr>
        <w:t xml:space="preserve"> (MFP) in enofunkcijskih tiskalnikov (SFP) v Belgiji in Luksemburgu (v nadaljevanju: BeLux). To lansiranje pomeni pomemben mejnik v evropski strategiji rasti podjetja Fujifilm, saj je BeLux postal osmi in deveti trg, ki ponuja to serijo, po uspešnem vstopu v Združeno kraljestvo, Italijo, Francijo, Španijo, Poljsko, Slovenijo in Nizozemsko. </w:t>
      </w:r>
      <w:r w:rsidRPr="00A911DA">
        <w:rPr>
          <w:rFonts w:ascii="Arial" w:eastAsia="Arial" w:hAnsi="Arial" w:cs="Arial"/>
          <w:lang w:bidi="sl-SI"/>
        </w:rPr>
        <w:t>V Belgiji in Luksemburgu bo paleta izdelkov Apeos distribuirana prek lokalnega partnerja Delo BV.</w:t>
      </w:r>
    </w:p>
    <w:p w14:paraId="3EAAF8E4" w14:textId="46D65B99" w:rsidR="000634E5" w:rsidRPr="00A911DA" w:rsidRDefault="000634E5" w:rsidP="00041F94">
      <w:pPr>
        <w:spacing w:line="360" w:lineRule="auto"/>
        <w:jc w:val="both"/>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Serija Apeos, ki jo je razvilo japonsko podjetje FUJIFILM Business Innovation Corp., vodilni ponudnik rešitev za večfunkcijsko tiskanje A3 formata v azijsko-pacifiški regiji</w:t>
      </w:r>
      <w:r w:rsidR="00BD0416" w:rsidRPr="00A911DA">
        <w:rPr>
          <w:rStyle w:val="FootnoteReference"/>
          <w:rFonts w:ascii="Arial" w:eastAsiaTheme="minorHAnsi" w:hAnsi="Arial" w:cs="Arial"/>
          <w:kern w:val="2"/>
          <w:lang w:bidi="sl-SI"/>
          <w14:ligatures w14:val="standardContextual"/>
        </w:rPr>
        <w:footnoteReference w:id="4"/>
      </w:r>
      <w:r w:rsidRPr="00A911DA">
        <w:rPr>
          <w:rFonts w:ascii="Arial" w:eastAsiaTheme="minorHAnsi" w:hAnsi="Arial" w:cs="Arial"/>
          <w:kern w:val="2"/>
          <w:lang w:bidi="sl-SI"/>
          <w14:ligatures w14:val="standardContextual"/>
        </w:rPr>
        <w:t>, temelji na desetletjih strokovnega znanja o tehnologiji slikanja in tonerjev. Paleta izdelkov Apeos je zasnovana tako, da podpira bodisi pisarniško kot tudi hibridno delo ter združuje intuitivne uporabniške vmesnike s prilagodljivim upravljanjem medijev in naprednim skeniranjem. Naprave vključujejo, poleg funkcij za produktivnost, tudi močne varnostne zmogljivosti,</w:t>
      </w:r>
      <w:r w:rsidR="00BC32E2" w:rsidRPr="00A911DA">
        <w:rPr>
          <w:rStyle w:val="FootnoteReference"/>
          <w:rFonts w:ascii="Arial" w:eastAsiaTheme="minorHAnsi" w:hAnsi="Arial" w:cs="Arial"/>
          <w:kern w:val="2"/>
          <w:lang w:bidi="sl-SI"/>
          <w14:ligatures w14:val="standardContextual"/>
        </w:rPr>
        <w:footnoteReference w:id="5"/>
      </w:r>
      <w:r w:rsidRPr="00A911DA">
        <w:rPr>
          <w:rFonts w:ascii="Arial" w:eastAsiaTheme="minorHAnsi" w:hAnsi="Arial" w:cs="Arial"/>
          <w:kern w:val="2"/>
          <w:lang w:bidi="sl-SI"/>
          <w14:ligatures w14:val="standardContextual"/>
        </w:rPr>
        <w:t xml:space="preserve"> da pomagajo zaščititi dokumente, uporabnike in podatke naprave, kot tudi funkcije, ki podpirajo učinkovitejše vsakodnevno delovanje.</w:t>
      </w:r>
    </w:p>
    <w:p w14:paraId="26E3C45B" w14:textId="2743F313" w:rsidR="00146EDC" w:rsidRPr="00A911DA" w:rsidRDefault="00146EDC" w:rsidP="00041F94">
      <w:pPr>
        <w:spacing w:line="360" w:lineRule="auto"/>
        <w:jc w:val="both"/>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 xml:space="preserve">Serija bo distribuirana v BeLux prek podjetja </w:t>
      </w:r>
      <w:r w:rsidR="00B208B9" w:rsidRPr="00A911DA">
        <w:rPr>
          <w:rFonts w:ascii="Arial" w:eastAsia="Arial" w:hAnsi="Arial" w:cs="Arial"/>
          <w:lang w:bidi="sl-SI"/>
        </w:rPr>
        <w:t xml:space="preserve">Delo BV, </w:t>
      </w:r>
      <w:r w:rsidRPr="00A911DA">
        <w:rPr>
          <w:rFonts w:ascii="Arial" w:eastAsiaTheme="minorHAnsi" w:hAnsi="Arial" w:cs="Arial"/>
          <w:kern w:val="2"/>
          <w:lang w:bidi="sl-SI"/>
          <w14:ligatures w14:val="standardContextual"/>
        </w:rPr>
        <w:t xml:space="preserve">ki podjetjem na območju BeLux omogoča dostop do naprednih, varnih in pisarniških tehnologij Fujifilm </w:t>
      </w:r>
      <w:r w:rsidR="00E01FC5" w:rsidRPr="00A911DA">
        <w:rPr>
          <w:rFonts w:ascii="Arial" w:eastAsia="Arial" w:hAnsi="Arial" w:cs="Arial"/>
          <w:lang w:bidi="sl-SI"/>
        </w:rPr>
        <w:t>–vključno z energijsko učinkovitim tonerjem z nizko-temperaturnim IH taljenjem Super EA-Eco</w:t>
      </w:r>
      <w:r w:rsidR="004A1B22" w:rsidRPr="00A911DA">
        <w:rPr>
          <w:rStyle w:val="FootnoteReference"/>
          <w:rFonts w:ascii="Arial" w:eastAsia="Arial" w:hAnsi="Arial" w:cs="Arial"/>
          <w:lang w:bidi="sl-SI"/>
        </w:rPr>
        <w:footnoteReference w:id="6"/>
      </w:r>
      <w:r w:rsidR="00E01FC5" w:rsidRPr="00A911DA">
        <w:rPr>
          <w:rFonts w:ascii="Arial" w:eastAsia="Arial" w:hAnsi="Arial" w:cs="Arial"/>
          <w:lang w:bidi="sl-SI"/>
        </w:rPr>
        <w:t xml:space="preserve">in zmanjšano porabo energije – </w:t>
      </w:r>
      <w:r w:rsidRPr="00A911DA">
        <w:rPr>
          <w:rFonts w:ascii="Arial" w:eastAsiaTheme="minorHAnsi" w:hAnsi="Arial" w:cs="Arial"/>
          <w:kern w:val="2"/>
          <w:lang w:bidi="sl-SI"/>
          <w14:ligatures w14:val="standardContextual"/>
        </w:rPr>
        <w:t>s pomočjo partnerja z bogatim lokalnim strokovnim znanjem in servisno infrastrukturo.</w:t>
      </w:r>
    </w:p>
    <w:p w14:paraId="3C43CDB5" w14:textId="2264196F" w:rsidR="00A9394F" w:rsidRPr="00A911DA" w:rsidRDefault="00A9394F" w:rsidP="00041F94">
      <w:pPr>
        <w:spacing w:line="360" w:lineRule="auto"/>
        <w:jc w:val="both"/>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 xml:space="preserve">»Zaradi močnega ugleda, ki smo si ga pridobili s porfeljem produkcijskega tiska Fujifilm, smo ponosni, da smo partner, ki ponuja paleto pisarniških izdelkov Apeos v BeLux,« pravi </w:t>
      </w:r>
      <w:r w:rsidR="007C6383" w:rsidRPr="00A911DA">
        <w:rPr>
          <w:rFonts w:ascii="Arial" w:eastAsia="Arial" w:hAnsi="Arial" w:cs="Arial"/>
          <w:lang w:bidi="sl-SI"/>
        </w:rPr>
        <w:t>Koen Smetsers, komercialni direktor pri podjetju Delo BV</w:t>
      </w:r>
      <w:r w:rsidRPr="00A911DA">
        <w:rPr>
          <w:rFonts w:ascii="Arial" w:eastAsiaTheme="minorHAnsi" w:hAnsi="Arial" w:cs="Arial"/>
          <w:kern w:val="2"/>
          <w:lang w:bidi="sl-SI"/>
          <w14:ligatures w14:val="standardContextual"/>
        </w:rPr>
        <w:t xml:space="preserve">. »Ta serija nudi organizacijam v Belgiji in Luksemburgu novo </w:t>
      </w:r>
      <w:r w:rsidRPr="00A911DA">
        <w:rPr>
          <w:rFonts w:ascii="Arial" w:eastAsiaTheme="minorHAnsi" w:hAnsi="Arial" w:cs="Arial"/>
          <w:kern w:val="2"/>
          <w:lang w:bidi="sl-SI"/>
          <w14:ligatures w14:val="standardContextual"/>
        </w:rPr>
        <w:lastRenderedPageBreak/>
        <w:t>izbiro za njihove potrebe po digitalni preobrazbi. Kombinacija proizvodne odličnosti podjetja Fujifilm in našega strokovnega znanja na področju lokalnih storitev strankam zagotavlja, da prejmejo visokozmogljiva orodja, posebej zasnovana za zahteve sodobnega in prilagodljivega pisarniškega okolja.«</w:t>
      </w:r>
    </w:p>
    <w:p w14:paraId="10375E24" w14:textId="5A779E93" w:rsidR="00A9394F" w:rsidRPr="00A911DA" w:rsidRDefault="00A9394F" w:rsidP="00A9394F">
      <w:pPr>
        <w:spacing w:line="360" w:lineRule="auto"/>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Modeli Apeos, ki so prvotno na voljo v BeLux, vključujejo:</w:t>
      </w:r>
    </w:p>
    <w:p w14:paraId="37234633" w14:textId="77777777" w:rsidR="00A9394F" w:rsidRPr="00A911DA" w:rsidRDefault="00A9394F" w:rsidP="00A9394F">
      <w:pPr>
        <w:numPr>
          <w:ilvl w:val="0"/>
          <w:numId w:val="8"/>
        </w:numPr>
        <w:spacing w:line="360" w:lineRule="auto"/>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A3 barvne MFP naprave: serija Apeos C7070 in serija Apeos C3060</w:t>
      </w:r>
    </w:p>
    <w:p w14:paraId="5F48D211" w14:textId="77777777" w:rsidR="00A9394F" w:rsidRPr="00A911DA" w:rsidRDefault="00A9394F" w:rsidP="00A9394F">
      <w:pPr>
        <w:numPr>
          <w:ilvl w:val="0"/>
          <w:numId w:val="8"/>
        </w:numPr>
        <w:spacing w:line="360" w:lineRule="auto"/>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A4 barvne MFP naprave: serija Apeos C4030</w:t>
      </w:r>
    </w:p>
    <w:p w14:paraId="2DC47E43" w14:textId="5CB60F00" w:rsidR="00097B02" w:rsidRPr="00A911DA" w:rsidRDefault="00097B02" w:rsidP="00A9394F">
      <w:pPr>
        <w:numPr>
          <w:ilvl w:val="0"/>
          <w:numId w:val="8"/>
        </w:numPr>
        <w:spacing w:line="360" w:lineRule="auto"/>
        <w:rPr>
          <w:rFonts w:ascii="Arial" w:eastAsiaTheme="minorHAnsi" w:hAnsi="Arial" w:cs="Arial"/>
          <w:kern w:val="2"/>
          <w14:ligatures w14:val="standardContextual"/>
        </w:rPr>
      </w:pPr>
      <w:r w:rsidRPr="00A911DA">
        <w:rPr>
          <w:rFonts w:ascii="Arial" w:eastAsiaTheme="minorEastAsia" w:hAnsi="Arial" w:cs="Arial" w:hint="eastAsia"/>
          <w:kern w:val="2"/>
          <w:lang w:bidi="sl-SI"/>
          <w14:ligatures w14:val="standardContextual"/>
        </w:rPr>
        <w:t>A4 barvne SFP naprave: ApeosPrint C4030</w:t>
      </w:r>
    </w:p>
    <w:p w14:paraId="07AFB138" w14:textId="77777777" w:rsidR="00A9394F" w:rsidRPr="00A911DA" w:rsidRDefault="00A9394F" w:rsidP="00A9394F">
      <w:pPr>
        <w:numPr>
          <w:ilvl w:val="0"/>
          <w:numId w:val="8"/>
        </w:numPr>
        <w:spacing w:line="360" w:lineRule="auto"/>
        <w:rPr>
          <w:rFonts w:ascii="Arial" w:eastAsiaTheme="minorHAnsi" w:hAnsi="Arial" w:cs="Arial"/>
          <w:kern w:val="2"/>
          <w14:ligatures w14:val="standardContextual"/>
        </w:rPr>
      </w:pPr>
      <w:r w:rsidRPr="00A911DA">
        <w:rPr>
          <w:rFonts w:ascii="Arial" w:eastAsiaTheme="minorHAnsi" w:hAnsi="Arial" w:cs="Arial"/>
          <w:kern w:val="2"/>
          <w:lang w:bidi="sl-SI"/>
          <w14:ligatures w14:val="standardContextual"/>
        </w:rPr>
        <w:t>A3 enobarvne MFP naprave: serija Apeos 5570 in serija Apeos 3560</w:t>
      </w:r>
    </w:p>
    <w:p w14:paraId="035DB05F" w14:textId="721A63C5" w:rsidR="00A9394F" w:rsidRPr="00A911DA" w:rsidRDefault="00A9394F" w:rsidP="004871FD">
      <w:pPr>
        <w:numPr>
          <w:ilvl w:val="0"/>
          <w:numId w:val="8"/>
        </w:numPr>
        <w:spacing w:line="360" w:lineRule="auto"/>
        <w:rPr>
          <w:rFonts w:ascii="Arial" w:eastAsiaTheme="minorHAnsi" w:hAnsi="Arial" w:cs="Arial"/>
          <w:kern w:val="2"/>
          <w:lang w:val="es-MX"/>
          <w14:ligatures w14:val="standardContextual"/>
        </w:rPr>
      </w:pPr>
      <w:r w:rsidRPr="00A911DA">
        <w:rPr>
          <w:rFonts w:ascii="Arial" w:eastAsiaTheme="minorHAnsi" w:hAnsi="Arial" w:cs="Arial"/>
          <w:kern w:val="2"/>
          <w:lang w:bidi="sl-SI"/>
          <w14:ligatures w14:val="standardContextual"/>
        </w:rPr>
        <w:t>A4 enobarvne MFP naprave: serija Apeos 5330</w:t>
      </w:r>
    </w:p>
    <w:p w14:paraId="0F6B03DD" w14:textId="4BD6F96A" w:rsidR="00097B02" w:rsidRPr="00A911DA" w:rsidRDefault="006710A8" w:rsidP="00CC2F93">
      <w:pPr>
        <w:numPr>
          <w:ilvl w:val="0"/>
          <w:numId w:val="8"/>
        </w:numPr>
        <w:spacing w:line="360" w:lineRule="auto"/>
        <w:rPr>
          <w:rFonts w:ascii="Arial" w:eastAsiaTheme="minorHAnsi" w:hAnsi="Arial" w:cs="Arial"/>
          <w:kern w:val="2"/>
          <w:lang w:val="es-MX"/>
          <w14:ligatures w14:val="standardContextual"/>
        </w:rPr>
      </w:pPr>
      <w:r w:rsidRPr="00A911DA">
        <w:rPr>
          <w:rFonts w:ascii="Arial" w:eastAsiaTheme="minorEastAsia" w:hAnsi="Arial" w:cs="Arial" w:hint="eastAsia"/>
          <w:kern w:val="2"/>
          <w:lang w:bidi="sl-SI"/>
          <w14:ligatures w14:val="standardContextual"/>
        </w:rPr>
        <w:t>A4 enobarvne SFP naprave: ApeosPrint 5330</w:t>
      </w:r>
    </w:p>
    <w:p w14:paraId="0E826C88" w14:textId="4BBB03FC" w:rsidR="00425CD1" w:rsidRPr="00A911DA" w:rsidRDefault="004871FD" w:rsidP="00041F94">
      <w:pPr>
        <w:spacing w:line="360" w:lineRule="auto"/>
        <w:jc w:val="both"/>
        <w:rPr>
          <w:rFonts w:ascii="Arial" w:eastAsiaTheme="minorEastAsia" w:hAnsi="Arial" w:cs="Arial"/>
          <w:sz w:val="18"/>
          <w:szCs w:val="18"/>
        </w:rPr>
      </w:pPr>
      <w:r w:rsidRPr="00A911DA">
        <w:rPr>
          <w:rFonts w:ascii="Arial" w:eastAsiaTheme="minorHAnsi" w:hAnsi="Arial" w:cs="Arial"/>
          <w:kern w:val="2"/>
          <w:lang w:bidi="sl-SI"/>
          <w14:ligatures w14:val="standardContextual"/>
        </w:rPr>
        <w:t xml:space="preserve">»Lansiranje v Belgiji in Luksemburgu predstavlja ključni trenutek v našem strateškem uvajanju izdelkov v Evropi, saj označuje naš osmi vstop na trg v manj kot dveh letih,« pravi Matthew Wrighton, vodja tehnologije naprav in razvoja partnerstev pri Fujifilm Europe. »Hitro sprejetje serije Apeos po vsej Evropi dokazuje, da obstaja veliko zanimanje za pisarniško tehnologijo, ki usklajuje visoko hitrost delovanja s strogimi varnostnimi in trajnostnimi standardi, ki jih zahtevajo sodobna delovna mesta. Z veseljem nadaljujemo uspešno partnerstvo s podjetjem </w:t>
      </w:r>
      <w:r w:rsidR="00AB6B6A" w:rsidRPr="00A911DA">
        <w:rPr>
          <w:rFonts w:ascii="Arial" w:eastAsia="Arial" w:hAnsi="Arial" w:cs="Arial"/>
          <w:lang w:bidi="sl-SI"/>
        </w:rPr>
        <w:t>Delo BV</w:t>
      </w:r>
      <w:r w:rsidRPr="00A911DA">
        <w:rPr>
          <w:rFonts w:ascii="Arial" w:eastAsiaTheme="minorHAnsi" w:hAnsi="Arial" w:cs="Arial"/>
          <w:kern w:val="2"/>
          <w:lang w:bidi="sl-SI"/>
          <w14:ligatures w14:val="standardContextual"/>
        </w:rPr>
        <w:t xml:space="preserve"> pri ponujanju teh rešitev na trgu BeLux.«</w:t>
      </w:r>
    </w:p>
    <w:p w14:paraId="17C57E13" w14:textId="77777777" w:rsidR="00425CD1" w:rsidRPr="00A911DA" w:rsidRDefault="00425CD1" w:rsidP="00400ECD">
      <w:pPr>
        <w:spacing w:line="360" w:lineRule="auto"/>
        <w:rPr>
          <w:rFonts w:ascii="Arial" w:eastAsiaTheme="minorHAnsi" w:hAnsi="Arial" w:cs="Arial"/>
          <w:b/>
          <w:bCs/>
          <w:kern w:val="2"/>
          <w14:ligatures w14:val="standardContextual"/>
        </w:rPr>
      </w:pPr>
    </w:p>
    <w:p w14:paraId="31ABF035" w14:textId="41E05014" w:rsidR="00D72D24" w:rsidRPr="00A911DA" w:rsidRDefault="00D72D24" w:rsidP="004B2617">
      <w:pPr>
        <w:spacing w:line="340" w:lineRule="exact"/>
        <w:jc w:val="center"/>
        <w:rPr>
          <w:rStyle w:val="normaltextrun"/>
          <w:rFonts w:ascii="Arial" w:hAnsi="Arial" w:cs="Arial"/>
          <w:b/>
          <w:bCs/>
        </w:rPr>
      </w:pPr>
      <w:r w:rsidRPr="00A911DA">
        <w:rPr>
          <w:rFonts w:ascii="Arial" w:eastAsia="Arial" w:hAnsi="Arial" w:cs="Arial"/>
          <w:b/>
          <w:lang w:bidi="sl-SI"/>
        </w:rPr>
        <w:t>KONEC</w:t>
      </w:r>
    </w:p>
    <w:p w14:paraId="2C2AE823" w14:textId="77777777" w:rsidR="00D72D24" w:rsidRPr="00A911DA" w:rsidRDefault="00D72D24" w:rsidP="00D72D24">
      <w:pPr>
        <w:jc w:val="both"/>
        <w:rPr>
          <w:rFonts w:ascii="Arial" w:hAnsi="Arial" w:cs="Arial"/>
          <w:b/>
          <w:bCs/>
          <w:sz w:val="20"/>
          <w:szCs w:val="20"/>
        </w:rPr>
      </w:pPr>
      <w:r w:rsidRPr="00A911DA">
        <w:rPr>
          <w:rFonts w:ascii="Arial" w:eastAsia="Arial" w:hAnsi="Arial" w:cs="Arial"/>
          <w:b/>
          <w:sz w:val="20"/>
          <w:szCs w:val="20"/>
          <w:lang w:bidi="sl-SI"/>
        </w:rPr>
        <w:t xml:space="preserve">O podjetju FUJIFILM Business Innovation </w:t>
      </w:r>
    </w:p>
    <w:p w14:paraId="5F0B0D89" w14:textId="6094BC40" w:rsidR="00760280" w:rsidRPr="00A911DA" w:rsidRDefault="00760280" w:rsidP="00760280">
      <w:pPr>
        <w:pStyle w:val="Default"/>
        <w:jc w:val="both"/>
        <w:rPr>
          <w:color w:val="auto"/>
          <w:sz w:val="20"/>
          <w:szCs w:val="20"/>
          <w:lang w:val="sl-SI"/>
        </w:rPr>
      </w:pPr>
      <w:r w:rsidRPr="00A911DA">
        <w:rPr>
          <w:color w:val="auto"/>
          <w:sz w:val="20"/>
          <w:szCs w:val="20"/>
          <w:lang w:val="sl-SI" w:bidi="sl-SI"/>
        </w:rPr>
        <w:t xml:space="preserve">Od ustanovitve leta 1962 zagotavljamo tehnologije in storitve, ki organizacijam pomagajo izboljšati produktivnost in spremeniti način dela. Delujemo v treh glavnih dejavnostih: poslovnih rešitvah, ki zagotavljajo storitve, prilagojene industriji, ki podpira digitalno transformacijo; pisarniških rešitvah, osredotočenih na večfunkcijske tiskalnike (MFP) in tiskalnike; in grafični komunikaciji, ki ponuja celovite rešitve za produkcijsko tiskarsko industrijo, vključno s tiskarsko opremo in digitalnimi tiskarskimi stroji. S pomočjo naših prednosti na področju raziskav in razvoja ter proizvodnje in podpore strankam pomagamo strankam, da poenostavijo potek dela, učinkoviteje upravljajo z informacijami in ustvarjajo večjo vrednost. Namen skupine Fujifilm »Podariti našemu svetu več nasmehov« nas vodi, da še naprej pospešujemo digitalno preobrazbo z umetno inteligenco in drugimi naprednimi tehnologijami. Ostajamo zavezani temu, da spodbujamo poslovne inovacije in ustvarjamo večje vrednosti za stranke po vsem svetu. </w:t>
      </w:r>
    </w:p>
    <w:p w14:paraId="1245C462" w14:textId="77777777" w:rsidR="00D72D24" w:rsidRPr="00A911DA" w:rsidRDefault="00D72D24" w:rsidP="00D72D24">
      <w:pPr>
        <w:pStyle w:val="Default"/>
        <w:jc w:val="both"/>
        <w:rPr>
          <w:color w:val="auto"/>
          <w:sz w:val="20"/>
          <w:szCs w:val="20"/>
          <w:lang w:val="sl-SI"/>
        </w:rPr>
      </w:pPr>
    </w:p>
    <w:p w14:paraId="03BA7A36" w14:textId="6BBB19D5" w:rsidR="00601B9A" w:rsidRPr="00A911DA" w:rsidRDefault="0054085C" w:rsidP="00D72D24">
      <w:pPr>
        <w:spacing w:line="240" w:lineRule="auto"/>
        <w:jc w:val="both"/>
        <w:rPr>
          <w:rFonts w:ascii="Arial" w:eastAsiaTheme="minorEastAsia" w:hAnsi="Arial" w:cs="Arial"/>
          <w:color w:val="467886" w:themeColor="hyperlink"/>
          <w:sz w:val="20"/>
          <w:szCs w:val="20"/>
          <w:u w:val="single"/>
          <w:shd w:val="clear" w:color="auto" w:fill="FFFFFF"/>
          <w:lang w:eastAsia="ja-JP"/>
        </w:rPr>
      </w:pPr>
      <w:r w:rsidRPr="00A911DA">
        <w:rPr>
          <w:rFonts w:ascii="Aptos" w:eastAsia="Aptos" w:hAnsi="Aptos" w:cs="Aptos"/>
          <w:color w:val="0000FF"/>
          <w:sz w:val="18"/>
          <w:szCs w:val="18"/>
          <w:u w:val="single"/>
          <w:shd w:val="clear" w:color="auto" w:fill="FFFFFF"/>
          <w:lang w:bidi="sl-SI"/>
        </w:rPr>
        <w:t xml:space="preserve"> </w:t>
      </w:r>
      <w:hyperlink r:id="rId11" w:tgtFrame="_blank" w:tooltip="https://www.fujifilm.com/fb/en" w:history="1">
        <w:r w:rsidRPr="00A911DA">
          <w:rPr>
            <w:rStyle w:val="Hyperlink"/>
            <w:rFonts w:ascii="Arial" w:eastAsia="Arial" w:hAnsi="Arial" w:cs="Arial"/>
            <w:sz w:val="20"/>
            <w:szCs w:val="20"/>
            <w:shd w:val="clear" w:color="auto" w:fill="FFFFFF"/>
            <w:lang w:bidi="sl-SI"/>
          </w:rPr>
          <w:t>https://www.fujifilm.com/fb/en</w:t>
        </w:r>
      </w:hyperlink>
    </w:p>
    <w:p w14:paraId="6E8181DC" w14:textId="77777777" w:rsidR="004D2337" w:rsidRPr="00A911DA" w:rsidRDefault="004D2337" w:rsidP="00D72D24">
      <w:pPr>
        <w:spacing w:line="240" w:lineRule="auto"/>
        <w:jc w:val="both"/>
        <w:rPr>
          <w:rFonts w:ascii="Arial" w:eastAsiaTheme="minorEastAsia" w:hAnsi="Arial" w:cs="Arial"/>
          <w:sz w:val="20"/>
          <w:szCs w:val="20"/>
          <w:u w:val="single"/>
          <w:shd w:val="clear" w:color="auto" w:fill="FFFFFF"/>
          <w:lang w:eastAsia="ja-JP"/>
        </w:rPr>
      </w:pPr>
    </w:p>
    <w:p w14:paraId="06CBEAE6" w14:textId="0AEDCDBA" w:rsidR="00D72D24" w:rsidRPr="00A911DA" w:rsidRDefault="00D72D24" w:rsidP="00D72D24">
      <w:pPr>
        <w:pStyle w:val="paragraph"/>
        <w:jc w:val="both"/>
        <w:textAlignment w:val="baseline"/>
        <w:rPr>
          <w:rStyle w:val="eop"/>
          <w:rFonts w:ascii="Arial" w:eastAsiaTheme="majorEastAsia" w:hAnsi="Arial" w:cs="Arial"/>
          <w:b/>
          <w:bCs/>
          <w:sz w:val="20"/>
          <w:szCs w:val="20"/>
          <w:lang w:eastAsia="en-US"/>
        </w:rPr>
      </w:pPr>
      <w:r w:rsidRPr="00A911DA">
        <w:rPr>
          <w:rStyle w:val="eop"/>
          <w:rFonts w:ascii="Arial" w:eastAsiaTheme="majorEastAsia" w:hAnsi="Arial" w:cs="Arial"/>
          <w:b/>
          <w:bCs/>
          <w:sz w:val="20"/>
          <w:szCs w:val="20"/>
          <w:lang w:eastAsia="en-US"/>
        </w:rPr>
        <w:t>About the Device Technology Division of FUJIFILM Europe</w:t>
      </w:r>
    </w:p>
    <w:p w14:paraId="57FF2683" w14:textId="6745786D" w:rsidR="00D72D24" w:rsidRPr="00A911DA"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A911DA">
        <w:rPr>
          <w:rStyle w:val="eop"/>
          <w:rFonts w:ascii="Arial" w:eastAsiaTheme="majorEastAsia" w:hAnsi="Arial" w:cs="Arial"/>
          <w:sz w:val="20"/>
          <w:szCs w:val="20"/>
          <w:lang w:eastAsia="en-US"/>
        </w:rPr>
        <w:lastRenderedPageBreak/>
        <w:t xml:space="preserve">The Device Technology Division of FUJIFILM Europe brings secure, sustainable, high-quality printing to the office sector. Built on FUJIFILM Business Innovation’s 60-year heritage of toner technology development and nearly a century of imaging expertise, FUJIFILM Business Innovation’s range of Apeos all-in-one printers is a high-value multifunction printer range designed to support digital transformation and meet the rapidly changing and hugely diverse demands of the fast-paced office environment. The Apeos series delivers outstanding quality, reliability and security, while also optimising workplace sustainability. </w:t>
      </w:r>
    </w:p>
    <w:p w14:paraId="727548D4" w14:textId="77777777" w:rsidR="00D72D24" w:rsidRPr="00A911DA"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p>
    <w:p w14:paraId="1877D3AC" w14:textId="77777777" w:rsidR="00D72D24" w:rsidRPr="00A911DA" w:rsidRDefault="00D72D24" w:rsidP="00D72D24">
      <w:pPr>
        <w:pStyle w:val="paragraph"/>
        <w:spacing w:before="0" w:beforeAutospacing="0" w:after="0" w:afterAutospacing="0"/>
        <w:jc w:val="both"/>
        <w:textAlignment w:val="baseline"/>
        <w:rPr>
          <w:rStyle w:val="eop"/>
          <w:rFonts w:ascii="Arial" w:eastAsiaTheme="majorEastAsia" w:hAnsi="Arial" w:cs="Arial"/>
          <w:sz w:val="20"/>
          <w:szCs w:val="20"/>
        </w:rPr>
      </w:pPr>
      <w:r w:rsidRPr="00A911DA">
        <w:rPr>
          <w:rStyle w:val="eop"/>
          <w:rFonts w:ascii="Arial" w:eastAsiaTheme="majorEastAsia" w:hAnsi="Arial" w:cs="Arial"/>
          <w:sz w:val="20"/>
          <w:szCs w:val="20"/>
          <w:lang w:eastAsia="en-US"/>
        </w:rPr>
        <w:t xml:space="preserve">Learn more about the Apeos series in Europe at </w:t>
      </w:r>
      <w:hyperlink r:id="rId12" w:history="1">
        <w:r w:rsidRPr="00A911DA">
          <w:rPr>
            <w:rStyle w:val="Hyperlink"/>
            <w:rFonts w:ascii="Arial" w:eastAsiaTheme="majorEastAsia" w:hAnsi="Arial" w:cs="Arial"/>
            <w:color w:val="auto"/>
            <w:sz w:val="20"/>
            <w:szCs w:val="20"/>
            <w:lang w:eastAsia="en-US"/>
          </w:rPr>
          <w:t>office.fujifilmprint.eu</w:t>
        </w:r>
      </w:hyperlink>
      <w:r w:rsidRPr="00A911DA">
        <w:rPr>
          <w:rStyle w:val="eop"/>
          <w:rFonts w:ascii="Arial" w:eastAsiaTheme="majorEastAsia" w:hAnsi="Arial" w:cs="Arial"/>
          <w:sz w:val="20"/>
          <w:szCs w:val="20"/>
          <w:lang w:eastAsia="en-US"/>
        </w:rPr>
        <w:t>. </w:t>
      </w:r>
    </w:p>
    <w:p w14:paraId="48001B44" w14:textId="77777777" w:rsidR="00D72D24" w:rsidRPr="00A911DA" w:rsidRDefault="00D72D24" w:rsidP="00D72D24">
      <w:pPr>
        <w:pStyle w:val="paragraph"/>
        <w:spacing w:before="0" w:beforeAutospacing="0" w:after="0" w:afterAutospacing="0"/>
        <w:jc w:val="both"/>
        <w:textAlignment w:val="baseline"/>
        <w:rPr>
          <w:rFonts w:ascii="Arial" w:hAnsi="Arial" w:cs="Arial"/>
          <w:sz w:val="20"/>
          <w:szCs w:val="20"/>
        </w:rPr>
      </w:pPr>
      <w:r w:rsidRPr="00A911DA">
        <w:rPr>
          <w:rStyle w:val="eop"/>
          <w:rFonts w:ascii="Arial" w:eastAsiaTheme="majorEastAsia" w:hAnsi="Arial" w:cs="Arial"/>
          <w:color w:val="000000"/>
          <w:sz w:val="20"/>
          <w:szCs w:val="20"/>
          <w:lang w:eastAsia="en-US"/>
        </w:rPr>
        <w:t> </w:t>
      </w:r>
    </w:p>
    <w:p w14:paraId="4722D8DE" w14:textId="77777777" w:rsidR="00D72D24" w:rsidRPr="00A911DA" w:rsidRDefault="00D72D24" w:rsidP="00D72D24">
      <w:pPr>
        <w:pStyle w:val="paragraph"/>
        <w:spacing w:before="0" w:beforeAutospacing="0" w:after="0" w:afterAutospacing="0"/>
        <w:jc w:val="both"/>
        <w:textAlignment w:val="baseline"/>
        <w:rPr>
          <w:rFonts w:ascii="Arial" w:hAnsi="Arial" w:cs="Arial"/>
          <w:sz w:val="20"/>
          <w:szCs w:val="20"/>
        </w:rPr>
      </w:pPr>
      <w:r w:rsidRPr="00A911DA">
        <w:rPr>
          <w:rStyle w:val="eop"/>
          <w:rFonts w:ascii="Arial" w:hAnsi="Arial" w:cs="Arial"/>
          <w:color w:val="000000" w:themeColor="text1"/>
          <w:sz w:val="20"/>
          <w:szCs w:val="20"/>
          <w:lang w:eastAsia="en-US"/>
        </w:rPr>
        <w:t>  </w:t>
      </w:r>
    </w:p>
    <w:p w14:paraId="1EE69C56" w14:textId="58BF0823" w:rsidR="00D72D24" w:rsidRPr="00A911DA" w:rsidRDefault="00D72D24" w:rsidP="00D72D24">
      <w:pPr>
        <w:pStyle w:val="paragraph"/>
        <w:spacing w:before="0" w:beforeAutospacing="0" w:after="0" w:afterAutospacing="0"/>
        <w:jc w:val="both"/>
        <w:textAlignment w:val="baseline"/>
        <w:rPr>
          <w:rFonts w:ascii="Arial" w:hAnsi="Arial" w:cs="Arial"/>
          <w:color w:val="000000" w:themeColor="text1"/>
          <w:sz w:val="20"/>
          <w:szCs w:val="20"/>
        </w:rPr>
      </w:pPr>
      <w:r w:rsidRPr="00A911DA">
        <w:rPr>
          <w:rStyle w:val="normaltextrun"/>
          <w:rFonts w:ascii="Arial" w:eastAsia="MS Mincho" w:hAnsi="Arial" w:cs="Arial"/>
          <w:b/>
          <w:bCs/>
          <w:color w:val="000000" w:themeColor="text1"/>
          <w:sz w:val="20"/>
          <w:szCs w:val="20"/>
          <w:lang w:eastAsia="en-US"/>
        </w:rPr>
        <w:t>For further information, contact: </w:t>
      </w:r>
    </w:p>
    <w:p w14:paraId="100840FF" w14:textId="77777777" w:rsidR="00D72D24" w:rsidRPr="00A911DA" w:rsidRDefault="00D72D24" w:rsidP="00D72D24">
      <w:pPr>
        <w:pStyle w:val="paragraph"/>
        <w:spacing w:before="0" w:beforeAutospacing="0" w:after="0" w:afterAutospacing="0"/>
        <w:jc w:val="both"/>
        <w:textAlignment w:val="baseline"/>
        <w:rPr>
          <w:rFonts w:ascii="Arial" w:hAnsi="Arial" w:cs="Arial"/>
          <w:sz w:val="20"/>
          <w:szCs w:val="20"/>
        </w:rPr>
      </w:pPr>
      <w:r w:rsidRPr="00A911DA">
        <w:rPr>
          <w:rStyle w:val="normaltextrun"/>
          <w:rFonts w:ascii="Arial" w:eastAsia="MS Mincho" w:hAnsi="Arial" w:cs="Arial"/>
          <w:color w:val="000000" w:themeColor="text1"/>
          <w:sz w:val="20"/>
          <w:szCs w:val="20"/>
          <w:lang w:eastAsia="en-US"/>
        </w:rPr>
        <w:t>Amanda Galvez</w:t>
      </w:r>
    </w:p>
    <w:p w14:paraId="27B2417E" w14:textId="77777777" w:rsidR="00D72D24" w:rsidRPr="00A911DA" w:rsidRDefault="00D72D24" w:rsidP="00D72D24">
      <w:pPr>
        <w:pStyle w:val="paragraph"/>
        <w:spacing w:before="0" w:beforeAutospacing="0" w:after="0" w:afterAutospacing="0"/>
        <w:jc w:val="both"/>
        <w:textAlignment w:val="baseline"/>
        <w:rPr>
          <w:rFonts w:ascii="Arial" w:hAnsi="Arial" w:cs="Arial"/>
          <w:sz w:val="20"/>
          <w:szCs w:val="20"/>
        </w:rPr>
      </w:pPr>
      <w:r w:rsidRPr="00A911DA">
        <w:rPr>
          <w:rStyle w:val="normaltextrun"/>
          <w:rFonts w:ascii="Arial" w:eastAsia="MS Mincho" w:hAnsi="Arial" w:cs="Arial"/>
          <w:color w:val="000000" w:themeColor="text1"/>
          <w:sz w:val="20"/>
          <w:szCs w:val="20"/>
          <w:lang w:eastAsia="en-US"/>
        </w:rPr>
        <w:t>AD Communications</w:t>
      </w:r>
      <w:r w:rsidRPr="00A911DA">
        <w:rPr>
          <w:rStyle w:val="normaltextrun"/>
          <w:rFonts w:ascii="Arial" w:eastAsia="MS Mincho" w:hAnsi="Arial" w:cs="Arial"/>
          <w:color w:val="000000" w:themeColor="text1"/>
          <w:sz w:val="20"/>
          <w:szCs w:val="20"/>
          <w:lang w:eastAsia="en-US"/>
        </w:rPr>
        <w:tab/>
        <w:t> </w:t>
      </w:r>
    </w:p>
    <w:p w14:paraId="7C8743DB" w14:textId="77777777" w:rsidR="00D72D24" w:rsidRPr="00A911DA" w:rsidRDefault="00D72D24" w:rsidP="00D72D24">
      <w:pPr>
        <w:pStyle w:val="paragraph"/>
        <w:spacing w:before="0" w:beforeAutospacing="0" w:after="0" w:afterAutospacing="0"/>
        <w:jc w:val="both"/>
        <w:textAlignment w:val="baseline"/>
        <w:rPr>
          <w:rFonts w:ascii="Arial" w:hAnsi="Arial" w:cs="Arial"/>
          <w:sz w:val="20"/>
          <w:szCs w:val="20"/>
          <w:lang w:val="en-US"/>
        </w:rPr>
      </w:pPr>
      <w:r w:rsidRPr="00A911DA">
        <w:rPr>
          <w:rStyle w:val="normaltextrun"/>
          <w:rFonts w:ascii="Arial" w:eastAsia="MS Mincho" w:hAnsi="Arial" w:cs="Arial"/>
          <w:color w:val="000000" w:themeColor="text1"/>
          <w:sz w:val="20"/>
          <w:szCs w:val="20"/>
          <w:lang w:val="en-US" w:eastAsia="en-US" w:bidi="en-US"/>
        </w:rPr>
        <w:t xml:space="preserve">E: </w:t>
      </w:r>
      <w:hyperlink r:id="rId13" w:history="1">
        <w:r w:rsidRPr="00A911DA">
          <w:rPr>
            <w:rStyle w:val="Hyperlink"/>
            <w:rFonts w:ascii="Arial" w:hAnsi="Arial" w:cs="Arial"/>
            <w:sz w:val="20"/>
            <w:szCs w:val="20"/>
            <w:lang w:val="en-US" w:eastAsia="en-US" w:bidi="en-US"/>
          </w:rPr>
          <w:t>agalvez@adcomms.co.uk</w:t>
        </w:r>
      </w:hyperlink>
    </w:p>
    <w:p w14:paraId="6C431487" w14:textId="77777777" w:rsidR="00D72D24" w:rsidRPr="00A911DA" w:rsidRDefault="00D72D24" w:rsidP="00D72D24">
      <w:pPr>
        <w:pStyle w:val="paragraph"/>
        <w:spacing w:before="0" w:beforeAutospacing="0" w:after="0" w:afterAutospacing="0"/>
        <w:jc w:val="both"/>
        <w:textAlignment w:val="baseline"/>
        <w:rPr>
          <w:rFonts w:ascii="Arial" w:hAnsi="Arial" w:cs="Arial"/>
          <w:sz w:val="20"/>
          <w:szCs w:val="20"/>
          <w:lang w:val="pt-BR"/>
        </w:rPr>
      </w:pPr>
      <w:r w:rsidRPr="00A911DA">
        <w:rPr>
          <w:rStyle w:val="normaltextrun"/>
          <w:rFonts w:ascii="Arial" w:eastAsia="MS Mincho" w:hAnsi="Arial" w:cs="Arial"/>
          <w:color w:val="000000" w:themeColor="text1"/>
          <w:sz w:val="20"/>
          <w:szCs w:val="20"/>
          <w:lang w:val="pt-BR" w:eastAsia="pt-BR" w:bidi="pt-BR"/>
        </w:rPr>
        <w:t>Tel: +44 (0)1372 464470 </w:t>
      </w:r>
    </w:p>
    <w:p w14:paraId="5CD4B0D7" w14:textId="77777777" w:rsidR="00D72D24" w:rsidRPr="00A911DA"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A911DA"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A911DA" w:rsidSect="00557A31">
      <w:headerReference w:type="default" r:id="rId14"/>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317A" w14:textId="77777777" w:rsidR="000428C5" w:rsidRPr="00FF6CC9" w:rsidRDefault="000428C5">
      <w:pPr>
        <w:spacing w:after="0" w:line="240" w:lineRule="auto"/>
      </w:pPr>
      <w:r w:rsidRPr="00FF6CC9">
        <w:separator/>
      </w:r>
    </w:p>
  </w:endnote>
  <w:endnote w:type="continuationSeparator" w:id="0">
    <w:p w14:paraId="274BCECC" w14:textId="77777777" w:rsidR="000428C5" w:rsidRPr="00FF6CC9" w:rsidRDefault="000428C5">
      <w:pPr>
        <w:spacing w:after="0" w:line="240" w:lineRule="auto"/>
      </w:pPr>
      <w:r w:rsidRPr="00FF6CC9">
        <w:continuationSeparator/>
      </w:r>
    </w:p>
  </w:endnote>
  <w:endnote w:type="continuationNotice" w:id="1">
    <w:p w14:paraId="6E06C95F" w14:textId="77777777" w:rsidR="000428C5" w:rsidRPr="00FF6CC9" w:rsidRDefault="00042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768D" w14:textId="77777777" w:rsidR="000428C5" w:rsidRPr="00FF6CC9" w:rsidRDefault="000428C5">
      <w:pPr>
        <w:spacing w:after="0" w:line="240" w:lineRule="auto"/>
      </w:pPr>
      <w:r w:rsidRPr="00FF6CC9">
        <w:separator/>
      </w:r>
    </w:p>
  </w:footnote>
  <w:footnote w:type="continuationSeparator" w:id="0">
    <w:p w14:paraId="4891E940" w14:textId="77777777" w:rsidR="000428C5" w:rsidRPr="00FF6CC9" w:rsidRDefault="000428C5">
      <w:pPr>
        <w:spacing w:after="0" w:line="240" w:lineRule="auto"/>
      </w:pPr>
      <w:r w:rsidRPr="00FF6CC9">
        <w:continuationSeparator/>
      </w:r>
    </w:p>
  </w:footnote>
  <w:footnote w:type="continuationNotice" w:id="1">
    <w:p w14:paraId="534FCDFB" w14:textId="77777777" w:rsidR="000428C5" w:rsidRPr="00FF6CC9" w:rsidRDefault="000428C5">
      <w:pPr>
        <w:spacing w:after="0" w:line="240" w:lineRule="auto"/>
      </w:pPr>
    </w:p>
  </w:footnote>
  <w:footnote w:id="2">
    <w:p w14:paraId="1B74A6A0" w14:textId="7CA80A62" w:rsidR="00C728D7" w:rsidRPr="00A911DA" w:rsidRDefault="00C728D7">
      <w:pPr>
        <w:pStyle w:val="FootnoteText"/>
        <w:rPr>
          <w:lang w:val="sl-SI"/>
        </w:rPr>
      </w:pPr>
      <w:r>
        <w:rPr>
          <w:rStyle w:val="FootnoteReference"/>
          <w:lang w:val="sl-SI" w:bidi="sl-SI"/>
        </w:rPr>
        <w:footnoteRef/>
      </w:r>
      <w:r>
        <w:rPr>
          <w:lang w:val="sl-SI" w:bidi="sl-SI"/>
        </w:rPr>
        <w:t xml:space="preserve"> </w:t>
      </w:r>
      <w:bookmarkStart w:id="1" w:name="_Hlk224839178"/>
      <w:r w:rsidR="0094282A" w:rsidRPr="00EF02D4">
        <w:rPr>
          <w:rFonts w:cs="Arial"/>
          <w:color w:val="000000" w:themeColor="text1"/>
          <w:sz w:val="16"/>
          <w:szCs w:val="16"/>
          <w:lang w:val="sl-SI" w:bidi="sl-SI"/>
        </w:rPr>
        <w:t>Apeos je blagovna znamka podjetja Fujifilm, ki jo je razvilo podjetje FUJIFILM Business Innovation za svoje večfunkcijske tiskalnike in naprave. Od takrat se je razvila v integrirano blagovno znamko za pisarniške izdelke Fujifilm, vključno z rešitvami in storitvami.</w:t>
      </w:r>
      <w:bookmarkEnd w:id="1"/>
    </w:p>
  </w:footnote>
  <w:footnote w:id="3">
    <w:p w14:paraId="1B899BDE" w14:textId="0146D5B5" w:rsidR="0094282A" w:rsidRPr="00A911DA" w:rsidRDefault="0094282A">
      <w:pPr>
        <w:pStyle w:val="FootnoteText"/>
        <w:rPr>
          <w:lang w:val="sl-SI"/>
        </w:rPr>
      </w:pPr>
      <w:r>
        <w:rPr>
          <w:rStyle w:val="FootnoteReference"/>
          <w:lang w:val="sl-SI" w:bidi="sl-SI"/>
        </w:rPr>
        <w:footnoteRef/>
      </w:r>
      <w:r>
        <w:rPr>
          <w:lang w:val="sl-SI" w:bidi="sl-SI"/>
        </w:rPr>
        <w:t xml:space="preserve"> </w:t>
      </w:r>
      <w:bookmarkStart w:id="2" w:name="_Hlk224839188"/>
      <w:r w:rsidR="00BD0416" w:rsidRPr="00EF02D4">
        <w:rPr>
          <w:rFonts w:cs="Arial"/>
          <w:sz w:val="16"/>
          <w:szCs w:val="16"/>
          <w:lang w:val="sl-SI" w:bidi="sl-SI"/>
        </w:rPr>
        <w:t>Serija Apeos je prejela več mednarodnih priznanj, vključno z nagrado BLI 2022 A3 Pick Award, ki jo podeljuje Keypoint Intelligence za Apeos C7070, in nagrado BLI 2023 A4 Pick Award za Apeos C4030, nagrado iF Design Award za uporabniško usmerjeno zasnovo leta 2025 ter nagrado Red Dot Design Award v kategoriji Zasnova izdelkov leta 2025.</w:t>
      </w:r>
      <w:bookmarkEnd w:id="2"/>
    </w:p>
  </w:footnote>
  <w:footnote w:id="4">
    <w:p w14:paraId="3F185F36" w14:textId="4DD443A8" w:rsidR="00BD0416" w:rsidRPr="00A911DA" w:rsidRDefault="00BD0416" w:rsidP="00134C96">
      <w:pPr>
        <w:pStyle w:val="FootnoteText"/>
        <w:rPr>
          <w:lang w:val="sl-SI"/>
        </w:rPr>
      </w:pPr>
      <w:r>
        <w:rPr>
          <w:rStyle w:val="FootnoteReference"/>
          <w:lang w:val="sl-SI" w:bidi="sl-SI"/>
        </w:rPr>
        <w:footnoteRef/>
      </w:r>
      <w:r>
        <w:rPr>
          <w:lang w:val="sl-SI" w:bidi="sl-SI"/>
        </w:rPr>
        <w:t xml:space="preserve"> </w:t>
      </w:r>
      <w:r w:rsidR="00BC32E2" w:rsidRPr="00EF02D4">
        <w:rPr>
          <w:rFonts w:cs="Arial"/>
          <w:sz w:val="16"/>
          <w:szCs w:val="16"/>
          <w:lang w:val="sl-SI" w:bidi="sl-SI"/>
        </w:rPr>
        <w:t>Vir</w:t>
      </w:r>
      <w:r w:rsidR="00BC32E2" w:rsidRPr="00EF02D4">
        <w:rPr>
          <w:rFonts w:cs="Arial"/>
          <w:sz w:val="16"/>
          <w:szCs w:val="16"/>
          <w:lang w:val="sl-SI" w:bidi="sl-SI"/>
        </w:rPr>
        <w:t>：</w:t>
      </w:r>
      <w:r w:rsidR="00BC32E2" w:rsidRPr="00EF02D4">
        <w:rPr>
          <w:rFonts w:cs="Arial"/>
          <w:sz w:val="16"/>
          <w:szCs w:val="16"/>
          <w:lang w:val="sl-SI" w:bidi="sl-SI"/>
        </w:rPr>
        <w:t>IDC WW HCP sledilnik, 2025Q4, delež po podjetjih, A3 barvne laserske odpremne enote, leto</w:t>
      </w:r>
      <w:r w:rsidR="00BC32E2" w:rsidRPr="00EF02D4">
        <w:rPr>
          <w:rFonts w:cs="Arial"/>
          <w:sz w:val="16"/>
          <w:szCs w:val="16"/>
          <w:lang w:val="sl-SI" w:bidi="sl-SI"/>
        </w:rPr>
        <w:t>：</w:t>
      </w:r>
      <w:r w:rsidR="00BC32E2" w:rsidRPr="00EF02D4">
        <w:rPr>
          <w:rFonts w:cs="Arial"/>
          <w:sz w:val="16"/>
          <w:szCs w:val="16"/>
          <w:lang w:val="sl-SI" w:bidi="sl-SI"/>
        </w:rPr>
        <w:t>CY2024</w:t>
      </w:r>
    </w:p>
  </w:footnote>
  <w:footnote w:id="5">
    <w:p w14:paraId="3470CD3D" w14:textId="22A16119" w:rsidR="00BC32E2" w:rsidRPr="00A911DA" w:rsidRDefault="00BC32E2">
      <w:pPr>
        <w:pStyle w:val="FootnoteText"/>
        <w:rPr>
          <w:lang w:val="sl-SI"/>
        </w:rPr>
      </w:pPr>
      <w:r>
        <w:rPr>
          <w:rStyle w:val="FootnoteReference"/>
          <w:lang w:val="sl-SI" w:bidi="sl-SI"/>
        </w:rPr>
        <w:footnoteRef/>
      </w:r>
      <w:r>
        <w:rPr>
          <w:lang w:val="sl-SI" w:bidi="sl-SI"/>
        </w:rPr>
        <w:t xml:space="preserve"> </w:t>
      </w:r>
      <w:r w:rsidR="004A1B22" w:rsidRPr="00EF02D4">
        <w:rPr>
          <w:sz w:val="16"/>
          <w:szCs w:val="16"/>
          <w:lang w:val="sl-SI" w:bidi="sl-SI"/>
        </w:rPr>
        <w:t>Za zagotovitev zanesljive varnosti MFP naprav je podjetje FUJIFILM Business Innovation pridobilo certifikat »ISO/IEC15408«, ki je mednarodni standard za zasnovo in delovanje varnosti informacijske tehnologije z MFP napravami, in varnostni certifikat (BLI Security Seal – Device Penetration) z uspešno opravljenim programom varnostnega preverjanja Keypoint Intelligence, neodvisne ameriške ocenjevalne agencije.</w:t>
      </w:r>
    </w:p>
  </w:footnote>
  <w:footnote w:id="6">
    <w:p w14:paraId="0C8DD6F2" w14:textId="05788B16" w:rsidR="004A1B22" w:rsidRPr="00041F94" w:rsidRDefault="004A1B22">
      <w:pPr>
        <w:pStyle w:val="FootnoteText"/>
        <w:rPr>
          <w:lang w:val="sl-SI"/>
        </w:rPr>
      </w:pPr>
      <w:r>
        <w:rPr>
          <w:rStyle w:val="FootnoteReference"/>
          <w:lang w:val="sl-SI" w:bidi="sl-SI"/>
        </w:rPr>
        <w:footnoteRef/>
      </w:r>
      <w:r>
        <w:rPr>
          <w:lang w:val="sl-SI" w:bidi="sl-SI"/>
        </w:rPr>
        <w:t xml:space="preserve"> </w:t>
      </w:r>
      <w:r w:rsidR="00D471ED" w:rsidRPr="00EF02D4">
        <w:rPr>
          <w:sz w:val="16"/>
          <w:szCs w:val="16"/>
          <w:lang w:val="sl-SI" w:bidi="sl-SI"/>
        </w:rPr>
        <w:t>Tehnologija podjetja FUJIFILM Business Innovation: toner Super EA-Eco za digitalne slike FUJIFILM Business Innovation CO. Toner je združljiv s serijama Apeos C7070 in 5570, serijo Apeos/ApeosPrint C4030 in serijo Apeos/ApeosPrint 5330.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sl-SI"/>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sl-SI"/>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76FF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3"/>
  </w:num>
  <w:num w:numId="2" w16cid:durableId="417409409">
    <w:abstractNumId w:val="1"/>
  </w:num>
  <w:num w:numId="3" w16cid:durableId="375549902">
    <w:abstractNumId w:val="6"/>
  </w:num>
  <w:num w:numId="4" w16cid:durableId="230777060">
    <w:abstractNumId w:val="8"/>
  </w:num>
  <w:num w:numId="5" w16cid:durableId="355040949">
    <w:abstractNumId w:val="4"/>
  </w:num>
  <w:num w:numId="6" w16cid:durableId="1951086309">
    <w:abstractNumId w:val="7"/>
  </w:num>
  <w:num w:numId="7" w16cid:durableId="1576939842">
    <w:abstractNumId w:val="2"/>
  </w:num>
  <w:num w:numId="8" w16cid:durableId="1516922864">
    <w:abstractNumId w:val="5"/>
  </w:num>
  <w:num w:numId="9" w16cid:durableId="112454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7F5"/>
    <w:rsid w:val="00007A83"/>
    <w:rsid w:val="000107A4"/>
    <w:rsid w:val="00015064"/>
    <w:rsid w:val="00016371"/>
    <w:rsid w:val="000172AA"/>
    <w:rsid w:val="00021948"/>
    <w:rsid w:val="0002227E"/>
    <w:rsid w:val="000264CB"/>
    <w:rsid w:val="00031843"/>
    <w:rsid w:val="00031B4B"/>
    <w:rsid w:val="00031C06"/>
    <w:rsid w:val="00031FD7"/>
    <w:rsid w:val="00032473"/>
    <w:rsid w:val="00033212"/>
    <w:rsid w:val="000368D6"/>
    <w:rsid w:val="0003711D"/>
    <w:rsid w:val="00041F94"/>
    <w:rsid w:val="000428C5"/>
    <w:rsid w:val="0004306E"/>
    <w:rsid w:val="00044793"/>
    <w:rsid w:val="00047883"/>
    <w:rsid w:val="00051703"/>
    <w:rsid w:val="000526E1"/>
    <w:rsid w:val="00053FD6"/>
    <w:rsid w:val="00054768"/>
    <w:rsid w:val="00054C0D"/>
    <w:rsid w:val="0005564B"/>
    <w:rsid w:val="00056F98"/>
    <w:rsid w:val="00061229"/>
    <w:rsid w:val="00061A60"/>
    <w:rsid w:val="000634E5"/>
    <w:rsid w:val="000659BD"/>
    <w:rsid w:val="000714BA"/>
    <w:rsid w:val="000725D5"/>
    <w:rsid w:val="00073D6F"/>
    <w:rsid w:val="000742A6"/>
    <w:rsid w:val="000746D8"/>
    <w:rsid w:val="000749DA"/>
    <w:rsid w:val="0007525F"/>
    <w:rsid w:val="00075E96"/>
    <w:rsid w:val="0007642A"/>
    <w:rsid w:val="00077ABF"/>
    <w:rsid w:val="000801E4"/>
    <w:rsid w:val="00082789"/>
    <w:rsid w:val="00085340"/>
    <w:rsid w:val="000859E2"/>
    <w:rsid w:val="00087110"/>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6242"/>
    <w:rsid w:val="000C14F5"/>
    <w:rsid w:val="000C2D65"/>
    <w:rsid w:val="000C42E7"/>
    <w:rsid w:val="000C6635"/>
    <w:rsid w:val="000C6AA7"/>
    <w:rsid w:val="000C7205"/>
    <w:rsid w:val="000D04F6"/>
    <w:rsid w:val="000D178D"/>
    <w:rsid w:val="000D2095"/>
    <w:rsid w:val="000D242B"/>
    <w:rsid w:val="000D3E4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6F8"/>
    <w:rsid w:val="001C6973"/>
    <w:rsid w:val="001C6E46"/>
    <w:rsid w:val="001C72F8"/>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1953"/>
    <w:rsid w:val="003421A3"/>
    <w:rsid w:val="00345074"/>
    <w:rsid w:val="00352CE2"/>
    <w:rsid w:val="003543FB"/>
    <w:rsid w:val="003601F9"/>
    <w:rsid w:val="003605D9"/>
    <w:rsid w:val="00364A7D"/>
    <w:rsid w:val="003665EC"/>
    <w:rsid w:val="00366ABD"/>
    <w:rsid w:val="00367C07"/>
    <w:rsid w:val="00371ECD"/>
    <w:rsid w:val="003738C3"/>
    <w:rsid w:val="0037427E"/>
    <w:rsid w:val="00374297"/>
    <w:rsid w:val="00380D46"/>
    <w:rsid w:val="003836D1"/>
    <w:rsid w:val="003929F3"/>
    <w:rsid w:val="003939B1"/>
    <w:rsid w:val="00396045"/>
    <w:rsid w:val="00396DFB"/>
    <w:rsid w:val="003974B9"/>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55D8"/>
    <w:rsid w:val="004E6662"/>
    <w:rsid w:val="004E6F41"/>
    <w:rsid w:val="004F3E69"/>
    <w:rsid w:val="004F621A"/>
    <w:rsid w:val="004F73BE"/>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13E1"/>
    <w:rsid w:val="00531721"/>
    <w:rsid w:val="005341F1"/>
    <w:rsid w:val="0053478A"/>
    <w:rsid w:val="00537153"/>
    <w:rsid w:val="00537372"/>
    <w:rsid w:val="0054085C"/>
    <w:rsid w:val="00540C0A"/>
    <w:rsid w:val="00542586"/>
    <w:rsid w:val="005450B7"/>
    <w:rsid w:val="0054550D"/>
    <w:rsid w:val="00546195"/>
    <w:rsid w:val="00546DF9"/>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1823"/>
    <w:rsid w:val="005B25F9"/>
    <w:rsid w:val="005B3460"/>
    <w:rsid w:val="005B36F7"/>
    <w:rsid w:val="005B66E3"/>
    <w:rsid w:val="005C0082"/>
    <w:rsid w:val="005C0BBB"/>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507"/>
    <w:rsid w:val="0068253E"/>
    <w:rsid w:val="00683339"/>
    <w:rsid w:val="0069000A"/>
    <w:rsid w:val="00691387"/>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7DE0"/>
    <w:rsid w:val="00760280"/>
    <w:rsid w:val="00766E6B"/>
    <w:rsid w:val="007677EB"/>
    <w:rsid w:val="007720FE"/>
    <w:rsid w:val="00772991"/>
    <w:rsid w:val="007730A5"/>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9E3"/>
    <w:rsid w:val="007B2621"/>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681E"/>
    <w:rsid w:val="00846C77"/>
    <w:rsid w:val="0085059A"/>
    <w:rsid w:val="00851A34"/>
    <w:rsid w:val="00851F1E"/>
    <w:rsid w:val="008534E4"/>
    <w:rsid w:val="008538CB"/>
    <w:rsid w:val="00853FF6"/>
    <w:rsid w:val="00855421"/>
    <w:rsid w:val="00856725"/>
    <w:rsid w:val="008579E6"/>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F10"/>
    <w:rsid w:val="0089211F"/>
    <w:rsid w:val="00894AA9"/>
    <w:rsid w:val="00895332"/>
    <w:rsid w:val="008A04CA"/>
    <w:rsid w:val="008A6055"/>
    <w:rsid w:val="008B0297"/>
    <w:rsid w:val="008B1DFF"/>
    <w:rsid w:val="008B1E6F"/>
    <w:rsid w:val="008B2D78"/>
    <w:rsid w:val="008B3406"/>
    <w:rsid w:val="008B392B"/>
    <w:rsid w:val="008B58DC"/>
    <w:rsid w:val="008B6998"/>
    <w:rsid w:val="008C038E"/>
    <w:rsid w:val="008C5BF2"/>
    <w:rsid w:val="008C750A"/>
    <w:rsid w:val="008D14CB"/>
    <w:rsid w:val="008D2033"/>
    <w:rsid w:val="008D2186"/>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5DA4"/>
    <w:rsid w:val="00936AF7"/>
    <w:rsid w:val="00937758"/>
    <w:rsid w:val="009378A7"/>
    <w:rsid w:val="0094282A"/>
    <w:rsid w:val="009439C8"/>
    <w:rsid w:val="009439D8"/>
    <w:rsid w:val="0094549B"/>
    <w:rsid w:val="00946B1C"/>
    <w:rsid w:val="00947F81"/>
    <w:rsid w:val="00952C2A"/>
    <w:rsid w:val="00954A95"/>
    <w:rsid w:val="00954FCD"/>
    <w:rsid w:val="00955289"/>
    <w:rsid w:val="00955E1A"/>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4573"/>
    <w:rsid w:val="009C5B9C"/>
    <w:rsid w:val="009C65BA"/>
    <w:rsid w:val="009C6E05"/>
    <w:rsid w:val="009C7522"/>
    <w:rsid w:val="009D05BE"/>
    <w:rsid w:val="009D1147"/>
    <w:rsid w:val="009D16E2"/>
    <w:rsid w:val="009D29F9"/>
    <w:rsid w:val="009D5881"/>
    <w:rsid w:val="009D7D63"/>
    <w:rsid w:val="009E0C6C"/>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B79"/>
    <w:rsid w:val="00A15C87"/>
    <w:rsid w:val="00A167EC"/>
    <w:rsid w:val="00A1709F"/>
    <w:rsid w:val="00A24388"/>
    <w:rsid w:val="00A248F0"/>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11DA"/>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2A73"/>
    <w:rsid w:val="00AC34C5"/>
    <w:rsid w:val="00AC3F1E"/>
    <w:rsid w:val="00AC492F"/>
    <w:rsid w:val="00AC6C02"/>
    <w:rsid w:val="00AC7013"/>
    <w:rsid w:val="00AD0A08"/>
    <w:rsid w:val="00AD0ACA"/>
    <w:rsid w:val="00AD106A"/>
    <w:rsid w:val="00AD10F4"/>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27EF"/>
    <w:rsid w:val="00C230A2"/>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A73"/>
    <w:rsid w:val="00CB4BB7"/>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49CB"/>
    <w:rsid w:val="00D04C7F"/>
    <w:rsid w:val="00D051E0"/>
    <w:rsid w:val="00D1086B"/>
    <w:rsid w:val="00D136FB"/>
    <w:rsid w:val="00D1426A"/>
    <w:rsid w:val="00D14C66"/>
    <w:rsid w:val="00D155A8"/>
    <w:rsid w:val="00D16C33"/>
    <w:rsid w:val="00D17B77"/>
    <w:rsid w:val="00D20DDE"/>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53B4"/>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C30"/>
    <w:rsid w:val="00DA2CB0"/>
    <w:rsid w:val="00DA4659"/>
    <w:rsid w:val="00DA5A8E"/>
    <w:rsid w:val="00DA726F"/>
    <w:rsid w:val="00DB1AD9"/>
    <w:rsid w:val="00DB2920"/>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717"/>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536A"/>
    <w:rsid w:val="00ED5C56"/>
    <w:rsid w:val="00ED5F24"/>
    <w:rsid w:val="00ED6ED3"/>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08F"/>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3A21"/>
    <w:rsid w:val="00F86E65"/>
    <w:rsid w:val="00F872D6"/>
    <w:rsid w:val="00F8795E"/>
    <w:rsid w:val="00F87BF0"/>
    <w:rsid w:val="00F9231A"/>
    <w:rsid w:val="00F929A0"/>
    <w:rsid w:val="00F93686"/>
    <w:rsid w:val="00F937D5"/>
    <w:rsid w:val="00F94158"/>
    <w:rsid w:val="00F954AB"/>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ffice.fujifilmprin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F521BBE92954B935DCCB0733A497B" ma:contentTypeVersion="11" ma:contentTypeDescription="Create a new document." ma:contentTypeScope="" ma:versionID="d830dd1c5990cd19972016a7eff33708">
  <xsd:schema xmlns:xsd="http://www.w3.org/2001/XMLSchema" xmlns:xs="http://www.w3.org/2001/XMLSchema" xmlns:p="http://schemas.microsoft.com/office/2006/metadata/properties" xmlns:ns3="098b6577-af75-4a24-91cf-ca223e22b1e5" targetNamespace="http://schemas.microsoft.com/office/2006/metadata/properties" ma:root="true" ma:fieldsID="724a8b9b660065c36ed19b6bd151fdae" ns3:_="">
    <xsd:import namespace="098b6577-af75-4a24-91cf-ca223e22b1e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b6577-af75-4a24-91cf-ca223e22b1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8b6577-af75-4a24-91cf-ca223e22b1e5" xsi:nil="true"/>
  </documentManagement>
</p:properties>
</file>

<file path=customXml/itemProps1.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2.xml><?xml version="1.0" encoding="utf-8"?>
<ds:datastoreItem xmlns:ds="http://schemas.openxmlformats.org/officeDocument/2006/customXml" ds:itemID="{30FF6311-21EA-46AB-B08A-DC9BA41F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b6577-af75-4a24-91cf-ca223e22b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098b6577-af75-4a24-91cf-ca223e22b1e5"/>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4781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5608</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cp:lastPrinted>2025-12-05T07:08:00Z</cp:lastPrinted>
  <dcterms:created xsi:type="dcterms:W3CDTF">2026-03-19T14:23:00Z</dcterms:created>
  <dcterms:modified xsi:type="dcterms:W3CDTF">2026-03-23T15:53:00Z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0x010100795F521BBE92954B935DCCB0733A497B</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