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289E601C" w:rsidR="00B17D27" w:rsidRPr="000B12AC" w:rsidRDefault="00B17D27" w:rsidP="00B17D27">
      <w:pPr>
        <w:pStyle w:val="p1"/>
        <w:rPr>
          <w:b/>
          <w:sz w:val="20"/>
          <w:szCs w:val="20"/>
        </w:rPr>
      </w:pPr>
      <w:r>
        <w:rPr>
          <w:noProof/>
          <w:sz w:val="22"/>
        </w:rPr>
        <w:drawing>
          <wp:anchor distT="0" distB="0" distL="114300" distR="114300" simplePos="0" relativeHeight="251659264"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Communiqué de presse</w:t>
      </w:r>
    </w:p>
    <w:p w14:paraId="64DF4D93" w14:textId="77777777" w:rsidR="00B17D27" w:rsidRPr="00EB0421" w:rsidRDefault="00B17D27" w:rsidP="00B17D27">
      <w:pPr>
        <w:pStyle w:val="p1"/>
        <w:rPr>
          <w:szCs w:val="20"/>
        </w:rPr>
      </w:pPr>
    </w:p>
    <w:p w14:paraId="65AFF85C" w14:textId="1BCB8A0A" w:rsidR="00B17D27" w:rsidRPr="000B12AC" w:rsidRDefault="00B17D27" w:rsidP="00B17D27">
      <w:pPr>
        <w:pStyle w:val="Standard"/>
        <w:rPr>
          <w:rFonts w:ascii="Arial" w:hAnsi="Arial" w:cs="Arial"/>
          <w:szCs w:val="20"/>
        </w:rPr>
      </w:pPr>
      <w:r>
        <w:rPr>
          <w:rFonts w:ascii="Arial" w:hAnsi="Arial"/>
        </w:rPr>
        <w:t>Contact presse :</w:t>
      </w:r>
    </w:p>
    <w:p w14:paraId="2AD7DA35" w14:textId="2679FCAD" w:rsidR="00B17D27" w:rsidRDefault="00B17D27" w:rsidP="00B17D27">
      <w:pPr>
        <w:pStyle w:val="Standard"/>
        <w:rPr>
          <w:rFonts w:ascii="Arial" w:hAnsi="Arial"/>
          <w:color w:val="000000" w:themeColor="text1"/>
          <w:lang w:val="nl-BE"/>
        </w:rPr>
      </w:pPr>
      <w:r w:rsidRPr="00EB0421">
        <w:rPr>
          <w:rFonts w:ascii="Arial" w:hAnsi="Arial"/>
          <w:color w:val="000000" w:themeColor="text1"/>
          <w:lang w:val="nl-BE"/>
        </w:rPr>
        <w:t xml:space="preserve">Elni Van Rensburg – +1 830 317 0950 – </w:t>
      </w:r>
      <w:r>
        <w:fldChar w:fldCharType="begin"/>
      </w:r>
      <w:r w:rsidRPr="00A64BEE">
        <w:rPr>
          <w:lang w:val="nl-NL"/>
        </w:rPr>
        <w:instrText>HYPERLINK "mailto:elni.vanrensburg@miraclon.com"</w:instrText>
      </w:r>
      <w:r>
        <w:fldChar w:fldCharType="separate"/>
      </w:r>
      <w:r w:rsidRPr="00EB0421">
        <w:rPr>
          <w:rStyle w:val="Hyperlink"/>
          <w:rFonts w:ascii="Arial" w:hAnsi="Arial"/>
          <w:lang w:val="nl-BE"/>
        </w:rPr>
        <w:t>elni.vanrensburg@miraclon.com</w:t>
      </w:r>
      <w:r>
        <w:fldChar w:fldCharType="end"/>
      </w:r>
      <w:r w:rsidRPr="00EB0421">
        <w:rPr>
          <w:rFonts w:ascii="Arial" w:hAnsi="Arial"/>
          <w:lang w:val="nl-BE"/>
        </w:rPr>
        <w:t xml:space="preserve"> </w:t>
      </w:r>
      <w:r w:rsidRPr="00EB0421">
        <w:rPr>
          <w:rFonts w:ascii="Arial" w:hAnsi="Arial"/>
          <w:color w:val="000000" w:themeColor="text1"/>
          <w:lang w:val="nl-BE"/>
        </w:rPr>
        <w:t xml:space="preserve">  </w:t>
      </w:r>
    </w:p>
    <w:p w14:paraId="124BAA13" w14:textId="3C9AD808" w:rsidR="00A64BEE" w:rsidRPr="00A64BEE" w:rsidRDefault="00A64BEE" w:rsidP="00B17D27">
      <w:pPr>
        <w:pStyle w:val="Standard"/>
        <w:rPr>
          <w:rFonts w:ascii="Arial" w:hAnsi="Arial" w:cs="Arial"/>
          <w:color w:val="000000" w:themeColor="text1"/>
        </w:rPr>
      </w:pPr>
      <w:r w:rsidRPr="00A64BEE">
        <w:rPr>
          <w:rFonts w:ascii="Arial" w:hAnsi="Arial" w:cs="Arial"/>
          <w:color w:val="000000" w:themeColor="text1"/>
        </w:rPr>
        <w:t xml:space="preserve">Aimee Parsons - </w:t>
      </w:r>
      <w:r w:rsidRPr="00A64BEE">
        <w:rPr>
          <w:rFonts w:ascii="Arial" w:hAnsi="Arial" w:cs="Arial"/>
          <w:color w:val="000000" w:themeColor="text1"/>
          <w:lang w:val="es-ES"/>
        </w:rPr>
        <w:t xml:space="preserve">+44 (0)1372 464470 – </w:t>
      </w:r>
      <w:r w:rsidRPr="00A64BEE">
        <w:rPr>
          <w:rFonts w:ascii="Arial" w:hAnsi="Arial" w:cs="Arial"/>
          <w:color w:val="000000" w:themeColor="text1"/>
          <w:lang w:val="en-GB"/>
        </w:rPr>
        <w:fldChar w:fldCharType="begin"/>
      </w:r>
      <w:r w:rsidRPr="00A64BEE">
        <w:rPr>
          <w:rFonts w:ascii="Arial" w:hAnsi="Arial" w:cs="Arial"/>
          <w:color w:val="000000" w:themeColor="text1"/>
        </w:rPr>
        <w:instrText>HYPERLINK "mailto:jfellows@adcomms.co.uk" \t "_blank"</w:instrText>
      </w:r>
      <w:r w:rsidRPr="00A64BEE">
        <w:rPr>
          <w:rFonts w:ascii="Arial" w:hAnsi="Arial" w:cs="Arial"/>
          <w:color w:val="000000" w:themeColor="text1"/>
          <w:lang w:val="en-GB"/>
        </w:rPr>
      </w:r>
      <w:r w:rsidRPr="00A64BEE">
        <w:rPr>
          <w:rFonts w:ascii="Arial" w:hAnsi="Arial" w:cs="Arial"/>
          <w:color w:val="000000" w:themeColor="text1"/>
          <w:lang w:val="en-GB"/>
        </w:rPr>
        <w:fldChar w:fldCharType="separate"/>
      </w:r>
      <w:r w:rsidRPr="00A64BEE">
        <w:rPr>
          <w:rStyle w:val="Hyperlink"/>
          <w:rFonts w:ascii="Arial" w:hAnsi="Arial" w:cs="Arial"/>
          <w:lang w:val="es-ES"/>
        </w:rPr>
        <w:t>miraclonpr@adcomms.co.uk</w:t>
      </w:r>
      <w:r w:rsidRPr="00A64BEE">
        <w:rPr>
          <w:rFonts w:ascii="Arial" w:hAnsi="Arial" w:cs="Arial"/>
          <w:color w:val="000000" w:themeColor="text1"/>
          <w:lang w:val="nl-BE"/>
        </w:rPr>
        <w:fldChar w:fldCharType="end"/>
      </w:r>
      <w:r w:rsidRPr="00A64BEE">
        <w:rPr>
          <w:rFonts w:ascii="Arial" w:hAnsi="Arial" w:cs="Arial"/>
          <w:color w:val="000000" w:themeColor="text1"/>
          <w:lang w:val="es-ES"/>
        </w:rPr>
        <w:t>  </w:t>
      </w:r>
      <w:r w:rsidRPr="00A64BEE">
        <w:rPr>
          <w:rFonts w:ascii="Arial" w:hAnsi="Arial" w:cs="Arial"/>
          <w:color w:val="000000" w:themeColor="text1"/>
        </w:rPr>
        <w:t>   </w:t>
      </w:r>
    </w:p>
    <w:p w14:paraId="2C0CE053" w14:textId="77777777" w:rsidR="00B17D27" w:rsidRPr="00A64BEE" w:rsidRDefault="00B17D27" w:rsidP="00B17D27">
      <w:pPr>
        <w:pStyle w:val="Standard"/>
        <w:rPr>
          <w:rFonts w:ascii="Arial" w:hAnsi="Arial" w:cs="Arial"/>
          <w:color w:val="000000"/>
          <w:szCs w:val="20"/>
        </w:rPr>
      </w:pPr>
    </w:p>
    <w:p w14:paraId="624B202F" w14:textId="77777777" w:rsidR="00F30B25" w:rsidRPr="00A64BEE" w:rsidRDefault="00F30B25" w:rsidP="00F30B25">
      <w:pPr>
        <w:pStyle w:val="Standard"/>
        <w:spacing w:line="259" w:lineRule="auto"/>
        <w:rPr>
          <w:rFonts w:ascii="Arial" w:hAnsi="Arial" w:cs="Arial"/>
          <w:color w:val="000000" w:themeColor="text1"/>
        </w:rPr>
      </w:pPr>
    </w:p>
    <w:p w14:paraId="24D078DE" w14:textId="4D3FDA0D" w:rsidR="00D20BC0" w:rsidRPr="00C03ABF" w:rsidRDefault="008C52DA" w:rsidP="00D20BC0">
      <w:pPr>
        <w:spacing w:line="360" w:lineRule="auto"/>
        <w:rPr>
          <w:rFonts w:ascii="Arial" w:hAnsi="Arial" w:cs="Arial"/>
          <w:sz w:val="22"/>
          <w:szCs w:val="22"/>
        </w:rPr>
      </w:pPr>
      <w:r>
        <w:rPr>
          <w:rStyle w:val="cf01"/>
          <w:rFonts w:ascii="Arial" w:hAnsi="Arial"/>
          <w:sz w:val="22"/>
        </w:rPr>
        <w:t>12 mars 2026</w:t>
      </w:r>
    </w:p>
    <w:p w14:paraId="20508D9E" w14:textId="67BDBAE4" w:rsidR="00D20BC0" w:rsidRPr="00D20BC0" w:rsidRDefault="00D20BC0" w:rsidP="00701214">
      <w:pPr>
        <w:spacing w:line="360" w:lineRule="auto"/>
        <w:rPr>
          <w:rFonts w:ascii="Arial" w:hAnsi="Arial" w:cs="Arial"/>
          <w:sz w:val="22"/>
          <w:szCs w:val="22"/>
        </w:rPr>
      </w:pPr>
    </w:p>
    <w:p w14:paraId="3F79160C" w14:textId="2E6EF785" w:rsidR="00527CA5" w:rsidRPr="00527CA5" w:rsidRDefault="00527CA5" w:rsidP="008C52DA">
      <w:pPr>
        <w:spacing w:line="360" w:lineRule="auto"/>
        <w:jc w:val="center"/>
        <w:rPr>
          <w:rFonts w:ascii="Arial" w:hAnsi="Arial" w:cs="Arial"/>
          <w:i/>
          <w:iCs/>
          <w:sz w:val="24"/>
        </w:rPr>
      </w:pPr>
      <w:r>
        <w:rPr>
          <w:rFonts w:ascii="Arial" w:hAnsi="Arial"/>
          <w:b/>
          <w:sz w:val="26"/>
        </w:rPr>
        <w:t>Lancement des plaques FLEXCEL Prime de Miraclon</w:t>
      </w:r>
      <w:r>
        <w:rPr>
          <w:rFonts w:ascii="Arial" w:hAnsi="Arial"/>
          <w:b/>
          <w:sz w:val="26"/>
        </w:rPr>
        <w:br/>
      </w:r>
      <w:r>
        <w:rPr>
          <w:rFonts w:ascii="Arial" w:hAnsi="Arial"/>
          <w:i/>
          <w:sz w:val="24"/>
        </w:rPr>
        <w:t>Cette technologie de plaques de nouvelle génération renforce l’efficacité et la durabilité des salles de presse et s’intègre parfaitement aux systèmes FLEXCEL NX</w:t>
      </w:r>
    </w:p>
    <w:p w14:paraId="728DC9F8" w14:textId="77777777" w:rsidR="008C52DA" w:rsidRPr="00EB0421" w:rsidRDefault="008C52DA" w:rsidP="008C52DA">
      <w:pPr>
        <w:spacing w:line="360" w:lineRule="auto"/>
        <w:rPr>
          <w:rFonts w:ascii="Arial" w:hAnsi="Arial" w:cs="Arial"/>
          <w:b/>
          <w:bCs/>
          <w:sz w:val="26"/>
          <w:szCs w:val="26"/>
        </w:rPr>
      </w:pPr>
    </w:p>
    <w:p w14:paraId="3D58AE96" w14:textId="049F850E" w:rsidR="00EF24E3" w:rsidRPr="00670118" w:rsidRDefault="008C52DA" w:rsidP="008C52DA">
      <w:pPr>
        <w:spacing w:line="360" w:lineRule="auto"/>
        <w:rPr>
          <w:rFonts w:ascii="Arial" w:hAnsi="Arial" w:cs="Arial"/>
          <w:sz w:val="22"/>
          <w:szCs w:val="22"/>
        </w:rPr>
      </w:pPr>
      <w:r>
        <w:rPr>
          <w:rFonts w:ascii="Arial" w:hAnsi="Arial"/>
          <w:sz w:val="22"/>
        </w:rPr>
        <w:t xml:space="preserve">Miraclon annonce aujourd’hui le lancement mondial de ses plaques FLEXCEL Prime, sa technologie de plaques la plus avancée à ce jour. Dotées des caractéristiques phares des plaques FLEXCEL NX, les plaques FLEXCEL Prime offrent de nouvelles fonctionnalités axées sur les performances. Les imprimeurs pourront ainsi réduire les arrêts de presses, améliorer la réutilisation des plaques et augmenter le temps de disponibilité global des presses. </w:t>
      </w:r>
    </w:p>
    <w:p w14:paraId="3B9EEAE6" w14:textId="77777777" w:rsidR="008C52DA" w:rsidRPr="00EB0421" w:rsidRDefault="008C52DA" w:rsidP="008C52DA">
      <w:pPr>
        <w:spacing w:line="360" w:lineRule="auto"/>
        <w:rPr>
          <w:rFonts w:ascii="Arial" w:hAnsi="Arial" w:cs="Arial"/>
          <w:sz w:val="22"/>
          <w:szCs w:val="22"/>
        </w:rPr>
      </w:pPr>
    </w:p>
    <w:p w14:paraId="4E1DC4A1" w14:textId="3BC602C5" w:rsidR="008C52DA" w:rsidRPr="00670118" w:rsidRDefault="008C52DA" w:rsidP="008C52DA">
      <w:pPr>
        <w:spacing w:line="360" w:lineRule="auto"/>
        <w:rPr>
          <w:rFonts w:ascii="Arial" w:hAnsi="Arial" w:cs="Arial"/>
          <w:sz w:val="22"/>
          <w:szCs w:val="22"/>
        </w:rPr>
      </w:pPr>
      <w:r>
        <w:rPr>
          <w:rFonts w:ascii="Arial" w:hAnsi="Arial"/>
          <w:sz w:val="22"/>
        </w:rPr>
        <w:t xml:space="preserve">Après plusieurs années de recherche et développement et une longue phase de validation sur le terrain dans des environnements de production commerciale, la technologie FLEXCEL Prime, comprenant une nouvelle combinaison de plaques et de films, a déjà trouvé sa place chez plus de 30 clients dans 14 pays. Plus de 5 000 travaux d’impression commerciale ont été réalisés avec cette nouvelle plaque, et les utilisateurs constatent d’ores et déjà de réelles améliorations en termes de performances dans leur production quotidienne. </w:t>
      </w:r>
    </w:p>
    <w:p w14:paraId="723273A7" w14:textId="77777777" w:rsidR="008C52DA" w:rsidRPr="00EB0421" w:rsidRDefault="008C52DA" w:rsidP="008C52DA">
      <w:pPr>
        <w:spacing w:line="360" w:lineRule="auto"/>
        <w:rPr>
          <w:rFonts w:ascii="Arial" w:hAnsi="Arial" w:cs="Arial"/>
          <w:sz w:val="22"/>
          <w:szCs w:val="22"/>
        </w:rPr>
      </w:pPr>
    </w:p>
    <w:p w14:paraId="25CEFC31" w14:textId="3267282E" w:rsidR="00D962E7" w:rsidRDefault="00D962E7" w:rsidP="008C52DA">
      <w:pPr>
        <w:spacing w:line="360" w:lineRule="auto"/>
        <w:rPr>
          <w:rFonts w:ascii="Arial" w:hAnsi="Arial" w:cs="Arial"/>
          <w:sz w:val="22"/>
          <w:szCs w:val="22"/>
        </w:rPr>
      </w:pPr>
      <w:r>
        <w:rPr>
          <w:rFonts w:ascii="Arial" w:hAnsi="Arial"/>
          <w:sz w:val="22"/>
        </w:rPr>
        <w:t>« L’impression flexo évolue désormais dans un environnement plus exigeant que jamais en termes de tolérances et de production », explique Reid Chesterfield, directeur de la technologie et de l’innovation chez Miraclon. « Avec FLEXCEL Prime, nous avons cherché à repousser les limites des plaques en matière de performances, en réduisant l’accumulation d’encre et en diminuant les exigences d’impression, prolongeant ainsi la durée de vie des plaques. Ces gains quantifiables se traduisent concrètement par une meilleure efficacité et une production plus stable sur presse. »</w:t>
      </w:r>
    </w:p>
    <w:p w14:paraId="1224C6ED" w14:textId="77777777" w:rsidR="00D962E7" w:rsidRPr="00EB0421" w:rsidRDefault="00D962E7" w:rsidP="008C52DA">
      <w:pPr>
        <w:spacing w:line="360" w:lineRule="auto"/>
        <w:rPr>
          <w:rFonts w:ascii="Arial" w:hAnsi="Arial" w:cs="Arial"/>
          <w:sz w:val="22"/>
          <w:szCs w:val="22"/>
        </w:rPr>
      </w:pPr>
    </w:p>
    <w:p w14:paraId="27D1471E" w14:textId="77777777" w:rsidR="008579D0" w:rsidRPr="00670118" w:rsidRDefault="008579D0" w:rsidP="008579D0">
      <w:pPr>
        <w:spacing w:line="360" w:lineRule="auto"/>
        <w:rPr>
          <w:rFonts w:ascii="Arial" w:hAnsi="Arial" w:cs="Arial"/>
          <w:b/>
          <w:bCs/>
          <w:sz w:val="22"/>
          <w:szCs w:val="22"/>
        </w:rPr>
      </w:pPr>
      <w:r>
        <w:rPr>
          <w:rFonts w:ascii="Arial" w:hAnsi="Arial"/>
          <w:b/>
          <w:sz w:val="22"/>
        </w:rPr>
        <w:t>Amélioration des performances sur presse</w:t>
      </w:r>
    </w:p>
    <w:p w14:paraId="5499666A" w14:textId="1D99F2A1" w:rsidR="008579D0" w:rsidRDefault="008579D0" w:rsidP="008579D0">
      <w:pPr>
        <w:spacing w:line="360" w:lineRule="auto"/>
        <w:rPr>
          <w:rFonts w:ascii="Arial" w:hAnsi="Arial" w:cs="Arial"/>
          <w:sz w:val="22"/>
          <w:szCs w:val="22"/>
        </w:rPr>
      </w:pPr>
      <w:r>
        <w:rPr>
          <w:rFonts w:ascii="Arial" w:hAnsi="Arial"/>
          <w:sz w:val="22"/>
        </w:rPr>
        <w:lastRenderedPageBreak/>
        <w:t>FLEXCEL Prime intègre deux améliorations clés en termes de performances, développées pour augmenter le temps de disponibilité, offrir plus de liberté et fournir des résultats plus homogènes sur presse :</w:t>
      </w:r>
    </w:p>
    <w:p w14:paraId="3F8FCEDC" w14:textId="1D144917" w:rsidR="008579D0" w:rsidRPr="00C076E8" w:rsidRDefault="008579D0" w:rsidP="00C076E8">
      <w:pPr>
        <w:pStyle w:val="ListParagraph"/>
        <w:numPr>
          <w:ilvl w:val="0"/>
          <w:numId w:val="6"/>
        </w:numPr>
        <w:spacing w:line="360" w:lineRule="auto"/>
        <w:rPr>
          <w:rFonts w:ascii="Arial" w:hAnsi="Arial" w:cs="Arial"/>
          <w:sz w:val="22"/>
          <w:szCs w:val="22"/>
        </w:rPr>
      </w:pPr>
      <w:r>
        <w:rPr>
          <w:rFonts w:ascii="Arial" w:hAnsi="Arial"/>
          <w:b/>
          <w:sz w:val="22"/>
        </w:rPr>
        <w:t>Formule Lift </w:t>
      </w:r>
      <w:proofErr w:type="spellStart"/>
      <w:r>
        <w:rPr>
          <w:rFonts w:ascii="Arial" w:hAnsi="Arial"/>
          <w:b/>
          <w:sz w:val="22"/>
        </w:rPr>
        <w:t>Resist</w:t>
      </w:r>
      <w:proofErr w:type="spellEnd"/>
      <w:r>
        <w:rPr>
          <w:rFonts w:ascii="Arial" w:hAnsi="Arial"/>
          <w:b/>
          <w:sz w:val="22"/>
        </w:rPr>
        <w:t> :</w:t>
      </w:r>
      <w:r>
        <w:rPr>
          <w:rFonts w:ascii="Arial" w:hAnsi="Arial"/>
          <w:sz w:val="22"/>
        </w:rPr>
        <w:t xml:space="preserve"> conçue pour améliorer le drapé et l’uniformité de la surface des plaques, la formule Lift </w:t>
      </w:r>
      <w:proofErr w:type="spellStart"/>
      <w:r>
        <w:rPr>
          <w:rFonts w:ascii="Arial" w:hAnsi="Arial"/>
          <w:sz w:val="22"/>
        </w:rPr>
        <w:t>Resist</w:t>
      </w:r>
      <w:proofErr w:type="spellEnd"/>
      <w:r>
        <w:rPr>
          <w:rFonts w:ascii="Arial" w:hAnsi="Arial"/>
          <w:sz w:val="22"/>
        </w:rPr>
        <w:t xml:space="preserve"> facilite le montage et le remontage en réduisant la déformation des plaques. Celles-ci peuvent ainsi être réutilisées plus facilement, offrant ainsi plus de liberté aux imprimeurs. La structure chimique optimisée de la plaque nécessite une pression d’impression plus faible et garantit des performances constantes dans le temps, ce qui contribue à réduire les déchets et à améliorer l’efficacité globale de l’équipement.</w:t>
      </w:r>
    </w:p>
    <w:p w14:paraId="3AC4E19C" w14:textId="2E44B46C" w:rsidR="00C076E8" w:rsidRPr="00670118" w:rsidRDefault="008579D0" w:rsidP="00C076E8">
      <w:pPr>
        <w:pStyle w:val="ListParagraph"/>
        <w:numPr>
          <w:ilvl w:val="0"/>
          <w:numId w:val="6"/>
        </w:numPr>
        <w:spacing w:line="360" w:lineRule="auto"/>
        <w:rPr>
          <w:rFonts w:ascii="Arial" w:hAnsi="Arial" w:cs="Arial"/>
          <w:sz w:val="22"/>
          <w:szCs w:val="22"/>
        </w:rPr>
      </w:pPr>
      <w:r>
        <w:rPr>
          <w:rFonts w:ascii="Arial" w:hAnsi="Arial"/>
          <w:b/>
          <w:sz w:val="22"/>
        </w:rPr>
        <w:t>Propriétés Stay Clean :</w:t>
      </w:r>
      <w:r>
        <w:rPr>
          <w:rFonts w:ascii="Arial" w:hAnsi="Arial"/>
          <w:sz w:val="22"/>
        </w:rPr>
        <w:t xml:space="preserve"> Les caractéristiques de surface des plaques ont été reformulées pour mieux résister à l’accumulation d’encre et au séchage lors des tirages. Associée à la technologie de texturisation à forme triple des surfaces de plaques </w:t>
      </w:r>
      <w:proofErr w:type="spellStart"/>
      <w:r>
        <w:rPr>
          <w:rFonts w:ascii="Arial" w:hAnsi="Arial"/>
          <w:sz w:val="22"/>
        </w:rPr>
        <w:t>Miraclon</w:t>
      </w:r>
      <w:proofErr w:type="spellEnd"/>
      <w:r>
        <w:rPr>
          <w:rFonts w:ascii="Arial" w:hAnsi="Arial"/>
          <w:sz w:val="22"/>
        </w:rPr>
        <w:t xml:space="preserve"> (</w:t>
      </w:r>
      <w:proofErr w:type="spellStart"/>
      <w:r>
        <w:rPr>
          <w:rFonts w:ascii="Arial" w:hAnsi="Arial"/>
          <w:sz w:val="22"/>
        </w:rPr>
        <w:t>PureFlexo</w:t>
      </w:r>
      <w:proofErr w:type="spellEnd"/>
      <w:r>
        <w:rPr>
          <w:rFonts w:ascii="Arial" w:hAnsi="Arial"/>
          <w:sz w:val="22"/>
        </w:rPr>
        <w:t>™ Printing), cette technologie permet de garder des plaques plus propres plus longtemps, réduisant les arrêts de presses et facilitant le nettoyage entre les travaux. Résultat : une plus grande disponibilité, moins de déchets et une meilleure productivité.</w:t>
      </w:r>
    </w:p>
    <w:p w14:paraId="0E0747AD" w14:textId="2E0FEC33" w:rsidR="008579D0" w:rsidRPr="00EB0421" w:rsidRDefault="008579D0" w:rsidP="00C076E8">
      <w:pPr>
        <w:spacing w:line="360" w:lineRule="auto"/>
        <w:ind w:left="720"/>
        <w:rPr>
          <w:rFonts w:ascii="Arial" w:hAnsi="Arial" w:cs="Arial"/>
          <w:sz w:val="22"/>
          <w:szCs w:val="22"/>
        </w:rPr>
      </w:pPr>
    </w:p>
    <w:p w14:paraId="48557E48" w14:textId="18F67E7B" w:rsidR="008579D0" w:rsidRDefault="008579D0" w:rsidP="008579D0">
      <w:pPr>
        <w:spacing w:line="360" w:lineRule="auto"/>
        <w:rPr>
          <w:rFonts w:ascii="Arial" w:hAnsi="Arial" w:cs="Arial"/>
          <w:sz w:val="22"/>
          <w:szCs w:val="22"/>
        </w:rPr>
      </w:pPr>
      <w:r>
        <w:rPr>
          <w:rFonts w:ascii="Arial" w:hAnsi="Arial"/>
          <w:sz w:val="22"/>
        </w:rPr>
        <w:t>« Les principaux avantages en termes de durabilité dans le domaine de la flexographie sont observés en salle de presse », déclare Emma Weston, directrice du marketing chez Miraclon. « En préservant la propreté des plaques plus longtemps, en améliorant leur réutilisation et en maintenant leurs performances avec une pression réduite, FLEXCEL Prime permet aux imprimantes de fonctionner plus longtemps et potentiellement plus rapidement, tout en conservant l’excellente qualité d’impression et le niveau d’homogénéité propres aux plaques FLEXCEL NX. »</w:t>
      </w:r>
    </w:p>
    <w:p w14:paraId="12DA601C" w14:textId="77777777" w:rsidR="008579D0" w:rsidRPr="00EB0421" w:rsidRDefault="008579D0" w:rsidP="008579D0">
      <w:pPr>
        <w:spacing w:line="360" w:lineRule="auto"/>
        <w:rPr>
          <w:rFonts w:ascii="Arial" w:hAnsi="Arial" w:cs="Arial"/>
          <w:sz w:val="22"/>
          <w:szCs w:val="22"/>
        </w:rPr>
      </w:pPr>
    </w:p>
    <w:p w14:paraId="21BB642D" w14:textId="16C7EE13" w:rsidR="008579D0" w:rsidRPr="00670118" w:rsidRDefault="008579D0" w:rsidP="008579D0">
      <w:pPr>
        <w:spacing w:line="360" w:lineRule="auto"/>
        <w:rPr>
          <w:rFonts w:ascii="Arial" w:hAnsi="Arial" w:cs="Arial"/>
          <w:b/>
          <w:bCs/>
          <w:sz w:val="22"/>
          <w:szCs w:val="22"/>
        </w:rPr>
      </w:pPr>
      <w:r>
        <w:rPr>
          <w:rFonts w:ascii="Arial" w:hAnsi="Arial"/>
          <w:b/>
          <w:sz w:val="22"/>
        </w:rPr>
        <w:t>Conçue pour favoriser l’adoption</w:t>
      </w:r>
    </w:p>
    <w:p w14:paraId="2FB29094" w14:textId="1CCA6E80" w:rsidR="008579D0" w:rsidRDefault="00112C05" w:rsidP="008579D0">
      <w:pPr>
        <w:spacing w:line="360" w:lineRule="auto"/>
        <w:rPr>
          <w:rFonts w:ascii="Arial" w:hAnsi="Arial" w:cs="Arial"/>
          <w:sz w:val="22"/>
          <w:szCs w:val="22"/>
        </w:rPr>
      </w:pPr>
      <w:r>
        <w:rPr>
          <w:rFonts w:ascii="Arial" w:hAnsi="Arial"/>
          <w:sz w:val="22"/>
        </w:rPr>
        <w:t>Au-delà de ses performances supérieures sur presse, la technologie FLEXCEL Prime est particulièrement facile à intégrer. La nouvelle combinaison de plaques et de films s’intègre parfaitement aux systèmes FLEXCEL NX existants, et l’approche « </w:t>
      </w:r>
      <w:r>
        <w:rPr>
          <w:rFonts w:ascii="Arial" w:hAnsi="Arial"/>
          <w:b/>
          <w:sz w:val="22"/>
        </w:rPr>
        <w:t>Impression harmonieuse</w:t>
      </w:r>
      <w:r>
        <w:rPr>
          <w:rFonts w:ascii="Arial" w:hAnsi="Arial"/>
          <w:sz w:val="22"/>
        </w:rPr>
        <w:t> » permet aux imprimeurs d’utiliser des jeux de plaques FLEXCEL NXH et FLEXCEL Prime sans avoir à modifier les profilages, courbes ou flux de production. Oubliez le temps, les coûts et les risques liés à l’intégration d’une nouvelle plaque à la production.</w:t>
      </w:r>
    </w:p>
    <w:p w14:paraId="23B6AFC0" w14:textId="77777777" w:rsidR="009613C2" w:rsidRPr="00EB0421" w:rsidRDefault="009613C2" w:rsidP="008579D0">
      <w:pPr>
        <w:spacing w:line="360" w:lineRule="auto"/>
        <w:rPr>
          <w:rFonts w:ascii="Arial" w:hAnsi="Arial" w:cs="Arial"/>
          <w:sz w:val="22"/>
          <w:szCs w:val="22"/>
        </w:rPr>
      </w:pPr>
    </w:p>
    <w:p w14:paraId="70AC78D4" w14:textId="1CFDE11F" w:rsidR="008579D0" w:rsidRDefault="009613C2" w:rsidP="008579D0">
      <w:pPr>
        <w:spacing w:line="360" w:lineRule="auto"/>
        <w:rPr>
          <w:rFonts w:ascii="Arial" w:hAnsi="Arial" w:cs="Arial"/>
          <w:sz w:val="22"/>
          <w:szCs w:val="22"/>
        </w:rPr>
      </w:pPr>
      <w:r>
        <w:rPr>
          <w:rFonts w:ascii="Arial" w:hAnsi="Arial"/>
          <w:sz w:val="22"/>
        </w:rPr>
        <w:lastRenderedPageBreak/>
        <w:t>« Cela fait plus de dix ans que la technologie FLEXCEL NX permet de profiter des avantages de la flexographie moderne, avec un meilleur contrôle des processus, une productivité accrue et une impression flexo plus durable », poursuit Emma Weston. « Avec FLEXCEL Prime, les utilisateurs bénéficient de nouvelles performances tout en continuant à travailler selon leurs flux de production habituels. Nous les avons améliorés, sans les modifier. »</w:t>
      </w:r>
    </w:p>
    <w:p w14:paraId="591098D2" w14:textId="77777777" w:rsidR="009613C2" w:rsidRPr="00EB0421" w:rsidRDefault="009613C2" w:rsidP="008579D0">
      <w:pPr>
        <w:spacing w:line="360" w:lineRule="auto"/>
        <w:rPr>
          <w:rFonts w:ascii="Arial" w:hAnsi="Arial" w:cs="Arial"/>
          <w:sz w:val="22"/>
          <w:szCs w:val="22"/>
        </w:rPr>
      </w:pPr>
    </w:p>
    <w:p w14:paraId="27301488" w14:textId="77777777" w:rsidR="009613C2" w:rsidRPr="009613C2" w:rsidRDefault="008579D0" w:rsidP="009613C2">
      <w:pPr>
        <w:spacing w:line="360" w:lineRule="auto"/>
        <w:rPr>
          <w:rFonts w:ascii="Arial" w:hAnsi="Arial" w:cs="Arial"/>
          <w:b/>
          <w:bCs/>
          <w:sz w:val="22"/>
          <w:szCs w:val="22"/>
        </w:rPr>
      </w:pPr>
      <w:r>
        <w:rPr>
          <w:rFonts w:ascii="Arial" w:hAnsi="Arial"/>
          <w:b/>
          <w:sz w:val="22"/>
        </w:rPr>
        <w:t>Une production de plaques plus intelligente et plus efficace</w:t>
      </w:r>
    </w:p>
    <w:p w14:paraId="37234DD3" w14:textId="7BB5A317" w:rsidR="009613C2" w:rsidRPr="009613C2" w:rsidRDefault="00C076E8" w:rsidP="009613C2">
      <w:pPr>
        <w:spacing w:line="360" w:lineRule="auto"/>
        <w:rPr>
          <w:rFonts w:ascii="Arial" w:hAnsi="Arial" w:cs="Arial"/>
          <w:b/>
          <w:bCs/>
          <w:sz w:val="22"/>
          <w:szCs w:val="22"/>
        </w:rPr>
      </w:pPr>
      <w:r>
        <w:rPr>
          <w:rFonts w:ascii="Arial" w:hAnsi="Arial"/>
          <w:sz w:val="22"/>
        </w:rPr>
        <w:t>La technologie FLEXCEL Prime ne se contente pas d’offrir de meilleures performances sur presse, elle simplifie également les opérations dans les salles de production grâce à des améliorations apportées aux processus de traitement, d’inspection et de manipulation :</w:t>
      </w:r>
    </w:p>
    <w:p w14:paraId="7E4735AF" w14:textId="77777777" w:rsidR="009613C2" w:rsidRPr="009613C2" w:rsidRDefault="009613C2" w:rsidP="009613C2">
      <w:pPr>
        <w:pStyle w:val="NormalWeb"/>
        <w:numPr>
          <w:ilvl w:val="0"/>
          <w:numId w:val="8"/>
        </w:numPr>
        <w:spacing w:before="0" w:beforeAutospacing="0" w:after="0" w:afterAutospacing="0" w:line="360" w:lineRule="auto"/>
      </w:pPr>
      <w:r>
        <w:rPr>
          <w:rStyle w:val="Strong"/>
          <w:rFonts w:ascii="Arial" w:hAnsi="Arial"/>
          <w:sz w:val="22"/>
        </w:rPr>
        <w:t>Production de plaques plus rapide :</w:t>
      </w:r>
      <w:r>
        <w:rPr>
          <w:rFonts w:ascii="Arial" w:hAnsi="Arial"/>
          <w:sz w:val="22"/>
        </w:rPr>
        <w:t xml:space="preserve"> une étape d’élimination de l’adhérence/finition légère (UVC) plus rapide fait passer le temps de traitement de 20 minutes à 5 minutes environ, pour un meilleur rendement.</w:t>
      </w:r>
    </w:p>
    <w:p w14:paraId="34847F6D" w14:textId="77777777" w:rsidR="009613C2" w:rsidRPr="009613C2" w:rsidRDefault="009613C2" w:rsidP="009613C2">
      <w:pPr>
        <w:pStyle w:val="NormalWeb"/>
        <w:numPr>
          <w:ilvl w:val="0"/>
          <w:numId w:val="8"/>
        </w:numPr>
        <w:spacing w:before="0" w:beforeAutospacing="0" w:after="0" w:afterAutospacing="0" w:line="360" w:lineRule="auto"/>
      </w:pPr>
      <w:r>
        <w:rPr>
          <w:rStyle w:val="Strong"/>
          <w:rFonts w:ascii="Arial" w:hAnsi="Arial"/>
          <w:sz w:val="22"/>
        </w:rPr>
        <w:t>Inspection simplifiée :</w:t>
      </w:r>
      <w:r>
        <w:rPr>
          <w:rFonts w:ascii="Arial" w:hAnsi="Arial"/>
          <w:sz w:val="22"/>
        </w:rPr>
        <w:t xml:space="preserve"> le film à contraste noir et blanc élevé offre une meilleure visibilité, pour une vérification plus rapide du contenu et de l’orientation.</w:t>
      </w:r>
    </w:p>
    <w:p w14:paraId="606D6D38" w14:textId="626B05A4" w:rsidR="009613C2" w:rsidRPr="009613C2" w:rsidRDefault="009613C2" w:rsidP="009613C2">
      <w:pPr>
        <w:pStyle w:val="NormalWeb"/>
        <w:numPr>
          <w:ilvl w:val="0"/>
          <w:numId w:val="8"/>
        </w:numPr>
        <w:spacing w:before="0" w:beforeAutospacing="0" w:after="0" w:afterAutospacing="0" w:line="360" w:lineRule="auto"/>
        <w:rPr>
          <w:rFonts w:ascii="Arial" w:hAnsi="Arial" w:cs="Arial"/>
          <w:sz w:val="22"/>
          <w:szCs w:val="22"/>
        </w:rPr>
      </w:pPr>
      <w:r>
        <w:rPr>
          <w:rStyle w:val="Strong"/>
          <w:rFonts w:ascii="Arial" w:hAnsi="Arial"/>
          <w:sz w:val="22"/>
        </w:rPr>
        <w:t>Manipulation optimisée :</w:t>
      </w:r>
      <w:r>
        <w:rPr>
          <w:rFonts w:ascii="Arial" w:hAnsi="Arial"/>
          <w:sz w:val="22"/>
        </w:rPr>
        <w:t xml:space="preserve"> les opérateurs décollent le film de la plaque plutôt que la plaque du film, ce qui simplifie la délamination. Ce procédé est particulièrement avantageux pour les formats de plaques plus grands.</w:t>
      </w:r>
    </w:p>
    <w:p w14:paraId="2293CB88" w14:textId="77777777" w:rsidR="008579D0" w:rsidRPr="00EB0421" w:rsidRDefault="008579D0" w:rsidP="008579D0">
      <w:pPr>
        <w:spacing w:line="360" w:lineRule="auto"/>
        <w:rPr>
          <w:rFonts w:ascii="Arial" w:hAnsi="Arial" w:cs="Arial"/>
          <w:sz w:val="22"/>
          <w:szCs w:val="22"/>
        </w:rPr>
      </w:pPr>
    </w:p>
    <w:p w14:paraId="7183417B" w14:textId="10DC5E83" w:rsidR="00821184" w:rsidRDefault="00112C05" w:rsidP="007665F5">
      <w:pPr>
        <w:spacing w:line="360" w:lineRule="auto"/>
        <w:rPr>
          <w:rFonts w:ascii="Arial" w:hAnsi="Arial" w:cs="Arial"/>
          <w:sz w:val="22"/>
          <w:szCs w:val="22"/>
        </w:rPr>
      </w:pPr>
      <w:r>
        <w:rPr>
          <w:rFonts w:ascii="Arial" w:hAnsi="Arial"/>
          <w:sz w:val="22"/>
        </w:rPr>
        <w:t xml:space="preserve">« FLEXCEL Prime est la suite logique de l’évolution continue de la technologie FLEXCEL NX. Elle s’inscrit dans notre stratégie d’innovation : nous appuyer sur une plateforme éprouvée, garantir la rétrocompatibilité et protéger les investissements de nos clients », conclut Reid Chesterfield. « En proposant dès aujourd’hui des améliorations quantifiables des performances tout en conservant une gamme de plaques simplifiée couvrant le plus large éventail d’applications </w:t>
      </w:r>
      <w:proofErr w:type="spellStart"/>
      <w:r>
        <w:rPr>
          <w:rFonts w:ascii="Arial" w:hAnsi="Arial"/>
          <w:sz w:val="22"/>
        </w:rPr>
        <w:t>flexographiques</w:t>
      </w:r>
      <w:proofErr w:type="spellEnd"/>
      <w:r>
        <w:rPr>
          <w:rFonts w:ascii="Arial" w:hAnsi="Arial"/>
          <w:sz w:val="22"/>
        </w:rPr>
        <w:t xml:space="preserve">, nous contribuons à créer un environnement de production </w:t>
      </w:r>
      <w:proofErr w:type="spellStart"/>
      <w:r>
        <w:rPr>
          <w:rFonts w:ascii="Arial" w:hAnsi="Arial"/>
          <w:sz w:val="22"/>
        </w:rPr>
        <w:t>flexographique</w:t>
      </w:r>
      <w:proofErr w:type="spellEnd"/>
      <w:r>
        <w:rPr>
          <w:rFonts w:ascii="Arial" w:hAnsi="Arial"/>
          <w:sz w:val="22"/>
        </w:rPr>
        <w:t xml:space="preserve"> plus efficace, plus durable et adapté aux besoins futurs de nos clients à travers le monde. »</w:t>
      </w:r>
    </w:p>
    <w:p w14:paraId="26802F54" w14:textId="77777777" w:rsidR="00112C05" w:rsidRPr="00EB0421" w:rsidRDefault="00112C05" w:rsidP="007665F5">
      <w:pPr>
        <w:spacing w:line="360" w:lineRule="auto"/>
        <w:rPr>
          <w:rFonts w:ascii="Arial" w:hAnsi="Arial" w:cs="Arial"/>
          <w:sz w:val="22"/>
          <w:szCs w:val="22"/>
        </w:rPr>
      </w:pPr>
    </w:p>
    <w:p w14:paraId="51C4B56D" w14:textId="7A13C2FB" w:rsidR="008C52DA" w:rsidRPr="0097126F" w:rsidRDefault="001430F1" w:rsidP="007665F5">
      <w:pPr>
        <w:spacing w:line="360" w:lineRule="auto"/>
        <w:rPr>
          <w:rFonts w:ascii="Arial" w:hAnsi="Arial" w:cs="Arial"/>
          <w:i/>
          <w:iCs/>
          <w:sz w:val="22"/>
          <w:szCs w:val="22"/>
        </w:rPr>
      </w:pPr>
      <w:r>
        <w:rPr>
          <w:rFonts w:ascii="Arial" w:hAnsi="Arial"/>
          <w:i/>
          <w:sz w:val="22"/>
        </w:rPr>
        <w:t xml:space="preserve">Les plaques FLEXCEL Prime sont désormais disponibles dans le commerce et seront intégrées systématiquement chez les clients au cours des prochains mois.  </w:t>
      </w:r>
    </w:p>
    <w:p w14:paraId="59C22677" w14:textId="77777777" w:rsidR="005548D9" w:rsidRPr="008C52DA" w:rsidRDefault="005548D9" w:rsidP="00C03ABF">
      <w:pPr>
        <w:spacing w:line="360" w:lineRule="auto"/>
        <w:rPr>
          <w:rFonts w:ascii="Arial" w:hAnsi="Arial" w:cs="Arial"/>
          <w:sz w:val="22"/>
          <w:szCs w:val="22"/>
        </w:rPr>
      </w:pPr>
    </w:p>
    <w:p w14:paraId="09CF7ACA" w14:textId="50EC107A" w:rsidR="00205D6E" w:rsidRDefault="00317CCD" w:rsidP="00317CCD">
      <w:pPr>
        <w:spacing w:line="360" w:lineRule="auto"/>
        <w:jc w:val="center"/>
        <w:rPr>
          <w:rFonts w:ascii="Arial" w:hAnsi="Arial" w:cs="Arial"/>
          <w:b/>
          <w:bCs/>
          <w:sz w:val="22"/>
          <w:szCs w:val="22"/>
        </w:rPr>
      </w:pPr>
      <w:r>
        <w:rPr>
          <w:rFonts w:ascii="Arial" w:hAnsi="Arial"/>
          <w:b/>
          <w:sz w:val="22"/>
        </w:rPr>
        <w:t>FIN</w:t>
      </w:r>
    </w:p>
    <w:p w14:paraId="110DD067" w14:textId="77777777" w:rsidR="00DA3274" w:rsidRDefault="00DA3274" w:rsidP="00DA3274">
      <w:pPr>
        <w:jc w:val="center"/>
        <w:rPr>
          <w:rFonts w:ascii="Arial" w:hAnsi="Arial" w:cs="Arial"/>
          <w:b/>
          <w:bCs/>
          <w:sz w:val="22"/>
          <w:szCs w:val="22"/>
        </w:rPr>
      </w:pPr>
    </w:p>
    <w:p w14:paraId="67C8500C" w14:textId="77777777" w:rsidR="00C03ABF" w:rsidRPr="008A31F9" w:rsidRDefault="00C03ABF" w:rsidP="00C03ABF">
      <w:pPr>
        <w:rPr>
          <w:rFonts w:ascii="Arial" w:hAnsi="Arial" w:cs="Arial"/>
          <w:b/>
          <w:szCs w:val="20"/>
        </w:rPr>
      </w:pPr>
      <w:bookmarkStart w:id="0" w:name="_Hlk209508580"/>
      <w:r>
        <w:rPr>
          <w:rFonts w:ascii="Arial" w:hAnsi="Arial"/>
          <w:b/>
        </w:rPr>
        <w:t>À propos de Miraclon</w:t>
      </w:r>
    </w:p>
    <w:p w14:paraId="0AB3BF0B" w14:textId="77777777" w:rsidR="00C03ABF" w:rsidRPr="008A31F9" w:rsidRDefault="00C03ABF" w:rsidP="00C03ABF">
      <w:pPr>
        <w:rPr>
          <w:rFonts w:ascii="Arial" w:hAnsi="Arial" w:cs="Arial"/>
          <w:szCs w:val="20"/>
        </w:rPr>
      </w:pPr>
      <w:r>
        <w:rPr>
          <w:rFonts w:ascii="Arial" w:hAnsi="Arial"/>
        </w:rPr>
        <w:lastRenderedPageBreak/>
        <w:t xml:space="preserve">Chez Miraclon, nous avons une mission claire : transformer l’impression </w:t>
      </w:r>
      <w:proofErr w:type="spellStart"/>
      <w:r>
        <w:rPr>
          <w:rFonts w:ascii="Arial" w:hAnsi="Arial"/>
        </w:rPr>
        <w:t>flexographique</w:t>
      </w:r>
      <w:proofErr w:type="spellEnd"/>
      <w:r>
        <w:rPr>
          <w:rFonts w:ascii="Arial" w:hAnsi="Arial"/>
        </w:rPr>
        <w:t xml:space="preserve"> en partenariat avec nos clients en leur fournissant une technologie et une expertise de pointe qui leur permettent d’atteindre leurs objectifs en matière d’efficacité, de durabilité et de qualité. Nos solutions uniques et entièrement intégrées de plaques FLEXCEL éliminent les variables de production et offrent la précision absolue requise pour un transfert d’encre optimisé : la base de l’impression </w:t>
      </w:r>
      <w:hyperlink r:id="rId9" w:history="1">
        <w:r>
          <w:rPr>
            <w:rStyle w:val="Hyperlink"/>
            <w:rFonts w:ascii="Arial" w:hAnsi="Arial"/>
          </w:rPr>
          <w:t>flexo moderne</w:t>
        </w:r>
      </w:hyperlink>
      <w:r>
        <w:rPr>
          <w:rFonts w:ascii="Arial" w:hAnsi="Arial"/>
        </w:rPr>
        <w:t xml:space="preserve">. Notre équipe dévouée aide nos clients à atteindre le succès commercial en exploitant pleinement le potentiel de leur investissement dans la technologie Miraclon. Découvrez plus d’informations sur </w:t>
      </w:r>
      <w:hyperlink r:id="rId10" w:history="1">
        <w:r>
          <w:rPr>
            <w:rStyle w:val="Hyperlink"/>
            <w:rFonts w:ascii="Arial" w:hAnsi="Arial"/>
          </w:rPr>
          <w:t>www.miraclon.com</w:t>
        </w:r>
      </w:hyperlink>
      <w:r>
        <w:rPr>
          <w:rFonts w:ascii="Arial" w:hAnsi="Arial"/>
        </w:rPr>
        <w:t xml:space="preserve">, et suivez-nous sur </w:t>
      </w:r>
      <w:hyperlink r:id="rId11" w:history="1">
        <w:r>
          <w:rPr>
            <w:rStyle w:val="Hyperlink"/>
            <w:rFonts w:ascii="Arial" w:hAnsi="Arial"/>
          </w:rPr>
          <w:t>LinkedIn</w:t>
        </w:r>
      </w:hyperlink>
      <w:r>
        <w:rPr>
          <w:rFonts w:ascii="Arial" w:hAnsi="Arial"/>
        </w:rPr>
        <w:t xml:space="preserve"> et </w:t>
      </w:r>
      <w:hyperlink r:id="rId12" w:history="1">
        <w:r>
          <w:rPr>
            <w:rStyle w:val="Hyperlink"/>
            <w:rFonts w:ascii="Arial" w:hAnsi="Arial"/>
          </w:rPr>
          <w:t>YouTube</w:t>
        </w:r>
      </w:hyperlink>
      <w:r>
        <w:rPr>
          <w:rFonts w:ascii="Arial" w:hAnsi="Arial"/>
        </w:rPr>
        <w:t xml:space="preserve">. </w:t>
      </w:r>
    </w:p>
    <w:p w14:paraId="2CB4C4F1" w14:textId="77777777" w:rsidR="00C03ABF" w:rsidRPr="00EB0421" w:rsidRDefault="00C03ABF" w:rsidP="00C03ABF">
      <w:pPr>
        <w:rPr>
          <w:rFonts w:ascii="Arial" w:hAnsi="Arial" w:cs="Arial"/>
          <w:b/>
          <w:bCs/>
          <w:szCs w:val="20"/>
        </w:rPr>
      </w:pPr>
    </w:p>
    <w:bookmarkEnd w:id="0"/>
    <w:p w14:paraId="2DF41104" w14:textId="77777777" w:rsidR="00C03ABF" w:rsidRPr="00EB0421" w:rsidRDefault="00C03ABF" w:rsidP="00C03ABF">
      <w:pPr>
        <w:rPr>
          <w:rFonts w:ascii="Arial" w:hAnsi="Arial" w:cs="Arial"/>
          <w:szCs w:val="20"/>
        </w:rPr>
      </w:pPr>
    </w:p>
    <w:p w14:paraId="073D9A87" w14:textId="77777777" w:rsidR="00C03ABF" w:rsidRPr="00EB0421" w:rsidRDefault="00C03ABF" w:rsidP="00C03ABF">
      <w:pPr>
        <w:rPr>
          <w:rFonts w:ascii="Arial" w:hAnsi="Arial" w:cs="Arial"/>
          <w:szCs w:val="20"/>
        </w:rPr>
      </w:pPr>
    </w:p>
    <w:p w14:paraId="30C78358" w14:textId="6AD90EC8" w:rsidR="00B17D27" w:rsidRPr="00EB0421" w:rsidRDefault="00B17D27" w:rsidP="00A561FA">
      <w:pPr>
        <w:rPr>
          <w:rFonts w:ascii="Arial" w:hAnsi="Arial" w:cs="Arial"/>
          <w:szCs w:val="20"/>
        </w:rPr>
      </w:pPr>
    </w:p>
    <w:sectPr w:rsidR="00B17D27" w:rsidRPr="00EB0421" w:rsidSect="00AB66E5">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F8C58" w14:textId="77777777" w:rsidR="007F189B" w:rsidRDefault="007F189B" w:rsidP="00B17D27">
      <w:r>
        <w:separator/>
      </w:r>
    </w:p>
  </w:endnote>
  <w:endnote w:type="continuationSeparator" w:id="0">
    <w:p w14:paraId="6B5ADD56" w14:textId="77777777" w:rsidR="007F189B" w:rsidRDefault="007F189B"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1F70" w14:textId="77777777" w:rsidR="007F189B" w:rsidRDefault="007F189B" w:rsidP="00B17D27">
      <w:r>
        <w:separator/>
      </w:r>
    </w:p>
  </w:footnote>
  <w:footnote w:type="continuationSeparator" w:id="0">
    <w:p w14:paraId="119ABE2E" w14:textId="77777777" w:rsidR="007F189B" w:rsidRDefault="007F189B"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86F18"/>
    <w:multiLevelType w:val="multilevel"/>
    <w:tmpl w:val="507AD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AD64C4"/>
    <w:multiLevelType w:val="multilevel"/>
    <w:tmpl w:val="0E38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971EE5"/>
    <w:multiLevelType w:val="hybridMultilevel"/>
    <w:tmpl w:val="E83A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E773B"/>
    <w:multiLevelType w:val="multilevel"/>
    <w:tmpl w:val="B0B2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1D179C"/>
    <w:multiLevelType w:val="hybridMultilevel"/>
    <w:tmpl w:val="339C3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D80A56"/>
    <w:multiLevelType w:val="hybridMultilevel"/>
    <w:tmpl w:val="4DA04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711430">
    <w:abstractNumId w:val="2"/>
  </w:num>
  <w:num w:numId="2" w16cid:durableId="504980545">
    <w:abstractNumId w:val="6"/>
  </w:num>
  <w:num w:numId="3" w16cid:durableId="1325358289">
    <w:abstractNumId w:val="0"/>
  </w:num>
  <w:num w:numId="4" w16cid:durableId="1558278429">
    <w:abstractNumId w:val="1"/>
  </w:num>
  <w:num w:numId="5" w16cid:durableId="780027123">
    <w:abstractNumId w:val="3"/>
  </w:num>
  <w:num w:numId="6" w16cid:durableId="540558653">
    <w:abstractNumId w:val="7"/>
  </w:num>
  <w:num w:numId="7" w16cid:durableId="339895605">
    <w:abstractNumId w:val="5"/>
  </w:num>
  <w:num w:numId="8" w16cid:durableId="92016766">
    <w:abstractNumId w:val="8"/>
  </w:num>
  <w:num w:numId="9" w16cid:durableId="447817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3216"/>
    <w:rsid w:val="00005FBE"/>
    <w:rsid w:val="0000684B"/>
    <w:rsid w:val="00013133"/>
    <w:rsid w:val="00013D7E"/>
    <w:rsid w:val="00023323"/>
    <w:rsid w:val="00023DB0"/>
    <w:rsid w:val="00024CCA"/>
    <w:rsid w:val="000253C8"/>
    <w:rsid w:val="00025AD1"/>
    <w:rsid w:val="00037828"/>
    <w:rsid w:val="00040CA8"/>
    <w:rsid w:val="00045CF9"/>
    <w:rsid w:val="00047D24"/>
    <w:rsid w:val="00050D6C"/>
    <w:rsid w:val="00052943"/>
    <w:rsid w:val="000532CB"/>
    <w:rsid w:val="000631D4"/>
    <w:rsid w:val="00063CBD"/>
    <w:rsid w:val="000712DE"/>
    <w:rsid w:val="0007184E"/>
    <w:rsid w:val="00076E9F"/>
    <w:rsid w:val="00077665"/>
    <w:rsid w:val="00090C72"/>
    <w:rsid w:val="00092463"/>
    <w:rsid w:val="00092A69"/>
    <w:rsid w:val="00093728"/>
    <w:rsid w:val="000A25BE"/>
    <w:rsid w:val="000B12AC"/>
    <w:rsid w:val="000B2CF8"/>
    <w:rsid w:val="000B40A7"/>
    <w:rsid w:val="000B4DFE"/>
    <w:rsid w:val="000B54D8"/>
    <w:rsid w:val="000B7E88"/>
    <w:rsid w:val="000C38BA"/>
    <w:rsid w:val="000C6913"/>
    <w:rsid w:val="000C6D4F"/>
    <w:rsid w:val="000D2715"/>
    <w:rsid w:val="000D37AB"/>
    <w:rsid w:val="000E104A"/>
    <w:rsid w:val="000E1758"/>
    <w:rsid w:val="000E24CF"/>
    <w:rsid w:val="000E274F"/>
    <w:rsid w:val="000F1905"/>
    <w:rsid w:val="000F2690"/>
    <w:rsid w:val="000F542B"/>
    <w:rsid w:val="000F76B3"/>
    <w:rsid w:val="00102DEA"/>
    <w:rsid w:val="00106BC3"/>
    <w:rsid w:val="001074DB"/>
    <w:rsid w:val="00107C6B"/>
    <w:rsid w:val="001116B9"/>
    <w:rsid w:val="00112C05"/>
    <w:rsid w:val="00115CE2"/>
    <w:rsid w:val="0011647B"/>
    <w:rsid w:val="001247E5"/>
    <w:rsid w:val="00131888"/>
    <w:rsid w:val="00133C5E"/>
    <w:rsid w:val="00134F87"/>
    <w:rsid w:val="001430F1"/>
    <w:rsid w:val="001432B8"/>
    <w:rsid w:val="00146A6E"/>
    <w:rsid w:val="00150FF8"/>
    <w:rsid w:val="001529E1"/>
    <w:rsid w:val="00153C07"/>
    <w:rsid w:val="00156DBB"/>
    <w:rsid w:val="00160916"/>
    <w:rsid w:val="00164863"/>
    <w:rsid w:val="0016575F"/>
    <w:rsid w:val="001705B5"/>
    <w:rsid w:val="0017167F"/>
    <w:rsid w:val="00175929"/>
    <w:rsid w:val="001818E0"/>
    <w:rsid w:val="00181EAF"/>
    <w:rsid w:val="00183830"/>
    <w:rsid w:val="00185466"/>
    <w:rsid w:val="0018583D"/>
    <w:rsid w:val="001A0B94"/>
    <w:rsid w:val="001A7860"/>
    <w:rsid w:val="001A7F15"/>
    <w:rsid w:val="001B2377"/>
    <w:rsid w:val="001B59E0"/>
    <w:rsid w:val="001C2BFC"/>
    <w:rsid w:val="001C5A00"/>
    <w:rsid w:val="001C79C5"/>
    <w:rsid w:val="001D675A"/>
    <w:rsid w:val="001E104E"/>
    <w:rsid w:val="001E1F4F"/>
    <w:rsid w:val="001F0743"/>
    <w:rsid w:val="001F5989"/>
    <w:rsid w:val="00205D6E"/>
    <w:rsid w:val="00207654"/>
    <w:rsid w:val="0021466C"/>
    <w:rsid w:val="0021493E"/>
    <w:rsid w:val="00215FAD"/>
    <w:rsid w:val="00222376"/>
    <w:rsid w:val="00230D1E"/>
    <w:rsid w:val="00234C85"/>
    <w:rsid w:val="00234D33"/>
    <w:rsid w:val="00243F85"/>
    <w:rsid w:val="00245217"/>
    <w:rsid w:val="0024559F"/>
    <w:rsid w:val="002469C1"/>
    <w:rsid w:val="00246BFC"/>
    <w:rsid w:val="0025519E"/>
    <w:rsid w:val="00256C41"/>
    <w:rsid w:val="00256FA5"/>
    <w:rsid w:val="00257A0D"/>
    <w:rsid w:val="00260F3F"/>
    <w:rsid w:val="00260F4B"/>
    <w:rsid w:val="00270BDD"/>
    <w:rsid w:val="00271704"/>
    <w:rsid w:val="00274DD8"/>
    <w:rsid w:val="00274DEA"/>
    <w:rsid w:val="00284D3F"/>
    <w:rsid w:val="0028634C"/>
    <w:rsid w:val="002863D6"/>
    <w:rsid w:val="0029222C"/>
    <w:rsid w:val="00292B92"/>
    <w:rsid w:val="002A164E"/>
    <w:rsid w:val="002A6185"/>
    <w:rsid w:val="002B0FA6"/>
    <w:rsid w:val="002B338A"/>
    <w:rsid w:val="002B522D"/>
    <w:rsid w:val="002B7C6A"/>
    <w:rsid w:val="002C2DAE"/>
    <w:rsid w:val="002C3CBF"/>
    <w:rsid w:val="002C789B"/>
    <w:rsid w:val="002D527E"/>
    <w:rsid w:val="002D6C7C"/>
    <w:rsid w:val="002D7494"/>
    <w:rsid w:val="002E0320"/>
    <w:rsid w:val="002E5027"/>
    <w:rsid w:val="002E6859"/>
    <w:rsid w:val="002E6CBF"/>
    <w:rsid w:val="002F1795"/>
    <w:rsid w:val="003016A6"/>
    <w:rsid w:val="00301AF4"/>
    <w:rsid w:val="0030400E"/>
    <w:rsid w:val="00311097"/>
    <w:rsid w:val="00312BCC"/>
    <w:rsid w:val="00312FB7"/>
    <w:rsid w:val="00317CCD"/>
    <w:rsid w:val="00323367"/>
    <w:rsid w:val="00325D98"/>
    <w:rsid w:val="00327DA6"/>
    <w:rsid w:val="00330DF9"/>
    <w:rsid w:val="00334F50"/>
    <w:rsid w:val="00340181"/>
    <w:rsid w:val="00357C4A"/>
    <w:rsid w:val="003709A4"/>
    <w:rsid w:val="003736D8"/>
    <w:rsid w:val="00383C91"/>
    <w:rsid w:val="00384176"/>
    <w:rsid w:val="003854AB"/>
    <w:rsid w:val="003905D1"/>
    <w:rsid w:val="00392DEF"/>
    <w:rsid w:val="003A09FE"/>
    <w:rsid w:val="003A381E"/>
    <w:rsid w:val="003A4757"/>
    <w:rsid w:val="003A4B02"/>
    <w:rsid w:val="003A784B"/>
    <w:rsid w:val="003B0179"/>
    <w:rsid w:val="003B1E16"/>
    <w:rsid w:val="003B5704"/>
    <w:rsid w:val="003C0559"/>
    <w:rsid w:val="003C0E03"/>
    <w:rsid w:val="003C0FAB"/>
    <w:rsid w:val="003C3C2A"/>
    <w:rsid w:val="003D2F2B"/>
    <w:rsid w:val="003D54E3"/>
    <w:rsid w:val="003D5A76"/>
    <w:rsid w:val="003E1860"/>
    <w:rsid w:val="003E586C"/>
    <w:rsid w:val="003E5CE4"/>
    <w:rsid w:val="003E71AA"/>
    <w:rsid w:val="003F0FA6"/>
    <w:rsid w:val="003F4928"/>
    <w:rsid w:val="003F6D96"/>
    <w:rsid w:val="00400CF5"/>
    <w:rsid w:val="0041594F"/>
    <w:rsid w:val="00422251"/>
    <w:rsid w:val="00425DF5"/>
    <w:rsid w:val="00426D24"/>
    <w:rsid w:val="0043173C"/>
    <w:rsid w:val="004319C2"/>
    <w:rsid w:val="00431EDB"/>
    <w:rsid w:val="00447E17"/>
    <w:rsid w:val="0045107B"/>
    <w:rsid w:val="004532C6"/>
    <w:rsid w:val="0045606A"/>
    <w:rsid w:val="004573AB"/>
    <w:rsid w:val="00466CBF"/>
    <w:rsid w:val="00467A5B"/>
    <w:rsid w:val="004700E0"/>
    <w:rsid w:val="00470C2A"/>
    <w:rsid w:val="004727EA"/>
    <w:rsid w:val="0048189F"/>
    <w:rsid w:val="004863BD"/>
    <w:rsid w:val="004912D2"/>
    <w:rsid w:val="004958A7"/>
    <w:rsid w:val="004969EC"/>
    <w:rsid w:val="00497C37"/>
    <w:rsid w:val="004A0A23"/>
    <w:rsid w:val="004A2F28"/>
    <w:rsid w:val="004A3DBF"/>
    <w:rsid w:val="004A3E4C"/>
    <w:rsid w:val="004B0125"/>
    <w:rsid w:val="004B355C"/>
    <w:rsid w:val="004B4026"/>
    <w:rsid w:val="004C0543"/>
    <w:rsid w:val="004C25C0"/>
    <w:rsid w:val="004C42CE"/>
    <w:rsid w:val="004C4B66"/>
    <w:rsid w:val="004D1252"/>
    <w:rsid w:val="004D6394"/>
    <w:rsid w:val="004D6BDC"/>
    <w:rsid w:val="004D7EB0"/>
    <w:rsid w:val="004E3FAB"/>
    <w:rsid w:val="004E6F64"/>
    <w:rsid w:val="004F3875"/>
    <w:rsid w:val="004F3FEB"/>
    <w:rsid w:val="004F5699"/>
    <w:rsid w:val="004F7017"/>
    <w:rsid w:val="005007EA"/>
    <w:rsid w:val="005048FC"/>
    <w:rsid w:val="00512198"/>
    <w:rsid w:val="00515A4B"/>
    <w:rsid w:val="0052117D"/>
    <w:rsid w:val="00525B60"/>
    <w:rsid w:val="00527CA5"/>
    <w:rsid w:val="00530300"/>
    <w:rsid w:val="00530AF0"/>
    <w:rsid w:val="0053417C"/>
    <w:rsid w:val="00545645"/>
    <w:rsid w:val="005477B7"/>
    <w:rsid w:val="005538DB"/>
    <w:rsid w:val="005548D9"/>
    <w:rsid w:val="00555944"/>
    <w:rsid w:val="0057102C"/>
    <w:rsid w:val="005747B2"/>
    <w:rsid w:val="00576447"/>
    <w:rsid w:val="00584003"/>
    <w:rsid w:val="0059526B"/>
    <w:rsid w:val="005A2E3A"/>
    <w:rsid w:val="005A4DDF"/>
    <w:rsid w:val="005B2372"/>
    <w:rsid w:val="005B7073"/>
    <w:rsid w:val="005B7BB8"/>
    <w:rsid w:val="005D1076"/>
    <w:rsid w:val="005D4874"/>
    <w:rsid w:val="005E1FFE"/>
    <w:rsid w:val="005E218A"/>
    <w:rsid w:val="005F25C7"/>
    <w:rsid w:val="005F2895"/>
    <w:rsid w:val="005F29EC"/>
    <w:rsid w:val="0060308D"/>
    <w:rsid w:val="00603B72"/>
    <w:rsid w:val="0060575B"/>
    <w:rsid w:val="0060727A"/>
    <w:rsid w:val="00611070"/>
    <w:rsid w:val="006150E7"/>
    <w:rsid w:val="0061732D"/>
    <w:rsid w:val="00624922"/>
    <w:rsid w:val="00626C2F"/>
    <w:rsid w:val="0063779A"/>
    <w:rsid w:val="00637944"/>
    <w:rsid w:val="00637E23"/>
    <w:rsid w:val="00637FC4"/>
    <w:rsid w:val="0064180B"/>
    <w:rsid w:val="00645CB7"/>
    <w:rsid w:val="006475C4"/>
    <w:rsid w:val="00650BEF"/>
    <w:rsid w:val="006540A4"/>
    <w:rsid w:val="00655862"/>
    <w:rsid w:val="00655A9B"/>
    <w:rsid w:val="00667974"/>
    <w:rsid w:val="00670118"/>
    <w:rsid w:val="00670B43"/>
    <w:rsid w:val="00670F7A"/>
    <w:rsid w:val="006717F8"/>
    <w:rsid w:val="00671D1E"/>
    <w:rsid w:val="0067278C"/>
    <w:rsid w:val="00673413"/>
    <w:rsid w:val="00673F3A"/>
    <w:rsid w:val="00682DE1"/>
    <w:rsid w:val="0068531B"/>
    <w:rsid w:val="006864E3"/>
    <w:rsid w:val="00693326"/>
    <w:rsid w:val="00693416"/>
    <w:rsid w:val="006A036A"/>
    <w:rsid w:val="006B2429"/>
    <w:rsid w:val="006C18F4"/>
    <w:rsid w:val="006C5A4A"/>
    <w:rsid w:val="006D07B7"/>
    <w:rsid w:val="006D3F88"/>
    <w:rsid w:val="006D4CEA"/>
    <w:rsid w:val="006E37B7"/>
    <w:rsid w:val="006E59D5"/>
    <w:rsid w:val="006E65B1"/>
    <w:rsid w:val="006F1A64"/>
    <w:rsid w:val="006F24FF"/>
    <w:rsid w:val="006F4640"/>
    <w:rsid w:val="006F4E2A"/>
    <w:rsid w:val="006F7677"/>
    <w:rsid w:val="00701214"/>
    <w:rsid w:val="00705450"/>
    <w:rsid w:val="00705F23"/>
    <w:rsid w:val="00707FBC"/>
    <w:rsid w:val="00710F8F"/>
    <w:rsid w:val="0071336F"/>
    <w:rsid w:val="00713CDC"/>
    <w:rsid w:val="0071417F"/>
    <w:rsid w:val="00716746"/>
    <w:rsid w:val="00716919"/>
    <w:rsid w:val="00721FAA"/>
    <w:rsid w:val="0072607D"/>
    <w:rsid w:val="0073167A"/>
    <w:rsid w:val="0073238D"/>
    <w:rsid w:val="00732DCD"/>
    <w:rsid w:val="00740143"/>
    <w:rsid w:val="00740228"/>
    <w:rsid w:val="0074782D"/>
    <w:rsid w:val="007652EC"/>
    <w:rsid w:val="007665F5"/>
    <w:rsid w:val="00781687"/>
    <w:rsid w:val="00781BFF"/>
    <w:rsid w:val="00786B13"/>
    <w:rsid w:val="00786F6D"/>
    <w:rsid w:val="00791546"/>
    <w:rsid w:val="00793066"/>
    <w:rsid w:val="0079398F"/>
    <w:rsid w:val="007943F6"/>
    <w:rsid w:val="007979B2"/>
    <w:rsid w:val="007A4002"/>
    <w:rsid w:val="007A69D4"/>
    <w:rsid w:val="007A6A34"/>
    <w:rsid w:val="007B1940"/>
    <w:rsid w:val="007B24C6"/>
    <w:rsid w:val="007C1CAD"/>
    <w:rsid w:val="007C2341"/>
    <w:rsid w:val="007C7949"/>
    <w:rsid w:val="007D4046"/>
    <w:rsid w:val="007E02EF"/>
    <w:rsid w:val="007E2B04"/>
    <w:rsid w:val="007E661E"/>
    <w:rsid w:val="007F189B"/>
    <w:rsid w:val="007F19EE"/>
    <w:rsid w:val="00801A85"/>
    <w:rsid w:val="00801CBF"/>
    <w:rsid w:val="00803773"/>
    <w:rsid w:val="00810A46"/>
    <w:rsid w:val="00810A71"/>
    <w:rsid w:val="0081616F"/>
    <w:rsid w:val="0081723F"/>
    <w:rsid w:val="008204F5"/>
    <w:rsid w:val="00820C64"/>
    <w:rsid w:val="00821184"/>
    <w:rsid w:val="00823F2E"/>
    <w:rsid w:val="00825CAF"/>
    <w:rsid w:val="008346AA"/>
    <w:rsid w:val="0083504B"/>
    <w:rsid w:val="00836AF8"/>
    <w:rsid w:val="0083753F"/>
    <w:rsid w:val="00845C24"/>
    <w:rsid w:val="008503D7"/>
    <w:rsid w:val="00852CA7"/>
    <w:rsid w:val="0085396A"/>
    <w:rsid w:val="00853970"/>
    <w:rsid w:val="008579D0"/>
    <w:rsid w:val="00857DA1"/>
    <w:rsid w:val="0086241D"/>
    <w:rsid w:val="00862648"/>
    <w:rsid w:val="00865C23"/>
    <w:rsid w:val="00872904"/>
    <w:rsid w:val="008737EC"/>
    <w:rsid w:val="0087445E"/>
    <w:rsid w:val="008802E5"/>
    <w:rsid w:val="008821A0"/>
    <w:rsid w:val="00887890"/>
    <w:rsid w:val="008942F8"/>
    <w:rsid w:val="00897590"/>
    <w:rsid w:val="008A037C"/>
    <w:rsid w:val="008A0AF9"/>
    <w:rsid w:val="008A1F89"/>
    <w:rsid w:val="008A20DF"/>
    <w:rsid w:val="008A4239"/>
    <w:rsid w:val="008A7186"/>
    <w:rsid w:val="008B054D"/>
    <w:rsid w:val="008B07F7"/>
    <w:rsid w:val="008B0DF7"/>
    <w:rsid w:val="008B5744"/>
    <w:rsid w:val="008B73E2"/>
    <w:rsid w:val="008C0CBB"/>
    <w:rsid w:val="008C1755"/>
    <w:rsid w:val="008C52DA"/>
    <w:rsid w:val="008D0884"/>
    <w:rsid w:val="008D1C58"/>
    <w:rsid w:val="008D1CF5"/>
    <w:rsid w:val="008D3BDF"/>
    <w:rsid w:val="008E107C"/>
    <w:rsid w:val="008E1A97"/>
    <w:rsid w:val="008F3547"/>
    <w:rsid w:val="0090326E"/>
    <w:rsid w:val="009043E6"/>
    <w:rsid w:val="00905DD1"/>
    <w:rsid w:val="0090795F"/>
    <w:rsid w:val="00910CE9"/>
    <w:rsid w:val="00914B8F"/>
    <w:rsid w:val="00915F72"/>
    <w:rsid w:val="009238AF"/>
    <w:rsid w:val="00925350"/>
    <w:rsid w:val="0092652D"/>
    <w:rsid w:val="00933090"/>
    <w:rsid w:val="00933512"/>
    <w:rsid w:val="0093546A"/>
    <w:rsid w:val="00943838"/>
    <w:rsid w:val="0094448F"/>
    <w:rsid w:val="00946A63"/>
    <w:rsid w:val="009509FB"/>
    <w:rsid w:val="009524D7"/>
    <w:rsid w:val="009538C3"/>
    <w:rsid w:val="00953A4F"/>
    <w:rsid w:val="009565DD"/>
    <w:rsid w:val="009613C2"/>
    <w:rsid w:val="0097126F"/>
    <w:rsid w:val="00971CEE"/>
    <w:rsid w:val="009850E7"/>
    <w:rsid w:val="00994F2E"/>
    <w:rsid w:val="00997535"/>
    <w:rsid w:val="009976A0"/>
    <w:rsid w:val="009A1100"/>
    <w:rsid w:val="009A4523"/>
    <w:rsid w:val="009B281F"/>
    <w:rsid w:val="009B4198"/>
    <w:rsid w:val="009C6295"/>
    <w:rsid w:val="009D4596"/>
    <w:rsid w:val="009D4907"/>
    <w:rsid w:val="009D70FF"/>
    <w:rsid w:val="009E29A4"/>
    <w:rsid w:val="009F05CA"/>
    <w:rsid w:val="009F2B95"/>
    <w:rsid w:val="009F4AD9"/>
    <w:rsid w:val="00A013E3"/>
    <w:rsid w:val="00A109D0"/>
    <w:rsid w:val="00A11712"/>
    <w:rsid w:val="00A1185F"/>
    <w:rsid w:val="00A16458"/>
    <w:rsid w:val="00A21258"/>
    <w:rsid w:val="00A2482B"/>
    <w:rsid w:val="00A27AB5"/>
    <w:rsid w:val="00A34B90"/>
    <w:rsid w:val="00A358E8"/>
    <w:rsid w:val="00A366F3"/>
    <w:rsid w:val="00A36B3D"/>
    <w:rsid w:val="00A36C06"/>
    <w:rsid w:val="00A37136"/>
    <w:rsid w:val="00A37789"/>
    <w:rsid w:val="00A459B7"/>
    <w:rsid w:val="00A529EC"/>
    <w:rsid w:val="00A561FA"/>
    <w:rsid w:val="00A56F97"/>
    <w:rsid w:val="00A607AD"/>
    <w:rsid w:val="00A64BEE"/>
    <w:rsid w:val="00A77840"/>
    <w:rsid w:val="00A8070D"/>
    <w:rsid w:val="00A82DAF"/>
    <w:rsid w:val="00A85E51"/>
    <w:rsid w:val="00A873BE"/>
    <w:rsid w:val="00A87D51"/>
    <w:rsid w:val="00A9084C"/>
    <w:rsid w:val="00A9158E"/>
    <w:rsid w:val="00A95931"/>
    <w:rsid w:val="00A95C7A"/>
    <w:rsid w:val="00A972B0"/>
    <w:rsid w:val="00AA0CAC"/>
    <w:rsid w:val="00AA66E9"/>
    <w:rsid w:val="00AB18BD"/>
    <w:rsid w:val="00AB53E9"/>
    <w:rsid w:val="00AB66E5"/>
    <w:rsid w:val="00AC0A93"/>
    <w:rsid w:val="00AC7B68"/>
    <w:rsid w:val="00AD1F1F"/>
    <w:rsid w:val="00AD5F6D"/>
    <w:rsid w:val="00AD627D"/>
    <w:rsid w:val="00AD666C"/>
    <w:rsid w:val="00AD7350"/>
    <w:rsid w:val="00AE1642"/>
    <w:rsid w:val="00AE5C45"/>
    <w:rsid w:val="00AE7024"/>
    <w:rsid w:val="00AF212C"/>
    <w:rsid w:val="00B020D7"/>
    <w:rsid w:val="00B05A45"/>
    <w:rsid w:val="00B1712A"/>
    <w:rsid w:val="00B17D27"/>
    <w:rsid w:val="00B24639"/>
    <w:rsid w:val="00B24EEC"/>
    <w:rsid w:val="00B300B9"/>
    <w:rsid w:val="00B34C6F"/>
    <w:rsid w:val="00B36AE1"/>
    <w:rsid w:val="00B420E1"/>
    <w:rsid w:val="00B4363C"/>
    <w:rsid w:val="00B50CEB"/>
    <w:rsid w:val="00B528C7"/>
    <w:rsid w:val="00B5503E"/>
    <w:rsid w:val="00B56AF1"/>
    <w:rsid w:val="00B6120E"/>
    <w:rsid w:val="00B61C1D"/>
    <w:rsid w:val="00B62FE3"/>
    <w:rsid w:val="00B64D26"/>
    <w:rsid w:val="00B64F9A"/>
    <w:rsid w:val="00B67FAC"/>
    <w:rsid w:val="00B713F4"/>
    <w:rsid w:val="00B73C51"/>
    <w:rsid w:val="00B803EE"/>
    <w:rsid w:val="00B81E06"/>
    <w:rsid w:val="00B82063"/>
    <w:rsid w:val="00B82C04"/>
    <w:rsid w:val="00B84E6E"/>
    <w:rsid w:val="00B85504"/>
    <w:rsid w:val="00B85625"/>
    <w:rsid w:val="00B90A9C"/>
    <w:rsid w:val="00B9547A"/>
    <w:rsid w:val="00B96C01"/>
    <w:rsid w:val="00B979E9"/>
    <w:rsid w:val="00BA01EA"/>
    <w:rsid w:val="00BA0F69"/>
    <w:rsid w:val="00BA1DE6"/>
    <w:rsid w:val="00BA414A"/>
    <w:rsid w:val="00BA7946"/>
    <w:rsid w:val="00BB0C14"/>
    <w:rsid w:val="00BB0E95"/>
    <w:rsid w:val="00BB1439"/>
    <w:rsid w:val="00BC49EC"/>
    <w:rsid w:val="00BD0E11"/>
    <w:rsid w:val="00BD309A"/>
    <w:rsid w:val="00BE1057"/>
    <w:rsid w:val="00BE2A4D"/>
    <w:rsid w:val="00BE571B"/>
    <w:rsid w:val="00BF0A5C"/>
    <w:rsid w:val="00BF1BAC"/>
    <w:rsid w:val="00BF1C56"/>
    <w:rsid w:val="00BF1FC4"/>
    <w:rsid w:val="00BF7AF2"/>
    <w:rsid w:val="00BF7E88"/>
    <w:rsid w:val="00C02499"/>
    <w:rsid w:val="00C03ABF"/>
    <w:rsid w:val="00C076E8"/>
    <w:rsid w:val="00C13CFF"/>
    <w:rsid w:val="00C145BF"/>
    <w:rsid w:val="00C21CD7"/>
    <w:rsid w:val="00C22190"/>
    <w:rsid w:val="00C2279C"/>
    <w:rsid w:val="00C27E1A"/>
    <w:rsid w:val="00C373BB"/>
    <w:rsid w:val="00C4626E"/>
    <w:rsid w:val="00C512FB"/>
    <w:rsid w:val="00C52827"/>
    <w:rsid w:val="00C53778"/>
    <w:rsid w:val="00C56BB3"/>
    <w:rsid w:val="00C60A8B"/>
    <w:rsid w:val="00C679A7"/>
    <w:rsid w:val="00C72AB8"/>
    <w:rsid w:val="00C73626"/>
    <w:rsid w:val="00C76370"/>
    <w:rsid w:val="00C855B1"/>
    <w:rsid w:val="00C85B9C"/>
    <w:rsid w:val="00C9028F"/>
    <w:rsid w:val="00C90E9B"/>
    <w:rsid w:val="00C97512"/>
    <w:rsid w:val="00CA2634"/>
    <w:rsid w:val="00CA31B0"/>
    <w:rsid w:val="00CA3C3B"/>
    <w:rsid w:val="00CA705D"/>
    <w:rsid w:val="00CB370D"/>
    <w:rsid w:val="00CB57CC"/>
    <w:rsid w:val="00CB59EA"/>
    <w:rsid w:val="00CC2224"/>
    <w:rsid w:val="00CC5AC6"/>
    <w:rsid w:val="00CC750F"/>
    <w:rsid w:val="00CD1622"/>
    <w:rsid w:val="00CD7B88"/>
    <w:rsid w:val="00CE1F89"/>
    <w:rsid w:val="00CE2280"/>
    <w:rsid w:val="00CE22E8"/>
    <w:rsid w:val="00CE5047"/>
    <w:rsid w:val="00CE6530"/>
    <w:rsid w:val="00CE67B5"/>
    <w:rsid w:val="00CF0785"/>
    <w:rsid w:val="00CF629D"/>
    <w:rsid w:val="00CF7F97"/>
    <w:rsid w:val="00D14C5B"/>
    <w:rsid w:val="00D1596E"/>
    <w:rsid w:val="00D166A8"/>
    <w:rsid w:val="00D204F1"/>
    <w:rsid w:val="00D20BC0"/>
    <w:rsid w:val="00D30D2F"/>
    <w:rsid w:val="00D30F51"/>
    <w:rsid w:val="00D311C4"/>
    <w:rsid w:val="00D31D97"/>
    <w:rsid w:val="00D40419"/>
    <w:rsid w:val="00D51968"/>
    <w:rsid w:val="00D53C78"/>
    <w:rsid w:val="00D607A1"/>
    <w:rsid w:val="00D6082C"/>
    <w:rsid w:val="00D60AE8"/>
    <w:rsid w:val="00D625F0"/>
    <w:rsid w:val="00D631E6"/>
    <w:rsid w:val="00D632B9"/>
    <w:rsid w:val="00D72507"/>
    <w:rsid w:val="00D728D8"/>
    <w:rsid w:val="00D74062"/>
    <w:rsid w:val="00D74B56"/>
    <w:rsid w:val="00D75AEE"/>
    <w:rsid w:val="00D76A76"/>
    <w:rsid w:val="00D80230"/>
    <w:rsid w:val="00D811CA"/>
    <w:rsid w:val="00D83B3B"/>
    <w:rsid w:val="00D83FC2"/>
    <w:rsid w:val="00D878CB"/>
    <w:rsid w:val="00D962E7"/>
    <w:rsid w:val="00DA3274"/>
    <w:rsid w:val="00DA6DE5"/>
    <w:rsid w:val="00DB087E"/>
    <w:rsid w:val="00DB3AF8"/>
    <w:rsid w:val="00DB5B66"/>
    <w:rsid w:val="00DC0ABA"/>
    <w:rsid w:val="00DC162F"/>
    <w:rsid w:val="00DD1FF6"/>
    <w:rsid w:val="00DE3D33"/>
    <w:rsid w:val="00DF2B5B"/>
    <w:rsid w:val="00E00852"/>
    <w:rsid w:val="00E07D82"/>
    <w:rsid w:val="00E10BDA"/>
    <w:rsid w:val="00E15BC5"/>
    <w:rsid w:val="00E1730E"/>
    <w:rsid w:val="00E20F15"/>
    <w:rsid w:val="00E2191F"/>
    <w:rsid w:val="00E32887"/>
    <w:rsid w:val="00E35A32"/>
    <w:rsid w:val="00E364FE"/>
    <w:rsid w:val="00E37590"/>
    <w:rsid w:val="00E42991"/>
    <w:rsid w:val="00E45872"/>
    <w:rsid w:val="00E50CC8"/>
    <w:rsid w:val="00E534AE"/>
    <w:rsid w:val="00E5354C"/>
    <w:rsid w:val="00E57DC1"/>
    <w:rsid w:val="00E63FB0"/>
    <w:rsid w:val="00E65286"/>
    <w:rsid w:val="00E6590A"/>
    <w:rsid w:val="00E71CB5"/>
    <w:rsid w:val="00E76A6E"/>
    <w:rsid w:val="00E812CB"/>
    <w:rsid w:val="00E815D3"/>
    <w:rsid w:val="00E82ABA"/>
    <w:rsid w:val="00E90859"/>
    <w:rsid w:val="00E91D59"/>
    <w:rsid w:val="00E93631"/>
    <w:rsid w:val="00EA0830"/>
    <w:rsid w:val="00EA44FE"/>
    <w:rsid w:val="00EA6D68"/>
    <w:rsid w:val="00EA757C"/>
    <w:rsid w:val="00EB0421"/>
    <w:rsid w:val="00EB37CF"/>
    <w:rsid w:val="00EB50D8"/>
    <w:rsid w:val="00EC0D33"/>
    <w:rsid w:val="00EC12CD"/>
    <w:rsid w:val="00EC156B"/>
    <w:rsid w:val="00EC1F1F"/>
    <w:rsid w:val="00ED3BCA"/>
    <w:rsid w:val="00EE3E6F"/>
    <w:rsid w:val="00EE655C"/>
    <w:rsid w:val="00EF08D0"/>
    <w:rsid w:val="00EF24E3"/>
    <w:rsid w:val="00EF3EFF"/>
    <w:rsid w:val="00EF527F"/>
    <w:rsid w:val="00EF57AA"/>
    <w:rsid w:val="00EF7ECE"/>
    <w:rsid w:val="00F04681"/>
    <w:rsid w:val="00F06843"/>
    <w:rsid w:val="00F120D4"/>
    <w:rsid w:val="00F166A4"/>
    <w:rsid w:val="00F204F2"/>
    <w:rsid w:val="00F205D1"/>
    <w:rsid w:val="00F2233A"/>
    <w:rsid w:val="00F264CA"/>
    <w:rsid w:val="00F30B25"/>
    <w:rsid w:val="00F344E9"/>
    <w:rsid w:val="00F35320"/>
    <w:rsid w:val="00F35E3B"/>
    <w:rsid w:val="00F36D7C"/>
    <w:rsid w:val="00F37E72"/>
    <w:rsid w:val="00F420C5"/>
    <w:rsid w:val="00F446D7"/>
    <w:rsid w:val="00F56F3B"/>
    <w:rsid w:val="00F62C2A"/>
    <w:rsid w:val="00F63C0C"/>
    <w:rsid w:val="00F66A2E"/>
    <w:rsid w:val="00F72BC2"/>
    <w:rsid w:val="00F752C3"/>
    <w:rsid w:val="00F755F3"/>
    <w:rsid w:val="00F833B0"/>
    <w:rsid w:val="00F85C1D"/>
    <w:rsid w:val="00F9294E"/>
    <w:rsid w:val="00F94244"/>
    <w:rsid w:val="00F9509C"/>
    <w:rsid w:val="00F97ECE"/>
    <w:rsid w:val="00FA44B9"/>
    <w:rsid w:val="00FB6AE5"/>
    <w:rsid w:val="00FD04CD"/>
    <w:rsid w:val="00FD5933"/>
    <w:rsid w:val="00FD7052"/>
    <w:rsid w:val="00FE0493"/>
    <w:rsid w:val="00FE33D1"/>
    <w:rsid w:val="00FE44ED"/>
    <w:rsid w:val="00FE6E7C"/>
    <w:rsid w:val="00FE73EF"/>
    <w:rsid w:val="00FF072D"/>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1718"/>
  <w14:defaultImageDpi w14:val="32767"/>
  <w15:chartTrackingRefBased/>
  <w15:docId w15:val="{6588200B-129C-4A15-9DFD-48F2B643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9712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customStyle="1" w:styleId="Heading2Char">
    <w:name w:val="Heading 2 Char"/>
    <w:basedOn w:val="DefaultParagraphFont"/>
    <w:link w:val="Heading2"/>
    <w:uiPriority w:val="9"/>
    <w:semiHidden/>
    <w:rsid w:val="0097126F"/>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7665F5"/>
    <w:rPr>
      <w:b/>
      <w:bCs/>
    </w:rPr>
  </w:style>
  <w:style w:type="character" w:styleId="UnresolvedMention">
    <w:name w:val="Unresolved Mention"/>
    <w:basedOn w:val="DefaultParagraphFont"/>
    <w:uiPriority w:val="99"/>
    <w:rsid w:val="00DB3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channel/UCAZGpziB6Lq_Kx8ROgoMdCA/featur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miraclon-corpor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raclon.com/" TargetMode="External"/><Relationship Id="rId4" Type="http://schemas.openxmlformats.org/officeDocument/2006/relationships/settings" Target="settings.xml"/><Relationship Id="rId9" Type="http://schemas.openxmlformats.org/officeDocument/2006/relationships/hyperlink" Target="https://www.miraclon.com/about/modern-flexo/"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Noskie, Michele</dc:creator>
  <cp:keywords/>
  <dc:description/>
  <cp:lastModifiedBy>Aimee Parsons</cp:lastModifiedBy>
  <cp:revision>5</cp:revision>
  <dcterms:created xsi:type="dcterms:W3CDTF">2026-03-10T18:21:00Z</dcterms:created>
  <dcterms:modified xsi:type="dcterms:W3CDTF">2026-03-12T11:15:00Z</dcterms:modified>
</cp:coreProperties>
</file>