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289E601C" w:rsidR="00B17D27" w:rsidRPr="000B12AC"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Comunicado de prensa</w:t>
      </w:r>
    </w:p>
    <w:p w14:paraId="64DF4D93" w14:textId="77777777" w:rsidR="00B17D27" w:rsidRPr="00461624" w:rsidRDefault="00B17D27" w:rsidP="00B17D27">
      <w:pPr>
        <w:pStyle w:val="p1"/>
        <w:rPr>
          <w:szCs w:val="20"/>
          <w:lang w:val="es-ES"/>
        </w:rPr>
      </w:pPr>
    </w:p>
    <w:p w14:paraId="65AFF85C" w14:textId="1BCB8A0A" w:rsidR="00B17D27" w:rsidRPr="000B12AC" w:rsidRDefault="00B17D27" w:rsidP="00B17D27">
      <w:pPr>
        <w:pStyle w:val="Standard"/>
        <w:rPr>
          <w:rFonts w:ascii="Arial" w:hAnsi="Arial" w:cs="Arial"/>
          <w:szCs w:val="20"/>
        </w:rPr>
      </w:pPr>
      <w:r>
        <w:rPr>
          <w:rFonts w:ascii="Arial" w:hAnsi="Arial"/>
        </w:rPr>
        <w:t>Contacto de prensa:</w:t>
      </w:r>
    </w:p>
    <w:p w14:paraId="2AD7DA35" w14:textId="2679FCAD" w:rsidR="00B17D27" w:rsidRPr="00461624" w:rsidRDefault="00B17D27" w:rsidP="00B17D27">
      <w:pPr>
        <w:pStyle w:val="Standard"/>
        <w:rPr>
          <w:rFonts w:ascii="Arial" w:hAnsi="Arial" w:cs="Arial"/>
          <w:color w:val="000000" w:themeColor="text1"/>
          <w:lang w:val="nl-BE"/>
        </w:rPr>
      </w:pPr>
      <w:r w:rsidRPr="00461624">
        <w:rPr>
          <w:rFonts w:ascii="Arial" w:hAnsi="Arial"/>
          <w:color w:val="000000" w:themeColor="text1"/>
          <w:lang w:val="nl-BE"/>
        </w:rPr>
        <w:t xml:space="preserve">Elni Van Rensburg – +1 830 317 0950 – </w:t>
      </w:r>
      <w:hyperlink r:id="rId9" w:history="1">
        <w:r w:rsidRPr="00461624">
          <w:rPr>
            <w:rStyle w:val="Hyperlink"/>
            <w:rFonts w:ascii="Arial" w:hAnsi="Arial"/>
            <w:lang w:val="nl-BE"/>
          </w:rPr>
          <w:t>elni.vanrensburg@miraclon.com</w:t>
        </w:r>
      </w:hyperlink>
      <w:r w:rsidRPr="00461624">
        <w:rPr>
          <w:rFonts w:ascii="Arial" w:hAnsi="Arial"/>
          <w:lang w:val="nl-BE"/>
        </w:rPr>
        <w:t xml:space="preserve"> </w:t>
      </w:r>
      <w:r w:rsidRPr="00461624">
        <w:rPr>
          <w:rFonts w:ascii="Arial" w:hAnsi="Arial"/>
          <w:color w:val="000000" w:themeColor="text1"/>
          <w:lang w:val="nl-BE"/>
        </w:rPr>
        <w:t xml:space="preserve">  </w:t>
      </w:r>
    </w:p>
    <w:p w14:paraId="33E75BCE" w14:textId="77777777" w:rsidR="002C51BE" w:rsidRPr="002C51BE" w:rsidRDefault="002C51BE" w:rsidP="002C51BE">
      <w:pPr>
        <w:pStyle w:val="Standard"/>
        <w:rPr>
          <w:rFonts w:ascii="Arial" w:hAnsi="Arial" w:cs="Arial"/>
          <w:color w:val="000000"/>
          <w:sz w:val="22"/>
          <w:szCs w:val="22"/>
          <w:lang w:val="fr-FR"/>
        </w:rPr>
      </w:pPr>
      <w:r w:rsidRPr="002C51BE">
        <w:rPr>
          <w:rFonts w:ascii="Arial" w:hAnsi="Arial" w:cs="Arial"/>
          <w:color w:val="000000"/>
          <w:sz w:val="22"/>
          <w:szCs w:val="22"/>
          <w:lang w:val="fr-FR"/>
        </w:rPr>
        <w:t xml:space="preserve">Aimee Parsons - </w:t>
      </w:r>
      <w:r w:rsidRPr="002C51BE">
        <w:rPr>
          <w:rFonts w:ascii="Arial" w:hAnsi="Arial" w:cs="Arial"/>
          <w:color w:val="000000"/>
          <w:sz w:val="22"/>
          <w:szCs w:val="22"/>
          <w:lang w:val="es-ES"/>
        </w:rPr>
        <w:t xml:space="preserve">+44 (0)1372 464470 – </w:t>
      </w:r>
      <w:hyperlink r:id="rId10" w:tgtFrame="_blank" w:history="1">
        <w:r w:rsidRPr="002C51BE">
          <w:rPr>
            <w:rStyle w:val="Hyperlink"/>
            <w:rFonts w:ascii="Arial" w:hAnsi="Arial" w:cs="Arial"/>
            <w:sz w:val="22"/>
            <w:szCs w:val="22"/>
            <w:lang w:val="es-ES"/>
          </w:rPr>
          <w:t>miraclonpr@adcomms.co.uk</w:t>
        </w:r>
      </w:hyperlink>
      <w:r w:rsidRPr="002C51BE">
        <w:rPr>
          <w:rFonts w:ascii="Arial" w:hAnsi="Arial" w:cs="Arial"/>
          <w:color w:val="000000"/>
          <w:sz w:val="22"/>
          <w:szCs w:val="22"/>
          <w:lang w:val="es-ES"/>
        </w:rPr>
        <w:t>  </w:t>
      </w:r>
      <w:r w:rsidRPr="002C51BE">
        <w:rPr>
          <w:rFonts w:ascii="Arial" w:hAnsi="Arial" w:cs="Arial"/>
          <w:color w:val="000000"/>
          <w:sz w:val="22"/>
          <w:szCs w:val="22"/>
          <w:lang w:val="fr-FR"/>
        </w:rPr>
        <w:t>   </w:t>
      </w:r>
    </w:p>
    <w:p w14:paraId="2C0CE053" w14:textId="77777777" w:rsidR="00B17D27" w:rsidRPr="00461624" w:rsidRDefault="00B17D27" w:rsidP="00B17D27">
      <w:pPr>
        <w:pStyle w:val="Standard"/>
        <w:rPr>
          <w:rFonts w:ascii="Arial" w:hAnsi="Arial" w:cs="Arial"/>
          <w:color w:val="000000"/>
          <w:szCs w:val="20"/>
          <w:lang w:val="nl-BE"/>
        </w:rPr>
      </w:pPr>
    </w:p>
    <w:p w14:paraId="624B202F" w14:textId="77777777" w:rsidR="00F30B25" w:rsidRPr="00461624" w:rsidRDefault="00F30B25" w:rsidP="00F30B25">
      <w:pPr>
        <w:pStyle w:val="Standard"/>
        <w:spacing w:line="259" w:lineRule="auto"/>
        <w:rPr>
          <w:rFonts w:ascii="Arial" w:hAnsi="Arial" w:cs="Arial"/>
          <w:color w:val="000000" w:themeColor="text1"/>
          <w:lang w:val="nl-BE"/>
        </w:rPr>
      </w:pPr>
    </w:p>
    <w:p w14:paraId="24D078DE" w14:textId="48BFD775" w:rsidR="00D20BC0" w:rsidRPr="00C03ABF" w:rsidRDefault="008C52DA" w:rsidP="00D20BC0">
      <w:pPr>
        <w:spacing w:line="360" w:lineRule="auto"/>
        <w:rPr>
          <w:rFonts w:ascii="Arial" w:hAnsi="Arial" w:cs="Arial"/>
          <w:sz w:val="22"/>
          <w:szCs w:val="22"/>
        </w:rPr>
      </w:pPr>
      <w:r>
        <w:rPr>
          <w:rStyle w:val="cf01"/>
          <w:rFonts w:ascii="Arial" w:hAnsi="Arial"/>
          <w:sz w:val="22"/>
        </w:rPr>
        <w:t>12 de marzo de 2026</w:t>
      </w:r>
    </w:p>
    <w:p w14:paraId="20508D9E" w14:textId="67BDBAE4" w:rsidR="00D20BC0" w:rsidRPr="00D20BC0" w:rsidRDefault="00D20BC0" w:rsidP="00701214">
      <w:pPr>
        <w:spacing w:line="360" w:lineRule="auto"/>
        <w:rPr>
          <w:rFonts w:ascii="Arial" w:hAnsi="Arial" w:cs="Arial"/>
          <w:sz w:val="22"/>
          <w:szCs w:val="22"/>
        </w:rPr>
      </w:pPr>
    </w:p>
    <w:p w14:paraId="3F79160C" w14:textId="2E6EF785" w:rsidR="00527CA5" w:rsidRPr="00527CA5" w:rsidRDefault="00527CA5" w:rsidP="008C52DA">
      <w:pPr>
        <w:spacing w:line="360" w:lineRule="auto"/>
        <w:jc w:val="center"/>
        <w:rPr>
          <w:rFonts w:ascii="Arial" w:hAnsi="Arial" w:cs="Arial"/>
          <w:i/>
          <w:iCs/>
          <w:sz w:val="24"/>
        </w:rPr>
      </w:pPr>
      <w:r>
        <w:rPr>
          <w:rFonts w:ascii="Arial" w:hAnsi="Arial"/>
          <w:b/>
          <w:sz w:val="26"/>
        </w:rPr>
        <w:t>Miraclon lanza la plancha FLEXCEL Prime</w:t>
      </w:r>
      <w:r>
        <w:rPr>
          <w:rFonts w:ascii="Arial" w:hAnsi="Arial"/>
          <w:b/>
          <w:sz w:val="26"/>
        </w:rPr>
        <w:br/>
      </w:r>
      <w:r>
        <w:rPr>
          <w:rFonts w:ascii="Arial" w:hAnsi="Arial"/>
          <w:i/>
          <w:sz w:val="24"/>
        </w:rPr>
        <w:t>La tecnología de planchas de última generación mejora la eficiencia y la sostenibilidad de la sala de impresión, al tiempo que permite una adopción fluida para los usuarios de FLEXCEL NX</w:t>
      </w:r>
    </w:p>
    <w:p w14:paraId="728DC9F8" w14:textId="77777777" w:rsidR="008C52DA" w:rsidRPr="00461624" w:rsidRDefault="008C52DA" w:rsidP="008C52DA">
      <w:pPr>
        <w:spacing w:line="360" w:lineRule="auto"/>
        <w:rPr>
          <w:rFonts w:ascii="Arial" w:hAnsi="Arial" w:cs="Arial"/>
          <w:b/>
          <w:bCs/>
          <w:sz w:val="26"/>
          <w:szCs w:val="26"/>
          <w:lang w:val="es-ES"/>
        </w:rPr>
      </w:pPr>
    </w:p>
    <w:p w14:paraId="3D58AE96" w14:textId="049F850E" w:rsidR="00EF24E3" w:rsidRPr="00670118" w:rsidRDefault="008C52DA" w:rsidP="008C52DA">
      <w:pPr>
        <w:spacing w:line="360" w:lineRule="auto"/>
        <w:rPr>
          <w:rFonts w:ascii="Arial" w:hAnsi="Arial" w:cs="Arial"/>
          <w:sz w:val="22"/>
          <w:szCs w:val="22"/>
        </w:rPr>
      </w:pPr>
      <w:r>
        <w:rPr>
          <w:rFonts w:ascii="Arial" w:hAnsi="Arial"/>
          <w:sz w:val="22"/>
        </w:rPr>
        <w:t xml:space="preserve">Miraclon anuncia hoy el lanzamiento mundial de la plancha FLEXCEL Prime, su tecnología de planchas más avanzada hasta la fecha. Diseñada para mantener las características líderes de las planchas FLEXCEL NX, la plancha FLEXCEL Prime introduce nuevas características orientadas al desempeño que ayudan a los impresores a reducir las paradas de prensa, mejorar la reutilización de las planchas y aumentar el tiempo de actividad general de la prensa. </w:t>
      </w:r>
    </w:p>
    <w:p w14:paraId="3B9EEAE6" w14:textId="77777777" w:rsidR="008C52DA" w:rsidRPr="00461624" w:rsidRDefault="008C52DA" w:rsidP="008C52DA">
      <w:pPr>
        <w:spacing w:line="360" w:lineRule="auto"/>
        <w:rPr>
          <w:rFonts w:ascii="Arial" w:hAnsi="Arial" w:cs="Arial"/>
          <w:sz w:val="22"/>
          <w:szCs w:val="22"/>
          <w:lang w:val="es-ES"/>
        </w:rPr>
      </w:pPr>
    </w:p>
    <w:p w14:paraId="4E1DC4A1" w14:textId="467D4330" w:rsidR="008C52DA" w:rsidRPr="00670118" w:rsidRDefault="008C52DA" w:rsidP="008C52DA">
      <w:pPr>
        <w:spacing w:line="360" w:lineRule="auto"/>
        <w:rPr>
          <w:rFonts w:ascii="Arial" w:hAnsi="Arial" w:cs="Arial"/>
          <w:sz w:val="22"/>
          <w:szCs w:val="22"/>
        </w:rPr>
      </w:pPr>
      <w:r>
        <w:rPr>
          <w:rFonts w:ascii="Arial" w:hAnsi="Arial"/>
          <w:sz w:val="22"/>
        </w:rPr>
        <w:t xml:space="preserve">Tras un programa de investigación y desarrollo de varios años y una extensa validación de campo en entornos de producción comercial, FLEXCEL Prime -que comprende una nueva combinación de plancha y película- ya se ha instalado en más de 30 clientes en 14 países. Con la nueva plancha se han producido más de 5.000 trabajos de impresión comercial y los usuarios confirman mejoras tangibles de desempeño en la producción diaria. </w:t>
      </w:r>
    </w:p>
    <w:p w14:paraId="723273A7" w14:textId="77777777" w:rsidR="008C52DA" w:rsidRPr="00461624" w:rsidRDefault="008C52DA" w:rsidP="008C52DA">
      <w:pPr>
        <w:spacing w:line="360" w:lineRule="auto"/>
        <w:rPr>
          <w:rFonts w:ascii="Arial" w:hAnsi="Arial" w:cs="Arial"/>
          <w:sz w:val="22"/>
          <w:szCs w:val="22"/>
          <w:lang w:val="es-ES"/>
        </w:rPr>
      </w:pPr>
    </w:p>
    <w:p w14:paraId="25CEFC31" w14:textId="3267282E" w:rsidR="00D962E7" w:rsidRDefault="00D962E7" w:rsidP="008C52DA">
      <w:pPr>
        <w:spacing w:line="360" w:lineRule="auto"/>
        <w:rPr>
          <w:rFonts w:ascii="Arial" w:hAnsi="Arial" w:cs="Arial"/>
          <w:sz w:val="22"/>
          <w:szCs w:val="22"/>
        </w:rPr>
      </w:pPr>
      <w:r>
        <w:rPr>
          <w:rFonts w:ascii="Arial" w:hAnsi="Arial"/>
          <w:sz w:val="22"/>
        </w:rPr>
        <w:t>"La impresión flexográfica opera en un entorno de tolerancias más estrictas y mayores exigencias de producción que nunca", afirma Reid Chesterfield, Director de Tecnología e Innovación de Miraclon. "Con FLEXCEL Prime, nos propusimos ampliar los límites de desempeño de la plancha misma, reduciendo la acumulación de tinta y disminuyendo los requisitos de impresión, lo que prolonga la vida útil de la plancha. Estas mejoras cuantificables se traducen directamente en una mayor eficiencia y una producción más estable en la prensa".</w:t>
      </w:r>
    </w:p>
    <w:p w14:paraId="1224C6ED" w14:textId="77777777" w:rsidR="00D962E7" w:rsidRPr="00461624" w:rsidRDefault="00D962E7" w:rsidP="008C52DA">
      <w:pPr>
        <w:spacing w:line="360" w:lineRule="auto"/>
        <w:rPr>
          <w:rFonts w:ascii="Arial" w:hAnsi="Arial" w:cs="Arial"/>
          <w:sz w:val="22"/>
          <w:szCs w:val="22"/>
          <w:lang w:val="es-ES"/>
        </w:rPr>
      </w:pPr>
    </w:p>
    <w:p w14:paraId="27D1471E" w14:textId="77777777" w:rsidR="008579D0" w:rsidRPr="00670118" w:rsidRDefault="008579D0" w:rsidP="008579D0">
      <w:pPr>
        <w:spacing w:line="360" w:lineRule="auto"/>
        <w:rPr>
          <w:rFonts w:ascii="Arial" w:hAnsi="Arial" w:cs="Arial"/>
          <w:b/>
          <w:bCs/>
          <w:sz w:val="22"/>
          <w:szCs w:val="22"/>
        </w:rPr>
      </w:pPr>
      <w:r>
        <w:rPr>
          <w:rFonts w:ascii="Arial" w:hAnsi="Arial"/>
          <w:b/>
          <w:sz w:val="22"/>
        </w:rPr>
        <w:t>Mejor desempeño en prensa</w:t>
      </w:r>
    </w:p>
    <w:p w14:paraId="5499666A" w14:textId="1D99F2A1" w:rsidR="008579D0" w:rsidRDefault="008579D0" w:rsidP="008579D0">
      <w:pPr>
        <w:spacing w:line="360" w:lineRule="auto"/>
        <w:rPr>
          <w:rFonts w:ascii="Arial" w:hAnsi="Arial" w:cs="Arial"/>
          <w:sz w:val="22"/>
          <w:szCs w:val="22"/>
        </w:rPr>
      </w:pPr>
      <w:r>
        <w:rPr>
          <w:rFonts w:ascii="Arial" w:hAnsi="Arial"/>
          <w:sz w:val="22"/>
        </w:rPr>
        <w:t>FLEXCEL Prime introduce dos mejoras clave en el desempeño desarrolladas para aumentar el tiempo de actividad, ampliar la latitud y ofrecer resultados más consistentes en la prensa.</w:t>
      </w:r>
    </w:p>
    <w:p w14:paraId="3F8FCEDC" w14:textId="1D144917" w:rsidR="008579D0" w:rsidRPr="00C076E8" w:rsidRDefault="008579D0" w:rsidP="00C076E8">
      <w:pPr>
        <w:pStyle w:val="ListParagraph"/>
        <w:numPr>
          <w:ilvl w:val="0"/>
          <w:numId w:val="6"/>
        </w:numPr>
        <w:spacing w:line="360" w:lineRule="auto"/>
        <w:rPr>
          <w:rFonts w:ascii="Arial" w:hAnsi="Arial" w:cs="Arial"/>
          <w:sz w:val="22"/>
          <w:szCs w:val="22"/>
        </w:rPr>
      </w:pPr>
      <w:r>
        <w:rPr>
          <w:rFonts w:ascii="Arial" w:hAnsi="Arial"/>
          <w:b/>
          <w:sz w:val="22"/>
        </w:rPr>
        <w:lastRenderedPageBreak/>
        <w:t>Formulación Lift Resist:</w:t>
      </w:r>
      <w:r>
        <w:rPr>
          <w:rFonts w:ascii="Arial" w:hAnsi="Arial"/>
          <w:sz w:val="22"/>
        </w:rPr>
        <w:t xml:space="preserve"> Diseñada para mejorar la elasticidad de la plancha y la consistencia de la superficie, la formulación Lift Resist facilita el montaje y el remontaje con un menor rizado de la plancha, lo que permite una mayor reutilización y contribuye a una latitud más amplia de la prensa. La estructura química optimizada de la plancha requiere una menor impresión y mantiene un desempeño consistente a lo largo del tiempo, ayudando a reducir el desperdicio y a mejorar la efectividad general del equipo (OEE).</w:t>
      </w:r>
    </w:p>
    <w:p w14:paraId="3AC4E19C" w14:textId="4E9A2455" w:rsidR="00C076E8" w:rsidRPr="00670118" w:rsidRDefault="008579D0" w:rsidP="00C076E8">
      <w:pPr>
        <w:pStyle w:val="ListParagraph"/>
        <w:numPr>
          <w:ilvl w:val="0"/>
          <w:numId w:val="6"/>
        </w:numPr>
        <w:spacing w:line="360" w:lineRule="auto"/>
        <w:rPr>
          <w:rFonts w:ascii="Arial" w:hAnsi="Arial" w:cs="Arial"/>
          <w:sz w:val="22"/>
          <w:szCs w:val="22"/>
        </w:rPr>
      </w:pPr>
      <w:r>
        <w:rPr>
          <w:rFonts w:ascii="Arial" w:hAnsi="Arial"/>
          <w:b/>
          <w:sz w:val="22"/>
        </w:rPr>
        <w:t>Propiedades Stay Clean:</w:t>
      </w:r>
      <w:r>
        <w:rPr>
          <w:rFonts w:ascii="Arial" w:hAnsi="Arial"/>
          <w:sz w:val="22"/>
        </w:rPr>
        <w:t xml:space="preserve"> Las características reformuladas de la superficie de la plancha resisten aún más la acumulación de tinta y el secado durante las tiradas de impresión. En combinación con los patrones de </w:t>
      </w:r>
      <w:r w:rsidR="0086447C">
        <w:rPr>
          <w:rFonts w:ascii="Arial" w:hAnsi="Arial"/>
          <w:sz w:val="22"/>
        </w:rPr>
        <w:t xml:space="preserve">triple </w:t>
      </w:r>
      <w:r>
        <w:rPr>
          <w:rFonts w:ascii="Arial" w:hAnsi="Arial"/>
          <w:sz w:val="22"/>
        </w:rPr>
        <w:t>forma en la superficie de la plancha (PureFlexo™ Printing), esto ayuda a mantener las planchas más limpias durante más tiempo, lo que reduce las paradas de prensa y facilita la limpieza entre trabajos. El resultado es un mayor tiempo de actividad, menos residuos y una mayor productividad.</w:t>
      </w:r>
    </w:p>
    <w:p w14:paraId="0E0747AD" w14:textId="2E0FEC33" w:rsidR="008579D0" w:rsidRPr="00461624" w:rsidRDefault="008579D0" w:rsidP="00C076E8">
      <w:pPr>
        <w:spacing w:line="360" w:lineRule="auto"/>
        <w:ind w:left="720"/>
        <w:rPr>
          <w:rFonts w:ascii="Arial" w:hAnsi="Arial" w:cs="Arial"/>
          <w:sz w:val="22"/>
          <w:szCs w:val="22"/>
          <w:lang w:val="es-ES"/>
        </w:rPr>
      </w:pPr>
    </w:p>
    <w:p w14:paraId="48557E48" w14:textId="18F67E7B" w:rsidR="008579D0" w:rsidRDefault="008579D0" w:rsidP="008579D0">
      <w:pPr>
        <w:spacing w:line="360" w:lineRule="auto"/>
        <w:rPr>
          <w:rFonts w:ascii="Arial" w:hAnsi="Arial" w:cs="Arial"/>
          <w:sz w:val="22"/>
          <w:szCs w:val="22"/>
        </w:rPr>
      </w:pPr>
      <w:r>
        <w:rPr>
          <w:rFonts w:ascii="Arial" w:hAnsi="Arial"/>
          <w:sz w:val="22"/>
        </w:rPr>
        <w:t>"Las mayores ganancias de sostenibilidad en flexografía se producen en la sala de impresión", afirma Emma Weston, Directora de Marketing de Miraclon. "Al ayudar a que las planchas permanezcan limpias durante más tiempo, mejorando la reutilización y manteniendo el desempeño con una menor impresión, FLEXCEL Prime permite a los impresores trabajar durante más tiempo y potencialmente más rápido - manteniendo al mismo tiempo la alta calidad de impresión y consistencia asociada a las planchas FLEXCEL NX".</w:t>
      </w:r>
    </w:p>
    <w:p w14:paraId="12DA601C" w14:textId="77777777" w:rsidR="008579D0" w:rsidRPr="00461624" w:rsidRDefault="008579D0" w:rsidP="008579D0">
      <w:pPr>
        <w:spacing w:line="360" w:lineRule="auto"/>
        <w:rPr>
          <w:rFonts w:ascii="Arial" w:hAnsi="Arial" w:cs="Arial"/>
          <w:sz w:val="22"/>
          <w:szCs w:val="22"/>
          <w:lang w:val="es-ES"/>
        </w:rPr>
      </w:pPr>
    </w:p>
    <w:p w14:paraId="21BB642D" w14:textId="16C7EE13" w:rsidR="008579D0" w:rsidRPr="00670118" w:rsidRDefault="008579D0" w:rsidP="008579D0">
      <w:pPr>
        <w:spacing w:line="360" w:lineRule="auto"/>
        <w:rPr>
          <w:rFonts w:ascii="Arial" w:hAnsi="Arial" w:cs="Arial"/>
          <w:b/>
          <w:bCs/>
          <w:sz w:val="22"/>
          <w:szCs w:val="22"/>
        </w:rPr>
      </w:pPr>
      <w:r>
        <w:rPr>
          <w:rFonts w:ascii="Arial" w:hAnsi="Arial"/>
          <w:b/>
          <w:sz w:val="22"/>
        </w:rPr>
        <w:t>Diseñadas para una adopción fluida</w:t>
      </w:r>
    </w:p>
    <w:p w14:paraId="2FB29094" w14:textId="12DC6171" w:rsidR="008579D0" w:rsidRDefault="00112C05" w:rsidP="008579D0">
      <w:pPr>
        <w:spacing w:line="360" w:lineRule="auto"/>
        <w:rPr>
          <w:rFonts w:ascii="Arial" w:hAnsi="Arial" w:cs="Arial"/>
          <w:sz w:val="22"/>
          <w:szCs w:val="22"/>
        </w:rPr>
      </w:pPr>
      <w:r>
        <w:rPr>
          <w:rFonts w:ascii="Arial" w:hAnsi="Arial"/>
          <w:sz w:val="22"/>
        </w:rPr>
        <w:t xml:space="preserve">Además de mejorar el desempeño en prensa, las planchas FLEXCEL Prime fueron diseñadas para una fácil integración. La nueva combinación de plancha y película se integra perfectamente en los sistemas FLEXCEL NX existentes, y el enfoque </w:t>
      </w:r>
      <w:r>
        <w:rPr>
          <w:rFonts w:ascii="Arial" w:hAnsi="Arial"/>
          <w:b/>
          <w:sz w:val="22"/>
        </w:rPr>
        <w:t>Seamless Fit Printing</w:t>
      </w:r>
      <w:r>
        <w:rPr>
          <w:rFonts w:ascii="Arial" w:hAnsi="Arial"/>
          <w:sz w:val="22"/>
        </w:rPr>
        <w:t xml:space="preserve"> permite a los impresores utilizar juegos de planchas FLEXCEL NXH y FLEXCEL Prime mixtos sin necesidad de re</w:t>
      </w:r>
      <w:r w:rsidR="0086447C">
        <w:rPr>
          <w:rFonts w:ascii="Arial" w:hAnsi="Arial"/>
          <w:sz w:val="22"/>
        </w:rPr>
        <w:t xml:space="preserve">petir </w:t>
      </w:r>
      <w:r>
        <w:rPr>
          <w:rFonts w:ascii="Arial" w:hAnsi="Arial"/>
          <w:sz w:val="22"/>
        </w:rPr>
        <w:t>perfil</w:t>
      </w:r>
      <w:r w:rsidR="0086447C">
        <w:rPr>
          <w:rFonts w:ascii="Arial" w:hAnsi="Arial"/>
          <w:sz w:val="22"/>
        </w:rPr>
        <w:t>es</w:t>
      </w:r>
      <w:r>
        <w:rPr>
          <w:rFonts w:ascii="Arial" w:hAnsi="Arial"/>
          <w:sz w:val="22"/>
        </w:rPr>
        <w:t>, cambios de curvas o modificaciones en el flujo de trabajo. Esto elimina el tiempo, el costo y el riesgo asociados normalmente a la introducción de una nueva plancha en la producción.</w:t>
      </w:r>
    </w:p>
    <w:p w14:paraId="23B6AFC0" w14:textId="77777777" w:rsidR="009613C2" w:rsidRPr="00461624" w:rsidRDefault="009613C2" w:rsidP="008579D0">
      <w:pPr>
        <w:spacing w:line="360" w:lineRule="auto"/>
        <w:rPr>
          <w:rFonts w:ascii="Arial" w:hAnsi="Arial" w:cs="Arial"/>
          <w:sz w:val="22"/>
          <w:szCs w:val="22"/>
          <w:lang w:val="es-ES"/>
        </w:rPr>
      </w:pPr>
    </w:p>
    <w:p w14:paraId="70AC78D4" w14:textId="1CFDE11F" w:rsidR="008579D0" w:rsidRDefault="009613C2" w:rsidP="008579D0">
      <w:pPr>
        <w:spacing w:line="360" w:lineRule="auto"/>
        <w:rPr>
          <w:rFonts w:ascii="Arial" w:hAnsi="Arial" w:cs="Arial"/>
          <w:sz w:val="22"/>
          <w:szCs w:val="22"/>
        </w:rPr>
      </w:pPr>
      <w:r>
        <w:rPr>
          <w:rFonts w:ascii="Arial" w:hAnsi="Arial"/>
          <w:sz w:val="22"/>
        </w:rPr>
        <w:t xml:space="preserve">"Durante más de una década, la tecnología FLEXCEL NX ha permitido la adopción de la flexografía moderna, aportando un mayor control del proceso, una mayor productividad y una sostenibilidad mejorada a la impresión flexográfica", continuó Weston. "Con FLEXCEL Prime, </w:t>
      </w:r>
      <w:r>
        <w:rPr>
          <w:rFonts w:ascii="Arial" w:hAnsi="Arial"/>
          <w:sz w:val="22"/>
        </w:rPr>
        <w:lastRenderedPageBreak/>
        <w:t>los usuarios obtienen nuevas ventajas de desempeño mientras continúan operando dentro de sus flujos de trabajo establecidos. La hemos hecho mejor, no diferente".</w:t>
      </w:r>
    </w:p>
    <w:p w14:paraId="591098D2" w14:textId="77777777" w:rsidR="009613C2" w:rsidRPr="00461624" w:rsidRDefault="009613C2" w:rsidP="008579D0">
      <w:pPr>
        <w:spacing w:line="360" w:lineRule="auto"/>
        <w:rPr>
          <w:rFonts w:ascii="Arial" w:hAnsi="Arial" w:cs="Arial"/>
          <w:sz w:val="22"/>
          <w:szCs w:val="22"/>
          <w:lang w:val="es-ES"/>
        </w:rPr>
      </w:pPr>
    </w:p>
    <w:p w14:paraId="27301488" w14:textId="77777777" w:rsidR="009613C2" w:rsidRPr="009613C2" w:rsidRDefault="008579D0" w:rsidP="009613C2">
      <w:pPr>
        <w:spacing w:line="360" w:lineRule="auto"/>
        <w:rPr>
          <w:rFonts w:ascii="Arial" w:hAnsi="Arial" w:cs="Arial"/>
          <w:b/>
          <w:bCs/>
          <w:sz w:val="22"/>
          <w:szCs w:val="22"/>
        </w:rPr>
      </w:pPr>
      <w:r>
        <w:rPr>
          <w:rFonts w:ascii="Arial" w:hAnsi="Arial"/>
          <w:b/>
          <w:sz w:val="22"/>
        </w:rPr>
        <w:t>Fabricación de planchas más inteligente, más eficiente</w:t>
      </w:r>
    </w:p>
    <w:p w14:paraId="37234DD3" w14:textId="7BB5A317" w:rsidR="009613C2" w:rsidRPr="009613C2" w:rsidRDefault="00C076E8" w:rsidP="009613C2">
      <w:pPr>
        <w:spacing w:line="360" w:lineRule="auto"/>
        <w:rPr>
          <w:rFonts w:ascii="Arial" w:hAnsi="Arial" w:cs="Arial"/>
          <w:b/>
          <w:bCs/>
          <w:sz w:val="22"/>
          <w:szCs w:val="22"/>
        </w:rPr>
      </w:pPr>
      <w:r>
        <w:rPr>
          <w:rFonts w:ascii="Arial" w:hAnsi="Arial"/>
          <w:sz w:val="22"/>
        </w:rPr>
        <w:t>Además de ofrecer un mayor desempeño en prensa, FLEXCEL Prime también agiliza las operaciones de la sala de planchas a través de mejoras en el procesamiento, la inspección y la manipulación:</w:t>
      </w:r>
    </w:p>
    <w:p w14:paraId="7E4735AF" w14:textId="12BD8C8A" w:rsidR="009613C2" w:rsidRPr="009613C2" w:rsidRDefault="009613C2" w:rsidP="009613C2">
      <w:pPr>
        <w:pStyle w:val="NormalWeb"/>
        <w:numPr>
          <w:ilvl w:val="0"/>
          <w:numId w:val="8"/>
        </w:numPr>
        <w:spacing w:before="0" w:beforeAutospacing="0" w:after="0" w:afterAutospacing="0" w:line="360" w:lineRule="auto"/>
      </w:pPr>
      <w:r>
        <w:rPr>
          <w:rStyle w:val="Strong"/>
          <w:rFonts w:ascii="Arial" w:hAnsi="Arial"/>
          <w:sz w:val="22"/>
        </w:rPr>
        <w:t>Producción de planchas más rápida:</w:t>
      </w:r>
      <w:r>
        <w:rPr>
          <w:rFonts w:ascii="Arial" w:hAnsi="Arial"/>
          <w:sz w:val="22"/>
        </w:rPr>
        <w:t xml:space="preserve"> Un paso más corto de eliminación de pegajosidad o acabado con luz (UVC) reduce el tiempo de procesado de aproximadamente 20 </w:t>
      </w:r>
      <w:r w:rsidR="00461624">
        <w:rPr>
          <w:rFonts w:ascii="Arial" w:hAnsi="Arial"/>
          <w:sz w:val="22"/>
        </w:rPr>
        <w:t>minutos a</w:t>
      </w:r>
      <w:r>
        <w:rPr>
          <w:rFonts w:ascii="Arial" w:hAnsi="Arial"/>
          <w:sz w:val="22"/>
        </w:rPr>
        <w:t xml:space="preserve"> unos 5, lo que aumenta el rendimiento.</w:t>
      </w:r>
    </w:p>
    <w:p w14:paraId="34847F6D" w14:textId="77777777" w:rsidR="009613C2" w:rsidRPr="009613C2" w:rsidRDefault="009613C2" w:rsidP="009613C2">
      <w:pPr>
        <w:pStyle w:val="NormalWeb"/>
        <w:numPr>
          <w:ilvl w:val="0"/>
          <w:numId w:val="8"/>
        </w:numPr>
        <w:spacing w:before="0" w:beforeAutospacing="0" w:after="0" w:afterAutospacing="0" w:line="360" w:lineRule="auto"/>
      </w:pPr>
      <w:r>
        <w:rPr>
          <w:rStyle w:val="Strong"/>
          <w:rFonts w:ascii="Arial" w:hAnsi="Arial"/>
          <w:sz w:val="22"/>
        </w:rPr>
        <w:t>Inspección simplificada:</w:t>
      </w:r>
      <w:r>
        <w:rPr>
          <w:rFonts w:ascii="Arial" w:hAnsi="Arial"/>
          <w:sz w:val="22"/>
        </w:rPr>
        <w:t xml:space="preserve"> La película de alto contraste en blanco y negro mejora la visibilidad para agilizar las verificaciones de contenido y orientación.</w:t>
      </w:r>
    </w:p>
    <w:p w14:paraId="606D6D38" w14:textId="626B05A4" w:rsidR="009613C2" w:rsidRPr="009613C2" w:rsidRDefault="009613C2" w:rsidP="009613C2">
      <w:pPr>
        <w:pStyle w:val="NormalWeb"/>
        <w:numPr>
          <w:ilvl w:val="0"/>
          <w:numId w:val="8"/>
        </w:numPr>
        <w:spacing w:before="0" w:beforeAutospacing="0" w:after="0" w:afterAutospacing="0" w:line="360" w:lineRule="auto"/>
        <w:rPr>
          <w:rFonts w:ascii="Arial" w:hAnsi="Arial" w:cs="Arial"/>
          <w:sz w:val="22"/>
          <w:szCs w:val="22"/>
        </w:rPr>
      </w:pPr>
      <w:r>
        <w:rPr>
          <w:rStyle w:val="Strong"/>
          <w:rFonts w:ascii="Arial" w:hAnsi="Arial"/>
          <w:sz w:val="22"/>
        </w:rPr>
        <w:t>Mejor manipulación:</w:t>
      </w:r>
      <w:r>
        <w:rPr>
          <w:rFonts w:ascii="Arial" w:hAnsi="Arial"/>
          <w:sz w:val="22"/>
        </w:rPr>
        <w:t xml:space="preserve"> Los operarios despegan la película de la plancha en lugar de la plancha de la película, lo que simplifica la deslaminación. Esto es especialmente beneficioso para los formatos de planchas más grandes.</w:t>
      </w:r>
    </w:p>
    <w:p w14:paraId="2293CB88" w14:textId="77777777" w:rsidR="008579D0" w:rsidRPr="00461624" w:rsidRDefault="008579D0" w:rsidP="008579D0">
      <w:pPr>
        <w:spacing w:line="360" w:lineRule="auto"/>
        <w:rPr>
          <w:rFonts w:ascii="Arial" w:hAnsi="Arial" w:cs="Arial"/>
          <w:sz w:val="22"/>
          <w:szCs w:val="22"/>
          <w:lang w:val="es-ES"/>
        </w:rPr>
      </w:pPr>
    </w:p>
    <w:p w14:paraId="7183417B" w14:textId="10DC5E83" w:rsidR="00821184" w:rsidRDefault="00112C05" w:rsidP="007665F5">
      <w:pPr>
        <w:spacing w:line="360" w:lineRule="auto"/>
        <w:rPr>
          <w:rFonts w:ascii="Arial" w:hAnsi="Arial" w:cs="Arial"/>
          <w:sz w:val="22"/>
          <w:szCs w:val="22"/>
        </w:rPr>
      </w:pPr>
      <w:r>
        <w:rPr>
          <w:rFonts w:ascii="Arial" w:hAnsi="Arial"/>
          <w:sz w:val="22"/>
        </w:rPr>
        <w:t>"FLEXCEL Prime representa el siguiente paso en la evolución continua de la tecnología FLEXCEL NX y refleja nuestra estrategia de innovación de construir sobre la misma plataforma probada, garantizando la compatibilidad con versiones anteriores y protegiendo las inversiones de nuestros clientes", concluyó Chesterfield. "Al ofrecer hoy mejoras de desempeño cuantificables al tiempo que preservamos un portafolio de planchas optimizado que sirve a la más amplia gama de aplicaciones de impresión flexográfica, estamos ayudando a dar forma a un entorno de producción flexográfica más eficiente, sostenible y preparado para el futuro para nuestros clientes en todo el mundo".</w:t>
      </w:r>
    </w:p>
    <w:p w14:paraId="26802F54" w14:textId="77777777" w:rsidR="00112C05" w:rsidRPr="00461624" w:rsidRDefault="00112C05" w:rsidP="007665F5">
      <w:pPr>
        <w:spacing w:line="360" w:lineRule="auto"/>
        <w:rPr>
          <w:rFonts w:ascii="Arial" w:hAnsi="Arial" w:cs="Arial"/>
          <w:sz w:val="22"/>
          <w:szCs w:val="22"/>
          <w:lang w:val="es-ES"/>
        </w:rPr>
      </w:pPr>
    </w:p>
    <w:p w14:paraId="51C4B56D" w14:textId="7A13C2FB" w:rsidR="008C52DA" w:rsidRPr="0097126F" w:rsidRDefault="001430F1" w:rsidP="007665F5">
      <w:pPr>
        <w:spacing w:line="360" w:lineRule="auto"/>
        <w:rPr>
          <w:rFonts w:ascii="Arial" w:hAnsi="Arial" w:cs="Arial"/>
          <w:i/>
          <w:iCs/>
          <w:sz w:val="22"/>
          <w:szCs w:val="22"/>
        </w:rPr>
      </w:pPr>
      <w:r>
        <w:rPr>
          <w:rFonts w:ascii="Arial" w:hAnsi="Arial"/>
          <w:i/>
          <w:sz w:val="22"/>
        </w:rPr>
        <w:t xml:space="preserve">La plancha FLEXCEL Prime ya está disponible comercialmente y se integrará sistemáticamente con los clientes en los próximos meses.  </w:t>
      </w:r>
    </w:p>
    <w:p w14:paraId="59C22677" w14:textId="77777777" w:rsidR="005548D9" w:rsidRPr="008C52DA" w:rsidRDefault="005548D9" w:rsidP="00C03ABF">
      <w:pPr>
        <w:spacing w:line="360" w:lineRule="auto"/>
        <w:rPr>
          <w:rFonts w:ascii="Arial" w:hAnsi="Arial" w:cs="Arial"/>
          <w:sz w:val="22"/>
          <w:szCs w:val="22"/>
        </w:rPr>
      </w:pPr>
    </w:p>
    <w:p w14:paraId="09CF7ACA" w14:textId="50EC107A" w:rsidR="00205D6E"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Default="00DA3274" w:rsidP="00DA3274">
      <w:pPr>
        <w:jc w:val="center"/>
        <w:rPr>
          <w:rFonts w:ascii="Arial" w:hAnsi="Arial" w:cs="Arial"/>
          <w:b/>
          <w:bCs/>
          <w:sz w:val="22"/>
          <w:szCs w:val="22"/>
        </w:rPr>
      </w:pPr>
    </w:p>
    <w:p w14:paraId="67C8500C" w14:textId="77777777" w:rsidR="00C03ABF" w:rsidRPr="008A31F9" w:rsidRDefault="00C03ABF" w:rsidP="00C03ABF">
      <w:pPr>
        <w:rPr>
          <w:rFonts w:ascii="Arial" w:hAnsi="Arial" w:cs="Arial"/>
          <w:b/>
          <w:szCs w:val="20"/>
        </w:rPr>
      </w:pPr>
      <w:bookmarkStart w:id="0" w:name="_Hlk209508580"/>
      <w:r>
        <w:rPr>
          <w:rFonts w:ascii="Arial" w:hAnsi="Arial"/>
          <w:b/>
        </w:rPr>
        <w:t>Acerca de Miraclon</w:t>
      </w:r>
    </w:p>
    <w:p w14:paraId="0AB3BF0B" w14:textId="77777777" w:rsidR="00C03ABF" w:rsidRPr="008A31F9" w:rsidRDefault="00C03ABF" w:rsidP="00C03ABF">
      <w:pPr>
        <w:rPr>
          <w:rFonts w:ascii="Arial" w:hAnsi="Arial" w:cs="Arial"/>
          <w:szCs w:val="20"/>
        </w:rPr>
      </w:pPr>
      <w:r>
        <w:rPr>
          <w:rFonts w:ascii="Arial" w:hAnsi="Arial"/>
        </w:rPr>
        <w:t xml:space="preserve">En Miraclon tenemos una visión clara: transformar la industria flexográfica en colaboración con nuestros clientes, ofreciendo tecnología y experiencia líderes que les permitan lograr sus metas de eficiencia, sostenibilidad y calidad. Nuestras soluciones únicas y totalmente integradas con planchas FLEXCEL eliminan las variables de producción y proporcionan el 100 % de precisión requerido para una transferencia de tinta optimizada: el fundamento de la impresión </w:t>
      </w:r>
      <w:hyperlink r:id="rId11" w:history="1">
        <w:r>
          <w:rPr>
            <w:rStyle w:val="Hyperlink"/>
            <w:rFonts w:ascii="Arial" w:hAnsi="Arial"/>
          </w:rPr>
          <w:t>flexográfica moderna</w:t>
        </w:r>
      </w:hyperlink>
      <w:r>
        <w:rPr>
          <w:rFonts w:ascii="Arial" w:hAnsi="Arial"/>
        </w:rPr>
        <w:t xml:space="preserve">. Nuestro equipo dedicado ayuda a los clientes a alcanzar el éxito comercial al aprovechar el máximo potencial de su </w:t>
      </w:r>
      <w:r>
        <w:rPr>
          <w:rFonts w:ascii="Arial" w:hAnsi="Arial"/>
        </w:rPr>
        <w:lastRenderedPageBreak/>
        <w:t>inversión en la tecnología de Miraclon. Obtenga más información en</w:t>
      </w:r>
      <w:r>
        <w:rPr>
          <w:rFonts w:ascii="Arial" w:hAnsi="Arial"/>
          <w:u w:val="single"/>
        </w:rPr>
        <w:t xml:space="preserve"> </w:t>
      </w:r>
      <w:hyperlink r:id="rId12" w:history="1">
        <w:r>
          <w:rPr>
            <w:rStyle w:val="Hyperlink"/>
            <w:rFonts w:ascii="Arial" w:hAnsi="Arial"/>
          </w:rPr>
          <w:t>www.miraclon.com</w:t>
        </w:r>
      </w:hyperlink>
      <w:r>
        <w:rPr>
          <w:rFonts w:ascii="Arial" w:hAnsi="Arial"/>
        </w:rPr>
        <w:t xml:space="preserve"> y síganos en </w:t>
      </w:r>
      <w:hyperlink r:id="rId13" w:history="1">
        <w:r>
          <w:rPr>
            <w:rStyle w:val="Hyperlink"/>
            <w:rFonts w:ascii="Arial" w:hAnsi="Arial"/>
          </w:rPr>
          <w:t>LinkedIn</w:t>
        </w:r>
      </w:hyperlink>
      <w:r>
        <w:rPr>
          <w:rFonts w:ascii="Arial" w:hAnsi="Arial"/>
        </w:rPr>
        <w:t xml:space="preserve"> y </w:t>
      </w:r>
      <w:hyperlink r:id="rId14" w:history="1">
        <w:r>
          <w:rPr>
            <w:rStyle w:val="Hyperlink"/>
            <w:rFonts w:ascii="Arial" w:hAnsi="Arial"/>
          </w:rPr>
          <w:t>YouTube</w:t>
        </w:r>
      </w:hyperlink>
      <w:r>
        <w:rPr>
          <w:rFonts w:ascii="Arial" w:hAnsi="Arial"/>
        </w:rPr>
        <w:t xml:space="preserve">. </w:t>
      </w:r>
    </w:p>
    <w:p w14:paraId="2CB4C4F1" w14:textId="77777777" w:rsidR="00C03ABF" w:rsidRPr="00461624" w:rsidRDefault="00C03ABF" w:rsidP="00C03ABF">
      <w:pPr>
        <w:rPr>
          <w:rFonts w:ascii="Arial" w:hAnsi="Arial" w:cs="Arial"/>
          <w:b/>
          <w:bCs/>
          <w:szCs w:val="20"/>
          <w:lang w:val="es-ES"/>
        </w:rPr>
      </w:pPr>
    </w:p>
    <w:bookmarkEnd w:id="0"/>
    <w:p w14:paraId="2DF41104" w14:textId="77777777" w:rsidR="00C03ABF" w:rsidRPr="00461624" w:rsidRDefault="00C03ABF" w:rsidP="00C03ABF">
      <w:pPr>
        <w:rPr>
          <w:rFonts w:ascii="Arial" w:hAnsi="Arial" w:cs="Arial"/>
          <w:szCs w:val="20"/>
          <w:lang w:val="es-ES"/>
        </w:rPr>
      </w:pPr>
    </w:p>
    <w:p w14:paraId="073D9A87" w14:textId="77777777" w:rsidR="00C03ABF" w:rsidRPr="00461624" w:rsidRDefault="00C03ABF" w:rsidP="00C03ABF">
      <w:pPr>
        <w:rPr>
          <w:rFonts w:ascii="Arial" w:hAnsi="Arial" w:cs="Arial"/>
          <w:szCs w:val="20"/>
          <w:lang w:val="es-ES"/>
        </w:rPr>
      </w:pPr>
    </w:p>
    <w:p w14:paraId="30C78358" w14:textId="6AD90EC8" w:rsidR="00B17D27" w:rsidRPr="00461624" w:rsidRDefault="00B17D27" w:rsidP="00A561FA">
      <w:pPr>
        <w:rPr>
          <w:rFonts w:ascii="Arial" w:hAnsi="Arial" w:cs="Arial"/>
          <w:szCs w:val="20"/>
          <w:lang w:val="es-ES"/>
        </w:rPr>
      </w:pPr>
    </w:p>
    <w:sectPr w:rsidR="00B17D27" w:rsidRPr="00461624" w:rsidSect="00AB66E5">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7C6A" w14:textId="77777777" w:rsidR="00D066C1" w:rsidRDefault="00D066C1" w:rsidP="00B17D27">
      <w:r>
        <w:separator/>
      </w:r>
    </w:p>
  </w:endnote>
  <w:endnote w:type="continuationSeparator" w:id="0">
    <w:p w14:paraId="610A31B0" w14:textId="77777777" w:rsidR="00D066C1" w:rsidRDefault="00D066C1"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FAF4" w14:textId="77777777" w:rsidR="00D066C1" w:rsidRDefault="00D066C1" w:rsidP="00B17D27">
      <w:r>
        <w:separator/>
      </w:r>
    </w:p>
  </w:footnote>
  <w:footnote w:type="continuationSeparator" w:id="0">
    <w:p w14:paraId="4E93FCE4" w14:textId="77777777" w:rsidR="00D066C1" w:rsidRDefault="00D066C1"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86F18"/>
    <w:multiLevelType w:val="multilevel"/>
    <w:tmpl w:val="507A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D64C4"/>
    <w:multiLevelType w:val="multilevel"/>
    <w:tmpl w:val="0E38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71EE5"/>
    <w:multiLevelType w:val="hybridMultilevel"/>
    <w:tmpl w:val="E83A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E773B"/>
    <w:multiLevelType w:val="multilevel"/>
    <w:tmpl w:val="B0B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D179C"/>
    <w:multiLevelType w:val="hybridMultilevel"/>
    <w:tmpl w:val="339C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D80A56"/>
    <w:multiLevelType w:val="hybridMultilevel"/>
    <w:tmpl w:val="4DA0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711430">
    <w:abstractNumId w:val="2"/>
  </w:num>
  <w:num w:numId="2" w16cid:durableId="504980545">
    <w:abstractNumId w:val="6"/>
  </w:num>
  <w:num w:numId="3" w16cid:durableId="1325358289">
    <w:abstractNumId w:val="0"/>
  </w:num>
  <w:num w:numId="4" w16cid:durableId="1558278429">
    <w:abstractNumId w:val="1"/>
  </w:num>
  <w:num w:numId="5" w16cid:durableId="780027123">
    <w:abstractNumId w:val="3"/>
  </w:num>
  <w:num w:numId="6" w16cid:durableId="540558653">
    <w:abstractNumId w:val="7"/>
  </w:num>
  <w:num w:numId="7" w16cid:durableId="339895605">
    <w:abstractNumId w:val="5"/>
  </w:num>
  <w:num w:numId="8" w16cid:durableId="92016766">
    <w:abstractNumId w:val="8"/>
  </w:num>
  <w:num w:numId="9" w16cid:durableId="447817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2305"/>
    <w:rsid w:val="00003216"/>
    <w:rsid w:val="00005FBE"/>
    <w:rsid w:val="0000684B"/>
    <w:rsid w:val="00013133"/>
    <w:rsid w:val="00013D7E"/>
    <w:rsid w:val="00023323"/>
    <w:rsid w:val="00023DB0"/>
    <w:rsid w:val="00024CCA"/>
    <w:rsid w:val="000253C8"/>
    <w:rsid w:val="00025AD1"/>
    <w:rsid w:val="00037828"/>
    <w:rsid w:val="00040CA8"/>
    <w:rsid w:val="00045CF9"/>
    <w:rsid w:val="00047D24"/>
    <w:rsid w:val="00050D6C"/>
    <w:rsid w:val="00052943"/>
    <w:rsid w:val="000532CB"/>
    <w:rsid w:val="000631D4"/>
    <w:rsid w:val="00063CBD"/>
    <w:rsid w:val="00070225"/>
    <w:rsid w:val="000712DE"/>
    <w:rsid w:val="0007184E"/>
    <w:rsid w:val="00076E9F"/>
    <w:rsid w:val="00077665"/>
    <w:rsid w:val="00090C72"/>
    <w:rsid w:val="00092463"/>
    <w:rsid w:val="00092A69"/>
    <w:rsid w:val="00093728"/>
    <w:rsid w:val="000A25BE"/>
    <w:rsid w:val="000B12AC"/>
    <w:rsid w:val="000B2CF8"/>
    <w:rsid w:val="000B40A7"/>
    <w:rsid w:val="000B4DFE"/>
    <w:rsid w:val="000B54D8"/>
    <w:rsid w:val="000B7E88"/>
    <w:rsid w:val="000C38BA"/>
    <w:rsid w:val="000C6913"/>
    <w:rsid w:val="000C6D4F"/>
    <w:rsid w:val="000D2715"/>
    <w:rsid w:val="000D37AB"/>
    <w:rsid w:val="000E104A"/>
    <w:rsid w:val="000E1758"/>
    <w:rsid w:val="000E24CF"/>
    <w:rsid w:val="000E274F"/>
    <w:rsid w:val="000F1905"/>
    <w:rsid w:val="000F2690"/>
    <w:rsid w:val="000F542B"/>
    <w:rsid w:val="000F76B3"/>
    <w:rsid w:val="00102DEA"/>
    <w:rsid w:val="00106BC3"/>
    <w:rsid w:val="001072F5"/>
    <w:rsid w:val="001074DB"/>
    <w:rsid w:val="00107C6B"/>
    <w:rsid w:val="001116B9"/>
    <w:rsid w:val="00112C05"/>
    <w:rsid w:val="00114480"/>
    <w:rsid w:val="00115CE2"/>
    <w:rsid w:val="0011647B"/>
    <w:rsid w:val="001247E5"/>
    <w:rsid w:val="00131888"/>
    <w:rsid w:val="00133C5E"/>
    <w:rsid w:val="00134F87"/>
    <w:rsid w:val="001430F1"/>
    <w:rsid w:val="001432B8"/>
    <w:rsid w:val="00146A6E"/>
    <w:rsid w:val="00150FF8"/>
    <w:rsid w:val="001529E1"/>
    <w:rsid w:val="00153C07"/>
    <w:rsid w:val="00156DBB"/>
    <w:rsid w:val="00160916"/>
    <w:rsid w:val="00164863"/>
    <w:rsid w:val="0016575F"/>
    <w:rsid w:val="001705B5"/>
    <w:rsid w:val="0017167F"/>
    <w:rsid w:val="00175929"/>
    <w:rsid w:val="001818E0"/>
    <w:rsid w:val="00181EAF"/>
    <w:rsid w:val="00183830"/>
    <w:rsid w:val="00185466"/>
    <w:rsid w:val="0018583D"/>
    <w:rsid w:val="001A0B94"/>
    <w:rsid w:val="001A7860"/>
    <w:rsid w:val="001A7F15"/>
    <w:rsid w:val="001B2377"/>
    <w:rsid w:val="001B59E0"/>
    <w:rsid w:val="001C2BFC"/>
    <w:rsid w:val="001C5A00"/>
    <w:rsid w:val="001C79C5"/>
    <w:rsid w:val="001D675A"/>
    <w:rsid w:val="001E104E"/>
    <w:rsid w:val="001F0743"/>
    <w:rsid w:val="001F5989"/>
    <w:rsid w:val="00205D6E"/>
    <w:rsid w:val="00207654"/>
    <w:rsid w:val="0021466C"/>
    <w:rsid w:val="0021493E"/>
    <w:rsid w:val="00215FAD"/>
    <w:rsid w:val="00222376"/>
    <w:rsid w:val="00223EF7"/>
    <w:rsid w:val="00230D1E"/>
    <w:rsid w:val="00234C85"/>
    <w:rsid w:val="00234D33"/>
    <w:rsid w:val="00243F85"/>
    <w:rsid w:val="00245217"/>
    <w:rsid w:val="0024559F"/>
    <w:rsid w:val="002469C1"/>
    <w:rsid w:val="00246BFC"/>
    <w:rsid w:val="0025519E"/>
    <w:rsid w:val="00256C41"/>
    <w:rsid w:val="00256FA5"/>
    <w:rsid w:val="00257A0D"/>
    <w:rsid w:val="00260F3F"/>
    <w:rsid w:val="00260F4B"/>
    <w:rsid w:val="00270BDD"/>
    <w:rsid w:val="00271704"/>
    <w:rsid w:val="00274DD8"/>
    <w:rsid w:val="00274DEA"/>
    <w:rsid w:val="00284D3F"/>
    <w:rsid w:val="0028634C"/>
    <w:rsid w:val="002863D6"/>
    <w:rsid w:val="0029222C"/>
    <w:rsid w:val="00292B92"/>
    <w:rsid w:val="002A164E"/>
    <w:rsid w:val="002A6185"/>
    <w:rsid w:val="002B0FA6"/>
    <w:rsid w:val="002B338A"/>
    <w:rsid w:val="002B522D"/>
    <w:rsid w:val="002B7C6A"/>
    <w:rsid w:val="002C2DAE"/>
    <w:rsid w:val="002C3CBF"/>
    <w:rsid w:val="002C51BE"/>
    <w:rsid w:val="002C789B"/>
    <w:rsid w:val="002D527E"/>
    <w:rsid w:val="002D6C7C"/>
    <w:rsid w:val="002D7494"/>
    <w:rsid w:val="002E0320"/>
    <w:rsid w:val="002E5027"/>
    <w:rsid w:val="002E6859"/>
    <w:rsid w:val="002E6CBF"/>
    <w:rsid w:val="002F1795"/>
    <w:rsid w:val="003016A6"/>
    <w:rsid w:val="00301AF4"/>
    <w:rsid w:val="0030400E"/>
    <w:rsid w:val="00311097"/>
    <w:rsid w:val="00312BCC"/>
    <w:rsid w:val="00312FB7"/>
    <w:rsid w:val="00317CCD"/>
    <w:rsid w:val="00323367"/>
    <w:rsid w:val="00325D98"/>
    <w:rsid w:val="00327DA6"/>
    <w:rsid w:val="00330DF9"/>
    <w:rsid w:val="00334F50"/>
    <w:rsid w:val="00340181"/>
    <w:rsid w:val="00357C4A"/>
    <w:rsid w:val="003709A4"/>
    <w:rsid w:val="003736D8"/>
    <w:rsid w:val="00383C91"/>
    <w:rsid w:val="00384176"/>
    <w:rsid w:val="003854AB"/>
    <w:rsid w:val="003905D1"/>
    <w:rsid w:val="00392DEF"/>
    <w:rsid w:val="003A09FE"/>
    <w:rsid w:val="003A381E"/>
    <w:rsid w:val="003A4757"/>
    <w:rsid w:val="003A4B02"/>
    <w:rsid w:val="003A784B"/>
    <w:rsid w:val="003B0179"/>
    <w:rsid w:val="003B1E16"/>
    <w:rsid w:val="003C0559"/>
    <w:rsid w:val="003C0E03"/>
    <w:rsid w:val="003C0FAB"/>
    <w:rsid w:val="003C3C2A"/>
    <w:rsid w:val="003D2F2B"/>
    <w:rsid w:val="003D54E3"/>
    <w:rsid w:val="003D5A76"/>
    <w:rsid w:val="003E1860"/>
    <w:rsid w:val="003E586C"/>
    <w:rsid w:val="003E5CE4"/>
    <w:rsid w:val="003E71AA"/>
    <w:rsid w:val="003F0FA6"/>
    <w:rsid w:val="003F4928"/>
    <w:rsid w:val="003F6D96"/>
    <w:rsid w:val="00400CF5"/>
    <w:rsid w:val="0041594F"/>
    <w:rsid w:val="00422251"/>
    <w:rsid w:val="00425DF5"/>
    <w:rsid w:val="00426D24"/>
    <w:rsid w:val="0043173C"/>
    <w:rsid w:val="004319C2"/>
    <w:rsid w:val="00431EDB"/>
    <w:rsid w:val="00447E17"/>
    <w:rsid w:val="0045107B"/>
    <w:rsid w:val="004532C6"/>
    <w:rsid w:val="0045606A"/>
    <w:rsid w:val="004573AB"/>
    <w:rsid w:val="00461624"/>
    <w:rsid w:val="00466CBF"/>
    <w:rsid w:val="00467A5B"/>
    <w:rsid w:val="004700E0"/>
    <w:rsid w:val="00470C2A"/>
    <w:rsid w:val="004727EA"/>
    <w:rsid w:val="0048189F"/>
    <w:rsid w:val="004863BD"/>
    <w:rsid w:val="004912D2"/>
    <w:rsid w:val="004958A7"/>
    <w:rsid w:val="004969EC"/>
    <w:rsid w:val="00497C37"/>
    <w:rsid w:val="004A0A23"/>
    <w:rsid w:val="004A2F28"/>
    <w:rsid w:val="004A3DBF"/>
    <w:rsid w:val="004A3E4C"/>
    <w:rsid w:val="004B0125"/>
    <w:rsid w:val="004B355C"/>
    <w:rsid w:val="004B4026"/>
    <w:rsid w:val="004C0543"/>
    <w:rsid w:val="004C25C0"/>
    <w:rsid w:val="004C42CE"/>
    <w:rsid w:val="004C4B66"/>
    <w:rsid w:val="004D1252"/>
    <w:rsid w:val="004D6394"/>
    <w:rsid w:val="004D6BDC"/>
    <w:rsid w:val="004D7EB0"/>
    <w:rsid w:val="004E3FAB"/>
    <w:rsid w:val="004E6F64"/>
    <w:rsid w:val="004F3875"/>
    <w:rsid w:val="004F3FEB"/>
    <w:rsid w:val="004F5699"/>
    <w:rsid w:val="004F7017"/>
    <w:rsid w:val="005007EA"/>
    <w:rsid w:val="005048FC"/>
    <w:rsid w:val="00512198"/>
    <w:rsid w:val="00515A4B"/>
    <w:rsid w:val="0052117D"/>
    <w:rsid w:val="00525B60"/>
    <w:rsid w:val="00527CA5"/>
    <w:rsid w:val="00530300"/>
    <w:rsid w:val="00530AF0"/>
    <w:rsid w:val="0053417C"/>
    <w:rsid w:val="00545645"/>
    <w:rsid w:val="005477B7"/>
    <w:rsid w:val="005538DB"/>
    <w:rsid w:val="005548D9"/>
    <w:rsid w:val="00555944"/>
    <w:rsid w:val="00565D73"/>
    <w:rsid w:val="0057102C"/>
    <w:rsid w:val="005747B2"/>
    <w:rsid w:val="00576447"/>
    <w:rsid w:val="00584003"/>
    <w:rsid w:val="0059526B"/>
    <w:rsid w:val="005A2E3A"/>
    <w:rsid w:val="005A4DDF"/>
    <w:rsid w:val="005B2372"/>
    <w:rsid w:val="005B7073"/>
    <w:rsid w:val="005B7BB8"/>
    <w:rsid w:val="005D1076"/>
    <w:rsid w:val="005D4874"/>
    <w:rsid w:val="005E1FFE"/>
    <w:rsid w:val="005E218A"/>
    <w:rsid w:val="005F25C7"/>
    <w:rsid w:val="005F2895"/>
    <w:rsid w:val="005F29EC"/>
    <w:rsid w:val="0060308D"/>
    <w:rsid w:val="00603B72"/>
    <w:rsid w:val="0060575B"/>
    <w:rsid w:val="0060727A"/>
    <w:rsid w:val="00611070"/>
    <w:rsid w:val="006150E7"/>
    <w:rsid w:val="0061732D"/>
    <w:rsid w:val="00624922"/>
    <w:rsid w:val="00626C2F"/>
    <w:rsid w:val="0063779A"/>
    <w:rsid w:val="00637944"/>
    <w:rsid w:val="00637E23"/>
    <w:rsid w:val="00637FC4"/>
    <w:rsid w:val="0064180B"/>
    <w:rsid w:val="00645CB7"/>
    <w:rsid w:val="006475C4"/>
    <w:rsid w:val="00650BEF"/>
    <w:rsid w:val="006540A4"/>
    <w:rsid w:val="00655862"/>
    <w:rsid w:val="00655A9B"/>
    <w:rsid w:val="00667974"/>
    <w:rsid w:val="00670118"/>
    <w:rsid w:val="00670B43"/>
    <w:rsid w:val="00670F7A"/>
    <w:rsid w:val="006717F8"/>
    <w:rsid w:val="00671D1E"/>
    <w:rsid w:val="0067278C"/>
    <w:rsid w:val="00673413"/>
    <w:rsid w:val="00673F3A"/>
    <w:rsid w:val="00682DE1"/>
    <w:rsid w:val="0068531B"/>
    <w:rsid w:val="006864E3"/>
    <w:rsid w:val="00693326"/>
    <w:rsid w:val="00693416"/>
    <w:rsid w:val="006A036A"/>
    <w:rsid w:val="006B2429"/>
    <w:rsid w:val="006C18F4"/>
    <w:rsid w:val="006C5A4A"/>
    <w:rsid w:val="006D07B7"/>
    <w:rsid w:val="006D3F88"/>
    <w:rsid w:val="006D4CEA"/>
    <w:rsid w:val="006E37B7"/>
    <w:rsid w:val="006E423B"/>
    <w:rsid w:val="006E59D5"/>
    <w:rsid w:val="006E65B1"/>
    <w:rsid w:val="006F1A64"/>
    <w:rsid w:val="006F24FF"/>
    <w:rsid w:val="006F4640"/>
    <w:rsid w:val="006F4E2A"/>
    <w:rsid w:val="006F7677"/>
    <w:rsid w:val="00701214"/>
    <w:rsid w:val="00705450"/>
    <w:rsid w:val="00705F23"/>
    <w:rsid w:val="00707FBC"/>
    <w:rsid w:val="00710F8F"/>
    <w:rsid w:val="0071336F"/>
    <w:rsid w:val="00713CDC"/>
    <w:rsid w:val="0071417F"/>
    <w:rsid w:val="00716746"/>
    <w:rsid w:val="00716919"/>
    <w:rsid w:val="00721FAA"/>
    <w:rsid w:val="0072607D"/>
    <w:rsid w:val="0073167A"/>
    <w:rsid w:val="0073238D"/>
    <w:rsid w:val="00732DCD"/>
    <w:rsid w:val="00740143"/>
    <w:rsid w:val="00740228"/>
    <w:rsid w:val="0074782D"/>
    <w:rsid w:val="007652EC"/>
    <w:rsid w:val="007665F5"/>
    <w:rsid w:val="00781687"/>
    <w:rsid w:val="00781BFF"/>
    <w:rsid w:val="00786B13"/>
    <w:rsid w:val="00786F6D"/>
    <w:rsid w:val="00791546"/>
    <w:rsid w:val="00793066"/>
    <w:rsid w:val="0079398F"/>
    <w:rsid w:val="007943F6"/>
    <w:rsid w:val="007979B2"/>
    <w:rsid w:val="007A4002"/>
    <w:rsid w:val="007A69D4"/>
    <w:rsid w:val="007A6A34"/>
    <w:rsid w:val="007B1940"/>
    <w:rsid w:val="007B24C6"/>
    <w:rsid w:val="007C1CAD"/>
    <w:rsid w:val="007C2341"/>
    <w:rsid w:val="007C7949"/>
    <w:rsid w:val="007D4046"/>
    <w:rsid w:val="007E02EF"/>
    <w:rsid w:val="007E2B04"/>
    <w:rsid w:val="007E661E"/>
    <w:rsid w:val="007F19EE"/>
    <w:rsid w:val="00801A85"/>
    <w:rsid w:val="00801CBF"/>
    <w:rsid w:val="00803773"/>
    <w:rsid w:val="00810A46"/>
    <w:rsid w:val="00810A71"/>
    <w:rsid w:val="0081254A"/>
    <w:rsid w:val="0081616F"/>
    <w:rsid w:val="0081723F"/>
    <w:rsid w:val="008204F5"/>
    <w:rsid w:val="00820C64"/>
    <w:rsid w:val="00821184"/>
    <w:rsid w:val="00823F2E"/>
    <w:rsid w:val="00825CAF"/>
    <w:rsid w:val="008346AA"/>
    <w:rsid w:val="0083504B"/>
    <w:rsid w:val="00836AF8"/>
    <w:rsid w:val="00845C24"/>
    <w:rsid w:val="008503D7"/>
    <w:rsid w:val="00852CA7"/>
    <w:rsid w:val="0085396A"/>
    <w:rsid w:val="00853970"/>
    <w:rsid w:val="008579D0"/>
    <w:rsid w:val="00857DA1"/>
    <w:rsid w:val="0086241D"/>
    <w:rsid w:val="00862648"/>
    <w:rsid w:val="0086447C"/>
    <w:rsid w:val="00865C23"/>
    <w:rsid w:val="00872904"/>
    <w:rsid w:val="008737EC"/>
    <w:rsid w:val="0087445E"/>
    <w:rsid w:val="008802E5"/>
    <w:rsid w:val="008821A0"/>
    <w:rsid w:val="00887890"/>
    <w:rsid w:val="008942F8"/>
    <w:rsid w:val="00897590"/>
    <w:rsid w:val="008A037C"/>
    <w:rsid w:val="008A0AF9"/>
    <w:rsid w:val="008A1F89"/>
    <w:rsid w:val="008A20DF"/>
    <w:rsid w:val="008A4239"/>
    <w:rsid w:val="008A7186"/>
    <w:rsid w:val="008B054D"/>
    <w:rsid w:val="008B07F7"/>
    <w:rsid w:val="008B0DF7"/>
    <w:rsid w:val="008B5744"/>
    <w:rsid w:val="008B73E2"/>
    <w:rsid w:val="008C0CBB"/>
    <w:rsid w:val="008C1755"/>
    <w:rsid w:val="008C52DA"/>
    <w:rsid w:val="008D0884"/>
    <w:rsid w:val="008D1C58"/>
    <w:rsid w:val="008D1CF5"/>
    <w:rsid w:val="008D3BDF"/>
    <w:rsid w:val="008E107C"/>
    <w:rsid w:val="008E1A97"/>
    <w:rsid w:val="008F3547"/>
    <w:rsid w:val="0090326E"/>
    <w:rsid w:val="009043E6"/>
    <w:rsid w:val="00905DD1"/>
    <w:rsid w:val="0090795F"/>
    <w:rsid w:val="00910CE9"/>
    <w:rsid w:val="00914B8F"/>
    <w:rsid w:val="00915F72"/>
    <w:rsid w:val="0092060B"/>
    <w:rsid w:val="009238AF"/>
    <w:rsid w:val="00925350"/>
    <w:rsid w:val="0092652D"/>
    <w:rsid w:val="00933090"/>
    <w:rsid w:val="00933512"/>
    <w:rsid w:val="0093546A"/>
    <w:rsid w:val="00935BB1"/>
    <w:rsid w:val="00943838"/>
    <w:rsid w:val="0094448F"/>
    <w:rsid w:val="00946A63"/>
    <w:rsid w:val="009509FB"/>
    <w:rsid w:val="009524D7"/>
    <w:rsid w:val="009538C3"/>
    <w:rsid w:val="00953A4F"/>
    <w:rsid w:val="009565DD"/>
    <w:rsid w:val="009613C2"/>
    <w:rsid w:val="0097126F"/>
    <w:rsid w:val="00971CEE"/>
    <w:rsid w:val="009850E7"/>
    <w:rsid w:val="00994F2E"/>
    <w:rsid w:val="00997535"/>
    <w:rsid w:val="009976A0"/>
    <w:rsid w:val="009A1100"/>
    <w:rsid w:val="009A4523"/>
    <w:rsid w:val="009B281F"/>
    <w:rsid w:val="009B4198"/>
    <w:rsid w:val="009C6295"/>
    <w:rsid w:val="009D4596"/>
    <w:rsid w:val="009D4907"/>
    <w:rsid w:val="009D70FF"/>
    <w:rsid w:val="009E29A4"/>
    <w:rsid w:val="009F05CA"/>
    <w:rsid w:val="009F2B95"/>
    <w:rsid w:val="009F4AD9"/>
    <w:rsid w:val="00A013E3"/>
    <w:rsid w:val="00A109D0"/>
    <w:rsid w:val="00A11712"/>
    <w:rsid w:val="00A1185F"/>
    <w:rsid w:val="00A16458"/>
    <w:rsid w:val="00A21258"/>
    <w:rsid w:val="00A2482B"/>
    <w:rsid w:val="00A27AB5"/>
    <w:rsid w:val="00A34B90"/>
    <w:rsid w:val="00A358E8"/>
    <w:rsid w:val="00A366F3"/>
    <w:rsid w:val="00A36B3D"/>
    <w:rsid w:val="00A36C06"/>
    <w:rsid w:val="00A37136"/>
    <w:rsid w:val="00A37789"/>
    <w:rsid w:val="00A459B7"/>
    <w:rsid w:val="00A521FC"/>
    <w:rsid w:val="00A529EC"/>
    <w:rsid w:val="00A561FA"/>
    <w:rsid w:val="00A56F97"/>
    <w:rsid w:val="00A607AD"/>
    <w:rsid w:val="00A77840"/>
    <w:rsid w:val="00A8070D"/>
    <w:rsid w:val="00A82DAF"/>
    <w:rsid w:val="00A85E51"/>
    <w:rsid w:val="00A873BE"/>
    <w:rsid w:val="00A87D51"/>
    <w:rsid w:val="00A9084C"/>
    <w:rsid w:val="00A9158E"/>
    <w:rsid w:val="00A95931"/>
    <w:rsid w:val="00A95C7A"/>
    <w:rsid w:val="00A972B0"/>
    <w:rsid w:val="00AA0CAC"/>
    <w:rsid w:val="00AA66E9"/>
    <w:rsid w:val="00AB18BD"/>
    <w:rsid w:val="00AB53E9"/>
    <w:rsid w:val="00AB66E5"/>
    <w:rsid w:val="00AC0A93"/>
    <w:rsid w:val="00AC7B68"/>
    <w:rsid w:val="00AD1F1F"/>
    <w:rsid w:val="00AD5F6D"/>
    <w:rsid w:val="00AD627D"/>
    <w:rsid w:val="00AD666C"/>
    <w:rsid w:val="00AD7350"/>
    <w:rsid w:val="00AE1642"/>
    <w:rsid w:val="00AE5C45"/>
    <w:rsid w:val="00AE7024"/>
    <w:rsid w:val="00AF212C"/>
    <w:rsid w:val="00B020D7"/>
    <w:rsid w:val="00B05A45"/>
    <w:rsid w:val="00B1712A"/>
    <w:rsid w:val="00B17D27"/>
    <w:rsid w:val="00B24639"/>
    <w:rsid w:val="00B24EEC"/>
    <w:rsid w:val="00B300B9"/>
    <w:rsid w:val="00B34C6F"/>
    <w:rsid w:val="00B36AE1"/>
    <w:rsid w:val="00B420E1"/>
    <w:rsid w:val="00B4363C"/>
    <w:rsid w:val="00B50CEB"/>
    <w:rsid w:val="00B528C7"/>
    <w:rsid w:val="00B5503E"/>
    <w:rsid w:val="00B56AF1"/>
    <w:rsid w:val="00B6120E"/>
    <w:rsid w:val="00B61C1D"/>
    <w:rsid w:val="00B62FE3"/>
    <w:rsid w:val="00B64D26"/>
    <w:rsid w:val="00B64F9A"/>
    <w:rsid w:val="00B67FAC"/>
    <w:rsid w:val="00B713F4"/>
    <w:rsid w:val="00B73C51"/>
    <w:rsid w:val="00B803EE"/>
    <w:rsid w:val="00B81E06"/>
    <w:rsid w:val="00B82063"/>
    <w:rsid w:val="00B82C04"/>
    <w:rsid w:val="00B84E6E"/>
    <w:rsid w:val="00B85504"/>
    <w:rsid w:val="00B85625"/>
    <w:rsid w:val="00B90A9C"/>
    <w:rsid w:val="00B9547A"/>
    <w:rsid w:val="00B96C01"/>
    <w:rsid w:val="00B979E9"/>
    <w:rsid w:val="00BA01EA"/>
    <w:rsid w:val="00BA0F69"/>
    <w:rsid w:val="00BA1DE6"/>
    <w:rsid w:val="00BA414A"/>
    <w:rsid w:val="00BA7946"/>
    <w:rsid w:val="00BB0C14"/>
    <w:rsid w:val="00BB0E95"/>
    <w:rsid w:val="00BB1439"/>
    <w:rsid w:val="00BC49EC"/>
    <w:rsid w:val="00BD0E11"/>
    <w:rsid w:val="00BD309A"/>
    <w:rsid w:val="00BE1057"/>
    <w:rsid w:val="00BE2A4D"/>
    <w:rsid w:val="00BE571B"/>
    <w:rsid w:val="00BF0A5C"/>
    <w:rsid w:val="00BF1BAC"/>
    <w:rsid w:val="00BF1C56"/>
    <w:rsid w:val="00BF1FC4"/>
    <w:rsid w:val="00BF7AF2"/>
    <w:rsid w:val="00BF7E88"/>
    <w:rsid w:val="00C02499"/>
    <w:rsid w:val="00C03ABF"/>
    <w:rsid w:val="00C076E8"/>
    <w:rsid w:val="00C13CFF"/>
    <w:rsid w:val="00C145BF"/>
    <w:rsid w:val="00C21CD7"/>
    <w:rsid w:val="00C22190"/>
    <w:rsid w:val="00C2279C"/>
    <w:rsid w:val="00C27E1A"/>
    <w:rsid w:val="00C373BB"/>
    <w:rsid w:val="00C4626E"/>
    <w:rsid w:val="00C512FB"/>
    <w:rsid w:val="00C52827"/>
    <w:rsid w:val="00C53778"/>
    <w:rsid w:val="00C56BB3"/>
    <w:rsid w:val="00C60A8B"/>
    <w:rsid w:val="00C679A7"/>
    <w:rsid w:val="00C72AB8"/>
    <w:rsid w:val="00C73626"/>
    <w:rsid w:val="00C76370"/>
    <w:rsid w:val="00C855B1"/>
    <w:rsid w:val="00C85B9C"/>
    <w:rsid w:val="00C9028F"/>
    <w:rsid w:val="00C90E9B"/>
    <w:rsid w:val="00C97512"/>
    <w:rsid w:val="00CA2634"/>
    <w:rsid w:val="00CA3C3B"/>
    <w:rsid w:val="00CA705D"/>
    <w:rsid w:val="00CB370D"/>
    <w:rsid w:val="00CB57CC"/>
    <w:rsid w:val="00CB59EA"/>
    <w:rsid w:val="00CC2224"/>
    <w:rsid w:val="00CC5AC6"/>
    <w:rsid w:val="00CC750F"/>
    <w:rsid w:val="00CD1622"/>
    <w:rsid w:val="00CD7B88"/>
    <w:rsid w:val="00CE1F89"/>
    <w:rsid w:val="00CE2280"/>
    <w:rsid w:val="00CE22E8"/>
    <w:rsid w:val="00CE5047"/>
    <w:rsid w:val="00CE6530"/>
    <w:rsid w:val="00CE67B5"/>
    <w:rsid w:val="00CF0785"/>
    <w:rsid w:val="00CF629D"/>
    <w:rsid w:val="00CF7F97"/>
    <w:rsid w:val="00D066C1"/>
    <w:rsid w:val="00D14C5B"/>
    <w:rsid w:val="00D1596E"/>
    <w:rsid w:val="00D166A8"/>
    <w:rsid w:val="00D204F1"/>
    <w:rsid w:val="00D20BC0"/>
    <w:rsid w:val="00D30D2F"/>
    <w:rsid w:val="00D30F51"/>
    <w:rsid w:val="00D311C4"/>
    <w:rsid w:val="00D31D97"/>
    <w:rsid w:val="00D40419"/>
    <w:rsid w:val="00D51968"/>
    <w:rsid w:val="00D53C78"/>
    <w:rsid w:val="00D607A1"/>
    <w:rsid w:val="00D6082C"/>
    <w:rsid w:val="00D60AE8"/>
    <w:rsid w:val="00D625F0"/>
    <w:rsid w:val="00D631E6"/>
    <w:rsid w:val="00D632B9"/>
    <w:rsid w:val="00D72507"/>
    <w:rsid w:val="00D728D8"/>
    <w:rsid w:val="00D74062"/>
    <w:rsid w:val="00D74B56"/>
    <w:rsid w:val="00D75AEE"/>
    <w:rsid w:val="00D76A76"/>
    <w:rsid w:val="00D80230"/>
    <w:rsid w:val="00D811CA"/>
    <w:rsid w:val="00D83B3B"/>
    <w:rsid w:val="00D83FC2"/>
    <w:rsid w:val="00D878CB"/>
    <w:rsid w:val="00D962E7"/>
    <w:rsid w:val="00DA3274"/>
    <w:rsid w:val="00DA6DE5"/>
    <w:rsid w:val="00DB087E"/>
    <w:rsid w:val="00DB3AF8"/>
    <w:rsid w:val="00DC0ABA"/>
    <w:rsid w:val="00DC162F"/>
    <w:rsid w:val="00DD1FF6"/>
    <w:rsid w:val="00DE3D33"/>
    <w:rsid w:val="00DF2B5B"/>
    <w:rsid w:val="00E00852"/>
    <w:rsid w:val="00E07D82"/>
    <w:rsid w:val="00E10BDA"/>
    <w:rsid w:val="00E15BC5"/>
    <w:rsid w:val="00E1730E"/>
    <w:rsid w:val="00E20F15"/>
    <w:rsid w:val="00E2191F"/>
    <w:rsid w:val="00E32887"/>
    <w:rsid w:val="00E35A32"/>
    <w:rsid w:val="00E364FE"/>
    <w:rsid w:val="00E37590"/>
    <w:rsid w:val="00E42991"/>
    <w:rsid w:val="00E45872"/>
    <w:rsid w:val="00E50CC8"/>
    <w:rsid w:val="00E534AE"/>
    <w:rsid w:val="00E5354C"/>
    <w:rsid w:val="00E57DC1"/>
    <w:rsid w:val="00E63FB0"/>
    <w:rsid w:val="00E65286"/>
    <w:rsid w:val="00E6590A"/>
    <w:rsid w:val="00E71CB5"/>
    <w:rsid w:val="00E76A6E"/>
    <w:rsid w:val="00E812CB"/>
    <w:rsid w:val="00E815D3"/>
    <w:rsid w:val="00E82ABA"/>
    <w:rsid w:val="00E90859"/>
    <w:rsid w:val="00E91D59"/>
    <w:rsid w:val="00E93631"/>
    <w:rsid w:val="00EA0830"/>
    <w:rsid w:val="00EA44FE"/>
    <w:rsid w:val="00EA6D68"/>
    <w:rsid w:val="00EA757C"/>
    <w:rsid w:val="00EB37CF"/>
    <w:rsid w:val="00EB50D8"/>
    <w:rsid w:val="00EC0D33"/>
    <w:rsid w:val="00EC12CD"/>
    <w:rsid w:val="00EC156B"/>
    <w:rsid w:val="00EC1F1F"/>
    <w:rsid w:val="00ED1382"/>
    <w:rsid w:val="00EE3E6F"/>
    <w:rsid w:val="00EE655C"/>
    <w:rsid w:val="00EF08D0"/>
    <w:rsid w:val="00EF24E3"/>
    <w:rsid w:val="00EF3EFF"/>
    <w:rsid w:val="00EF527F"/>
    <w:rsid w:val="00EF57AA"/>
    <w:rsid w:val="00EF7ECE"/>
    <w:rsid w:val="00F04681"/>
    <w:rsid w:val="00F048F0"/>
    <w:rsid w:val="00F06843"/>
    <w:rsid w:val="00F120D4"/>
    <w:rsid w:val="00F15725"/>
    <w:rsid w:val="00F166A4"/>
    <w:rsid w:val="00F204F2"/>
    <w:rsid w:val="00F205D1"/>
    <w:rsid w:val="00F2233A"/>
    <w:rsid w:val="00F264CA"/>
    <w:rsid w:val="00F30B25"/>
    <w:rsid w:val="00F344E9"/>
    <w:rsid w:val="00F35320"/>
    <w:rsid w:val="00F35E3B"/>
    <w:rsid w:val="00F36D7C"/>
    <w:rsid w:val="00F37E72"/>
    <w:rsid w:val="00F420C5"/>
    <w:rsid w:val="00F446D7"/>
    <w:rsid w:val="00F56F3B"/>
    <w:rsid w:val="00F62C2A"/>
    <w:rsid w:val="00F63C0C"/>
    <w:rsid w:val="00F72BC2"/>
    <w:rsid w:val="00F752C3"/>
    <w:rsid w:val="00F755F3"/>
    <w:rsid w:val="00F833B0"/>
    <w:rsid w:val="00F85C1D"/>
    <w:rsid w:val="00F9294E"/>
    <w:rsid w:val="00F94244"/>
    <w:rsid w:val="00F9509C"/>
    <w:rsid w:val="00F97ECE"/>
    <w:rsid w:val="00FA44B9"/>
    <w:rsid w:val="00FB6AE5"/>
    <w:rsid w:val="00FD04CD"/>
    <w:rsid w:val="00FD5933"/>
    <w:rsid w:val="00FD7052"/>
    <w:rsid w:val="00FE0493"/>
    <w:rsid w:val="00FE33D1"/>
    <w:rsid w:val="00FE44ED"/>
    <w:rsid w:val="00FE6E7C"/>
    <w:rsid w:val="00FE73EF"/>
    <w:rsid w:val="00FF072D"/>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712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customStyle="1" w:styleId="Heading2Char">
    <w:name w:val="Heading 2 Char"/>
    <w:basedOn w:val="DefaultParagraphFont"/>
    <w:link w:val="Heading2"/>
    <w:uiPriority w:val="9"/>
    <w:semiHidden/>
    <w:rsid w:val="0097126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665F5"/>
    <w:rPr>
      <w:b/>
      <w:bCs/>
    </w:rPr>
  </w:style>
  <w:style w:type="character" w:styleId="UnresolvedMention">
    <w:name w:val="Unresolved Mention"/>
    <w:basedOn w:val="DefaultParagraphFont"/>
    <w:uiPriority w:val="99"/>
    <w:rsid w:val="00DB3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miraclon-corpor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racl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raclon.com/about/modern-flex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fellows@adcomms.co.uk" TargetMode="External"/><Relationship Id="rId4" Type="http://schemas.openxmlformats.org/officeDocument/2006/relationships/settings" Target="settings.xml"/><Relationship Id="rId9" Type="http://schemas.openxmlformats.org/officeDocument/2006/relationships/hyperlink" Target="mailto:elni.vanrensburg@miraclon.com" TargetMode="External"/><Relationship Id="rId14" Type="http://schemas.openxmlformats.org/officeDocument/2006/relationships/hyperlink" Target="https://www.youtube.com/channel/UCAZGpziB6Lq_Kx8ROgoMdCA/featur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2026-03-10T17:24:00Z</dcterms:created>
  <dcterms:modified xsi:type="dcterms:W3CDTF">2026-03-12T11:17:00Z</dcterms:modified>
</cp:coreProperties>
</file>