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5FBF2" w14:textId="0B7EBAD3" w:rsidR="00B17D27" w:rsidRPr="001A5F0D" w:rsidRDefault="00B17D27" w:rsidP="00B17D27">
      <w:pPr>
        <w:pStyle w:val="p1"/>
        <w:rPr>
          <w:b/>
          <w:sz w:val="20"/>
          <w:szCs w:val="20"/>
        </w:rPr>
      </w:pPr>
      <w:r>
        <w:rPr>
          <w:noProof/>
          <w:sz w:val="22"/>
        </w:rPr>
        <w:drawing>
          <wp:anchor distT="0" distB="0" distL="114300" distR="114300" simplePos="0" relativeHeight="251659264" behindDoc="0" locked="0" layoutInCell="1" allowOverlap="1" wp14:anchorId="717E5207" wp14:editId="35EFC9D8">
            <wp:simplePos x="0" y="0"/>
            <wp:positionH relativeFrom="page">
              <wp:posOffset>5278120</wp:posOffset>
            </wp:positionH>
            <wp:positionV relativeFrom="paragraph">
              <wp:posOffset>-861695</wp:posOffset>
            </wp:positionV>
            <wp:extent cx="2432050" cy="894080"/>
            <wp:effectExtent l="0" t="0" r="6350" b="1270"/>
            <wp:wrapNone/>
            <wp:docPr id="98616306" name="Picture 1" descr="A black and orang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16306" name="Picture 1" descr="A black and orange logo&#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2050" cy="89408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0"/>
        </w:rPr>
        <w:t>Témoignage client</w:t>
      </w:r>
    </w:p>
    <w:p w14:paraId="64DF4D93" w14:textId="77777777" w:rsidR="00B17D27" w:rsidRPr="001A5F0D" w:rsidRDefault="00B17D27" w:rsidP="00B17D27">
      <w:pPr>
        <w:pStyle w:val="p1"/>
        <w:rPr>
          <w:szCs w:val="20"/>
          <w:lang w:val="es-ES"/>
        </w:rPr>
      </w:pPr>
    </w:p>
    <w:p w14:paraId="65AFF85C" w14:textId="05A5DC5D" w:rsidR="00B17D27" w:rsidRPr="001A5F0D" w:rsidRDefault="00B17D27" w:rsidP="00B17D27">
      <w:pPr>
        <w:pStyle w:val="Standard"/>
        <w:rPr>
          <w:rFonts w:ascii="Arial" w:hAnsi="Arial" w:cs="Arial"/>
          <w:szCs w:val="20"/>
        </w:rPr>
      </w:pPr>
      <w:r>
        <w:rPr>
          <w:rFonts w:ascii="Arial" w:hAnsi="Arial"/>
        </w:rPr>
        <w:t>Contact presse :</w:t>
      </w:r>
    </w:p>
    <w:p w14:paraId="2AD7DA35" w14:textId="77777777" w:rsidR="00B17D27" w:rsidRPr="001A5F0D" w:rsidRDefault="00B17D27" w:rsidP="00B17D27">
      <w:pPr>
        <w:pStyle w:val="Standard"/>
        <w:rPr>
          <w:rFonts w:ascii="Arial" w:hAnsi="Arial" w:cs="Arial"/>
          <w:color w:val="000000" w:themeColor="text1"/>
        </w:rPr>
      </w:pPr>
      <w:r>
        <w:rPr>
          <w:rFonts w:ascii="Arial" w:hAnsi="Arial"/>
          <w:color w:val="000000" w:themeColor="text1"/>
        </w:rPr>
        <w:t xml:space="preserve">Elni Van Rensburg – +1 830 317 0950 – </w:t>
      </w:r>
      <w:hyperlink r:id="rId12">
        <w:r>
          <w:rPr>
            <w:rStyle w:val="Hyperlink"/>
            <w:rFonts w:ascii="Arial" w:hAnsi="Arial"/>
          </w:rPr>
          <w:t>elni.vanrensburg@miraclon.com</w:t>
        </w:r>
      </w:hyperlink>
      <w:r>
        <w:rPr>
          <w:rFonts w:ascii="Arial" w:hAnsi="Arial"/>
          <w:color w:val="000000" w:themeColor="text1"/>
        </w:rPr>
        <w:t xml:space="preserve">  </w:t>
      </w:r>
    </w:p>
    <w:p w14:paraId="42539A6C" w14:textId="77777777" w:rsidR="00A52576" w:rsidRPr="00A52576" w:rsidRDefault="00A52576" w:rsidP="00A52576">
      <w:pPr>
        <w:pStyle w:val="Standard"/>
        <w:rPr>
          <w:rFonts w:ascii="Arial" w:hAnsi="Arial" w:cs="Arial"/>
          <w:color w:val="000000"/>
          <w:szCs w:val="20"/>
          <w:lang w:val="es-ES"/>
        </w:rPr>
      </w:pPr>
      <w:r w:rsidRPr="00A52576">
        <w:rPr>
          <w:rFonts w:ascii="Arial" w:hAnsi="Arial" w:cs="Arial"/>
          <w:color w:val="000000"/>
          <w:szCs w:val="20"/>
        </w:rPr>
        <w:t xml:space="preserve">Aimee Parsons - </w:t>
      </w:r>
      <w:r w:rsidRPr="00A52576">
        <w:rPr>
          <w:rFonts w:ascii="Arial" w:hAnsi="Arial" w:cs="Arial"/>
          <w:color w:val="000000"/>
          <w:szCs w:val="20"/>
          <w:lang w:val="es-ES"/>
        </w:rPr>
        <w:t xml:space="preserve">+44 (0)1372 464470 – </w:t>
      </w:r>
      <w:r w:rsidRPr="00A52576">
        <w:rPr>
          <w:rFonts w:ascii="Arial" w:hAnsi="Arial" w:cs="Arial"/>
          <w:color w:val="000000"/>
          <w:szCs w:val="20"/>
          <w:lang w:val="en-GB"/>
        </w:rPr>
        <w:fldChar w:fldCharType="begin"/>
      </w:r>
      <w:r w:rsidRPr="00A52576">
        <w:rPr>
          <w:rFonts w:ascii="Arial" w:hAnsi="Arial" w:cs="Arial"/>
          <w:color w:val="000000"/>
          <w:szCs w:val="20"/>
        </w:rPr>
        <w:instrText>HYPERLINK "mailto:jfellows@adcomms.co.uk" \t "_blank"</w:instrText>
      </w:r>
      <w:r w:rsidRPr="00A52576">
        <w:rPr>
          <w:rFonts w:ascii="Arial" w:hAnsi="Arial" w:cs="Arial"/>
          <w:color w:val="000000"/>
          <w:szCs w:val="20"/>
          <w:lang w:val="en-GB"/>
        </w:rPr>
      </w:r>
      <w:r w:rsidRPr="00A52576">
        <w:rPr>
          <w:rFonts w:ascii="Arial" w:hAnsi="Arial" w:cs="Arial"/>
          <w:color w:val="000000"/>
          <w:szCs w:val="20"/>
          <w:lang w:val="en-GB"/>
        </w:rPr>
        <w:fldChar w:fldCharType="separate"/>
      </w:r>
      <w:r w:rsidRPr="00A52576">
        <w:rPr>
          <w:rStyle w:val="Hyperlink"/>
          <w:rFonts w:ascii="Arial" w:hAnsi="Arial" w:cs="Arial"/>
          <w:szCs w:val="20"/>
          <w:lang w:val="es-ES"/>
        </w:rPr>
        <w:t>miraclonpr@adcomms.co.uk</w:t>
      </w:r>
      <w:r w:rsidRPr="00A52576">
        <w:rPr>
          <w:rFonts w:ascii="Arial" w:hAnsi="Arial" w:cs="Arial"/>
          <w:color w:val="000000"/>
          <w:szCs w:val="20"/>
          <w:lang w:val="es-ES"/>
        </w:rPr>
        <w:fldChar w:fldCharType="end"/>
      </w:r>
      <w:r w:rsidRPr="00A52576">
        <w:rPr>
          <w:rFonts w:ascii="Arial" w:hAnsi="Arial" w:cs="Arial"/>
          <w:color w:val="000000"/>
          <w:szCs w:val="20"/>
          <w:lang w:val="es-ES"/>
        </w:rPr>
        <w:t>  </w:t>
      </w:r>
      <w:r w:rsidRPr="00A52576">
        <w:rPr>
          <w:rFonts w:ascii="Arial" w:hAnsi="Arial" w:cs="Arial"/>
          <w:color w:val="000000"/>
          <w:szCs w:val="20"/>
        </w:rPr>
        <w:t>   </w:t>
      </w:r>
    </w:p>
    <w:p w14:paraId="2C0CE053" w14:textId="77777777" w:rsidR="00B17D27" w:rsidRPr="001A5F0D" w:rsidRDefault="00B17D27" w:rsidP="00B17D27">
      <w:pPr>
        <w:pStyle w:val="Standard"/>
        <w:rPr>
          <w:rFonts w:ascii="Arial" w:hAnsi="Arial" w:cs="Arial"/>
          <w:color w:val="000000"/>
          <w:szCs w:val="20"/>
          <w:lang w:val="es-ES"/>
        </w:rPr>
      </w:pPr>
    </w:p>
    <w:p w14:paraId="624B202F" w14:textId="77777777" w:rsidR="00F30B25" w:rsidRPr="00425DF5" w:rsidRDefault="00F30B25" w:rsidP="00F30B25">
      <w:pPr>
        <w:pStyle w:val="Standard"/>
        <w:spacing w:line="259" w:lineRule="auto"/>
        <w:rPr>
          <w:rFonts w:ascii="Arial" w:hAnsi="Arial" w:cs="Arial"/>
          <w:color w:val="000000" w:themeColor="text1"/>
          <w:lang w:val="es-ES"/>
        </w:rPr>
      </w:pPr>
    </w:p>
    <w:p w14:paraId="24D078DE" w14:textId="4B7C8304" w:rsidR="00D20BC0" w:rsidRPr="00C03ABF" w:rsidRDefault="00AF5191" w:rsidP="00D20BC0">
      <w:pPr>
        <w:spacing w:line="360" w:lineRule="auto"/>
        <w:rPr>
          <w:rFonts w:ascii="Arial" w:hAnsi="Arial" w:cs="Arial"/>
          <w:sz w:val="22"/>
          <w:szCs w:val="22"/>
        </w:rPr>
      </w:pPr>
      <w:r>
        <w:rPr>
          <w:rStyle w:val="cf01"/>
          <w:rFonts w:ascii="Arial" w:hAnsi="Arial"/>
          <w:sz w:val="22"/>
        </w:rPr>
        <w:t>2 mars 2026</w:t>
      </w:r>
    </w:p>
    <w:p w14:paraId="20508D9E" w14:textId="67BDBAE4" w:rsidR="00D20BC0" w:rsidRPr="00D20BC0" w:rsidRDefault="00D20BC0" w:rsidP="00701214">
      <w:pPr>
        <w:spacing w:line="360" w:lineRule="auto"/>
        <w:rPr>
          <w:rFonts w:ascii="Arial" w:hAnsi="Arial" w:cs="Arial"/>
          <w:sz w:val="22"/>
          <w:szCs w:val="22"/>
        </w:rPr>
      </w:pPr>
    </w:p>
    <w:p w14:paraId="57226676" w14:textId="526B0252" w:rsidR="005048FC" w:rsidRDefault="00713CDC" w:rsidP="00B528C7">
      <w:pPr>
        <w:spacing w:line="360" w:lineRule="auto"/>
        <w:jc w:val="center"/>
        <w:rPr>
          <w:rStyle w:val="cf01"/>
          <w:rFonts w:ascii="Arial" w:hAnsi="Arial" w:cs="Arial"/>
          <w:b/>
          <w:bCs/>
          <w:sz w:val="26"/>
          <w:szCs w:val="26"/>
        </w:rPr>
      </w:pPr>
      <w:r>
        <w:rPr>
          <w:rStyle w:val="cf01"/>
          <w:rFonts w:ascii="Arial" w:hAnsi="Arial"/>
          <w:b/>
          <w:sz w:val="26"/>
        </w:rPr>
        <w:t>MPH investit dans le kit de lampes LED Shine pour éliminer les variables des plaques flexo et réduire les risques sur presse</w:t>
      </w:r>
    </w:p>
    <w:p w14:paraId="16ACF595" w14:textId="39A56D63" w:rsidR="00D83FC2" w:rsidRDefault="00D83FC2" w:rsidP="00705F23">
      <w:pPr>
        <w:spacing w:line="360" w:lineRule="auto"/>
        <w:rPr>
          <w:rFonts w:ascii="Arial" w:hAnsi="Arial" w:cs="Arial"/>
          <w:sz w:val="22"/>
          <w:szCs w:val="22"/>
        </w:rPr>
      </w:pPr>
    </w:p>
    <w:p w14:paraId="0234FDCB" w14:textId="69F37B92" w:rsidR="00650BEF" w:rsidRDefault="00650BEF" w:rsidP="00023DB0">
      <w:pPr>
        <w:spacing w:line="360" w:lineRule="auto"/>
        <w:rPr>
          <w:rFonts w:ascii="Arial" w:hAnsi="Arial" w:cs="Arial"/>
          <w:sz w:val="22"/>
          <w:szCs w:val="22"/>
        </w:rPr>
      </w:pPr>
      <w:r>
        <w:rPr>
          <w:rFonts w:ascii="Arial" w:hAnsi="Arial"/>
          <w:sz w:val="22"/>
        </w:rPr>
        <w:t xml:space="preserve">MPH Ltd, spécialiste du prépresse flexo, est l’un des derniers ateliers d’impression britanniques en date à opter pour la solution directe, rapide et abordable d’exposition de plaques LED avec le kit de lampes LED Shine, une innovation </w:t>
      </w:r>
      <w:proofErr w:type="spellStart"/>
      <w:r>
        <w:rPr>
          <w:rFonts w:ascii="Arial" w:hAnsi="Arial"/>
          <w:sz w:val="22"/>
        </w:rPr>
        <w:t>Miraclon</w:t>
      </w:r>
      <w:proofErr w:type="spellEnd"/>
      <w:r>
        <w:rPr>
          <w:rFonts w:ascii="Arial" w:hAnsi="Arial"/>
          <w:sz w:val="22"/>
        </w:rPr>
        <w:t>.</w:t>
      </w:r>
    </w:p>
    <w:p w14:paraId="7B8B4C65" w14:textId="77777777" w:rsidR="00650BEF" w:rsidRDefault="00650BEF" w:rsidP="00023DB0">
      <w:pPr>
        <w:spacing w:line="360" w:lineRule="auto"/>
        <w:rPr>
          <w:rFonts w:ascii="Arial" w:hAnsi="Arial" w:cs="Arial"/>
          <w:sz w:val="22"/>
          <w:szCs w:val="22"/>
        </w:rPr>
      </w:pPr>
    </w:p>
    <w:p w14:paraId="346D7492" w14:textId="6179374E" w:rsidR="00852CA7" w:rsidRPr="002A6185" w:rsidRDefault="001C5A00" w:rsidP="00701214">
      <w:pPr>
        <w:spacing w:line="360" w:lineRule="auto"/>
        <w:rPr>
          <w:rFonts w:ascii="Arial" w:hAnsi="Arial" w:cs="Arial"/>
          <w:sz w:val="22"/>
          <w:szCs w:val="22"/>
        </w:rPr>
      </w:pPr>
      <w:r>
        <w:rPr>
          <w:rFonts w:ascii="Arial" w:hAnsi="Arial"/>
          <w:sz w:val="22"/>
        </w:rPr>
        <w:t xml:space="preserve">Ce kit de lampes LED Shine a ainsi été installé sur une unité d’exposition de plaques flexo </w:t>
      </w:r>
      <w:proofErr w:type="spellStart"/>
      <w:r>
        <w:rPr>
          <w:rFonts w:ascii="Arial" w:hAnsi="Arial"/>
          <w:sz w:val="22"/>
        </w:rPr>
        <w:t>Vianord</w:t>
      </w:r>
      <w:proofErr w:type="spellEnd"/>
      <w:r>
        <w:rPr>
          <w:rFonts w:ascii="Arial" w:hAnsi="Arial"/>
          <w:sz w:val="22"/>
        </w:rPr>
        <w:t>, fournie par Clarkson Services, et, d’après Ian Runacres, directeur de MPH, « il nous offre tous les avantages escomptés. Les expositions sont en moyenne 30 % plus rapides et régulières et le comportement des plaques est parfaitement prévisible. Nous exposons actuellement plus de 80 % de nos plaques – de différents fournisseurs – avec ces lampes LED Shine. »</w:t>
      </w:r>
    </w:p>
    <w:p w14:paraId="3BF8C1B7" w14:textId="77777777" w:rsidR="002A6185" w:rsidRPr="002A6185" w:rsidRDefault="002A6185" w:rsidP="00701214">
      <w:pPr>
        <w:spacing w:line="360" w:lineRule="auto"/>
        <w:rPr>
          <w:rFonts w:ascii="Arial" w:hAnsi="Arial" w:cs="Arial"/>
          <w:sz w:val="22"/>
          <w:szCs w:val="22"/>
        </w:rPr>
      </w:pPr>
    </w:p>
    <w:p w14:paraId="0A2CAB71" w14:textId="3E33C1CC" w:rsidR="00637E23" w:rsidRDefault="00A529EC" w:rsidP="00701214">
      <w:pPr>
        <w:spacing w:line="360" w:lineRule="auto"/>
        <w:rPr>
          <w:rFonts w:ascii="Arial" w:hAnsi="Arial" w:cs="Arial"/>
          <w:sz w:val="22"/>
          <w:szCs w:val="22"/>
        </w:rPr>
      </w:pPr>
      <w:r>
        <w:rPr>
          <w:rFonts w:ascii="Arial" w:hAnsi="Arial"/>
          <w:b/>
          <w:sz w:val="22"/>
        </w:rPr>
        <w:t>« Le secret, c’est d’éliminer les variables et de réduire les risques sur presse. »</w:t>
      </w:r>
    </w:p>
    <w:p w14:paraId="693502E4" w14:textId="691C2E5D" w:rsidR="00B528C7" w:rsidRPr="002A6185" w:rsidRDefault="00637E23" w:rsidP="00B528C7">
      <w:pPr>
        <w:spacing w:line="360" w:lineRule="auto"/>
        <w:rPr>
          <w:rFonts w:ascii="Arial" w:hAnsi="Arial" w:cs="Arial"/>
          <w:sz w:val="22"/>
          <w:szCs w:val="22"/>
        </w:rPr>
      </w:pPr>
      <w:r>
        <w:rPr>
          <w:rFonts w:ascii="Arial" w:hAnsi="Arial"/>
          <w:sz w:val="22"/>
        </w:rPr>
        <w:t>Comme l’explique M. Runacres, MPH envisageait de passer au LED depuis un moment. « </w:t>
      </w:r>
      <w:r>
        <w:rPr>
          <w:rFonts w:ascii="Arial" w:hAnsi="Arial"/>
          <w:sz w:val="22"/>
          <w:shd w:val="clear" w:color="auto" w:fill="FFFFFF"/>
        </w:rPr>
        <w:t>Dans l’impression flexo, il est souvent plus judicieux d’éliminer les variables que de prétendre à une vitesse maximale. Notre investissement dans le kit de lampes LED Shine vise à protéger la répétabilité, à réduire les risques sur presse et à soutenir nos clients qui attendent systématiquement de leurs plaques un comportement parfaitement prévisible.</w:t>
      </w:r>
    </w:p>
    <w:p w14:paraId="35F062E5" w14:textId="31BCE3AF" w:rsidR="00B528C7" w:rsidRDefault="00B528C7" w:rsidP="00A529EC">
      <w:pPr>
        <w:spacing w:line="360" w:lineRule="auto"/>
        <w:rPr>
          <w:rFonts w:ascii="Arial" w:hAnsi="Arial" w:cs="Arial"/>
          <w:sz w:val="22"/>
          <w:szCs w:val="22"/>
          <w:shd w:val="clear" w:color="auto" w:fill="FFFFFF"/>
        </w:rPr>
      </w:pPr>
    </w:p>
    <w:p w14:paraId="7B776062" w14:textId="5B4948E0" w:rsidR="00A529EC" w:rsidRDefault="00C03ABF" w:rsidP="00A529EC">
      <w:pPr>
        <w:spacing w:line="360" w:lineRule="auto"/>
        <w:rPr>
          <w:rFonts w:ascii="Arial" w:hAnsi="Arial" w:cs="Arial"/>
          <w:sz w:val="22"/>
          <w:szCs w:val="22"/>
          <w:shd w:val="clear" w:color="auto" w:fill="FFFFFF"/>
        </w:rPr>
      </w:pPr>
      <w:r>
        <w:rPr>
          <w:rFonts w:ascii="Arial" w:hAnsi="Arial"/>
          <w:sz w:val="22"/>
          <w:shd w:val="clear" w:color="auto" w:fill="FFFFFF"/>
        </w:rPr>
        <w:t>« Les lampes LED nous offrent des expositions uniformes et plus stables qu’avec la technologie fluorescente et ne se dégradent pas au fil du temps comme les lampes fluorescentes – nous devions acheter de nouvelles ampoules pratiquement chaque année. Sans compter que, comme la technologie LED s’allume et s’éteint instantanément, il n’est pas nécessaire de réchauffer les ampoules avant l’exposition dorsale des plaques préalable à l’exposition principale, avec à la clé un gain de temps et d’énergie. »</w:t>
      </w:r>
    </w:p>
    <w:p w14:paraId="0393871D" w14:textId="77777777" w:rsidR="006D3F88" w:rsidRDefault="006D3F88" w:rsidP="00A529EC">
      <w:pPr>
        <w:spacing w:line="360" w:lineRule="auto"/>
        <w:rPr>
          <w:rFonts w:ascii="Arial" w:hAnsi="Arial" w:cs="Arial"/>
          <w:sz w:val="22"/>
          <w:szCs w:val="22"/>
          <w:shd w:val="clear" w:color="auto" w:fill="FFFFFF"/>
        </w:rPr>
      </w:pPr>
    </w:p>
    <w:p w14:paraId="6D18E225" w14:textId="22E9F09E" w:rsidR="006D3F88" w:rsidRDefault="00713CDC" w:rsidP="00A529EC">
      <w:pPr>
        <w:spacing w:line="360" w:lineRule="auto"/>
        <w:rPr>
          <w:rFonts w:ascii="Arial" w:hAnsi="Arial" w:cs="Arial"/>
          <w:sz w:val="22"/>
          <w:szCs w:val="22"/>
          <w:shd w:val="clear" w:color="auto" w:fill="FFFFFF"/>
        </w:rPr>
      </w:pPr>
      <w:r>
        <w:rPr>
          <w:rFonts w:ascii="Arial" w:hAnsi="Arial"/>
          <w:b/>
          <w:sz w:val="22"/>
          <w:shd w:val="clear" w:color="auto" w:fill="FFFFFF"/>
        </w:rPr>
        <w:t>L’adaptation, gage de flexibilité</w:t>
      </w:r>
    </w:p>
    <w:p w14:paraId="50B8AF39" w14:textId="4525B028" w:rsidR="00915F72" w:rsidRDefault="006D3F88" w:rsidP="00A529EC">
      <w:pPr>
        <w:spacing w:line="360" w:lineRule="auto"/>
        <w:rPr>
          <w:rFonts w:ascii="Arial" w:hAnsi="Arial" w:cs="Arial"/>
          <w:sz w:val="22"/>
          <w:szCs w:val="22"/>
          <w:shd w:val="clear" w:color="auto" w:fill="FFFFFF"/>
        </w:rPr>
      </w:pPr>
      <w:r>
        <w:rPr>
          <w:rFonts w:ascii="Arial" w:hAnsi="Arial"/>
          <w:sz w:val="22"/>
          <w:shd w:val="clear" w:color="auto" w:fill="FFFFFF"/>
        </w:rPr>
        <w:t>Comme l’explique M. Runacres, le fait que le kit de lampes LED Shine soit fourni sous la forme d’une mise à niveau simple et rapide des tables d’exposition fluorescentes tierces existantes sur le terrain a séduit MPH. « Le kit Shine LED étant indépendant des fournisseurs, il nous a conféré une incroyable flexibilité dans le choix de la bonne table d’exposition, y compris pour les unités d’occasion. »</w:t>
      </w:r>
    </w:p>
    <w:p w14:paraId="6C690B35" w14:textId="77777777" w:rsidR="00915F72" w:rsidRDefault="00915F72" w:rsidP="00A529EC">
      <w:pPr>
        <w:spacing w:line="360" w:lineRule="auto"/>
        <w:rPr>
          <w:rFonts w:ascii="Arial" w:hAnsi="Arial" w:cs="Arial"/>
          <w:sz w:val="22"/>
          <w:szCs w:val="22"/>
          <w:shd w:val="clear" w:color="auto" w:fill="FFFFFF"/>
        </w:rPr>
      </w:pPr>
    </w:p>
    <w:p w14:paraId="6DC43FC7" w14:textId="038EE2D6" w:rsidR="00637E23" w:rsidRPr="00713CDC" w:rsidRDefault="00915F72" w:rsidP="00701214">
      <w:pPr>
        <w:spacing w:line="360" w:lineRule="auto"/>
        <w:rPr>
          <w:rFonts w:ascii="Arial" w:hAnsi="Arial" w:cs="Arial"/>
          <w:sz w:val="22"/>
          <w:szCs w:val="22"/>
          <w:shd w:val="clear" w:color="auto" w:fill="FFFFFF"/>
        </w:rPr>
      </w:pPr>
      <w:r>
        <w:rPr>
          <w:rFonts w:ascii="Arial" w:hAnsi="Arial"/>
          <w:sz w:val="22"/>
          <w:shd w:val="clear" w:color="auto" w:fill="FFFFFF"/>
        </w:rPr>
        <w:t>Le kit de lampes LED Shine se compose de nouvelles lampes LED UVA, d’un kit de support de fixation précâblé pour une installation simplifiée, et d’un guide d’installation par un électricien qualifié. Dans le cas de MPH, poursuit M. Runacres, « nous avons chargé Clarkson de s’occuper de l’installation, qui s’est parfaitement déroulée ».</w:t>
      </w:r>
    </w:p>
    <w:p w14:paraId="798860DB" w14:textId="77777777" w:rsidR="001C5A00" w:rsidRDefault="001C5A00" w:rsidP="00701214">
      <w:pPr>
        <w:spacing w:line="360" w:lineRule="auto"/>
        <w:rPr>
          <w:rFonts w:ascii="Arial" w:hAnsi="Arial" w:cs="Arial"/>
          <w:sz w:val="22"/>
          <w:szCs w:val="22"/>
        </w:rPr>
      </w:pPr>
    </w:p>
    <w:p w14:paraId="5189ECD4" w14:textId="77777777" w:rsidR="00C03ABF" w:rsidRDefault="00C03ABF" w:rsidP="00C03ABF">
      <w:pPr>
        <w:spacing w:line="360" w:lineRule="auto"/>
        <w:rPr>
          <w:rFonts w:ascii="Arial" w:hAnsi="Arial" w:cs="Arial"/>
          <w:sz w:val="22"/>
          <w:szCs w:val="22"/>
        </w:rPr>
      </w:pPr>
      <w:r>
        <w:rPr>
          <w:rFonts w:ascii="Arial" w:hAnsi="Arial"/>
          <w:sz w:val="22"/>
        </w:rPr>
        <w:t xml:space="preserve">Basée à </w:t>
      </w:r>
      <w:proofErr w:type="spellStart"/>
      <w:r>
        <w:rPr>
          <w:rFonts w:ascii="Arial" w:hAnsi="Arial"/>
          <w:sz w:val="22"/>
        </w:rPr>
        <w:t>Manningtree</w:t>
      </w:r>
      <w:proofErr w:type="spellEnd"/>
      <w:r>
        <w:rPr>
          <w:rFonts w:ascii="Arial" w:hAnsi="Arial"/>
          <w:sz w:val="22"/>
        </w:rPr>
        <w:t>, dans l’Essex, MPH se spécialise dans le segment des emballages en petite laize. L’entreprise a été créée en 1982, mais l’équipe de direction actuelle a repris l’activité en 2020, juste avant la pandémie. Comme l’explique M. Runacres, « ce fut une période difficile, mais nous nous en sommes sortis et sommes désormais en mesure d’investir pour accroître notre capacité et notre flexibilité. »</w:t>
      </w:r>
    </w:p>
    <w:p w14:paraId="334F5F5A" w14:textId="77777777" w:rsidR="00C03ABF" w:rsidRDefault="00C03ABF" w:rsidP="00C03ABF">
      <w:pPr>
        <w:spacing w:line="360" w:lineRule="auto"/>
        <w:rPr>
          <w:rFonts w:ascii="Arial" w:hAnsi="Arial" w:cs="Arial"/>
          <w:sz w:val="22"/>
          <w:szCs w:val="22"/>
        </w:rPr>
      </w:pPr>
    </w:p>
    <w:p w14:paraId="54D75D13" w14:textId="32BBEFF0" w:rsidR="005548D9" w:rsidRPr="005548D9" w:rsidRDefault="005548D9" w:rsidP="005548D9">
      <w:pPr>
        <w:spacing w:line="360" w:lineRule="auto"/>
        <w:rPr>
          <w:rFonts w:ascii="Arial" w:hAnsi="Arial" w:cs="Arial"/>
          <w:sz w:val="22"/>
          <w:szCs w:val="22"/>
        </w:rPr>
      </w:pPr>
      <w:r>
        <w:rPr>
          <w:rFonts w:ascii="Arial" w:hAnsi="Arial"/>
          <w:sz w:val="22"/>
        </w:rPr>
        <w:t>Depuis son rachat par ses cadres en 2020, MPH a engagé plus de 750 000 livres sterling dans des investissements en capital dans l’ensemble de l’entreprise, notamment le kit de lampes LED Shine, une deuxième solution ESKO CDI pour une capacité de flashage accrue, une nouvelle ligne de traitement des plaques flexo avec une graveuse et des fours mis à jour, ainsi qu’une suite complète de mises à niveau matérielles et logicielles ESKO. « Ensemble, ces investissements soutiennent la stratégie de MPH d’amélioration de l’uniformité, du rendement et des capacités techniques de nos clients du segment des emballages en petite laize », conclut M. Runacres.</w:t>
      </w:r>
    </w:p>
    <w:p w14:paraId="59C22677" w14:textId="77777777" w:rsidR="005548D9" w:rsidRDefault="005548D9" w:rsidP="00C03ABF">
      <w:pPr>
        <w:spacing w:line="360" w:lineRule="auto"/>
        <w:rPr>
          <w:rFonts w:ascii="Arial" w:hAnsi="Arial" w:cs="Arial"/>
          <w:sz w:val="22"/>
          <w:szCs w:val="22"/>
        </w:rPr>
      </w:pPr>
    </w:p>
    <w:p w14:paraId="09CF7ACA" w14:textId="50EC107A" w:rsidR="00205D6E" w:rsidRDefault="00317CCD" w:rsidP="00317CCD">
      <w:pPr>
        <w:spacing w:line="360" w:lineRule="auto"/>
        <w:jc w:val="center"/>
        <w:rPr>
          <w:rFonts w:ascii="Arial" w:hAnsi="Arial" w:cs="Arial"/>
          <w:b/>
          <w:bCs/>
          <w:sz w:val="22"/>
          <w:szCs w:val="22"/>
        </w:rPr>
      </w:pPr>
      <w:r>
        <w:rPr>
          <w:rFonts w:ascii="Arial" w:hAnsi="Arial"/>
          <w:b/>
          <w:sz w:val="22"/>
        </w:rPr>
        <w:t>FIN</w:t>
      </w:r>
    </w:p>
    <w:p w14:paraId="110DD067" w14:textId="77777777" w:rsidR="00DA3274" w:rsidRDefault="00DA3274" w:rsidP="00DA3274">
      <w:pPr>
        <w:jc w:val="center"/>
        <w:rPr>
          <w:rFonts w:ascii="Arial" w:hAnsi="Arial" w:cs="Arial"/>
          <w:b/>
          <w:bCs/>
          <w:sz w:val="22"/>
          <w:szCs w:val="22"/>
        </w:rPr>
      </w:pPr>
    </w:p>
    <w:p w14:paraId="67C8500C" w14:textId="77777777" w:rsidR="00C03ABF" w:rsidRPr="008A31F9" w:rsidRDefault="00C03ABF" w:rsidP="00C03ABF">
      <w:pPr>
        <w:rPr>
          <w:rFonts w:ascii="Arial" w:hAnsi="Arial" w:cs="Arial"/>
          <w:b/>
          <w:szCs w:val="20"/>
        </w:rPr>
      </w:pPr>
      <w:bookmarkStart w:id="0" w:name="_Hlk209508580"/>
      <w:r>
        <w:rPr>
          <w:rFonts w:ascii="Arial" w:hAnsi="Arial"/>
          <w:b/>
        </w:rPr>
        <w:t xml:space="preserve">À propos de </w:t>
      </w:r>
      <w:proofErr w:type="spellStart"/>
      <w:r>
        <w:rPr>
          <w:rFonts w:ascii="Arial" w:hAnsi="Arial"/>
          <w:b/>
        </w:rPr>
        <w:t>Miraclon</w:t>
      </w:r>
      <w:proofErr w:type="spellEnd"/>
    </w:p>
    <w:p w14:paraId="0AB3BF0B" w14:textId="77777777" w:rsidR="00C03ABF" w:rsidRPr="008A31F9" w:rsidRDefault="00C03ABF" w:rsidP="00C03ABF">
      <w:pPr>
        <w:rPr>
          <w:rFonts w:ascii="Arial" w:hAnsi="Arial" w:cs="Arial"/>
          <w:szCs w:val="20"/>
        </w:rPr>
      </w:pPr>
      <w:r>
        <w:rPr>
          <w:rFonts w:ascii="Arial" w:hAnsi="Arial"/>
        </w:rPr>
        <w:t xml:space="preserve">Chez </w:t>
      </w:r>
      <w:proofErr w:type="spellStart"/>
      <w:r>
        <w:rPr>
          <w:rFonts w:ascii="Arial" w:hAnsi="Arial"/>
        </w:rPr>
        <w:t>Miraclon</w:t>
      </w:r>
      <w:proofErr w:type="spellEnd"/>
      <w:r>
        <w:rPr>
          <w:rFonts w:ascii="Arial" w:hAnsi="Arial"/>
        </w:rPr>
        <w:t xml:space="preserve">, nous avons une mission claire : transformer l’impression </w:t>
      </w:r>
      <w:proofErr w:type="spellStart"/>
      <w:r>
        <w:rPr>
          <w:rFonts w:ascii="Arial" w:hAnsi="Arial"/>
        </w:rPr>
        <w:t>flexographique</w:t>
      </w:r>
      <w:proofErr w:type="spellEnd"/>
      <w:r>
        <w:rPr>
          <w:rFonts w:ascii="Arial" w:hAnsi="Arial"/>
        </w:rPr>
        <w:t xml:space="preserve"> en partenariat avec nos clients en leur fournissant une technologie et une expertise de pointe qui leur permettent d’atteindre leurs objectifs en matière d’efficacité, de durabilité et de qualité. Nos solutions uniques et entièrement intégrées de plaques FLEXCEL éliminent les variables de production et offrent la précision absolue requise pour un transfert d’encre optimisé : la base de l’impression </w:t>
      </w:r>
      <w:hyperlink r:id="rId13" w:history="1">
        <w:r>
          <w:rPr>
            <w:rStyle w:val="Hyperlink"/>
            <w:rFonts w:ascii="Arial" w:hAnsi="Arial"/>
          </w:rPr>
          <w:t>flexo moderne</w:t>
        </w:r>
      </w:hyperlink>
      <w:r>
        <w:rPr>
          <w:rFonts w:ascii="Arial" w:hAnsi="Arial"/>
        </w:rPr>
        <w:t xml:space="preserve">. Notre équipe dévouée aide nos clients à atteindre le succès commercial en exploitant pleinement le potentiel de leur </w:t>
      </w:r>
      <w:r>
        <w:rPr>
          <w:rFonts w:ascii="Arial" w:hAnsi="Arial"/>
        </w:rPr>
        <w:lastRenderedPageBreak/>
        <w:t xml:space="preserve">investissement dans la technologie </w:t>
      </w:r>
      <w:proofErr w:type="spellStart"/>
      <w:r>
        <w:rPr>
          <w:rFonts w:ascii="Arial" w:hAnsi="Arial"/>
        </w:rPr>
        <w:t>Miraclon</w:t>
      </w:r>
      <w:proofErr w:type="spellEnd"/>
      <w:r>
        <w:rPr>
          <w:rFonts w:ascii="Arial" w:hAnsi="Arial"/>
        </w:rPr>
        <w:t xml:space="preserve">. Découvrez plus d’informations sur </w:t>
      </w:r>
      <w:hyperlink r:id="rId14" w:history="1">
        <w:r>
          <w:rPr>
            <w:rStyle w:val="Hyperlink"/>
            <w:rFonts w:ascii="Arial" w:hAnsi="Arial"/>
          </w:rPr>
          <w:t>www.miraclon.com</w:t>
        </w:r>
      </w:hyperlink>
      <w:r>
        <w:rPr>
          <w:rFonts w:ascii="Arial" w:hAnsi="Arial"/>
        </w:rPr>
        <w:t xml:space="preserve">, et suivez-nous sur </w:t>
      </w:r>
      <w:hyperlink r:id="rId15" w:history="1">
        <w:r>
          <w:rPr>
            <w:rStyle w:val="Hyperlink"/>
            <w:rFonts w:ascii="Arial" w:hAnsi="Arial"/>
          </w:rPr>
          <w:t>LinkedIn</w:t>
        </w:r>
      </w:hyperlink>
      <w:r>
        <w:rPr>
          <w:rFonts w:ascii="Arial" w:hAnsi="Arial"/>
        </w:rPr>
        <w:t xml:space="preserve"> et </w:t>
      </w:r>
      <w:hyperlink r:id="rId16" w:history="1">
        <w:r>
          <w:rPr>
            <w:rStyle w:val="Hyperlink"/>
            <w:rFonts w:ascii="Arial" w:hAnsi="Arial"/>
          </w:rPr>
          <w:t>YouTube</w:t>
        </w:r>
      </w:hyperlink>
      <w:r>
        <w:rPr>
          <w:rFonts w:ascii="Arial" w:hAnsi="Arial"/>
        </w:rPr>
        <w:t xml:space="preserve">. </w:t>
      </w:r>
    </w:p>
    <w:p w14:paraId="2CB4C4F1" w14:textId="77777777" w:rsidR="00C03ABF" w:rsidRPr="00A52576" w:rsidRDefault="00C03ABF" w:rsidP="00C03ABF">
      <w:pPr>
        <w:rPr>
          <w:rFonts w:ascii="Arial" w:hAnsi="Arial" w:cs="Arial"/>
          <w:b/>
          <w:bCs/>
          <w:szCs w:val="20"/>
        </w:rPr>
      </w:pPr>
    </w:p>
    <w:bookmarkEnd w:id="0"/>
    <w:p w14:paraId="2DF41104" w14:textId="77777777" w:rsidR="00C03ABF" w:rsidRPr="00A52576" w:rsidRDefault="00C03ABF" w:rsidP="00C03ABF">
      <w:pPr>
        <w:rPr>
          <w:rFonts w:ascii="Arial" w:hAnsi="Arial" w:cs="Arial"/>
          <w:szCs w:val="20"/>
        </w:rPr>
      </w:pPr>
    </w:p>
    <w:p w14:paraId="073D9A87" w14:textId="77777777" w:rsidR="00C03ABF" w:rsidRPr="00A52576" w:rsidRDefault="00C03ABF" w:rsidP="00C03ABF">
      <w:pPr>
        <w:rPr>
          <w:rFonts w:ascii="Arial" w:hAnsi="Arial" w:cs="Arial"/>
          <w:szCs w:val="20"/>
        </w:rPr>
      </w:pPr>
    </w:p>
    <w:p w14:paraId="30C78358" w14:textId="6AD90EC8" w:rsidR="00B17D27" w:rsidRPr="00A52576" w:rsidRDefault="00B17D27" w:rsidP="00A561FA">
      <w:pPr>
        <w:rPr>
          <w:rFonts w:ascii="Arial" w:hAnsi="Arial" w:cs="Arial"/>
          <w:szCs w:val="20"/>
        </w:rPr>
      </w:pPr>
    </w:p>
    <w:sectPr w:rsidR="00B17D27" w:rsidRPr="00A52576" w:rsidSect="00AB66E5">
      <w:footerReference w:type="default"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A8392" w14:textId="77777777" w:rsidR="00EA6772" w:rsidRDefault="00EA6772" w:rsidP="00B17D27">
      <w:r>
        <w:separator/>
      </w:r>
    </w:p>
  </w:endnote>
  <w:endnote w:type="continuationSeparator" w:id="0">
    <w:p w14:paraId="7349188D" w14:textId="77777777" w:rsidR="00EA6772" w:rsidRDefault="00EA6772" w:rsidP="00B17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K Grotesk 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D855C" w14:textId="73FFF11B" w:rsidR="00B17D27" w:rsidRDefault="00B17D27" w:rsidP="00B17D27">
    <w:pPr>
      <w:pStyle w:val="Footer"/>
      <w:tabs>
        <w:tab w:val="clear" w:pos="9360"/>
      </w:tabs>
    </w:pPr>
    <w:r>
      <w:rPr>
        <w:noProof/>
      </w:rPr>
      <w:drawing>
        <wp:anchor distT="0" distB="0" distL="114300" distR="114300" simplePos="0" relativeHeight="251661312" behindDoc="0" locked="0" layoutInCell="1" allowOverlap="1" wp14:anchorId="1E6A240B" wp14:editId="2CE01164">
          <wp:simplePos x="0" y="0"/>
          <wp:positionH relativeFrom="margin">
            <wp:align>right</wp:align>
          </wp:positionH>
          <wp:positionV relativeFrom="bottomMargin">
            <wp:posOffset>103517</wp:posOffset>
          </wp:positionV>
          <wp:extent cx="550800" cy="543600"/>
          <wp:effectExtent l="0" t="0" r="0" b="0"/>
          <wp:wrapNone/>
          <wp:docPr id="519801705" name="Picture 519801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550800" cy="543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FAAA8" w14:textId="77777777" w:rsidR="00EA6772" w:rsidRDefault="00EA6772" w:rsidP="00B17D27">
      <w:r>
        <w:separator/>
      </w:r>
    </w:p>
  </w:footnote>
  <w:footnote w:type="continuationSeparator" w:id="0">
    <w:p w14:paraId="667E76CA" w14:textId="77777777" w:rsidR="00EA6772" w:rsidRDefault="00EA6772" w:rsidP="00B17D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23C78"/>
    <w:multiLevelType w:val="multilevel"/>
    <w:tmpl w:val="2B26A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ED50C3"/>
    <w:multiLevelType w:val="hybridMultilevel"/>
    <w:tmpl w:val="0B2E3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E377CA"/>
    <w:multiLevelType w:val="hybridMultilevel"/>
    <w:tmpl w:val="B9126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8711430">
    <w:abstractNumId w:val="1"/>
  </w:num>
  <w:num w:numId="2" w16cid:durableId="504980545">
    <w:abstractNumId w:val="2"/>
  </w:num>
  <w:num w:numId="3" w16cid:durableId="1325358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4F5"/>
    <w:rsid w:val="00003216"/>
    <w:rsid w:val="0000684B"/>
    <w:rsid w:val="00013133"/>
    <w:rsid w:val="00013D7E"/>
    <w:rsid w:val="00023323"/>
    <w:rsid w:val="00023DB0"/>
    <w:rsid w:val="00024CCA"/>
    <w:rsid w:val="000253C8"/>
    <w:rsid w:val="00025AD1"/>
    <w:rsid w:val="00037828"/>
    <w:rsid w:val="00040CA8"/>
    <w:rsid w:val="00045CF9"/>
    <w:rsid w:val="00050D6C"/>
    <w:rsid w:val="00052943"/>
    <w:rsid w:val="000532CB"/>
    <w:rsid w:val="000631D4"/>
    <w:rsid w:val="00063CBD"/>
    <w:rsid w:val="000712DE"/>
    <w:rsid w:val="00076E9F"/>
    <w:rsid w:val="00077665"/>
    <w:rsid w:val="00092463"/>
    <w:rsid w:val="00092A69"/>
    <w:rsid w:val="00093728"/>
    <w:rsid w:val="000A25BE"/>
    <w:rsid w:val="000B2CF8"/>
    <w:rsid w:val="000B40A7"/>
    <w:rsid w:val="000B4DFE"/>
    <w:rsid w:val="000B54D8"/>
    <w:rsid w:val="000B7E88"/>
    <w:rsid w:val="000C38BA"/>
    <w:rsid w:val="000C6913"/>
    <w:rsid w:val="000C6D4F"/>
    <w:rsid w:val="000D2715"/>
    <w:rsid w:val="000D37AB"/>
    <w:rsid w:val="000E104A"/>
    <w:rsid w:val="000E1758"/>
    <w:rsid w:val="000E24CF"/>
    <w:rsid w:val="000E274F"/>
    <w:rsid w:val="000F1905"/>
    <w:rsid w:val="000F2690"/>
    <w:rsid w:val="000F542B"/>
    <w:rsid w:val="000F76B3"/>
    <w:rsid w:val="00106BC3"/>
    <w:rsid w:val="001074DB"/>
    <w:rsid w:val="00107C6B"/>
    <w:rsid w:val="001116B9"/>
    <w:rsid w:val="00115CE2"/>
    <w:rsid w:val="0011647B"/>
    <w:rsid w:val="001247E5"/>
    <w:rsid w:val="00131888"/>
    <w:rsid w:val="00134F87"/>
    <w:rsid w:val="001432B8"/>
    <w:rsid w:val="00146A6E"/>
    <w:rsid w:val="00150FF8"/>
    <w:rsid w:val="001529E1"/>
    <w:rsid w:val="00153C07"/>
    <w:rsid w:val="00156DBB"/>
    <w:rsid w:val="00160916"/>
    <w:rsid w:val="00164863"/>
    <w:rsid w:val="001705B5"/>
    <w:rsid w:val="0017167F"/>
    <w:rsid w:val="00175929"/>
    <w:rsid w:val="001818E0"/>
    <w:rsid w:val="00181EAF"/>
    <w:rsid w:val="00183830"/>
    <w:rsid w:val="0018583D"/>
    <w:rsid w:val="001A0B94"/>
    <w:rsid w:val="001A7860"/>
    <w:rsid w:val="001A7F15"/>
    <w:rsid w:val="001B2377"/>
    <w:rsid w:val="001B59E0"/>
    <w:rsid w:val="001C5A00"/>
    <w:rsid w:val="001C79C5"/>
    <w:rsid w:val="001D675A"/>
    <w:rsid w:val="001F0743"/>
    <w:rsid w:val="001F5989"/>
    <w:rsid w:val="00205D6E"/>
    <w:rsid w:val="00207654"/>
    <w:rsid w:val="0021466C"/>
    <w:rsid w:val="0021493E"/>
    <w:rsid w:val="00215FAD"/>
    <w:rsid w:val="00230D1E"/>
    <w:rsid w:val="00234C85"/>
    <w:rsid w:val="00234D33"/>
    <w:rsid w:val="00243F85"/>
    <w:rsid w:val="00245217"/>
    <w:rsid w:val="0024559F"/>
    <w:rsid w:val="002469C1"/>
    <w:rsid w:val="00246BFC"/>
    <w:rsid w:val="0025519E"/>
    <w:rsid w:val="00256C41"/>
    <w:rsid w:val="00256FA5"/>
    <w:rsid w:val="00257A0D"/>
    <w:rsid w:val="00260F3F"/>
    <w:rsid w:val="00270BDD"/>
    <w:rsid w:val="00274DD8"/>
    <w:rsid w:val="00284D3F"/>
    <w:rsid w:val="0028634C"/>
    <w:rsid w:val="002863D6"/>
    <w:rsid w:val="0029222C"/>
    <w:rsid w:val="00292B92"/>
    <w:rsid w:val="002A164E"/>
    <w:rsid w:val="002A6185"/>
    <w:rsid w:val="002B0FA6"/>
    <w:rsid w:val="002B338A"/>
    <w:rsid w:val="002B522D"/>
    <w:rsid w:val="002B7C6A"/>
    <w:rsid w:val="002C2DAE"/>
    <w:rsid w:val="002C3CBF"/>
    <w:rsid w:val="002C789B"/>
    <w:rsid w:val="002D527E"/>
    <w:rsid w:val="002D6C7C"/>
    <w:rsid w:val="002E6859"/>
    <w:rsid w:val="002E6CBF"/>
    <w:rsid w:val="002F1795"/>
    <w:rsid w:val="003016A6"/>
    <w:rsid w:val="00301AF4"/>
    <w:rsid w:val="0030400E"/>
    <w:rsid w:val="00311097"/>
    <w:rsid w:val="00312BCC"/>
    <w:rsid w:val="00312FB7"/>
    <w:rsid w:val="00317CCD"/>
    <w:rsid w:val="00323367"/>
    <w:rsid w:val="00327DA6"/>
    <w:rsid w:val="00330DF9"/>
    <w:rsid w:val="00334F50"/>
    <w:rsid w:val="00340181"/>
    <w:rsid w:val="00357C4A"/>
    <w:rsid w:val="00383C91"/>
    <w:rsid w:val="00384176"/>
    <w:rsid w:val="003854AB"/>
    <w:rsid w:val="00392DEF"/>
    <w:rsid w:val="003A09FE"/>
    <w:rsid w:val="003A4757"/>
    <w:rsid w:val="003A4B02"/>
    <w:rsid w:val="003A784B"/>
    <w:rsid w:val="003B1E16"/>
    <w:rsid w:val="003C0E03"/>
    <w:rsid w:val="003C3C2A"/>
    <w:rsid w:val="003D2F2B"/>
    <w:rsid w:val="003D5A76"/>
    <w:rsid w:val="003E1860"/>
    <w:rsid w:val="003E586C"/>
    <w:rsid w:val="003E5CE4"/>
    <w:rsid w:val="003F0FA6"/>
    <w:rsid w:val="003F4928"/>
    <w:rsid w:val="003F6D96"/>
    <w:rsid w:val="00400CF5"/>
    <w:rsid w:val="0041594F"/>
    <w:rsid w:val="00422251"/>
    <w:rsid w:val="00425DF5"/>
    <w:rsid w:val="0043173C"/>
    <w:rsid w:val="004319C2"/>
    <w:rsid w:val="00431EDB"/>
    <w:rsid w:val="004413CD"/>
    <w:rsid w:val="00447E17"/>
    <w:rsid w:val="0045107B"/>
    <w:rsid w:val="004532C6"/>
    <w:rsid w:val="0045606A"/>
    <w:rsid w:val="004573AB"/>
    <w:rsid w:val="00466CBF"/>
    <w:rsid w:val="00467A5B"/>
    <w:rsid w:val="004700E0"/>
    <w:rsid w:val="00470C2A"/>
    <w:rsid w:val="004727EA"/>
    <w:rsid w:val="0048189F"/>
    <w:rsid w:val="004863BD"/>
    <w:rsid w:val="004912D2"/>
    <w:rsid w:val="004958A7"/>
    <w:rsid w:val="004969EC"/>
    <w:rsid w:val="00497C37"/>
    <w:rsid w:val="004A0A23"/>
    <w:rsid w:val="004A2F28"/>
    <w:rsid w:val="004A3DBF"/>
    <w:rsid w:val="004A3E4C"/>
    <w:rsid w:val="004B0125"/>
    <w:rsid w:val="004B355C"/>
    <w:rsid w:val="004B4026"/>
    <w:rsid w:val="004C42CE"/>
    <w:rsid w:val="004C4B66"/>
    <w:rsid w:val="004D1252"/>
    <w:rsid w:val="004D6394"/>
    <w:rsid w:val="004D6BDC"/>
    <w:rsid w:val="004D7EB0"/>
    <w:rsid w:val="004E3FAB"/>
    <w:rsid w:val="004E6F64"/>
    <w:rsid w:val="004F3875"/>
    <w:rsid w:val="004F3FEB"/>
    <w:rsid w:val="004F5699"/>
    <w:rsid w:val="004F7017"/>
    <w:rsid w:val="005007EA"/>
    <w:rsid w:val="005048FC"/>
    <w:rsid w:val="00512198"/>
    <w:rsid w:val="00515A4B"/>
    <w:rsid w:val="0052117D"/>
    <w:rsid w:val="00525B60"/>
    <w:rsid w:val="00530300"/>
    <w:rsid w:val="00530AF0"/>
    <w:rsid w:val="0053417C"/>
    <w:rsid w:val="00545645"/>
    <w:rsid w:val="005477B7"/>
    <w:rsid w:val="005538DB"/>
    <w:rsid w:val="005548D9"/>
    <w:rsid w:val="00555944"/>
    <w:rsid w:val="0057102C"/>
    <w:rsid w:val="00576447"/>
    <w:rsid w:val="00584003"/>
    <w:rsid w:val="0059526B"/>
    <w:rsid w:val="005A2E3A"/>
    <w:rsid w:val="005A4DDF"/>
    <w:rsid w:val="005B2372"/>
    <w:rsid w:val="005B7073"/>
    <w:rsid w:val="005B7BB8"/>
    <w:rsid w:val="005D1076"/>
    <w:rsid w:val="005E1FFE"/>
    <w:rsid w:val="005E218A"/>
    <w:rsid w:val="005F29EC"/>
    <w:rsid w:val="005F379D"/>
    <w:rsid w:val="00603B72"/>
    <w:rsid w:val="0060575B"/>
    <w:rsid w:val="00611070"/>
    <w:rsid w:val="006150E7"/>
    <w:rsid w:val="0061732D"/>
    <w:rsid w:val="00624922"/>
    <w:rsid w:val="00626C2F"/>
    <w:rsid w:val="00637944"/>
    <w:rsid w:val="00637E23"/>
    <w:rsid w:val="00637FC4"/>
    <w:rsid w:val="0064180B"/>
    <w:rsid w:val="00645CB7"/>
    <w:rsid w:val="006475C4"/>
    <w:rsid w:val="00650BEF"/>
    <w:rsid w:val="006540A4"/>
    <w:rsid w:val="00655A9B"/>
    <w:rsid w:val="00667974"/>
    <w:rsid w:val="00670B43"/>
    <w:rsid w:val="00670F7A"/>
    <w:rsid w:val="006717F8"/>
    <w:rsid w:val="00671D1E"/>
    <w:rsid w:val="0067278C"/>
    <w:rsid w:val="00673413"/>
    <w:rsid w:val="00673F3A"/>
    <w:rsid w:val="00682DE1"/>
    <w:rsid w:val="0068531B"/>
    <w:rsid w:val="006864E3"/>
    <w:rsid w:val="00693326"/>
    <w:rsid w:val="00693416"/>
    <w:rsid w:val="006A036A"/>
    <w:rsid w:val="006C5A4A"/>
    <w:rsid w:val="006D07B7"/>
    <w:rsid w:val="006D3F88"/>
    <w:rsid w:val="006D4CEA"/>
    <w:rsid w:val="006E37B7"/>
    <w:rsid w:val="006E59D5"/>
    <w:rsid w:val="006E65B1"/>
    <w:rsid w:val="006F1A64"/>
    <w:rsid w:val="006F24FF"/>
    <w:rsid w:val="006F4640"/>
    <w:rsid w:val="006F4E2A"/>
    <w:rsid w:val="006F7677"/>
    <w:rsid w:val="00701214"/>
    <w:rsid w:val="00705450"/>
    <w:rsid w:val="00705F23"/>
    <w:rsid w:val="00707FBC"/>
    <w:rsid w:val="00710F8F"/>
    <w:rsid w:val="0071336F"/>
    <w:rsid w:val="00713CDC"/>
    <w:rsid w:val="0071417F"/>
    <w:rsid w:val="00716746"/>
    <w:rsid w:val="00716919"/>
    <w:rsid w:val="00721FAA"/>
    <w:rsid w:val="0072607D"/>
    <w:rsid w:val="0073167A"/>
    <w:rsid w:val="0073238D"/>
    <w:rsid w:val="00740143"/>
    <w:rsid w:val="00740228"/>
    <w:rsid w:val="007652EC"/>
    <w:rsid w:val="00781687"/>
    <w:rsid w:val="00781BFF"/>
    <w:rsid w:val="00786B13"/>
    <w:rsid w:val="00786F6D"/>
    <w:rsid w:val="00791546"/>
    <w:rsid w:val="0079398F"/>
    <w:rsid w:val="007943F6"/>
    <w:rsid w:val="007979B2"/>
    <w:rsid w:val="007A4002"/>
    <w:rsid w:val="007A69D4"/>
    <w:rsid w:val="007A6A34"/>
    <w:rsid w:val="007B1940"/>
    <w:rsid w:val="007B24C6"/>
    <w:rsid w:val="007C1CAD"/>
    <w:rsid w:val="007C2341"/>
    <w:rsid w:val="007D4046"/>
    <w:rsid w:val="007E02EF"/>
    <w:rsid w:val="007E2B04"/>
    <w:rsid w:val="007E661E"/>
    <w:rsid w:val="007F19EE"/>
    <w:rsid w:val="00801A85"/>
    <w:rsid w:val="00801CBF"/>
    <w:rsid w:val="00803773"/>
    <w:rsid w:val="00810A46"/>
    <w:rsid w:val="00810A71"/>
    <w:rsid w:val="0081616F"/>
    <w:rsid w:val="0081723F"/>
    <w:rsid w:val="008204F5"/>
    <w:rsid w:val="00823F2E"/>
    <w:rsid w:val="00825CAF"/>
    <w:rsid w:val="008346AA"/>
    <w:rsid w:val="0083504B"/>
    <w:rsid w:val="00836AF8"/>
    <w:rsid w:val="00845C24"/>
    <w:rsid w:val="008503D7"/>
    <w:rsid w:val="00852CA7"/>
    <w:rsid w:val="0085396A"/>
    <w:rsid w:val="00853970"/>
    <w:rsid w:val="0086241D"/>
    <w:rsid w:val="00862648"/>
    <w:rsid w:val="00865C23"/>
    <w:rsid w:val="008737EC"/>
    <w:rsid w:val="0087445E"/>
    <w:rsid w:val="008802E5"/>
    <w:rsid w:val="008821A0"/>
    <w:rsid w:val="00887890"/>
    <w:rsid w:val="008942F8"/>
    <w:rsid w:val="00897590"/>
    <w:rsid w:val="008A037C"/>
    <w:rsid w:val="008A0AF9"/>
    <w:rsid w:val="008A1F89"/>
    <w:rsid w:val="008A20DF"/>
    <w:rsid w:val="008A4239"/>
    <w:rsid w:val="008A7186"/>
    <w:rsid w:val="008B054D"/>
    <w:rsid w:val="008B07F7"/>
    <w:rsid w:val="008B0DF7"/>
    <w:rsid w:val="008B5744"/>
    <w:rsid w:val="008B73E2"/>
    <w:rsid w:val="008C0CBB"/>
    <w:rsid w:val="008C1755"/>
    <w:rsid w:val="008D1C58"/>
    <w:rsid w:val="008D1CF5"/>
    <w:rsid w:val="008D3BDF"/>
    <w:rsid w:val="008E107C"/>
    <w:rsid w:val="008F3547"/>
    <w:rsid w:val="0090326E"/>
    <w:rsid w:val="009043E6"/>
    <w:rsid w:val="00905DD1"/>
    <w:rsid w:val="0090795F"/>
    <w:rsid w:val="00910CE9"/>
    <w:rsid w:val="00914B8F"/>
    <w:rsid w:val="00915F72"/>
    <w:rsid w:val="009238AF"/>
    <w:rsid w:val="00925350"/>
    <w:rsid w:val="0092652D"/>
    <w:rsid w:val="00933512"/>
    <w:rsid w:val="0093546A"/>
    <w:rsid w:val="00946A63"/>
    <w:rsid w:val="009509FB"/>
    <w:rsid w:val="009524D7"/>
    <w:rsid w:val="009538C3"/>
    <w:rsid w:val="00953A4F"/>
    <w:rsid w:val="009565DD"/>
    <w:rsid w:val="00971CEE"/>
    <w:rsid w:val="009850E7"/>
    <w:rsid w:val="00994F2E"/>
    <w:rsid w:val="00997535"/>
    <w:rsid w:val="009976A0"/>
    <w:rsid w:val="009A1100"/>
    <w:rsid w:val="009A4523"/>
    <w:rsid w:val="009B281F"/>
    <w:rsid w:val="009B4198"/>
    <w:rsid w:val="009C6295"/>
    <w:rsid w:val="009D4596"/>
    <w:rsid w:val="009D70FF"/>
    <w:rsid w:val="009E29A4"/>
    <w:rsid w:val="009F05CA"/>
    <w:rsid w:val="009F2B95"/>
    <w:rsid w:val="009F4AD9"/>
    <w:rsid w:val="00A013E3"/>
    <w:rsid w:val="00A11712"/>
    <w:rsid w:val="00A1185F"/>
    <w:rsid w:val="00A16458"/>
    <w:rsid w:val="00A21258"/>
    <w:rsid w:val="00A2482B"/>
    <w:rsid w:val="00A34B90"/>
    <w:rsid w:val="00A358E8"/>
    <w:rsid w:val="00A366F3"/>
    <w:rsid w:val="00A36C06"/>
    <w:rsid w:val="00A37136"/>
    <w:rsid w:val="00A37789"/>
    <w:rsid w:val="00A459B7"/>
    <w:rsid w:val="00A52576"/>
    <w:rsid w:val="00A529EC"/>
    <w:rsid w:val="00A561FA"/>
    <w:rsid w:val="00A56F97"/>
    <w:rsid w:val="00A607AD"/>
    <w:rsid w:val="00A77840"/>
    <w:rsid w:val="00A8070D"/>
    <w:rsid w:val="00A82DAF"/>
    <w:rsid w:val="00A873BE"/>
    <w:rsid w:val="00A87D51"/>
    <w:rsid w:val="00A9084C"/>
    <w:rsid w:val="00A9158E"/>
    <w:rsid w:val="00A95931"/>
    <w:rsid w:val="00A95C7A"/>
    <w:rsid w:val="00A972B0"/>
    <w:rsid w:val="00AA0CAC"/>
    <w:rsid w:val="00AA66E9"/>
    <w:rsid w:val="00AB18BD"/>
    <w:rsid w:val="00AB53E9"/>
    <w:rsid w:val="00AB66E5"/>
    <w:rsid w:val="00AC0A93"/>
    <w:rsid w:val="00AC7B68"/>
    <w:rsid w:val="00AD1F1F"/>
    <w:rsid w:val="00AD627D"/>
    <w:rsid w:val="00AD666C"/>
    <w:rsid w:val="00AE1642"/>
    <w:rsid w:val="00AE5C45"/>
    <w:rsid w:val="00AE7024"/>
    <w:rsid w:val="00AF212C"/>
    <w:rsid w:val="00AF5191"/>
    <w:rsid w:val="00B020D7"/>
    <w:rsid w:val="00B05A45"/>
    <w:rsid w:val="00B1712A"/>
    <w:rsid w:val="00B17D27"/>
    <w:rsid w:val="00B24EEC"/>
    <w:rsid w:val="00B300B9"/>
    <w:rsid w:val="00B34C6F"/>
    <w:rsid w:val="00B36AE1"/>
    <w:rsid w:val="00B420E1"/>
    <w:rsid w:val="00B50CEB"/>
    <w:rsid w:val="00B528C7"/>
    <w:rsid w:val="00B5503E"/>
    <w:rsid w:val="00B56AF1"/>
    <w:rsid w:val="00B6120E"/>
    <w:rsid w:val="00B61C1D"/>
    <w:rsid w:val="00B62FE3"/>
    <w:rsid w:val="00B64D26"/>
    <w:rsid w:val="00B64F9A"/>
    <w:rsid w:val="00B67FAC"/>
    <w:rsid w:val="00B713F4"/>
    <w:rsid w:val="00B73C51"/>
    <w:rsid w:val="00B803EE"/>
    <w:rsid w:val="00B81E06"/>
    <w:rsid w:val="00B82063"/>
    <w:rsid w:val="00B82C04"/>
    <w:rsid w:val="00B84E6E"/>
    <w:rsid w:val="00B85504"/>
    <w:rsid w:val="00B85625"/>
    <w:rsid w:val="00B90A9C"/>
    <w:rsid w:val="00B9547A"/>
    <w:rsid w:val="00B96C01"/>
    <w:rsid w:val="00B979E9"/>
    <w:rsid w:val="00BA01EA"/>
    <w:rsid w:val="00BA0F69"/>
    <w:rsid w:val="00BA1DE6"/>
    <w:rsid w:val="00BA414A"/>
    <w:rsid w:val="00BA7946"/>
    <w:rsid w:val="00BB0C14"/>
    <w:rsid w:val="00BB0E95"/>
    <w:rsid w:val="00BB1439"/>
    <w:rsid w:val="00BC49EC"/>
    <w:rsid w:val="00BD0E11"/>
    <w:rsid w:val="00BD309A"/>
    <w:rsid w:val="00BE1057"/>
    <w:rsid w:val="00BE2A4D"/>
    <w:rsid w:val="00BE571B"/>
    <w:rsid w:val="00BF0A5C"/>
    <w:rsid w:val="00BF1BAC"/>
    <w:rsid w:val="00BF1C56"/>
    <w:rsid w:val="00BF1FC4"/>
    <w:rsid w:val="00BF7AF2"/>
    <w:rsid w:val="00BF7E88"/>
    <w:rsid w:val="00C02499"/>
    <w:rsid w:val="00C03ABF"/>
    <w:rsid w:val="00C13CFF"/>
    <w:rsid w:val="00C21CD7"/>
    <w:rsid w:val="00C22190"/>
    <w:rsid w:val="00C2279C"/>
    <w:rsid w:val="00C373BB"/>
    <w:rsid w:val="00C4626E"/>
    <w:rsid w:val="00C512FB"/>
    <w:rsid w:val="00C52827"/>
    <w:rsid w:val="00C56BB3"/>
    <w:rsid w:val="00C60A8B"/>
    <w:rsid w:val="00C63703"/>
    <w:rsid w:val="00C679A7"/>
    <w:rsid w:val="00C72AB8"/>
    <w:rsid w:val="00C73626"/>
    <w:rsid w:val="00C76370"/>
    <w:rsid w:val="00C855B1"/>
    <w:rsid w:val="00C85B9C"/>
    <w:rsid w:val="00C9028F"/>
    <w:rsid w:val="00C97512"/>
    <w:rsid w:val="00CA2634"/>
    <w:rsid w:val="00CA3C3B"/>
    <w:rsid w:val="00CA705D"/>
    <w:rsid w:val="00CB370D"/>
    <w:rsid w:val="00CB57CC"/>
    <w:rsid w:val="00CB59EA"/>
    <w:rsid w:val="00CC2224"/>
    <w:rsid w:val="00CC5AC6"/>
    <w:rsid w:val="00CC750F"/>
    <w:rsid w:val="00CD1622"/>
    <w:rsid w:val="00CD7B88"/>
    <w:rsid w:val="00CE1305"/>
    <w:rsid w:val="00CE1C18"/>
    <w:rsid w:val="00CE1F89"/>
    <w:rsid w:val="00CE2280"/>
    <w:rsid w:val="00CE22E8"/>
    <w:rsid w:val="00CE5047"/>
    <w:rsid w:val="00CE6530"/>
    <w:rsid w:val="00CF0785"/>
    <w:rsid w:val="00CF629D"/>
    <w:rsid w:val="00CF7F97"/>
    <w:rsid w:val="00D14C5B"/>
    <w:rsid w:val="00D1596E"/>
    <w:rsid w:val="00D166A8"/>
    <w:rsid w:val="00D204F1"/>
    <w:rsid w:val="00D20BC0"/>
    <w:rsid w:val="00D30D2F"/>
    <w:rsid w:val="00D30F51"/>
    <w:rsid w:val="00D311C4"/>
    <w:rsid w:val="00D31D97"/>
    <w:rsid w:val="00D40419"/>
    <w:rsid w:val="00D51968"/>
    <w:rsid w:val="00D607A1"/>
    <w:rsid w:val="00D6082C"/>
    <w:rsid w:val="00D60AE8"/>
    <w:rsid w:val="00D625F0"/>
    <w:rsid w:val="00D631E6"/>
    <w:rsid w:val="00D632B9"/>
    <w:rsid w:val="00D728D8"/>
    <w:rsid w:val="00D74062"/>
    <w:rsid w:val="00D74B56"/>
    <w:rsid w:val="00D75AEE"/>
    <w:rsid w:val="00D76A76"/>
    <w:rsid w:val="00D80230"/>
    <w:rsid w:val="00D811CA"/>
    <w:rsid w:val="00D83B3B"/>
    <w:rsid w:val="00D83FC2"/>
    <w:rsid w:val="00D878CB"/>
    <w:rsid w:val="00DA3274"/>
    <w:rsid w:val="00DA6DE5"/>
    <w:rsid w:val="00DC0ABA"/>
    <w:rsid w:val="00DC162F"/>
    <w:rsid w:val="00DD1FF6"/>
    <w:rsid w:val="00DE3D33"/>
    <w:rsid w:val="00DF2B5B"/>
    <w:rsid w:val="00E00852"/>
    <w:rsid w:val="00E07D82"/>
    <w:rsid w:val="00E10BDA"/>
    <w:rsid w:val="00E15BC5"/>
    <w:rsid w:val="00E1730E"/>
    <w:rsid w:val="00E20F15"/>
    <w:rsid w:val="00E2191F"/>
    <w:rsid w:val="00E32887"/>
    <w:rsid w:val="00E35A32"/>
    <w:rsid w:val="00E364FE"/>
    <w:rsid w:val="00E42991"/>
    <w:rsid w:val="00E45872"/>
    <w:rsid w:val="00E50CC8"/>
    <w:rsid w:val="00E534AE"/>
    <w:rsid w:val="00E5354C"/>
    <w:rsid w:val="00E57DC1"/>
    <w:rsid w:val="00E6375D"/>
    <w:rsid w:val="00E63FB0"/>
    <w:rsid w:val="00E65286"/>
    <w:rsid w:val="00E6590A"/>
    <w:rsid w:val="00E71CB5"/>
    <w:rsid w:val="00E76A6E"/>
    <w:rsid w:val="00E812CB"/>
    <w:rsid w:val="00E815D3"/>
    <w:rsid w:val="00E82ABA"/>
    <w:rsid w:val="00E90859"/>
    <w:rsid w:val="00E91D59"/>
    <w:rsid w:val="00E93631"/>
    <w:rsid w:val="00EA0830"/>
    <w:rsid w:val="00EA44FE"/>
    <w:rsid w:val="00EA6772"/>
    <w:rsid w:val="00EA6D68"/>
    <w:rsid w:val="00EB37CF"/>
    <w:rsid w:val="00EC0D33"/>
    <w:rsid w:val="00EC1F1F"/>
    <w:rsid w:val="00EE3E6F"/>
    <w:rsid w:val="00EE655C"/>
    <w:rsid w:val="00EF08D0"/>
    <w:rsid w:val="00EF3EFF"/>
    <w:rsid w:val="00EF527F"/>
    <w:rsid w:val="00EF7ECE"/>
    <w:rsid w:val="00F04681"/>
    <w:rsid w:val="00F06843"/>
    <w:rsid w:val="00F120D4"/>
    <w:rsid w:val="00F166A4"/>
    <w:rsid w:val="00F204F2"/>
    <w:rsid w:val="00F2233A"/>
    <w:rsid w:val="00F30B25"/>
    <w:rsid w:val="00F344E9"/>
    <w:rsid w:val="00F35320"/>
    <w:rsid w:val="00F35E3B"/>
    <w:rsid w:val="00F36D7C"/>
    <w:rsid w:val="00F37E72"/>
    <w:rsid w:val="00F446D7"/>
    <w:rsid w:val="00F56F3B"/>
    <w:rsid w:val="00F62C2A"/>
    <w:rsid w:val="00F63C0C"/>
    <w:rsid w:val="00F72BC2"/>
    <w:rsid w:val="00F752C3"/>
    <w:rsid w:val="00F755F3"/>
    <w:rsid w:val="00F833B0"/>
    <w:rsid w:val="00F9294E"/>
    <w:rsid w:val="00F94244"/>
    <w:rsid w:val="00F9509C"/>
    <w:rsid w:val="00F97ECE"/>
    <w:rsid w:val="00FA44B9"/>
    <w:rsid w:val="00FB6AE5"/>
    <w:rsid w:val="00FD5933"/>
    <w:rsid w:val="00FD7052"/>
    <w:rsid w:val="00FE0493"/>
    <w:rsid w:val="00FE44ED"/>
    <w:rsid w:val="00FE73EF"/>
    <w:rsid w:val="00FF072D"/>
    <w:rsid w:val="00FF5E8E"/>
    <w:rsid w:val="00FF7F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71718"/>
  <w14:defaultImageDpi w14:val="32767"/>
  <w15:chartTrackingRefBased/>
  <w15:docId w15:val="{7AA0ED04-AE9C-504A-9E2B-C832C3FC9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204F5"/>
    <w:rPr>
      <w:rFonts w:ascii="Verdana" w:eastAsia="Times New Roman" w:hAnsi="Verdana" w:cs="Times New Roman"/>
      <w:sz w:val="20"/>
    </w:rPr>
  </w:style>
  <w:style w:type="paragraph" w:styleId="Heading3">
    <w:name w:val="heading 3"/>
    <w:basedOn w:val="Normal"/>
    <w:link w:val="Heading3Char"/>
    <w:uiPriority w:val="9"/>
    <w:qFormat/>
    <w:rsid w:val="00284D3F"/>
    <w:pPr>
      <w:spacing w:before="100" w:beforeAutospacing="1" w:after="100" w:afterAutospacing="1"/>
      <w:outlineLvl w:val="2"/>
    </w:pPr>
    <w:rPr>
      <w:rFonts w:ascii="Times New Roman" w:hAnsi="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A2634"/>
    <w:rPr>
      <w:sz w:val="16"/>
      <w:szCs w:val="16"/>
    </w:rPr>
  </w:style>
  <w:style w:type="paragraph" w:styleId="CommentText">
    <w:name w:val="annotation text"/>
    <w:basedOn w:val="Normal"/>
    <w:link w:val="CommentTextChar"/>
    <w:uiPriority w:val="99"/>
    <w:unhideWhenUsed/>
    <w:rsid w:val="00CA2634"/>
    <w:rPr>
      <w:szCs w:val="20"/>
    </w:rPr>
  </w:style>
  <w:style w:type="character" w:customStyle="1" w:styleId="CommentTextChar">
    <w:name w:val="Comment Text Char"/>
    <w:basedOn w:val="DefaultParagraphFont"/>
    <w:link w:val="CommentText"/>
    <w:uiPriority w:val="99"/>
    <w:rsid w:val="00CA2634"/>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CA2634"/>
    <w:rPr>
      <w:b/>
      <w:bCs/>
    </w:rPr>
  </w:style>
  <w:style w:type="character" w:customStyle="1" w:styleId="CommentSubjectChar">
    <w:name w:val="Comment Subject Char"/>
    <w:basedOn w:val="CommentTextChar"/>
    <w:link w:val="CommentSubject"/>
    <w:uiPriority w:val="99"/>
    <w:semiHidden/>
    <w:rsid w:val="00CA2634"/>
    <w:rPr>
      <w:rFonts w:ascii="Verdana" w:eastAsia="Times New Roman" w:hAnsi="Verdana" w:cs="Times New Roman"/>
      <w:b/>
      <w:bCs/>
      <w:sz w:val="20"/>
      <w:szCs w:val="20"/>
    </w:rPr>
  </w:style>
  <w:style w:type="paragraph" w:styleId="Revision">
    <w:name w:val="Revision"/>
    <w:hidden/>
    <w:uiPriority w:val="99"/>
    <w:semiHidden/>
    <w:rsid w:val="008B73E2"/>
    <w:rPr>
      <w:rFonts w:ascii="Verdana" w:eastAsia="Times New Roman" w:hAnsi="Verdana" w:cs="Times New Roman"/>
      <w:sz w:val="20"/>
    </w:rPr>
  </w:style>
  <w:style w:type="character" w:styleId="Hyperlink">
    <w:name w:val="Hyperlink"/>
    <w:basedOn w:val="DefaultParagraphFont"/>
    <w:uiPriority w:val="99"/>
    <w:rsid w:val="00B17D27"/>
    <w:rPr>
      <w:color w:val="0000FF"/>
      <w:u w:val="single"/>
    </w:rPr>
  </w:style>
  <w:style w:type="paragraph" w:customStyle="1" w:styleId="p1">
    <w:name w:val="p1"/>
    <w:basedOn w:val="Normal"/>
    <w:rsid w:val="00B17D27"/>
    <w:rPr>
      <w:rFonts w:ascii="Arial" w:hAnsi="Arial" w:cs="Arial"/>
      <w:sz w:val="17"/>
      <w:szCs w:val="17"/>
      <w:lang w:eastAsia="en-GB"/>
    </w:rPr>
  </w:style>
  <w:style w:type="paragraph" w:customStyle="1" w:styleId="Standard">
    <w:name w:val="Standard"/>
    <w:qFormat/>
    <w:rsid w:val="00B17D27"/>
    <w:pPr>
      <w:suppressAutoHyphens/>
      <w:autoSpaceDN w:val="0"/>
      <w:textAlignment w:val="baseline"/>
    </w:pPr>
    <w:rPr>
      <w:rFonts w:ascii="Verdana" w:eastAsia="Times New Roman" w:hAnsi="Verdana" w:cs="Times New Roman"/>
      <w:kern w:val="3"/>
      <w:sz w:val="20"/>
    </w:rPr>
  </w:style>
  <w:style w:type="paragraph" w:styleId="Header">
    <w:name w:val="header"/>
    <w:basedOn w:val="Normal"/>
    <w:link w:val="HeaderChar"/>
    <w:uiPriority w:val="99"/>
    <w:unhideWhenUsed/>
    <w:rsid w:val="00B17D27"/>
    <w:pPr>
      <w:tabs>
        <w:tab w:val="center" w:pos="4680"/>
        <w:tab w:val="right" w:pos="9360"/>
      </w:tabs>
    </w:pPr>
  </w:style>
  <w:style w:type="character" w:customStyle="1" w:styleId="HeaderChar">
    <w:name w:val="Header Char"/>
    <w:basedOn w:val="DefaultParagraphFont"/>
    <w:link w:val="Header"/>
    <w:uiPriority w:val="99"/>
    <w:rsid w:val="00B17D27"/>
    <w:rPr>
      <w:rFonts w:ascii="Verdana" w:eastAsia="Times New Roman" w:hAnsi="Verdana" w:cs="Times New Roman"/>
      <w:sz w:val="20"/>
    </w:rPr>
  </w:style>
  <w:style w:type="paragraph" w:styleId="Footer">
    <w:name w:val="footer"/>
    <w:basedOn w:val="Normal"/>
    <w:link w:val="FooterChar"/>
    <w:uiPriority w:val="99"/>
    <w:unhideWhenUsed/>
    <w:rsid w:val="00B17D27"/>
    <w:pPr>
      <w:tabs>
        <w:tab w:val="center" w:pos="4680"/>
        <w:tab w:val="right" w:pos="9360"/>
      </w:tabs>
    </w:pPr>
  </w:style>
  <w:style w:type="character" w:customStyle="1" w:styleId="FooterChar">
    <w:name w:val="Footer Char"/>
    <w:basedOn w:val="DefaultParagraphFont"/>
    <w:link w:val="Footer"/>
    <w:uiPriority w:val="99"/>
    <w:rsid w:val="00B17D27"/>
    <w:rPr>
      <w:rFonts w:ascii="Verdana" w:eastAsia="Times New Roman" w:hAnsi="Verdana" w:cs="Times New Roman"/>
      <w:sz w:val="20"/>
    </w:rPr>
  </w:style>
  <w:style w:type="character" w:customStyle="1" w:styleId="cf01">
    <w:name w:val="cf01"/>
    <w:basedOn w:val="DefaultParagraphFont"/>
    <w:rsid w:val="005E1FFE"/>
    <w:rPr>
      <w:rFonts w:ascii="Segoe UI" w:hAnsi="Segoe UI" w:cs="Segoe UI" w:hint="default"/>
      <w:sz w:val="18"/>
      <w:szCs w:val="18"/>
    </w:rPr>
  </w:style>
  <w:style w:type="character" w:customStyle="1" w:styleId="Heading3Char">
    <w:name w:val="Heading 3 Char"/>
    <w:basedOn w:val="DefaultParagraphFont"/>
    <w:link w:val="Heading3"/>
    <w:uiPriority w:val="9"/>
    <w:rsid w:val="00284D3F"/>
    <w:rPr>
      <w:rFonts w:ascii="Times New Roman" w:eastAsia="Times New Roman" w:hAnsi="Times New Roman" w:cs="Times New Roman"/>
      <w:b/>
      <w:bCs/>
      <w:sz w:val="27"/>
      <w:szCs w:val="27"/>
      <w:lang w:eastAsia="en-GB"/>
    </w:rPr>
  </w:style>
  <w:style w:type="character" w:styleId="FollowedHyperlink">
    <w:name w:val="FollowedHyperlink"/>
    <w:basedOn w:val="DefaultParagraphFont"/>
    <w:uiPriority w:val="99"/>
    <w:semiHidden/>
    <w:unhideWhenUsed/>
    <w:rsid w:val="003F6D96"/>
    <w:rPr>
      <w:color w:val="954F72" w:themeColor="followedHyperlink"/>
      <w:u w:val="single"/>
    </w:rPr>
  </w:style>
  <w:style w:type="paragraph" w:styleId="NormalWeb">
    <w:name w:val="Normal (Web)"/>
    <w:basedOn w:val="Normal"/>
    <w:uiPriority w:val="99"/>
    <w:semiHidden/>
    <w:unhideWhenUsed/>
    <w:rsid w:val="000B4DFE"/>
    <w:pPr>
      <w:spacing w:before="100" w:beforeAutospacing="1" w:after="100" w:afterAutospacing="1"/>
    </w:pPr>
    <w:rPr>
      <w:rFonts w:ascii="Times New Roman" w:hAnsi="Times New Roman"/>
      <w:sz w:val="24"/>
      <w:lang w:eastAsia="en-GB"/>
    </w:rPr>
  </w:style>
  <w:style w:type="paragraph" w:styleId="ListParagraph">
    <w:name w:val="List Paragraph"/>
    <w:basedOn w:val="Normal"/>
    <w:rsid w:val="00F06843"/>
    <w:pPr>
      <w:ind w:left="720"/>
      <w:contextualSpacing/>
    </w:pPr>
  </w:style>
  <w:style w:type="paragraph" w:customStyle="1" w:styleId="Default">
    <w:name w:val="Default"/>
    <w:rsid w:val="00670B43"/>
    <w:pPr>
      <w:autoSpaceDE w:val="0"/>
      <w:autoSpaceDN w:val="0"/>
      <w:adjustRightInd w:val="0"/>
    </w:pPr>
    <w:rPr>
      <w:rFonts w:ascii="HK Grotesk Light" w:hAnsi="HK Grotesk Light" w:cs="HK Grotesk Light"/>
      <w:color w:val="000000"/>
    </w:rPr>
  </w:style>
  <w:style w:type="character" w:customStyle="1" w:styleId="A4">
    <w:name w:val="A4"/>
    <w:uiPriority w:val="99"/>
    <w:rsid w:val="00670B43"/>
    <w:rPr>
      <w:rFonts w:cs="HK Grotesk Light"/>
      <w:color w:val="000000"/>
      <w:sz w:val="22"/>
      <w:szCs w:val="22"/>
    </w:rPr>
  </w:style>
  <w:style w:type="character" w:styleId="UnresolvedMention">
    <w:name w:val="Unresolved Mention"/>
    <w:basedOn w:val="DefaultParagraphFont"/>
    <w:uiPriority w:val="99"/>
    <w:rsid w:val="00A525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816183">
      <w:bodyDiv w:val="1"/>
      <w:marLeft w:val="0"/>
      <w:marRight w:val="0"/>
      <w:marTop w:val="0"/>
      <w:marBottom w:val="0"/>
      <w:divBdr>
        <w:top w:val="none" w:sz="0" w:space="0" w:color="auto"/>
        <w:left w:val="none" w:sz="0" w:space="0" w:color="auto"/>
        <w:bottom w:val="none" w:sz="0" w:space="0" w:color="auto"/>
        <w:right w:val="none" w:sz="0" w:space="0" w:color="auto"/>
      </w:divBdr>
    </w:div>
    <w:div w:id="1715234517">
      <w:bodyDiv w:val="1"/>
      <w:marLeft w:val="0"/>
      <w:marRight w:val="0"/>
      <w:marTop w:val="0"/>
      <w:marBottom w:val="0"/>
      <w:divBdr>
        <w:top w:val="none" w:sz="0" w:space="0" w:color="auto"/>
        <w:left w:val="none" w:sz="0" w:space="0" w:color="auto"/>
        <w:bottom w:val="none" w:sz="0" w:space="0" w:color="auto"/>
        <w:right w:val="none" w:sz="0" w:space="0" w:color="auto"/>
      </w:divBdr>
    </w:div>
    <w:div w:id="1962026748">
      <w:bodyDiv w:val="1"/>
      <w:marLeft w:val="0"/>
      <w:marRight w:val="0"/>
      <w:marTop w:val="0"/>
      <w:marBottom w:val="0"/>
      <w:divBdr>
        <w:top w:val="none" w:sz="0" w:space="0" w:color="auto"/>
        <w:left w:val="none" w:sz="0" w:space="0" w:color="auto"/>
        <w:bottom w:val="none" w:sz="0" w:space="0" w:color="auto"/>
        <w:right w:val="none" w:sz="0" w:space="0" w:color="auto"/>
      </w:divBdr>
      <w:divsChild>
        <w:div w:id="386879470">
          <w:marLeft w:val="0"/>
          <w:marRight w:val="0"/>
          <w:marTop w:val="0"/>
          <w:marBottom w:val="0"/>
          <w:divBdr>
            <w:top w:val="none" w:sz="0" w:space="0" w:color="auto"/>
            <w:left w:val="none" w:sz="0" w:space="0" w:color="auto"/>
            <w:bottom w:val="none" w:sz="0" w:space="0" w:color="auto"/>
            <w:right w:val="none" w:sz="0" w:space="0" w:color="auto"/>
          </w:divBdr>
          <w:divsChild>
            <w:div w:id="629475442">
              <w:marLeft w:val="0"/>
              <w:marRight w:val="0"/>
              <w:marTop w:val="0"/>
              <w:marBottom w:val="0"/>
              <w:divBdr>
                <w:top w:val="none" w:sz="0" w:space="0" w:color="auto"/>
                <w:left w:val="none" w:sz="0" w:space="0" w:color="auto"/>
                <w:bottom w:val="none" w:sz="0" w:space="0" w:color="auto"/>
                <w:right w:val="none" w:sz="0" w:space="0" w:color="auto"/>
              </w:divBdr>
              <w:divsChild>
                <w:div w:id="1541014452">
                  <w:marLeft w:val="0"/>
                  <w:marRight w:val="0"/>
                  <w:marTop w:val="0"/>
                  <w:marBottom w:val="0"/>
                  <w:divBdr>
                    <w:top w:val="none" w:sz="0" w:space="0" w:color="auto"/>
                    <w:left w:val="none" w:sz="0" w:space="0" w:color="auto"/>
                    <w:bottom w:val="none" w:sz="0" w:space="0" w:color="auto"/>
                    <w:right w:val="none" w:sz="0" w:space="0" w:color="auto"/>
                  </w:divBdr>
                  <w:divsChild>
                    <w:div w:id="87635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raclon.com/about/modern-flex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lni.vanrensburg@miraclon.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youtube.com/channel/UCAZGpziB6Lq_Kx8ROgoMdCA/feature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linkedin.com/company/miraclon-corporation/"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iraclon.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FE75BD98AC3F418A0F664E97D0D8BB" ma:contentTypeVersion="16" ma:contentTypeDescription="Create a new document." ma:contentTypeScope="" ma:versionID="1672cd30936a8d8afd48bd573b5ff247">
  <xsd:schema xmlns:xsd="http://www.w3.org/2001/XMLSchema" xmlns:xs="http://www.w3.org/2001/XMLSchema" xmlns:p="http://schemas.microsoft.com/office/2006/metadata/properties" xmlns:ns3="4b463636-2c8e-4cf5-896a-21a4ed5a99d9" xmlns:ns4="4a7a06a6-28f2-497d-bdea-b9a59efb1ae9" targetNamespace="http://schemas.microsoft.com/office/2006/metadata/properties" ma:root="true" ma:fieldsID="9ad45514f334e7f04f4442b877831306" ns3:_="" ns4:_="">
    <xsd:import namespace="4b463636-2c8e-4cf5-896a-21a4ed5a99d9"/>
    <xsd:import namespace="4a7a06a6-28f2-497d-bdea-b9a59efb1ae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LengthInSeconds" minOccurs="0"/>
                <xsd:element ref="ns4:MediaServiceLocatio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63636-2c8e-4cf5-896a-21a4ed5a99d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7a06a6-28f2-497d-bdea-b9a59efb1a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a7a06a6-28f2-497d-bdea-b9a59efb1ae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F430C-522E-48E0-86EF-A3756AD99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63636-2c8e-4cf5-896a-21a4ed5a99d9"/>
    <ds:schemaRef ds:uri="4a7a06a6-28f2-497d-bdea-b9a59efb1a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F7BA19-21C8-4E90-870E-D5F0E8E4F8A5}">
  <ds:schemaRefs>
    <ds:schemaRef ds:uri="http://schemas.microsoft.com/office/2006/metadata/properties"/>
    <ds:schemaRef ds:uri="http://schemas.microsoft.com/office/infopath/2007/PartnerControls"/>
    <ds:schemaRef ds:uri="4a7a06a6-28f2-497d-bdea-b9a59efb1ae9"/>
  </ds:schemaRefs>
</ds:datastoreItem>
</file>

<file path=customXml/itemProps3.xml><?xml version="1.0" encoding="utf-8"?>
<ds:datastoreItem xmlns:ds="http://schemas.openxmlformats.org/officeDocument/2006/customXml" ds:itemID="{780F31BF-F097-4AA5-AD09-7DAC0A9D5BDB}">
  <ds:schemaRefs>
    <ds:schemaRef ds:uri="http://schemas.microsoft.com/sharepoint/v3/contenttype/forms"/>
  </ds:schemaRefs>
</ds:datastoreItem>
</file>

<file path=customXml/itemProps4.xml><?xml version="1.0" encoding="utf-8"?>
<ds:datastoreItem xmlns:ds="http://schemas.openxmlformats.org/officeDocument/2006/customXml" ds:itemID="{C6F1A16E-24FB-3E4D-831E-8D41652BC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754</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Miraclon</dc:creator>
  <cp:keywords/>
  <dc:description/>
  <cp:lastModifiedBy>Aimee Parsons</cp:lastModifiedBy>
  <cp:revision>7</cp:revision>
  <cp:lastPrinted>2025-05-13T08:10:00Z</cp:lastPrinted>
  <dcterms:created xsi:type="dcterms:W3CDTF">2026-02-11T16:32:00Z</dcterms:created>
  <dcterms:modified xsi:type="dcterms:W3CDTF">2026-03-02T10:58:00Z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0x01010004FE75BD98AC3F418A0F664E97D0D8BB</vt:lpwstr>
  </property>
</Properties>
</file>