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E27320" w14:textId="77777777" w:rsidR="00D14B62" w:rsidRPr="00280E2E" w:rsidRDefault="00D14B62" w:rsidP="00D14B62">
      <w:pPr>
        <w:tabs>
          <w:tab w:val="left" w:pos="245"/>
        </w:tabs>
        <w:spacing w:after="0" w:line="240" w:lineRule="auto"/>
        <w:rPr>
          <w:rFonts w:ascii="Calibri" w:eastAsia="Times New Roman" w:hAnsi="Calibri" w:cs="Calibri"/>
          <w:kern w:val="0"/>
          <w:szCs w:val="20"/>
          <w14:ligatures w14:val="none"/>
        </w:rPr>
      </w:pPr>
      <w:r w:rsidRPr="00280E2E">
        <w:rPr>
          <w:rFonts w:ascii="Calibri" w:hAnsi="Calibri"/>
          <w:b/>
          <w:noProof/>
          <w:color w:val="FF0000"/>
        </w:rPr>
        <w:drawing>
          <wp:inline distT="0" distB="0" distL="0" distR="0" wp14:anchorId="217125C0" wp14:editId="0CC20355">
            <wp:extent cx="2184400" cy="717550"/>
            <wp:effectExtent l="0" t="0" r="6350" b="6350"/>
            <wp:docPr id="3" name="Picture 3" descr="A picture containing text&#10;&#10;Description automatically generated">
              <a:extLst xmlns:a="http://schemas.openxmlformats.org/drawingml/2006/main">
                <a:ext uri="{FF2B5EF4-FFF2-40B4-BE49-F238E27FC236}">
                  <a16:creationId xmlns:a16="http://schemas.microsoft.com/office/drawing/2014/main" id="{6CF422CB-A4B4-4CE6-AB47-024109030B8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text&#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84400" cy="717550"/>
                    </a:xfrm>
                    <a:prstGeom prst="rect">
                      <a:avLst/>
                    </a:prstGeom>
                    <a:noFill/>
                    <a:ln>
                      <a:noFill/>
                    </a:ln>
                  </pic:spPr>
                </pic:pic>
              </a:graphicData>
            </a:graphic>
          </wp:inline>
        </w:drawing>
      </w:r>
    </w:p>
    <w:p w14:paraId="44674AE5" w14:textId="77777777" w:rsidR="00D14B62" w:rsidRPr="00280E2E" w:rsidRDefault="00D14B62" w:rsidP="00D14B62">
      <w:pPr>
        <w:tabs>
          <w:tab w:val="left" w:pos="245"/>
        </w:tabs>
        <w:spacing w:after="0" w:line="240" w:lineRule="auto"/>
        <w:rPr>
          <w:rFonts w:ascii="Calibri" w:eastAsia="Times New Roman" w:hAnsi="Calibri" w:cs="Calibri"/>
          <w:kern w:val="0"/>
          <w:szCs w:val="20"/>
          <w14:ligatures w14:val="none"/>
        </w:rPr>
      </w:pPr>
    </w:p>
    <w:p w14:paraId="49B11CD8" w14:textId="77777777" w:rsidR="00D14B62" w:rsidRPr="00280E2E" w:rsidRDefault="00D14B62" w:rsidP="00D14B62">
      <w:pPr>
        <w:tabs>
          <w:tab w:val="left" w:pos="245"/>
        </w:tabs>
        <w:spacing w:after="0" w:line="240" w:lineRule="auto"/>
        <w:rPr>
          <w:rFonts w:ascii="Calibri" w:eastAsia="Times New Roman" w:hAnsi="Calibri" w:cs="Calibri"/>
          <w:color w:val="003399"/>
          <w:kern w:val="0"/>
          <w14:ligatures w14:val="none"/>
        </w:rPr>
      </w:pPr>
      <w:r w:rsidRPr="00280E2E">
        <w:rPr>
          <w:rFonts w:ascii="Calibri" w:hAnsi="Calibri"/>
          <w:noProof/>
        </w:rPr>
        <w:drawing>
          <wp:inline distT="0" distB="0" distL="0" distR="0" wp14:anchorId="0A06796C" wp14:editId="356CD7C9">
            <wp:extent cx="5731510" cy="275553"/>
            <wp:effectExtent l="0" t="0" r="0" b="0"/>
            <wp:docPr id="1" name="Picture 1" descr="new_release_hdr_0520">
              <a:extLst xmlns:a="http://schemas.openxmlformats.org/drawingml/2006/main">
                <a:ext uri="{FF2B5EF4-FFF2-40B4-BE49-F238E27FC236}">
                  <a16:creationId xmlns:a16="http://schemas.microsoft.com/office/drawing/2014/main" id="{BF0551DE-F9DC-4987-8DBC-E0CE338F261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ew_release_hdr_0520"/>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5731510" cy="275553"/>
                    </a:xfrm>
                    <a:prstGeom prst="rect">
                      <a:avLst/>
                    </a:prstGeom>
                    <a:noFill/>
                    <a:ln>
                      <a:noFill/>
                    </a:ln>
                  </pic:spPr>
                </pic:pic>
              </a:graphicData>
            </a:graphic>
          </wp:inline>
        </w:drawing>
      </w:r>
    </w:p>
    <w:p w14:paraId="2AAC594C" w14:textId="77777777" w:rsidR="00D14B62" w:rsidRPr="00280E2E" w:rsidRDefault="00D14B62" w:rsidP="00D14B62">
      <w:pPr>
        <w:spacing w:after="0" w:line="240" w:lineRule="auto"/>
        <w:rPr>
          <w:rFonts w:ascii="Arial" w:eastAsia="Times New Roman" w:hAnsi="Arial" w:cs="Arial"/>
          <w:b/>
          <w:kern w:val="0"/>
          <w:sz w:val="28"/>
          <w:szCs w:val="28"/>
          <w14:ligatures w14:val="none"/>
        </w:rPr>
      </w:pPr>
    </w:p>
    <w:p w14:paraId="11CB5E9B" w14:textId="77777777" w:rsidR="00A3398C" w:rsidRPr="00280E2E" w:rsidRDefault="00A3398C" w:rsidP="00A3398C">
      <w:pPr>
        <w:spacing w:after="0" w:line="240" w:lineRule="auto"/>
        <w:rPr>
          <w:rFonts w:ascii="Arial" w:eastAsia="Aptos" w:hAnsi="Arial" w:cs="Arial"/>
          <w:b/>
          <w:bCs/>
          <w:kern w:val="0"/>
        </w:rPr>
      </w:pPr>
      <w:r w:rsidRPr="00280E2E">
        <w:rPr>
          <w:rFonts w:ascii="Arial" w:hAnsi="Arial"/>
          <w:b/>
        </w:rPr>
        <w:t xml:space="preserve">Contactos para medios de comunicación:                                                                </w:t>
      </w:r>
    </w:p>
    <w:p w14:paraId="41F917FB" w14:textId="77777777" w:rsidR="00A3398C" w:rsidRPr="00280E2E" w:rsidRDefault="00A3398C" w:rsidP="00A3398C">
      <w:pPr>
        <w:spacing w:after="0" w:line="240" w:lineRule="auto"/>
        <w:rPr>
          <w:rFonts w:ascii="Arial" w:eastAsia="Aptos" w:hAnsi="Arial" w:cs="Arial"/>
          <w:kern w:val="0"/>
        </w:rPr>
      </w:pPr>
      <w:r w:rsidRPr="00280E2E">
        <w:rPr>
          <w:rFonts w:ascii="Arial" w:hAnsi="Arial"/>
        </w:rPr>
        <w:t xml:space="preserve">Nick Stacy, Sun Chemical                Sirah Awan, AD Communications, Reino Unido </w:t>
      </w:r>
    </w:p>
    <w:p w14:paraId="0C19D074" w14:textId="77777777" w:rsidR="00A3398C" w:rsidRPr="00280E2E" w:rsidRDefault="00A3398C" w:rsidP="00A3398C">
      <w:pPr>
        <w:spacing w:after="0" w:line="240" w:lineRule="auto"/>
        <w:rPr>
          <w:rFonts w:ascii="Arial" w:eastAsia="Aptos" w:hAnsi="Arial" w:cs="Arial"/>
          <w:kern w:val="0"/>
        </w:rPr>
      </w:pPr>
      <w:r w:rsidRPr="00280E2E">
        <w:rPr>
          <w:rFonts w:ascii="Arial" w:hAnsi="Arial"/>
        </w:rPr>
        <w:t>+1 859 628 2045                               +44 (0)1372 460542</w:t>
      </w:r>
    </w:p>
    <w:p w14:paraId="555EA491" w14:textId="77777777" w:rsidR="00A3398C" w:rsidRPr="00280E2E" w:rsidRDefault="00A3398C" w:rsidP="00A3398C">
      <w:pPr>
        <w:spacing w:after="0" w:line="240" w:lineRule="auto"/>
        <w:rPr>
          <w:rFonts w:ascii="Arial" w:eastAsia="Aptos" w:hAnsi="Arial" w:cs="Arial"/>
          <w:kern w:val="0"/>
          <w:u w:val="single"/>
        </w:rPr>
      </w:pPr>
      <w:hyperlink r:id="rId11" w:history="1">
        <w:r w:rsidRPr="00280E2E">
          <w:rPr>
            <w:rFonts w:ascii="Arial" w:hAnsi="Arial"/>
            <w:color w:val="467886"/>
            <w:u w:val="single"/>
          </w:rPr>
          <w:t>nick.stacy@sunchemical.com</w:t>
        </w:r>
      </w:hyperlink>
      <w:r w:rsidRPr="00280E2E">
        <w:rPr>
          <w:rFonts w:ascii="Arial" w:hAnsi="Arial"/>
        </w:rPr>
        <w:t xml:space="preserve">          </w:t>
      </w:r>
      <w:hyperlink r:id="rId12" w:history="1">
        <w:r w:rsidRPr="00280E2E">
          <w:rPr>
            <w:rFonts w:ascii="Arial" w:hAnsi="Arial"/>
            <w:color w:val="467886"/>
            <w:u w:val="single"/>
          </w:rPr>
          <w:t>sawan@adcomms.co.uk</w:t>
        </w:r>
      </w:hyperlink>
      <w:r w:rsidRPr="00280E2E">
        <w:rPr>
          <w:rFonts w:ascii="Arial" w:hAnsi="Arial"/>
          <w:u w:val="single"/>
        </w:rPr>
        <w:t xml:space="preserve"> </w:t>
      </w:r>
    </w:p>
    <w:p w14:paraId="22986AE6" w14:textId="77777777" w:rsidR="00D14B62" w:rsidRPr="00280E2E" w:rsidRDefault="00D14B62" w:rsidP="00D14B62">
      <w:pPr>
        <w:spacing w:after="0" w:line="240" w:lineRule="auto"/>
        <w:jc w:val="center"/>
        <w:rPr>
          <w:rFonts w:ascii="Arial Black" w:hAnsi="Arial Black" w:cs="Calibri"/>
          <w:b/>
          <w:kern w:val="0"/>
          <w:sz w:val="24"/>
          <w:szCs w:val="24"/>
          <w14:ligatures w14:val="none"/>
        </w:rPr>
      </w:pPr>
    </w:p>
    <w:p w14:paraId="41887D31" w14:textId="7191F39D" w:rsidR="00D14B62" w:rsidRPr="00280E2E" w:rsidRDefault="00D14B62" w:rsidP="00D14B62">
      <w:pPr>
        <w:spacing w:after="0" w:line="240" w:lineRule="auto"/>
        <w:jc w:val="center"/>
        <w:rPr>
          <w:rFonts w:ascii="Arial Black" w:eastAsia="Times New Roman" w:hAnsi="Arial Black" w:cs="Times New Roman"/>
          <w:b/>
          <w:bCs/>
          <w:kern w:val="0"/>
          <w:sz w:val="28"/>
          <w:szCs w:val="28"/>
          <w14:ligatures w14:val="none"/>
        </w:rPr>
      </w:pPr>
      <w:r w:rsidRPr="00280E2E">
        <w:rPr>
          <w:rFonts w:ascii="Arial Black" w:hAnsi="Arial Black"/>
          <w:b/>
          <w:sz w:val="28"/>
        </w:rPr>
        <w:t>Sun Chemical presentará soluciones innovadoras en FESPA 2026</w:t>
      </w:r>
    </w:p>
    <w:p w14:paraId="3419D8F8" w14:textId="77777777" w:rsidR="00D14B62" w:rsidRPr="00280E2E" w:rsidRDefault="00D14B62" w:rsidP="00D14B62">
      <w:pPr>
        <w:spacing w:after="0" w:line="240" w:lineRule="auto"/>
        <w:jc w:val="center"/>
        <w:rPr>
          <w:rFonts w:ascii="Arial Narrow" w:eastAsia="Times New Roman" w:hAnsi="Arial Narrow" w:cs="Times New Roman"/>
          <w:sz w:val="24"/>
          <w:szCs w:val="24"/>
        </w:rPr>
      </w:pPr>
    </w:p>
    <w:p w14:paraId="68F9F869" w14:textId="74604FCF" w:rsidR="00D14B62" w:rsidRPr="00280E2E" w:rsidRDefault="00D14B62" w:rsidP="00D14B62">
      <w:pPr>
        <w:spacing w:after="0" w:line="240" w:lineRule="auto"/>
        <w:jc w:val="both"/>
        <w:rPr>
          <w:rFonts w:ascii="Arial Narrow" w:eastAsia="Times New Roman" w:hAnsi="Arial Narrow"/>
          <w:kern w:val="0"/>
          <w:sz w:val="24"/>
          <w:szCs w:val="24"/>
          <w14:ligatures w14:val="none"/>
        </w:rPr>
      </w:pPr>
      <w:r w:rsidRPr="00280E2E">
        <w:rPr>
          <w:rFonts w:ascii="Arial Narrow" w:hAnsi="Arial Narrow"/>
          <w:b/>
          <w:sz w:val="24"/>
        </w:rPr>
        <w:t>SOUTH NORMANTON, Reino Unido,</w:t>
      </w:r>
      <w:r w:rsidRPr="00280E2E">
        <w:rPr>
          <w:rFonts w:ascii="Arial Narrow" w:hAnsi="Arial Narrow"/>
          <w:sz w:val="24"/>
        </w:rPr>
        <w:t xml:space="preserve"> </w:t>
      </w:r>
      <w:r w:rsidR="00051608" w:rsidRPr="00051608">
        <w:rPr>
          <w:rFonts w:ascii="Arial Narrow" w:hAnsi="Arial Narrow"/>
          <w:sz w:val="24"/>
        </w:rPr>
        <w:t>1 de abril de 2026</w:t>
      </w:r>
      <w:r w:rsidRPr="00280E2E">
        <w:rPr>
          <w:rFonts w:ascii="Arial Narrow" w:hAnsi="Arial Narrow"/>
          <w:sz w:val="24"/>
        </w:rPr>
        <w:t>: Sun Chemical presentará su innovadora gama de soluciones para impresión digital, serigráfica y tampográfica en el estand 3-1B135 de FESPA 2026, que se celebrará del 19 al 22 de mayo de 2026 en el recinto de Gran Vía de Fira de Barcelona (España). Sun Chemical presentará nuevas iniciativas y carteras renovadas para los mercados de las artes gráficas, la señalización y los expositores, el sector textil y el sector industrial.</w:t>
      </w:r>
    </w:p>
    <w:p w14:paraId="581A825B" w14:textId="77777777" w:rsidR="000B5CBE" w:rsidRPr="00280E2E" w:rsidRDefault="000B5CBE" w:rsidP="00D14B62">
      <w:pPr>
        <w:spacing w:after="0" w:line="240" w:lineRule="auto"/>
        <w:jc w:val="both"/>
        <w:rPr>
          <w:rFonts w:ascii="Arial Narrow" w:eastAsia="Times New Roman" w:hAnsi="Arial Narrow"/>
          <w:kern w:val="0"/>
          <w:sz w:val="24"/>
          <w:szCs w:val="24"/>
          <w14:ligatures w14:val="none"/>
        </w:rPr>
      </w:pPr>
    </w:p>
    <w:p w14:paraId="65F9D743" w14:textId="465E34DF" w:rsidR="00495173" w:rsidRPr="00280E2E" w:rsidRDefault="00A641C7" w:rsidP="00D14B62">
      <w:pPr>
        <w:spacing w:after="0" w:line="240" w:lineRule="auto"/>
        <w:jc w:val="both"/>
        <w:rPr>
          <w:rFonts w:ascii="Arial Narrow" w:eastAsia="Times New Roman" w:hAnsi="Arial Narrow"/>
          <w:b/>
          <w:bCs/>
          <w:kern w:val="0"/>
          <w:sz w:val="24"/>
          <w:szCs w:val="24"/>
          <w14:ligatures w14:val="none"/>
        </w:rPr>
      </w:pPr>
      <w:r w:rsidRPr="00280E2E">
        <w:rPr>
          <w:rFonts w:ascii="Arial Narrow" w:hAnsi="Arial Narrow"/>
          <w:b/>
          <w:sz w:val="24"/>
        </w:rPr>
        <w:t>Soluciones gráficas</w:t>
      </w:r>
    </w:p>
    <w:p w14:paraId="706690C3" w14:textId="77777777" w:rsidR="004E043A" w:rsidRPr="00280E2E" w:rsidRDefault="004E043A" w:rsidP="00D14B62">
      <w:pPr>
        <w:spacing w:after="0" w:line="240" w:lineRule="auto"/>
        <w:jc w:val="both"/>
        <w:rPr>
          <w:rFonts w:ascii="Arial Narrow" w:eastAsia="Times New Roman" w:hAnsi="Arial Narrow"/>
          <w:kern w:val="0"/>
          <w:sz w:val="24"/>
          <w:szCs w:val="24"/>
          <w14:ligatures w14:val="none"/>
        </w:rPr>
      </w:pPr>
    </w:p>
    <w:p w14:paraId="197E4F8C" w14:textId="2C40A9CA" w:rsidR="00A03646" w:rsidRPr="00280E2E" w:rsidRDefault="006375E1" w:rsidP="00A03646">
      <w:pPr>
        <w:spacing w:after="0" w:line="240" w:lineRule="auto"/>
        <w:jc w:val="both"/>
        <w:rPr>
          <w:rFonts w:ascii="Arial Narrow" w:eastAsia="Times New Roman" w:hAnsi="Arial Narrow"/>
          <w:kern w:val="0"/>
          <w:sz w:val="24"/>
          <w:szCs w:val="24"/>
          <w14:ligatures w14:val="none"/>
        </w:rPr>
      </w:pPr>
      <w:r w:rsidRPr="00280E2E">
        <w:rPr>
          <w:rFonts w:ascii="Arial Narrow" w:hAnsi="Arial Narrow"/>
          <w:sz w:val="24"/>
        </w:rPr>
        <w:t xml:space="preserve">En FESPA, Sun Chemical presentará Streamline® Kashu, una tinta pigmentada acuosa para la impresión sobre papel, carteles y cartón ondulado, optimizada para los cabezales de impresión Epson i3200. La compañía también presentará su amplia gama de tintas al agua para aplicaciones en cartón ondulado destinadas a carteles y expositores para puntos de venta, incluida la gama Streamline Toccata. </w:t>
      </w:r>
      <w:r w:rsidRPr="00280E2E">
        <w:rPr>
          <w:rFonts w:ascii="Arial" w:hAnsi="Arial"/>
          <w:color w:val="464144"/>
          <w:shd w:val="clear" w:color="auto" w:fill="FFFFFF"/>
        </w:rPr>
        <w:t xml:space="preserve"> </w:t>
      </w:r>
      <w:r w:rsidRPr="00280E2E">
        <w:rPr>
          <w:rFonts w:ascii="Arial Narrow" w:hAnsi="Arial Narrow"/>
          <w:sz w:val="24"/>
        </w:rPr>
        <w:t>Las tintas al agua de Sun Chemical, aptas para una amplia gama de soportes, incluidos los materiales con recubrimiento de arcilla, pueden contribuir a la transformación empresarial en el sector de la impresión de gráficos para expositores con tintas al agua.</w:t>
      </w:r>
    </w:p>
    <w:p w14:paraId="7AFB2FEF" w14:textId="77777777" w:rsidR="00564BFD" w:rsidRPr="00280E2E" w:rsidRDefault="00564BFD" w:rsidP="00A03646">
      <w:pPr>
        <w:spacing w:after="0" w:line="240" w:lineRule="auto"/>
        <w:jc w:val="both"/>
        <w:rPr>
          <w:rFonts w:ascii="Arial Narrow" w:eastAsia="Times New Roman" w:hAnsi="Arial Narrow"/>
          <w:kern w:val="0"/>
          <w:sz w:val="24"/>
          <w:szCs w:val="24"/>
          <w14:ligatures w14:val="none"/>
        </w:rPr>
      </w:pPr>
    </w:p>
    <w:p w14:paraId="61C685D7" w14:textId="55909C43" w:rsidR="006308E3" w:rsidRPr="00280E2E" w:rsidRDefault="00FE27FA" w:rsidP="006308E3">
      <w:pPr>
        <w:spacing w:after="0" w:line="240" w:lineRule="auto"/>
        <w:jc w:val="both"/>
        <w:rPr>
          <w:rFonts w:ascii="Arial Narrow" w:eastAsia="Times New Roman" w:hAnsi="Arial Narrow"/>
          <w:kern w:val="0"/>
          <w:sz w:val="24"/>
          <w:szCs w:val="24"/>
          <w14:ligatures w14:val="none"/>
        </w:rPr>
      </w:pPr>
      <w:r w:rsidRPr="00280E2E">
        <w:rPr>
          <w:rFonts w:ascii="Arial Narrow" w:hAnsi="Arial Narrow"/>
          <w:sz w:val="24"/>
        </w:rPr>
        <w:t xml:space="preserve">También se presentará la gama de tintas ecosolventes Streamline para impresoras de gran formato y formato extragrande. La gama incluye las tintas Streamline ESL 2 y Ultima, que se han actualizado para que sean compatibles con los cabezales de impresión de Epson i3200 y Brother. Estas tintas de bajo olor cuentan con la certificación Greenguard Gold y están disponibles en cartuchos, bolsas o a granel.  </w:t>
      </w:r>
    </w:p>
    <w:p w14:paraId="313B9F9C" w14:textId="77777777" w:rsidR="00D016BA" w:rsidRPr="00280E2E" w:rsidRDefault="00D016BA" w:rsidP="006308E3">
      <w:pPr>
        <w:spacing w:after="0" w:line="240" w:lineRule="auto"/>
        <w:jc w:val="both"/>
        <w:rPr>
          <w:rFonts w:ascii="Arial Narrow" w:eastAsia="Times New Roman" w:hAnsi="Arial Narrow"/>
          <w:kern w:val="0"/>
          <w:sz w:val="24"/>
          <w:szCs w:val="24"/>
          <w14:ligatures w14:val="none"/>
        </w:rPr>
      </w:pPr>
    </w:p>
    <w:p w14:paraId="0203D5FF" w14:textId="6E6E23B8" w:rsidR="005734DF" w:rsidRPr="00280E2E" w:rsidRDefault="00D016BA" w:rsidP="00AA21CD">
      <w:pPr>
        <w:rPr>
          <w:rFonts w:ascii="Arial Narrow" w:eastAsia="Times New Roman" w:hAnsi="Arial Narrow"/>
          <w:kern w:val="0"/>
          <w:sz w:val="24"/>
          <w:szCs w:val="24"/>
          <w14:ligatures w14:val="none"/>
        </w:rPr>
      </w:pPr>
      <w:r w:rsidRPr="00280E2E">
        <w:rPr>
          <w:rFonts w:ascii="Arial Narrow" w:hAnsi="Arial Narrow"/>
          <w:sz w:val="24"/>
        </w:rPr>
        <w:t>Los visitantes del estand también podrán conocer una gama de tintas UV y UV DTF de baja viscosidad aptas para los cabezales de impresión Epson i3200.</w:t>
      </w:r>
      <w:r w:rsidRPr="00280E2E">
        <w:rPr>
          <w:rFonts w:ascii="Arial" w:hAnsi="Arial"/>
          <w:color w:val="464144"/>
          <w:shd w:val="clear" w:color="auto" w:fill="FFFFFF"/>
        </w:rPr>
        <w:t xml:space="preserve"> </w:t>
      </w:r>
      <w:r w:rsidRPr="00280E2E">
        <w:rPr>
          <w:rFonts w:ascii="Arial Narrow" w:hAnsi="Arial Narrow"/>
          <w:sz w:val="24"/>
        </w:rPr>
        <w:t>Sun Chemical invita a los clientes interesados en la tecnología de tintas UV de baja viscosidad, incluidas las aplicaciones DTF, a que analicen las opciones disponibles en la feria.</w:t>
      </w:r>
    </w:p>
    <w:p w14:paraId="22DF35DF" w14:textId="6835559A" w:rsidR="00D016BA" w:rsidRPr="00280E2E" w:rsidRDefault="00D016BA" w:rsidP="006308E3">
      <w:pPr>
        <w:spacing w:after="0" w:line="240" w:lineRule="auto"/>
        <w:jc w:val="both"/>
        <w:rPr>
          <w:rFonts w:ascii="Arial Narrow" w:eastAsia="Times New Roman" w:hAnsi="Arial Narrow"/>
          <w:kern w:val="0"/>
          <w:sz w:val="24"/>
          <w:szCs w:val="24"/>
          <w14:ligatures w14:val="none"/>
        </w:rPr>
      </w:pPr>
    </w:p>
    <w:p w14:paraId="4D4D4BC5" w14:textId="4EA92510" w:rsidR="00564BFD" w:rsidRPr="00280E2E" w:rsidRDefault="0065172C" w:rsidP="00A03646">
      <w:pPr>
        <w:spacing w:after="0" w:line="240" w:lineRule="auto"/>
        <w:jc w:val="both"/>
        <w:rPr>
          <w:rFonts w:ascii="Arial Narrow" w:eastAsia="Times New Roman" w:hAnsi="Arial Narrow"/>
          <w:b/>
          <w:bCs/>
          <w:kern w:val="0"/>
          <w:sz w:val="24"/>
          <w:szCs w:val="24"/>
          <w14:ligatures w14:val="none"/>
        </w:rPr>
      </w:pPr>
      <w:r w:rsidRPr="00280E2E">
        <w:rPr>
          <w:rFonts w:ascii="Arial Narrow" w:hAnsi="Arial Narrow"/>
          <w:b/>
          <w:sz w:val="24"/>
        </w:rPr>
        <w:t>Soluciones para textiles</w:t>
      </w:r>
    </w:p>
    <w:p w14:paraId="5C28D4C4" w14:textId="1DBE7FD5" w:rsidR="00A641C7" w:rsidRPr="00280E2E" w:rsidRDefault="00A641C7" w:rsidP="00D14B62">
      <w:pPr>
        <w:spacing w:after="0" w:line="240" w:lineRule="auto"/>
        <w:jc w:val="both"/>
        <w:rPr>
          <w:rFonts w:ascii="Arial Narrow" w:eastAsia="Times New Roman" w:hAnsi="Arial Narrow"/>
          <w:kern w:val="0"/>
          <w:sz w:val="24"/>
          <w:szCs w:val="24"/>
          <w14:ligatures w14:val="none"/>
        </w:rPr>
      </w:pPr>
    </w:p>
    <w:p w14:paraId="4C18CF6C" w14:textId="1DD4F838" w:rsidR="00CD3C4E" w:rsidRPr="00280E2E" w:rsidRDefault="00750A11" w:rsidP="00CD3C4E">
      <w:pPr>
        <w:spacing w:after="0" w:line="240" w:lineRule="auto"/>
        <w:jc w:val="both"/>
        <w:rPr>
          <w:rFonts w:ascii="Arial Narrow" w:eastAsia="Times New Roman" w:hAnsi="Arial Narrow"/>
          <w:kern w:val="0"/>
          <w:sz w:val="24"/>
          <w:szCs w:val="24"/>
          <w14:ligatures w14:val="none"/>
        </w:rPr>
      </w:pPr>
      <w:r w:rsidRPr="00280E2E">
        <w:rPr>
          <w:rFonts w:ascii="Arial Narrow" w:hAnsi="Arial Narrow"/>
          <w:sz w:val="24"/>
        </w:rPr>
        <w:t xml:space="preserve">Sun Chemical presentará las tintas pigmentadas Xennia Sapphire PC para Kyocera, que se han mejorado para aumentar la solidez del color en una amplia gama de tejidos. Sun Chemical presentará una gama completa de soluciones de impresión textil, entre las que se incluyen sus gamas de tintas de sublimación líderes en el mercado, ElvaJet Opal y ElvaJet Topaz, junto con las tintas reactivas Xennia Amethyst y las tintas ácidas Xennia Agate y Xennia Ruby. La gama permite la decoración de una amplia </w:t>
      </w:r>
      <w:r w:rsidRPr="00280E2E">
        <w:rPr>
          <w:rFonts w:ascii="Arial Narrow" w:hAnsi="Arial Narrow"/>
          <w:sz w:val="24"/>
        </w:rPr>
        <w:lastRenderedPageBreak/>
        <w:t>variedad de tejidos y cumple con las normas reconocidas del mercado, entre las que se incluyen Eco-Passport de OEKO-TEX, ZDHC Road to Zero y GOTS para tintas pigmentadas, reactivas y ácidas.</w:t>
      </w:r>
    </w:p>
    <w:p w14:paraId="314EC3B1" w14:textId="6EDA3B9F" w:rsidR="00CD3C4E" w:rsidRPr="00280E2E" w:rsidRDefault="00CD3C4E" w:rsidP="00750A11">
      <w:pPr>
        <w:spacing w:after="0" w:line="240" w:lineRule="auto"/>
        <w:jc w:val="both"/>
        <w:rPr>
          <w:rFonts w:ascii="Arial Narrow" w:eastAsia="Times New Roman" w:hAnsi="Arial Narrow"/>
          <w:kern w:val="0"/>
          <w:sz w:val="24"/>
          <w:szCs w:val="24"/>
          <w14:ligatures w14:val="none"/>
        </w:rPr>
      </w:pPr>
    </w:p>
    <w:p w14:paraId="16F99F2E" w14:textId="632CA688" w:rsidR="00C43A23" w:rsidRPr="00280E2E" w:rsidRDefault="00CD3C4E" w:rsidP="00750A11">
      <w:pPr>
        <w:spacing w:after="0" w:line="240" w:lineRule="auto"/>
        <w:jc w:val="both"/>
        <w:rPr>
          <w:rFonts w:ascii="Arial Narrow" w:eastAsia="Times New Roman" w:hAnsi="Arial Narrow"/>
          <w:kern w:val="0"/>
          <w:sz w:val="24"/>
          <w:szCs w:val="24"/>
          <w14:ligatures w14:val="none"/>
        </w:rPr>
      </w:pPr>
      <w:r w:rsidRPr="00280E2E">
        <w:rPr>
          <w:rFonts w:ascii="Arial Narrow" w:hAnsi="Arial Narrow"/>
          <w:sz w:val="24"/>
        </w:rPr>
        <w:t>Además de su gama de tintas textiles rollo a rollo, la empresa presentará también Xennia Jade, una gama de tintas para impresión directa sobre tela (DTF) de alta calidad, con un blanco de gran opacidad y colores vivos.</w:t>
      </w:r>
    </w:p>
    <w:p w14:paraId="4F932D11" w14:textId="77777777" w:rsidR="00C43A23" w:rsidRPr="00280E2E" w:rsidRDefault="00C43A23" w:rsidP="00750A11">
      <w:pPr>
        <w:spacing w:after="0" w:line="240" w:lineRule="auto"/>
        <w:jc w:val="both"/>
        <w:rPr>
          <w:rFonts w:ascii="Arial Narrow" w:eastAsia="Times New Roman" w:hAnsi="Arial Narrow"/>
          <w:kern w:val="0"/>
          <w:sz w:val="24"/>
          <w:szCs w:val="24"/>
          <w14:ligatures w14:val="none"/>
        </w:rPr>
      </w:pPr>
    </w:p>
    <w:p w14:paraId="5F05DB7F" w14:textId="77777777" w:rsidR="00F0656C" w:rsidRPr="00280E2E" w:rsidRDefault="00F0656C" w:rsidP="00750A11">
      <w:pPr>
        <w:spacing w:after="0" w:line="240" w:lineRule="auto"/>
        <w:jc w:val="both"/>
        <w:rPr>
          <w:rFonts w:ascii="Arial Narrow" w:eastAsia="Times New Roman" w:hAnsi="Arial Narrow"/>
          <w:kern w:val="0"/>
          <w:sz w:val="24"/>
          <w:szCs w:val="24"/>
          <w14:ligatures w14:val="none"/>
        </w:rPr>
      </w:pPr>
    </w:p>
    <w:p w14:paraId="14796BBC" w14:textId="22509870" w:rsidR="00F0656C" w:rsidRPr="00280E2E" w:rsidRDefault="00F0656C" w:rsidP="00750A11">
      <w:pPr>
        <w:spacing w:after="0" w:line="240" w:lineRule="auto"/>
        <w:jc w:val="both"/>
        <w:rPr>
          <w:rFonts w:ascii="Arial Narrow" w:eastAsia="Times New Roman" w:hAnsi="Arial Narrow"/>
          <w:b/>
          <w:bCs/>
          <w:kern w:val="0"/>
          <w:sz w:val="24"/>
          <w:szCs w:val="24"/>
          <w14:ligatures w14:val="none"/>
        </w:rPr>
      </w:pPr>
      <w:r w:rsidRPr="00280E2E">
        <w:rPr>
          <w:rFonts w:ascii="Arial Narrow" w:hAnsi="Arial Narrow"/>
          <w:b/>
          <w:sz w:val="24"/>
        </w:rPr>
        <w:t>Soluciones industriales</w:t>
      </w:r>
    </w:p>
    <w:p w14:paraId="742845CF" w14:textId="77777777" w:rsidR="0065172C" w:rsidRPr="00280E2E" w:rsidRDefault="0065172C" w:rsidP="00D14B62">
      <w:pPr>
        <w:spacing w:after="0" w:line="240" w:lineRule="auto"/>
        <w:jc w:val="both"/>
        <w:rPr>
          <w:rFonts w:ascii="Arial Narrow" w:eastAsia="Times New Roman" w:hAnsi="Arial Narrow"/>
          <w:kern w:val="0"/>
          <w:sz w:val="24"/>
          <w:szCs w:val="24"/>
          <w14:ligatures w14:val="none"/>
        </w:rPr>
      </w:pPr>
    </w:p>
    <w:p w14:paraId="0F5E7A99" w14:textId="42FDA3C5" w:rsidR="009A181A" w:rsidRPr="00280E2E" w:rsidRDefault="009A181A" w:rsidP="009A181A">
      <w:pPr>
        <w:spacing w:after="0" w:line="240" w:lineRule="auto"/>
        <w:jc w:val="both"/>
        <w:rPr>
          <w:rFonts w:ascii="Arial Narrow" w:eastAsia="Times New Roman" w:hAnsi="Arial Narrow"/>
          <w:kern w:val="0"/>
          <w:sz w:val="24"/>
          <w:szCs w:val="24"/>
          <w14:ligatures w14:val="none"/>
        </w:rPr>
      </w:pPr>
      <w:r w:rsidRPr="00280E2E">
        <w:rPr>
          <w:rFonts w:ascii="Arial Narrow" w:hAnsi="Arial Narrow"/>
          <w:sz w:val="24"/>
        </w:rPr>
        <w:t>El equipo de serigrafía y tampografía de Sun Chemical presentará su amplia gama de soluciones destinadas a las empresas de impresión industrial. Esto incluye una nueva tinta de transferencia textil destinada a aplicaciones en ropa deportiva, que ofrece un blanco de alta opacidad y una flexibilidad excelente.</w:t>
      </w:r>
    </w:p>
    <w:p w14:paraId="140D0DCF" w14:textId="77777777" w:rsidR="0023372F" w:rsidRPr="00280E2E" w:rsidRDefault="0023372F" w:rsidP="009A181A">
      <w:pPr>
        <w:spacing w:after="0" w:line="240" w:lineRule="auto"/>
        <w:jc w:val="both"/>
        <w:rPr>
          <w:rFonts w:ascii="Arial Narrow" w:eastAsia="Times New Roman" w:hAnsi="Arial Narrow"/>
          <w:kern w:val="0"/>
          <w:sz w:val="24"/>
          <w:szCs w:val="24"/>
          <w14:ligatures w14:val="none"/>
        </w:rPr>
      </w:pPr>
    </w:p>
    <w:p w14:paraId="3F6D5B33" w14:textId="178099C8" w:rsidR="0087574A" w:rsidRPr="00280E2E" w:rsidRDefault="0087574A" w:rsidP="0087574A">
      <w:pPr>
        <w:spacing w:after="0" w:line="240" w:lineRule="auto"/>
        <w:jc w:val="both"/>
        <w:rPr>
          <w:rFonts w:ascii="Arial Narrow" w:eastAsia="Times New Roman" w:hAnsi="Arial Narrow"/>
          <w:kern w:val="0"/>
          <w:sz w:val="24"/>
          <w:szCs w:val="24"/>
          <w14:ligatures w14:val="none"/>
        </w:rPr>
      </w:pPr>
      <w:r w:rsidRPr="00280E2E">
        <w:rPr>
          <w:rFonts w:ascii="Arial Narrow" w:hAnsi="Arial Narrow"/>
          <w:sz w:val="24"/>
        </w:rPr>
        <w:t xml:space="preserve">SunJet, la marca global de inyección de tinta de Sun Chemical y DIC, presentará soluciones innovadoras de tintas y procesos para aplicaciones de impresión por inyección de tinta, incluyendo colaboraciones con socios fabricantes de equipos originales (OEM), integradores de sistemas y fabricantes de cabezales de impresión en los mercados de la impresión gráfica, la decoración, la impresión directa sobre formas, la impresión industrial y el embalaje, incluidas las soluciones para cartón ondulado.  </w:t>
      </w:r>
    </w:p>
    <w:p w14:paraId="0AD4CFA9" w14:textId="77777777" w:rsidR="0023372F" w:rsidRPr="00280E2E" w:rsidRDefault="0023372F" w:rsidP="009A181A">
      <w:pPr>
        <w:spacing w:after="0" w:line="240" w:lineRule="auto"/>
        <w:jc w:val="both"/>
        <w:rPr>
          <w:rFonts w:ascii="Arial Narrow" w:eastAsia="Times New Roman" w:hAnsi="Arial Narrow"/>
          <w:kern w:val="0"/>
          <w:sz w:val="24"/>
          <w:szCs w:val="24"/>
          <w14:ligatures w14:val="none"/>
        </w:rPr>
      </w:pPr>
    </w:p>
    <w:p w14:paraId="0364753F" w14:textId="36070A0D" w:rsidR="00DB5A4C" w:rsidRPr="00280E2E" w:rsidRDefault="00DB5A4C" w:rsidP="00DB5A4C">
      <w:pPr>
        <w:spacing w:after="0" w:line="240" w:lineRule="auto"/>
        <w:jc w:val="both"/>
        <w:rPr>
          <w:rFonts w:ascii="Arial Narrow" w:eastAsia="Times New Roman" w:hAnsi="Arial Narrow"/>
          <w:kern w:val="0"/>
          <w:sz w:val="24"/>
          <w:szCs w:val="24"/>
          <w14:ligatures w14:val="none"/>
        </w:rPr>
      </w:pPr>
      <w:r w:rsidRPr="00280E2E">
        <w:rPr>
          <w:rFonts w:ascii="Arial Narrow" w:hAnsi="Arial Narrow"/>
          <w:sz w:val="24"/>
        </w:rPr>
        <w:t>Sun Chemical también presentará su gama SEPAREL® de módulos de desgasificación con membranas de fibra hueca, aptos para diversos tipos de tintas y aplicaciones, entre ellas las tintas acuosas, con disolventes y UV.</w:t>
      </w:r>
    </w:p>
    <w:p w14:paraId="48679487" w14:textId="77777777" w:rsidR="00F0656C" w:rsidRPr="00280E2E" w:rsidRDefault="00F0656C" w:rsidP="00D14B62">
      <w:pPr>
        <w:spacing w:after="0" w:line="240" w:lineRule="auto"/>
        <w:jc w:val="both"/>
        <w:rPr>
          <w:rFonts w:ascii="Arial Narrow" w:eastAsia="Times New Roman" w:hAnsi="Arial Narrow"/>
          <w:kern w:val="0"/>
          <w:sz w:val="24"/>
          <w:szCs w:val="24"/>
          <w14:ligatures w14:val="none"/>
        </w:rPr>
      </w:pPr>
    </w:p>
    <w:p w14:paraId="5A790F68" w14:textId="3E900331" w:rsidR="00D14B62" w:rsidRPr="00280E2E" w:rsidRDefault="0037713E" w:rsidP="00D14B62">
      <w:pPr>
        <w:spacing w:after="0" w:line="240" w:lineRule="auto"/>
        <w:jc w:val="both"/>
        <w:rPr>
          <w:rFonts w:ascii="Arial Narrow" w:eastAsia="Times New Roman" w:hAnsi="Arial Narrow"/>
          <w:i/>
          <w:iCs/>
          <w:kern w:val="0"/>
          <w:sz w:val="24"/>
          <w:szCs w:val="24"/>
          <w14:ligatures w14:val="none"/>
        </w:rPr>
      </w:pPr>
      <w:r w:rsidRPr="00280E2E">
        <w:rPr>
          <w:rFonts w:ascii="Arial Narrow" w:hAnsi="Arial Narrow"/>
          <w:sz w:val="24"/>
        </w:rPr>
        <w:t>Peter Saunders, director global de Negocios Digitales, Productos Electrónicos y Pantallas de Sun Chemical, comenta: «FESPA ofrece una magnífica oportunidad para presentar los avances tecnológicos que mantienen a nuestros clientes a la vanguardia de los mercados de la impresión digital</w:t>
      </w:r>
      <w:r w:rsidRPr="00280E2E">
        <w:rPr>
          <w:rFonts w:ascii="Arial Narrow" w:hAnsi="Arial Narrow"/>
          <w:i/>
          <w:sz w:val="24"/>
        </w:rPr>
        <w:t xml:space="preserve">. </w:t>
      </w:r>
      <w:r w:rsidRPr="00280E2E">
        <w:rPr>
          <w:rFonts w:ascii="Arial Narrow" w:hAnsi="Arial Narrow"/>
          <w:sz w:val="24"/>
        </w:rPr>
        <w:t>En Sun Chemical, nuestros clientes son el centro de todo lo que hacemos. Aprovechando nuestra red global de fabricación, almacenamiento y asistencia sobre el terreno, ayudamos a los clientes a mitigar los riesgos, mejorar su sostenibilidad mediante una logística localizada, y beneficiarse de nuestra experiencia líder en el mercado</w:t>
      </w:r>
      <w:r w:rsidRPr="00280E2E">
        <w:rPr>
          <w:rFonts w:ascii="Cambria Math" w:hAnsi="Cambria Math"/>
          <w:sz w:val="24"/>
        </w:rPr>
        <w:t xml:space="preserve"> </w:t>
      </w:r>
      <w:r w:rsidRPr="00280E2E">
        <w:rPr>
          <w:rFonts w:ascii="Arial Narrow" w:hAnsi="Arial Narrow"/>
          <w:sz w:val="24"/>
        </w:rPr>
        <w:t>en materia de formulación de tintas. Invitamos a los visitantes y clientes a que se acerquen a nuestro estand para intercambiar opiniones y descubrir cómo nuestras últimas innovaciones pueden ayudar a llevar la calidad de impresión y la productividad a un nuevo nivel».</w:t>
      </w:r>
    </w:p>
    <w:p w14:paraId="47605BF1" w14:textId="77777777" w:rsidR="00D14B62" w:rsidRPr="00280E2E" w:rsidRDefault="00D14B62" w:rsidP="00D14B62">
      <w:pPr>
        <w:spacing w:after="0" w:line="240" w:lineRule="auto"/>
        <w:jc w:val="both"/>
        <w:rPr>
          <w:rFonts w:ascii="Arial Narrow" w:eastAsia="Times New Roman" w:hAnsi="Arial Narrow" w:cs="Times New Roman"/>
          <w:kern w:val="0"/>
          <w:sz w:val="24"/>
          <w:szCs w:val="24"/>
          <w14:ligatures w14:val="none"/>
        </w:rPr>
      </w:pPr>
    </w:p>
    <w:p w14:paraId="34112295" w14:textId="7458A89C" w:rsidR="00D14B62" w:rsidRPr="00280E2E" w:rsidRDefault="00146F35" w:rsidP="00D14B62">
      <w:pPr>
        <w:spacing w:after="0" w:line="240" w:lineRule="auto"/>
        <w:rPr>
          <w:rFonts w:ascii="Arial Narrow" w:eastAsia="Times New Roman" w:hAnsi="Arial Narrow" w:cs="Times New Roman"/>
          <w:kern w:val="0"/>
          <w:sz w:val="24"/>
          <w:szCs w:val="24"/>
          <w14:ligatures w14:val="none"/>
        </w:rPr>
      </w:pPr>
      <w:r w:rsidRPr="00280E2E">
        <w:rPr>
          <w:rFonts w:ascii="Arial Narrow" w:hAnsi="Arial Narrow"/>
          <w:sz w:val="24"/>
        </w:rPr>
        <w:t xml:space="preserve">Para obtener más información sobre las innovaciones y soluciones de Sun Chemical que se expondrán en FESPA 2026, visite: </w:t>
      </w:r>
      <w:hyperlink r:id="rId13" w:history="1">
        <w:r w:rsidRPr="00280E2E">
          <w:rPr>
            <w:rStyle w:val="Hyperlink"/>
            <w:rFonts w:ascii="Arial Narrow" w:hAnsi="Arial Narrow"/>
            <w:sz w:val="24"/>
          </w:rPr>
          <w:t>https://pgo.sunchemical.com/</w:t>
        </w:r>
      </w:hyperlink>
      <w:r w:rsidRPr="00280E2E">
        <w:rPr>
          <w:rFonts w:ascii="Arial Narrow" w:hAnsi="Arial Narrow"/>
          <w:sz w:val="24"/>
        </w:rPr>
        <w:t xml:space="preserve"> </w:t>
      </w:r>
    </w:p>
    <w:p w14:paraId="10686DE5" w14:textId="77777777" w:rsidR="00D14B62" w:rsidRPr="00280E2E" w:rsidRDefault="00D14B62" w:rsidP="00D14B62">
      <w:pPr>
        <w:spacing w:after="0" w:line="240" w:lineRule="auto"/>
        <w:rPr>
          <w:rFonts w:ascii="Arial Narrow" w:eastAsia="Times New Roman" w:hAnsi="Arial Narrow" w:cstheme="minorHAnsi"/>
          <w:color w:val="000000"/>
          <w:kern w:val="0"/>
          <w:sz w:val="20"/>
          <w:szCs w:val="20"/>
          <w14:ligatures w14:val="none"/>
        </w:rPr>
      </w:pPr>
    </w:p>
    <w:p w14:paraId="50CC673F" w14:textId="77777777" w:rsidR="00146F35" w:rsidRPr="00280E2E" w:rsidRDefault="00146F35" w:rsidP="00D14B62">
      <w:pPr>
        <w:spacing w:after="0" w:line="240" w:lineRule="auto"/>
        <w:jc w:val="center"/>
        <w:textAlignment w:val="baseline"/>
        <w:rPr>
          <w:rFonts w:ascii="Arial Narrow" w:eastAsia="Times New Roman" w:hAnsi="Arial Narrow" w:cs="Segoe UI"/>
          <w:b/>
          <w:bCs/>
          <w:kern w:val="0"/>
          <w:sz w:val="24"/>
          <w:szCs w:val="24"/>
          <w:lang w:eastAsia="en-GB"/>
          <w14:ligatures w14:val="none"/>
        </w:rPr>
      </w:pPr>
    </w:p>
    <w:p w14:paraId="73580BA5" w14:textId="77777777" w:rsidR="00146F35" w:rsidRPr="00280E2E" w:rsidRDefault="00146F35" w:rsidP="00D14B62">
      <w:pPr>
        <w:spacing w:after="0" w:line="240" w:lineRule="auto"/>
        <w:jc w:val="center"/>
        <w:textAlignment w:val="baseline"/>
        <w:rPr>
          <w:rFonts w:ascii="Arial Narrow" w:eastAsia="Times New Roman" w:hAnsi="Arial Narrow" w:cs="Segoe UI"/>
          <w:b/>
          <w:bCs/>
          <w:kern w:val="0"/>
          <w:sz w:val="24"/>
          <w:szCs w:val="24"/>
          <w:lang w:eastAsia="en-GB"/>
          <w14:ligatures w14:val="none"/>
        </w:rPr>
      </w:pPr>
    </w:p>
    <w:p w14:paraId="53D11293" w14:textId="77777777" w:rsidR="00146F35" w:rsidRPr="00280E2E" w:rsidRDefault="00146F35" w:rsidP="00D14B62">
      <w:pPr>
        <w:spacing w:after="0" w:line="240" w:lineRule="auto"/>
        <w:jc w:val="center"/>
        <w:textAlignment w:val="baseline"/>
        <w:rPr>
          <w:rFonts w:ascii="Arial Narrow" w:eastAsia="Times New Roman" w:hAnsi="Arial Narrow" w:cs="Segoe UI"/>
          <w:b/>
          <w:bCs/>
          <w:kern w:val="0"/>
          <w:sz w:val="24"/>
          <w:szCs w:val="24"/>
          <w:lang w:eastAsia="en-GB"/>
          <w14:ligatures w14:val="none"/>
        </w:rPr>
      </w:pPr>
    </w:p>
    <w:p w14:paraId="114CB3C6" w14:textId="13C3A657" w:rsidR="00D14B62" w:rsidRDefault="00D14B62" w:rsidP="00D14B62">
      <w:pPr>
        <w:spacing w:after="0" w:line="240" w:lineRule="auto"/>
        <w:jc w:val="center"/>
        <w:textAlignment w:val="baseline"/>
        <w:rPr>
          <w:rFonts w:ascii="Arial Narrow" w:hAnsi="Arial Narrow"/>
          <w:b/>
          <w:sz w:val="24"/>
        </w:rPr>
      </w:pPr>
      <w:r w:rsidRPr="00280E2E">
        <w:rPr>
          <w:rFonts w:ascii="Arial Narrow" w:hAnsi="Arial Narrow"/>
          <w:b/>
          <w:sz w:val="24"/>
        </w:rPr>
        <w:t>FIN</w:t>
      </w:r>
    </w:p>
    <w:p w14:paraId="5E85BD6C" w14:textId="77777777" w:rsidR="002C1B85" w:rsidRPr="00280E2E" w:rsidRDefault="002C1B85" w:rsidP="00D14B62">
      <w:pPr>
        <w:spacing w:after="0" w:line="240" w:lineRule="auto"/>
        <w:jc w:val="center"/>
        <w:textAlignment w:val="baseline"/>
        <w:rPr>
          <w:rFonts w:ascii="Arial Narrow" w:eastAsiaTheme="majorEastAsia" w:hAnsi="Arial Narrow" w:cs="Segoe UI"/>
          <w:b/>
          <w:bCs/>
          <w:kern w:val="0"/>
          <w:sz w:val="24"/>
          <w:szCs w:val="24"/>
          <w14:ligatures w14:val="none"/>
        </w:rPr>
      </w:pPr>
    </w:p>
    <w:p w14:paraId="469974A4" w14:textId="77777777" w:rsidR="00D14B62" w:rsidRPr="00280E2E" w:rsidRDefault="00D14B62" w:rsidP="00D14B62">
      <w:pPr>
        <w:spacing w:after="0" w:line="300" w:lineRule="auto"/>
        <w:rPr>
          <w:rFonts w:ascii="Segoe UI" w:eastAsia="Segoe UI" w:hAnsi="Segoe UI" w:cs="Segoe UI"/>
          <w:sz w:val="21"/>
          <w:szCs w:val="21"/>
        </w:rPr>
      </w:pPr>
    </w:p>
    <w:p w14:paraId="07193CBF" w14:textId="77777777" w:rsidR="002C1B85" w:rsidRDefault="002C1B85" w:rsidP="002C1B85">
      <w:pPr>
        <w:pStyle w:val="paragraph"/>
        <w:spacing w:before="0" w:beforeAutospacing="0" w:after="0" w:afterAutospacing="0"/>
        <w:textAlignment w:val="baseline"/>
        <w:rPr>
          <w:rFonts w:ascii="Segoe UI" w:hAnsi="Segoe UI" w:cs="Segoe UI"/>
          <w:sz w:val="18"/>
          <w:szCs w:val="18"/>
        </w:rPr>
      </w:pPr>
      <w:r>
        <w:rPr>
          <w:rStyle w:val="eop"/>
          <w:rFonts w:ascii="Arial Narrow" w:eastAsiaTheme="majorEastAsia" w:hAnsi="Arial Narrow" w:cs="Segoe UI"/>
          <w:color w:val="000000"/>
        </w:rPr>
        <w:t> </w:t>
      </w:r>
    </w:p>
    <w:p w14:paraId="6E3C2E5F" w14:textId="77777777" w:rsidR="002C1B85" w:rsidRDefault="002C1B85" w:rsidP="002C1B85">
      <w:pPr>
        <w:pStyle w:val="paragraph"/>
        <w:spacing w:before="0" w:beforeAutospacing="0" w:after="0" w:afterAutospacing="0"/>
        <w:textAlignment w:val="baseline"/>
        <w:rPr>
          <w:rFonts w:ascii="Segoe UI" w:hAnsi="Segoe UI" w:cs="Segoe UI"/>
          <w:sz w:val="18"/>
          <w:szCs w:val="18"/>
        </w:rPr>
      </w:pPr>
      <w:r>
        <w:rPr>
          <w:rStyle w:val="normaltextrun"/>
          <w:rFonts w:ascii="Arial Narrow" w:eastAsiaTheme="majorEastAsia" w:hAnsi="Arial Narrow" w:cs="Segoe UI"/>
          <w:b/>
          <w:bCs/>
          <w:lang w:val="es-ES"/>
        </w:rPr>
        <w:t>Acerca de</w:t>
      </w:r>
      <w:r>
        <w:rPr>
          <w:rStyle w:val="normaltextrun"/>
          <w:rFonts w:ascii="Arial" w:eastAsiaTheme="majorEastAsia" w:hAnsi="Arial" w:cs="Arial"/>
          <w:b/>
          <w:bCs/>
          <w:lang w:val="es-ES"/>
        </w:rPr>
        <w:t> </w:t>
      </w:r>
      <w:r>
        <w:rPr>
          <w:rStyle w:val="normaltextrun"/>
          <w:rFonts w:ascii="Arial Narrow" w:eastAsiaTheme="majorEastAsia" w:hAnsi="Arial Narrow" w:cs="Segoe UI"/>
          <w:b/>
          <w:bCs/>
          <w:lang w:val="es-ES"/>
        </w:rPr>
        <w:t>Sun</w:t>
      </w:r>
      <w:r>
        <w:rPr>
          <w:rStyle w:val="normaltextrun"/>
          <w:rFonts w:ascii="Arial" w:eastAsiaTheme="majorEastAsia" w:hAnsi="Arial" w:cs="Arial"/>
          <w:b/>
          <w:bCs/>
          <w:lang w:val="es-ES"/>
        </w:rPr>
        <w:t> </w:t>
      </w:r>
      <w:r>
        <w:rPr>
          <w:rStyle w:val="normaltextrun"/>
          <w:rFonts w:ascii="Arial Narrow" w:eastAsiaTheme="majorEastAsia" w:hAnsi="Arial Narrow" w:cs="Segoe UI"/>
          <w:b/>
          <w:bCs/>
          <w:lang w:val="es-ES"/>
        </w:rPr>
        <w:t>Chemical</w:t>
      </w:r>
      <w:r>
        <w:rPr>
          <w:rStyle w:val="normaltextrun"/>
          <w:rFonts w:ascii="Arial" w:eastAsiaTheme="majorEastAsia" w:hAnsi="Arial" w:cs="Arial"/>
        </w:rPr>
        <w:t>  </w:t>
      </w:r>
      <w:r>
        <w:rPr>
          <w:rStyle w:val="eop"/>
          <w:rFonts w:ascii="Arial Narrow" w:eastAsiaTheme="majorEastAsia" w:hAnsi="Arial Narrow" w:cs="Segoe UI"/>
        </w:rPr>
        <w:t> </w:t>
      </w:r>
    </w:p>
    <w:p w14:paraId="15CBDB30" w14:textId="77777777" w:rsidR="002C1B85" w:rsidRDefault="002C1B85" w:rsidP="002C1B85">
      <w:pPr>
        <w:pStyle w:val="paragraph"/>
        <w:spacing w:before="0" w:beforeAutospacing="0" w:after="0" w:afterAutospacing="0"/>
        <w:textAlignment w:val="baseline"/>
        <w:rPr>
          <w:rFonts w:ascii="Segoe UI" w:hAnsi="Segoe UI" w:cs="Segoe UI"/>
          <w:sz w:val="18"/>
          <w:szCs w:val="18"/>
        </w:rPr>
      </w:pPr>
      <w:r>
        <w:rPr>
          <w:rStyle w:val="normaltextrun"/>
          <w:rFonts w:ascii="Arial Narrow" w:eastAsiaTheme="majorEastAsia" w:hAnsi="Arial Narrow" w:cs="Segoe UI"/>
          <w:lang w:val="es-ES"/>
        </w:rPr>
        <w:t>Sun</w:t>
      </w:r>
      <w:r>
        <w:rPr>
          <w:rStyle w:val="normaltextrun"/>
          <w:rFonts w:ascii="Arial" w:eastAsiaTheme="majorEastAsia" w:hAnsi="Arial" w:cs="Arial"/>
          <w:lang w:val="es-ES"/>
        </w:rPr>
        <w:t> </w:t>
      </w:r>
      <w:r>
        <w:rPr>
          <w:rStyle w:val="normaltextrun"/>
          <w:rFonts w:ascii="Arial Narrow" w:eastAsiaTheme="majorEastAsia" w:hAnsi="Arial Narrow" w:cs="Segoe UI"/>
          <w:lang w:val="es-ES"/>
        </w:rPr>
        <w:t>Chemical, miembro del Grupo DIC, es un productor líder de soluciones gráficas y de embalaje, tecnologías de pantalla y color, productos funcionales, materiales electrónicos y productos para las industrias automotriz y de atención médica. Junto con DIC,</w:t>
      </w:r>
      <w:r>
        <w:rPr>
          <w:rStyle w:val="normaltextrun"/>
          <w:rFonts w:ascii="Arial" w:eastAsiaTheme="majorEastAsia" w:hAnsi="Arial" w:cs="Arial"/>
          <w:lang w:val="es-ES"/>
        </w:rPr>
        <w:t> </w:t>
      </w:r>
      <w:r>
        <w:rPr>
          <w:rStyle w:val="normaltextrun"/>
          <w:rFonts w:ascii="Arial Narrow" w:eastAsiaTheme="majorEastAsia" w:hAnsi="Arial Narrow" w:cs="Segoe UI"/>
          <w:lang w:val="es-ES"/>
        </w:rPr>
        <w:t>Sun</w:t>
      </w:r>
      <w:r>
        <w:rPr>
          <w:rStyle w:val="normaltextrun"/>
          <w:rFonts w:ascii="Arial" w:eastAsiaTheme="majorEastAsia" w:hAnsi="Arial" w:cs="Arial"/>
          <w:lang w:val="es-ES"/>
        </w:rPr>
        <w:t> </w:t>
      </w:r>
      <w:r>
        <w:rPr>
          <w:rStyle w:val="normaltextrun"/>
          <w:rFonts w:ascii="Arial Narrow" w:eastAsiaTheme="majorEastAsia" w:hAnsi="Arial Narrow" w:cs="Segoe UI"/>
          <w:lang w:val="es-ES"/>
        </w:rPr>
        <w:t>Chemical trabaja continuamente para promover y desarrollar soluciones sostenibles para superar las expectativas de los clientes y mejorar el mundo que nos rodea. Con ventas anuales combinadas de más de $7</w:t>
      </w:r>
      <w:r>
        <w:rPr>
          <w:rStyle w:val="normaltextrun"/>
          <w:rFonts w:ascii="Arial" w:eastAsiaTheme="majorEastAsia" w:hAnsi="Arial" w:cs="Arial"/>
          <w:lang w:val="es-ES"/>
        </w:rPr>
        <w:t> </w:t>
      </w:r>
      <w:r>
        <w:rPr>
          <w:rStyle w:val="normaltextrun"/>
          <w:rFonts w:ascii="Arial Narrow" w:eastAsiaTheme="majorEastAsia" w:hAnsi="Arial Narrow" w:cs="Segoe UI"/>
          <w:lang w:val="es-ES"/>
        </w:rPr>
        <w:t>millones y m</w:t>
      </w:r>
      <w:r>
        <w:rPr>
          <w:rStyle w:val="normaltextrun"/>
          <w:rFonts w:ascii="Arial Narrow" w:eastAsiaTheme="majorEastAsia" w:hAnsi="Arial Narrow" w:cs="Arial Narrow"/>
          <w:lang w:val="es-ES"/>
        </w:rPr>
        <w:t>á</w:t>
      </w:r>
      <w:r>
        <w:rPr>
          <w:rStyle w:val="normaltextrun"/>
          <w:rFonts w:ascii="Arial Narrow" w:eastAsiaTheme="majorEastAsia" w:hAnsi="Arial Narrow" w:cs="Segoe UI"/>
          <w:lang w:val="es-ES"/>
        </w:rPr>
        <w:t>s de 21</w:t>
      </w:r>
      <w:r>
        <w:rPr>
          <w:rStyle w:val="normaltextrun"/>
          <w:rFonts w:ascii="Arial" w:eastAsiaTheme="majorEastAsia" w:hAnsi="Arial" w:cs="Arial"/>
          <w:lang w:val="es-ES"/>
        </w:rPr>
        <w:t> </w:t>
      </w:r>
      <w:r>
        <w:rPr>
          <w:rStyle w:val="normaltextrun"/>
          <w:rFonts w:ascii="Arial Narrow" w:eastAsiaTheme="majorEastAsia" w:hAnsi="Arial Narrow" w:cs="Segoe UI"/>
          <w:lang w:val="es-ES"/>
        </w:rPr>
        <w:t>000 empleados en todo el mundo, las empresas del Grupo DIC respaldan una diversa colecci</w:t>
      </w:r>
      <w:r>
        <w:rPr>
          <w:rStyle w:val="normaltextrun"/>
          <w:rFonts w:ascii="Arial Narrow" w:eastAsiaTheme="majorEastAsia" w:hAnsi="Arial Narrow" w:cs="Arial Narrow"/>
          <w:lang w:val="es-ES"/>
        </w:rPr>
        <w:t>ó</w:t>
      </w:r>
      <w:r>
        <w:rPr>
          <w:rStyle w:val="normaltextrun"/>
          <w:rFonts w:ascii="Arial Narrow" w:eastAsiaTheme="majorEastAsia" w:hAnsi="Arial Narrow" w:cs="Segoe UI"/>
          <w:lang w:val="es-ES"/>
        </w:rPr>
        <w:t>n de clientes globales.</w:t>
      </w:r>
      <w:r>
        <w:rPr>
          <w:rStyle w:val="normaltextrun"/>
          <w:rFonts w:ascii="Arial" w:eastAsiaTheme="majorEastAsia" w:hAnsi="Arial" w:cs="Arial"/>
        </w:rPr>
        <w:t>  </w:t>
      </w:r>
      <w:r>
        <w:rPr>
          <w:rStyle w:val="eop"/>
          <w:rFonts w:ascii="Arial Narrow" w:eastAsiaTheme="majorEastAsia" w:hAnsi="Arial Narrow" w:cs="Segoe UI"/>
        </w:rPr>
        <w:t> </w:t>
      </w:r>
    </w:p>
    <w:p w14:paraId="48A490D6" w14:textId="77777777" w:rsidR="002C1B85" w:rsidRDefault="002C1B85" w:rsidP="002C1B85">
      <w:pPr>
        <w:pStyle w:val="paragraph"/>
        <w:spacing w:before="0" w:beforeAutospacing="0" w:after="0" w:afterAutospacing="0"/>
        <w:textAlignment w:val="baseline"/>
        <w:rPr>
          <w:rFonts w:ascii="Segoe UI" w:hAnsi="Segoe UI" w:cs="Segoe UI"/>
          <w:sz w:val="18"/>
          <w:szCs w:val="18"/>
        </w:rPr>
      </w:pPr>
      <w:r>
        <w:rPr>
          <w:rStyle w:val="normaltextrun"/>
          <w:rFonts w:ascii="Arial" w:eastAsiaTheme="majorEastAsia" w:hAnsi="Arial" w:cs="Arial"/>
        </w:rPr>
        <w:t>  </w:t>
      </w:r>
      <w:r>
        <w:rPr>
          <w:rStyle w:val="eop"/>
          <w:rFonts w:ascii="Arial Narrow" w:eastAsiaTheme="majorEastAsia" w:hAnsi="Arial Narrow" w:cs="Segoe UI"/>
        </w:rPr>
        <w:t> </w:t>
      </w:r>
    </w:p>
    <w:p w14:paraId="6C5537C2" w14:textId="77777777" w:rsidR="002C1B85" w:rsidRDefault="002C1B85" w:rsidP="002C1B85">
      <w:pPr>
        <w:pStyle w:val="paragraph"/>
        <w:spacing w:before="0" w:beforeAutospacing="0" w:after="0" w:afterAutospacing="0"/>
        <w:textAlignment w:val="baseline"/>
        <w:rPr>
          <w:rFonts w:ascii="Segoe UI" w:hAnsi="Segoe UI" w:cs="Segoe UI"/>
          <w:sz w:val="18"/>
          <w:szCs w:val="18"/>
        </w:rPr>
      </w:pPr>
      <w:r>
        <w:rPr>
          <w:rStyle w:val="normaltextrun"/>
          <w:rFonts w:ascii="Arial Narrow" w:eastAsiaTheme="majorEastAsia" w:hAnsi="Arial Narrow" w:cs="Segoe UI"/>
          <w:lang w:val="es-ES"/>
        </w:rPr>
        <w:t>Sun</w:t>
      </w:r>
      <w:r>
        <w:rPr>
          <w:rStyle w:val="normaltextrun"/>
          <w:rFonts w:ascii="Arial" w:eastAsiaTheme="majorEastAsia" w:hAnsi="Arial" w:cs="Arial"/>
          <w:lang w:val="es-ES"/>
        </w:rPr>
        <w:t> </w:t>
      </w:r>
      <w:r>
        <w:rPr>
          <w:rStyle w:val="normaltextrun"/>
          <w:rFonts w:ascii="Arial Narrow" w:eastAsiaTheme="majorEastAsia" w:hAnsi="Arial Narrow" w:cs="Segoe UI"/>
          <w:lang w:val="es-ES"/>
        </w:rPr>
        <w:t>Chemical</w:t>
      </w:r>
      <w:r>
        <w:rPr>
          <w:rStyle w:val="normaltextrun"/>
          <w:rFonts w:ascii="Arial" w:eastAsiaTheme="majorEastAsia" w:hAnsi="Arial" w:cs="Arial"/>
          <w:lang w:val="es-ES"/>
        </w:rPr>
        <w:t> </w:t>
      </w:r>
      <w:r>
        <w:rPr>
          <w:rStyle w:val="normaltextrun"/>
          <w:rFonts w:ascii="Arial Narrow" w:eastAsiaTheme="majorEastAsia" w:hAnsi="Arial Narrow" w:cs="Segoe UI"/>
          <w:lang w:val="es-ES"/>
        </w:rPr>
        <w:t>Corporation</w:t>
      </w:r>
      <w:r>
        <w:rPr>
          <w:rStyle w:val="normaltextrun"/>
          <w:rFonts w:ascii="Arial" w:eastAsiaTheme="majorEastAsia" w:hAnsi="Arial" w:cs="Arial"/>
          <w:lang w:val="es-ES"/>
        </w:rPr>
        <w:t> </w:t>
      </w:r>
      <w:r>
        <w:rPr>
          <w:rStyle w:val="normaltextrun"/>
          <w:rFonts w:ascii="Arial Narrow" w:eastAsiaTheme="majorEastAsia" w:hAnsi="Arial Narrow" w:cs="Segoe UI"/>
          <w:lang w:val="es-ES"/>
        </w:rPr>
        <w:t>es una subsidiaria de</w:t>
      </w:r>
      <w:r>
        <w:rPr>
          <w:rStyle w:val="normaltextrun"/>
          <w:rFonts w:ascii="Arial" w:eastAsiaTheme="majorEastAsia" w:hAnsi="Arial" w:cs="Arial"/>
          <w:lang w:val="es-ES"/>
        </w:rPr>
        <w:t> </w:t>
      </w:r>
      <w:r>
        <w:rPr>
          <w:rStyle w:val="normaltextrun"/>
          <w:rFonts w:ascii="Arial Narrow" w:eastAsiaTheme="majorEastAsia" w:hAnsi="Arial Narrow" w:cs="Segoe UI"/>
          <w:lang w:val="es-ES"/>
        </w:rPr>
        <w:t>Sun</w:t>
      </w:r>
      <w:r>
        <w:rPr>
          <w:rStyle w:val="normaltextrun"/>
          <w:rFonts w:ascii="Arial" w:eastAsiaTheme="majorEastAsia" w:hAnsi="Arial" w:cs="Arial"/>
          <w:lang w:val="es-ES"/>
        </w:rPr>
        <w:t> </w:t>
      </w:r>
      <w:r>
        <w:rPr>
          <w:rStyle w:val="normaltextrun"/>
          <w:rFonts w:ascii="Arial Narrow" w:eastAsiaTheme="majorEastAsia" w:hAnsi="Arial Narrow" w:cs="Segoe UI"/>
          <w:lang w:val="es-ES"/>
        </w:rPr>
        <w:t>Chemical</w:t>
      </w:r>
      <w:r>
        <w:rPr>
          <w:rStyle w:val="normaltextrun"/>
          <w:rFonts w:ascii="Arial" w:eastAsiaTheme="majorEastAsia" w:hAnsi="Arial" w:cs="Arial"/>
          <w:lang w:val="es-ES"/>
        </w:rPr>
        <w:t> </w:t>
      </w:r>
      <w:r>
        <w:rPr>
          <w:rStyle w:val="normaltextrun"/>
          <w:rFonts w:ascii="Arial Narrow" w:eastAsiaTheme="majorEastAsia" w:hAnsi="Arial Narrow" w:cs="Segoe UI"/>
          <w:lang w:val="es-ES"/>
        </w:rPr>
        <w:t>Group</w:t>
      </w:r>
      <w:r>
        <w:rPr>
          <w:rStyle w:val="normaltextrun"/>
          <w:rFonts w:ascii="Arial" w:eastAsiaTheme="majorEastAsia" w:hAnsi="Arial" w:cs="Arial"/>
          <w:lang w:val="es-ES"/>
        </w:rPr>
        <w:t> </w:t>
      </w:r>
      <w:r>
        <w:rPr>
          <w:rStyle w:val="normaltextrun"/>
          <w:rFonts w:ascii="Arial Narrow" w:eastAsiaTheme="majorEastAsia" w:hAnsi="Arial Narrow" w:cs="Segoe UI"/>
          <w:lang w:val="es-ES"/>
        </w:rPr>
        <w:t>Coöperatief</w:t>
      </w:r>
      <w:r>
        <w:rPr>
          <w:rStyle w:val="normaltextrun"/>
          <w:rFonts w:ascii="Arial" w:eastAsiaTheme="majorEastAsia" w:hAnsi="Arial" w:cs="Arial"/>
          <w:lang w:val="es-ES"/>
        </w:rPr>
        <w:t> </w:t>
      </w:r>
      <w:r>
        <w:rPr>
          <w:rStyle w:val="normaltextrun"/>
          <w:rFonts w:ascii="Arial Narrow" w:eastAsiaTheme="majorEastAsia" w:hAnsi="Arial Narrow" w:cs="Segoe UI"/>
          <w:lang w:val="es-ES"/>
        </w:rPr>
        <w:t>U.A., Países Bajos, y tiene su sede en</w:t>
      </w:r>
      <w:r>
        <w:rPr>
          <w:rStyle w:val="normaltextrun"/>
          <w:rFonts w:ascii="Arial" w:eastAsiaTheme="majorEastAsia" w:hAnsi="Arial" w:cs="Arial"/>
          <w:lang w:val="es-ES"/>
        </w:rPr>
        <w:t> </w:t>
      </w:r>
      <w:r>
        <w:rPr>
          <w:rStyle w:val="normaltextrun"/>
          <w:rFonts w:ascii="Arial Narrow" w:eastAsiaTheme="majorEastAsia" w:hAnsi="Arial Narrow" w:cs="Segoe UI"/>
          <w:lang w:val="es-ES"/>
        </w:rPr>
        <w:t>Parsippany, Nueva Jersey, EE. UU.</w:t>
      </w:r>
      <w:r>
        <w:rPr>
          <w:rStyle w:val="normaltextrun"/>
          <w:rFonts w:ascii="Arial" w:eastAsiaTheme="majorEastAsia" w:hAnsi="Arial" w:cs="Arial"/>
          <w:lang w:val="es-ES"/>
        </w:rPr>
        <w:t> </w:t>
      </w:r>
      <w:r>
        <w:rPr>
          <w:rStyle w:val="normaltextrun"/>
          <w:rFonts w:ascii="Arial Narrow" w:eastAsiaTheme="majorEastAsia" w:hAnsi="Arial Narrow" w:cs="Segoe UI"/>
          <w:lang w:val="it-IT"/>
        </w:rPr>
        <w:t>Para</w:t>
      </w:r>
      <w:r>
        <w:rPr>
          <w:rStyle w:val="normaltextrun"/>
          <w:rFonts w:ascii="Arial" w:eastAsiaTheme="majorEastAsia" w:hAnsi="Arial" w:cs="Arial"/>
          <w:lang w:val="it-IT"/>
        </w:rPr>
        <w:t> </w:t>
      </w:r>
      <w:r>
        <w:rPr>
          <w:rStyle w:val="normaltextrun"/>
          <w:rFonts w:ascii="Arial Narrow" w:eastAsiaTheme="majorEastAsia" w:hAnsi="Arial Narrow" w:cs="Segoe UI"/>
          <w:lang w:val="it-IT"/>
        </w:rPr>
        <w:t>obtener</w:t>
      </w:r>
      <w:r>
        <w:rPr>
          <w:rStyle w:val="normaltextrun"/>
          <w:rFonts w:ascii="Arial" w:eastAsiaTheme="majorEastAsia" w:hAnsi="Arial" w:cs="Arial"/>
          <w:lang w:val="it-IT"/>
        </w:rPr>
        <w:t> </w:t>
      </w:r>
      <w:r>
        <w:rPr>
          <w:rStyle w:val="normaltextrun"/>
          <w:rFonts w:ascii="Arial Narrow" w:eastAsiaTheme="majorEastAsia" w:hAnsi="Arial Narrow" w:cs="Segoe UI"/>
          <w:lang w:val="it-IT"/>
        </w:rPr>
        <w:t>más</w:t>
      </w:r>
      <w:r>
        <w:rPr>
          <w:rStyle w:val="normaltextrun"/>
          <w:rFonts w:ascii="Arial" w:eastAsiaTheme="majorEastAsia" w:hAnsi="Arial" w:cs="Arial"/>
          <w:lang w:val="it-IT"/>
        </w:rPr>
        <w:t> </w:t>
      </w:r>
      <w:r>
        <w:rPr>
          <w:rStyle w:val="normaltextrun"/>
          <w:rFonts w:ascii="Arial Narrow" w:eastAsiaTheme="majorEastAsia" w:hAnsi="Arial Narrow" w:cs="Segoe UI"/>
          <w:lang w:val="it-IT"/>
        </w:rPr>
        <w:t>información, visite</w:t>
      </w:r>
      <w:r>
        <w:rPr>
          <w:rStyle w:val="normaltextrun"/>
          <w:rFonts w:ascii="Arial" w:eastAsiaTheme="majorEastAsia" w:hAnsi="Arial" w:cs="Arial"/>
          <w:lang w:val="it-IT"/>
        </w:rPr>
        <w:t> </w:t>
      </w:r>
      <w:r>
        <w:rPr>
          <w:rStyle w:val="normaltextrun"/>
          <w:rFonts w:ascii="Arial Narrow" w:eastAsiaTheme="majorEastAsia" w:hAnsi="Arial Narrow" w:cs="Segoe UI"/>
          <w:lang w:val="it-IT"/>
        </w:rPr>
        <w:t>nuestro</w:t>
      </w:r>
      <w:r>
        <w:rPr>
          <w:rStyle w:val="normaltextrun"/>
          <w:rFonts w:ascii="Arial" w:eastAsiaTheme="majorEastAsia" w:hAnsi="Arial" w:cs="Arial"/>
          <w:lang w:val="it-IT"/>
        </w:rPr>
        <w:t> </w:t>
      </w:r>
      <w:r>
        <w:rPr>
          <w:rStyle w:val="normaltextrun"/>
          <w:rFonts w:ascii="Arial Narrow" w:eastAsiaTheme="majorEastAsia" w:hAnsi="Arial Narrow" w:cs="Segoe UI"/>
          <w:lang w:val="it-IT"/>
        </w:rPr>
        <w:t>sitio</w:t>
      </w:r>
      <w:r>
        <w:rPr>
          <w:rStyle w:val="normaltextrun"/>
          <w:rFonts w:ascii="Arial" w:eastAsiaTheme="majorEastAsia" w:hAnsi="Arial" w:cs="Arial"/>
          <w:lang w:val="it-IT"/>
        </w:rPr>
        <w:t> </w:t>
      </w:r>
      <w:r>
        <w:rPr>
          <w:rStyle w:val="normaltextrun"/>
          <w:rFonts w:ascii="Arial Narrow" w:eastAsiaTheme="majorEastAsia" w:hAnsi="Arial Narrow" w:cs="Segoe UI"/>
          <w:lang w:val="it-IT"/>
        </w:rPr>
        <w:t>web en</w:t>
      </w:r>
      <w:r>
        <w:rPr>
          <w:rStyle w:val="normaltextrun"/>
          <w:rFonts w:ascii="Arial" w:eastAsiaTheme="majorEastAsia" w:hAnsi="Arial" w:cs="Arial"/>
          <w:lang w:val="it-IT"/>
        </w:rPr>
        <w:t> </w:t>
      </w:r>
      <w:hyperlink r:id="rId14" w:tgtFrame="_blank" w:history="1">
        <w:r>
          <w:rPr>
            <w:rStyle w:val="normaltextrun"/>
            <w:rFonts w:ascii="Arial Narrow" w:eastAsiaTheme="majorEastAsia" w:hAnsi="Arial Narrow" w:cs="Segoe UI"/>
            <w:color w:val="0000FF"/>
            <w:u w:val="single"/>
            <w:lang w:val="es-ES"/>
          </w:rPr>
          <w:t>www.sunchemical.com</w:t>
        </w:r>
      </w:hyperlink>
      <w:r>
        <w:rPr>
          <w:rStyle w:val="normaltextrun"/>
          <w:rFonts w:ascii="Arial" w:eastAsiaTheme="majorEastAsia" w:hAnsi="Arial" w:cs="Arial"/>
          <w:lang w:val="it-IT"/>
        </w:rPr>
        <w:t> </w:t>
      </w:r>
      <w:r>
        <w:rPr>
          <w:rStyle w:val="normaltextrun"/>
          <w:rFonts w:ascii="Arial Narrow" w:eastAsiaTheme="majorEastAsia" w:hAnsi="Arial Narrow" w:cs="Segoe UI"/>
          <w:lang w:val="it-IT"/>
        </w:rPr>
        <w:t>o</w:t>
      </w:r>
      <w:r>
        <w:rPr>
          <w:rStyle w:val="normaltextrun"/>
          <w:rFonts w:ascii="Arial" w:eastAsiaTheme="majorEastAsia" w:hAnsi="Arial" w:cs="Arial"/>
          <w:lang w:val="it-IT"/>
        </w:rPr>
        <w:t> </w:t>
      </w:r>
      <w:r>
        <w:rPr>
          <w:rStyle w:val="normaltextrun"/>
          <w:rFonts w:ascii="Arial Narrow" w:eastAsiaTheme="majorEastAsia" w:hAnsi="Arial Narrow" w:cs="Segoe UI"/>
          <w:lang w:val="it-IT"/>
        </w:rPr>
        <w:t>conéctese</w:t>
      </w:r>
      <w:r>
        <w:rPr>
          <w:rStyle w:val="normaltextrun"/>
          <w:rFonts w:ascii="Arial" w:eastAsiaTheme="majorEastAsia" w:hAnsi="Arial" w:cs="Arial"/>
          <w:lang w:val="it-IT"/>
        </w:rPr>
        <w:t> </w:t>
      </w:r>
      <w:r>
        <w:rPr>
          <w:rStyle w:val="normaltextrun"/>
          <w:rFonts w:ascii="Arial Narrow" w:eastAsiaTheme="majorEastAsia" w:hAnsi="Arial Narrow" w:cs="Segoe UI"/>
          <w:lang w:val="it-IT"/>
        </w:rPr>
        <w:t>con</w:t>
      </w:r>
      <w:r>
        <w:rPr>
          <w:rStyle w:val="normaltextrun"/>
          <w:rFonts w:ascii="Arial" w:eastAsiaTheme="majorEastAsia" w:hAnsi="Arial" w:cs="Arial"/>
          <w:lang w:val="it-IT"/>
        </w:rPr>
        <w:t> </w:t>
      </w:r>
      <w:r>
        <w:rPr>
          <w:rStyle w:val="normaltextrun"/>
          <w:rFonts w:ascii="Arial Narrow" w:eastAsiaTheme="majorEastAsia" w:hAnsi="Arial Narrow" w:cs="Segoe UI"/>
          <w:lang w:val="it-IT"/>
        </w:rPr>
        <w:t>nosotros</w:t>
      </w:r>
      <w:r>
        <w:rPr>
          <w:rStyle w:val="normaltextrun"/>
          <w:rFonts w:ascii="Arial" w:eastAsiaTheme="majorEastAsia" w:hAnsi="Arial" w:cs="Arial"/>
          <w:lang w:val="it-IT"/>
        </w:rPr>
        <w:t> </w:t>
      </w:r>
      <w:r>
        <w:rPr>
          <w:rStyle w:val="normaltextrun"/>
          <w:rFonts w:ascii="Arial Narrow" w:eastAsiaTheme="majorEastAsia" w:hAnsi="Arial Narrow" w:cs="Segoe UI"/>
          <w:lang w:val="it-IT"/>
        </w:rPr>
        <w:t>en</w:t>
      </w:r>
      <w:r>
        <w:rPr>
          <w:rStyle w:val="normaltextrun"/>
          <w:rFonts w:ascii="Arial" w:eastAsiaTheme="majorEastAsia" w:hAnsi="Arial" w:cs="Arial"/>
          <w:lang w:val="it-IT"/>
        </w:rPr>
        <w:t> </w:t>
      </w:r>
      <w:hyperlink r:id="rId15" w:tgtFrame="_blank" w:history="1">
        <w:r>
          <w:rPr>
            <w:rStyle w:val="normaltextrun"/>
            <w:rFonts w:ascii="Arial Narrow" w:eastAsiaTheme="majorEastAsia" w:hAnsi="Arial Narrow" w:cs="Segoe UI"/>
            <w:color w:val="0000FF"/>
            <w:lang w:val="es-ES"/>
          </w:rPr>
          <w:t>LinkedIn</w:t>
        </w:r>
      </w:hyperlink>
      <w:r>
        <w:rPr>
          <w:rStyle w:val="normaltextrun"/>
          <w:rFonts w:ascii="Arial" w:eastAsiaTheme="majorEastAsia" w:hAnsi="Arial" w:cs="Arial"/>
          <w:lang w:val="it-IT"/>
        </w:rPr>
        <w:t> </w:t>
      </w:r>
      <w:r>
        <w:rPr>
          <w:rStyle w:val="normaltextrun"/>
          <w:rFonts w:ascii="Arial Narrow" w:eastAsiaTheme="majorEastAsia" w:hAnsi="Arial Narrow" w:cs="Segoe UI"/>
          <w:lang w:val="it-IT"/>
        </w:rPr>
        <w:t>o</w:t>
      </w:r>
      <w:r>
        <w:rPr>
          <w:rStyle w:val="normaltextrun"/>
          <w:rFonts w:ascii="Arial" w:eastAsiaTheme="majorEastAsia" w:hAnsi="Arial" w:cs="Arial"/>
          <w:lang w:val="it-IT"/>
        </w:rPr>
        <w:t> </w:t>
      </w:r>
      <w:hyperlink r:id="rId16" w:tgtFrame="_blank" w:history="1">
        <w:r>
          <w:rPr>
            <w:rStyle w:val="normaltextrun"/>
            <w:rFonts w:ascii="Arial Narrow" w:eastAsiaTheme="majorEastAsia" w:hAnsi="Arial Narrow" w:cs="Segoe UI"/>
            <w:color w:val="0000FF"/>
            <w:lang w:val="es-ES"/>
          </w:rPr>
          <w:t>Instagram</w:t>
        </w:r>
      </w:hyperlink>
      <w:r>
        <w:rPr>
          <w:rStyle w:val="normaltextrun"/>
          <w:rFonts w:ascii="Arial Narrow" w:eastAsiaTheme="majorEastAsia" w:hAnsi="Arial Narrow" w:cs="Segoe UI"/>
          <w:lang w:val="it-IT"/>
        </w:rPr>
        <w:t>.</w:t>
      </w:r>
      <w:r>
        <w:rPr>
          <w:rStyle w:val="normaltextrun"/>
          <w:rFonts w:ascii="Arial" w:eastAsiaTheme="majorEastAsia" w:hAnsi="Arial" w:cs="Arial"/>
        </w:rPr>
        <w:t>  </w:t>
      </w:r>
      <w:r>
        <w:rPr>
          <w:rStyle w:val="eop"/>
          <w:rFonts w:ascii="Arial Narrow" w:eastAsiaTheme="majorEastAsia" w:hAnsi="Arial Narrow" w:cs="Segoe UI"/>
        </w:rPr>
        <w:t> </w:t>
      </w:r>
    </w:p>
    <w:p w14:paraId="31EF97A7" w14:textId="77777777" w:rsidR="003836D1" w:rsidRPr="00280E2E" w:rsidRDefault="003836D1" w:rsidP="002C1B85"/>
    <w:sectPr w:rsidR="003836D1" w:rsidRPr="00280E2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Narrow">
    <w:altName w:val="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Black">
    <w:panose1 w:val="020B0A04020102020204"/>
    <w:charset w:val="00"/>
    <w:family w:val="swiss"/>
    <w:pitch w:val="variable"/>
    <w:sig w:usb0="A00002AF" w:usb1="400078FB"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BB4D04"/>
    <w:multiLevelType w:val="hybridMultilevel"/>
    <w:tmpl w:val="0122CD06"/>
    <w:lvl w:ilvl="0" w:tplc="326CA838">
      <w:numFmt w:val="bullet"/>
      <w:lvlText w:val="-"/>
      <w:lvlJc w:val="left"/>
      <w:pPr>
        <w:ind w:left="720" w:hanging="360"/>
      </w:pPr>
      <w:rPr>
        <w:rFonts w:ascii="Arial Narrow" w:eastAsia="Calibri" w:hAnsi="Arial Narrow"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EE22039"/>
    <w:multiLevelType w:val="hybridMultilevel"/>
    <w:tmpl w:val="D89456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617B6C71"/>
    <w:multiLevelType w:val="hybridMultilevel"/>
    <w:tmpl w:val="F69079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73C2744"/>
    <w:multiLevelType w:val="hybridMultilevel"/>
    <w:tmpl w:val="1376082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1667710696">
    <w:abstractNumId w:val="0"/>
  </w:num>
  <w:num w:numId="2" w16cid:durableId="1852142800">
    <w:abstractNumId w:val="2"/>
  </w:num>
  <w:num w:numId="3" w16cid:durableId="1768034429">
    <w:abstractNumId w:val="1"/>
  </w:num>
  <w:num w:numId="4" w16cid:durableId="1881815099">
    <w:abstractNumId w:val="3"/>
  </w:num>
  <w:num w:numId="5" w16cid:durableId="18616998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4B62"/>
    <w:rsid w:val="00036888"/>
    <w:rsid w:val="00043E2D"/>
    <w:rsid w:val="00051608"/>
    <w:rsid w:val="000531E1"/>
    <w:rsid w:val="000618AE"/>
    <w:rsid w:val="000835A6"/>
    <w:rsid w:val="000839BB"/>
    <w:rsid w:val="000B2CB1"/>
    <w:rsid w:val="000B5CBE"/>
    <w:rsid w:val="000F2F5A"/>
    <w:rsid w:val="001226AF"/>
    <w:rsid w:val="00146F35"/>
    <w:rsid w:val="0015103E"/>
    <w:rsid w:val="00181EC0"/>
    <w:rsid w:val="001900E6"/>
    <w:rsid w:val="00191F30"/>
    <w:rsid w:val="001B4EE0"/>
    <w:rsid w:val="001C34F6"/>
    <w:rsid w:val="001C42E3"/>
    <w:rsid w:val="00204B94"/>
    <w:rsid w:val="0023372F"/>
    <w:rsid w:val="00236765"/>
    <w:rsid w:val="0024419A"/>
    <w:rsid w:val="002667C9"/>
    <w:rsid w:val="00280E2E"/>
    <w:rsid w:val="0029353E"/>
    <w:rsid w:val="002C1B85"/>
    <w:rsid w:val="003414F0"/>
    <w:rsid w:val="00350968"/>
    <w:rsid w:val="0037713E"/>
    <w:rsid w:val="003836D1"/>
    <w:rsid w:val="00391FD9"/>
    <w:rsid w:val="003F2815"/>
    <w:rsid w:val="00436EEA"/>
    <w:rsid w:val="00462190"/>
    <w:rsid w:val="00475A5B"/>
    <w:rsid w:val="004877D3"/>
    <w:rsid w:val="00495173"/>
    <w:rsid w:val="004A759D"/>
    <w:rsid w:val="004E043A"/>
    <w:rsid w:val="00500163"/>
    <w:rsid w:val="005313B2"/>
    <w:rsid w:val="00546DCF"/>
    <w:rsid w:val="00564BFD"/>
    <w:rsid w:val="005734DF"/>
    <w:rsid w:val="00595CD9"/>
    <w:rsid w:val="005A2414"/>
    <w:rsid w:val="005A2CD5"/>
    <w:rsid w:val="006222AB"/>
    <w:rsid w:val="006308E3"/>
    <w:rsid w:val="006375E1"/>
    <w:rsid w:val="00643198"/>
    <w:rsid w:val="0065172C"/>
    <w:rsid w:val="00653022"/>
    <w:rsid w:val="00673A27"/>
    <w:rsid w:val="006B511B"/>
    <w:rsid w:val="006B5856"/>
    <w:rsid w:val="006C7AA3"/>
    <w:rsid w:val="00715D79"/>
    <w:rsid w:val="007239F9"/>
    <w:rsid w:val="00750A11"/>
    <w:rsid w:val="007670B4"/>
    <w:rsid w:val="00787168"/>
    <w:rsid w:val="00787970"/>
    <w:rsid w:val="0079124C"/>
    <w:rsid w:val="007A68EF"/>
    <w:rsid w:val="007C00A0"/>
    <w:rsid w:val="007C45FB"/>
    <w:rsid w:val="007D4576"/>
    <w:rsid w:val="007D6753"/>
    <w:rsid w:val="007F05BB"/>
    <w:rsid w:val="0080693B"/>
    <w:rsid w:val="00822308"/>
    <w:rsid w:val="0082258C"/>
    <w:rsid w:val="008313AC"/>
    <w:rsid w:val="00841DA4"/>
    <w:rsid w:val="008648AB"/>
    <w:rsid w:val="0087574A"/>
    <w:rsid w:val="008C1304"/>
    <w:rsid w:val="0093280E"/>
    <w:rsid w:val="0093509D"/>
    <w:rsid w:val="00935DED"/>
    <w:rsid w:val="00943D5A"/>
    <w:rsid w:val="0095750D"/>
    <w:rsid w:val="00971BEE"/>
    <w:rsid w:val="009A181A"/>
    <w:rsid w:val="009A3B60"/>
    <w:rsid w:val="009A5ABB"/>
    <w:rsid w:val="009C5578"/>
    <w:rsid w:val="009C7E16"/>
    <w:rsid w:val="009D32ED"/>
    <w:rsid w:val="009E1DFD"/>
    <w:rsid w:val="00A03646"/>
    <w:rsid w:val="00A327CE"/>
    <w:rsid w:val="00A3398C"/>
    <w:rsid w:val="00A641C7"/>
    <w:rsid w:val="00A9369D"/>
    <w:rsid w:val="00AA21CD"/>
    <w:rsid w:val="00AD28D9"/>
    <w:rsid w:val="00AF59B4"/>
    <w:rsid w:val="00B03DB3"/>
    <w:rsid w:val="00B144CB"/>
    <w:rsid w:val="00B14F8A"/>
    <w:rsid w:val="00B43EBE"/>
    <w:rsid w:val="00B67428"/>
    <w:rsid w:val="00B83589"/>
    <w:rsid w:val="00BA3249"/>
    <w:rsid w:val="00BC1C2D"/>
    <w:rsid w:val="00BE12C6"/>
    <w:rsid w:val="00C12622"/>
    <w:rsid w:val="00C22E29"/>
    <w:rsid w:val="00C403F6"/>
    <w:rsid w:val="00C43A23"/>
    <w:rsid w:val="00C442B3"/>
    <w:rsid w:val="00C53A8C"/>
    <w:rsid w:val="00C6717B"/>
    <w:rsid w:val="00CA6F66"/>
    <w:rsid w:val="00CC1A34"/>
    <w:rsid w:val="00CD3C4E"/>
    <w:rsid w:val="00D016BA"/>
    <w:rsid w:val="00D052DE"/>
    <w:rsid w:val="00D071C6"/>
    <w:rsid w:val="00D14B62"/>
    <w:rsid w:val="00D27E3E"/>
    <w:rsid w:val="00D52711"/>
    <w:rsid w:val="00D57C66"/>
    <w:rsid w:val="00D6419B"/>
    <w:rsid w:val="00D73C49"/>
    <w:rsid w:val="00D74341"/>
    <w:rsid w:val="00D97EE9"/>
    <w:rsid w:val="00DA195B"/>
    <w:rsid w:val="00DB5A4C"/>
    <w:rsid w:val="00DE121B"/>
    <w:rsid w:val="00DF1580"/>
    <w:rsid w:val="00E21022"/>
    <w:rsid w:val="00E37898"/>
    <w:rsid w:val="00E838B2"/>
    <w:rsid w:val="00EB638E"/>
    <w:rsid w:val="00EB6C87"/>
    <w:rsid w:val="00EE2A04"/>
    <w:rsid w:val="00F0656C"/>
    <w:rsid w:val="00F664A1"/>
    <w:rsid w:val="00FA068C"/>
    <w:rsid w:val="00FB3FD4"/>
    <w:rsid w:val="00FE27F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345BF0"/>
  <w15:chartTrackingRefBased/>
  <w15:docId w15:val="{2DF85396-4F37-4383-AB1A-AFC8016996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4B62"/>
  </w:style>
  <w:style w:type="paragraph" w:styleId="Heading1">
    <w:name w:val="heading 1"/>
    <w:basedOn w:val="Normal"/>
    <w:next w:val="Normal"/>
    <w:link w:val="Heading1Char"/>
    <w:uiPriority w:val="9"/>
    <w:qFormat/>
    <w:rsid w:val="00D14B6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14B6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14B6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14B6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14B6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14B6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14B6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14B6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14B6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14B6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14B6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14B6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14B6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14B6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14B6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14B6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14B6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14B62"/>
    <w:rPr>
      <w:rFonts w:eastAsiaTheme="majorEastAsia" w:cstheme="majorBidi"/>
      <w:color w:val="272727" w:themeColor="text1" w:themeTint="D8"/>
    </w:rPr>
  </w:style>
  <w:style w:type="paragraph" w:styleId="Title">
    <w:name w:val="Title"/>
    <w:basedOn w:val="Normal"/>
    <w:next w:val="Normal"/>
    <w:link w:val="TitleChar"/>
    <w:uiPriority w:val="10"/>
    <w:qFormat/>
    <w:rsid w:val="00D14B6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14B6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14B6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14B6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14B62"/>
    <w:pPr>
      <w:spacing w:before="160"/>
      <w:jc w:val="center"/>
    </w:pPr>
    <w:rPr>
      <w:i/>
      <w:iCs/>
      <w:color w:val="404040" w:themeColor="text1" w:themeTint="BF"/>
    </w:rPr>
  </w:style>
  <w:style w:type="character" w:customStyle="1" w:styleId="QuoteChar">
    <w:name w:val="Quote Char"/>
    <w:basedOn w:val="DefaultParagraphFont"/>
    <w:link w:val="Quote"/>
    <w:uiPriority w:val="29"/>
    <w:rsid w:val="00D14B62"/>
    <w:rPr>
      <w:i/>
      <w:iCs/>
      <w:color w:val="404040" w:themeColor="text1" w:themeTint="BF"/>
    </w:rPr>
  </w:style>
  <w:style w:type="paragraph" w:styleId="ListParagraph">
    <w:name w:val="List Paragraph"/>
    <w:basedOn w:val="Normal"/>
    <w:uiPriority w:val="34"/>
    <w:qFormat/>
    <w:rsid w:val="00D14B62"/>
    <w:pPr>
      <w:ind w:left="720"/>
      <w:contextualSpacing/>
    </w:pPr>
  </w:style>
  <w:style w:type="character" w:styleId="IntenseEmphasis">
    <w:name w:val="Intense Emphasis"/>
    <w:basedOn w:val="DefaultParagraphFont"/>
    <w:uiPriority w:val="21"/>
    <w:qFormat/>
    <w:rsid w:val="00D14B62"/>
    <w:rPr>
      <w:i/>
      <w:iCs/>
      <w:color w:val="0F4761" w:themeColor="accent1" w:themeShade="BF"/>
    </w:rPr>
  </w:style>
  <w:style w:type="paragraph" w:styleId="IntenseQuote">
    <w:name w:val="Intense Quote"/>
    <w:basedOn w:val="Normal"/>
    <w:next w:val="Normal"/>
    <w:link w:val="IntenseQuoteChar"/>
    <w:uiPriority w:val="30"/>
    <w:qFormat/>
    <w:rsid w:val="00D14B6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14B62"/>
    <w:rPr>
      <w:i/>
      <w:iCs/>
      <w:color w:val="0F4761" w:themeColor="accent1" w:themeShade="BF"/>
    </w:rPr>
  </w:style>
  <w:style w:type="character" w:styleId="IntenseReference">
    <w:name w:val="Intense Reference"/>
    <w:basedOn w:val="DefaultParagraphFont"/>
    <w:uiPriority w:val="32"/>
    <w:qFormat/>
    <w:rsid w:val="00D14B62"/>
    <w:rPr>
      <w:b/>
      <w:bCs/>
      <w:smallCaps/>
      <w:color w:val="0F4761" w:themeColor="accent1" w:themeShade="BF"/>
      <w:spacing w:val="5"/>
    </w:rPr>
  </w:style>
  <w:style w:type="character" w:styleId="Hyperlink">
    <w:name w:val="Hyperlink"/>
    <w:basedOn w:val="DefaultParagraphFont"/>
    <w:uiPriority w:val="99"/>
    <w:unhideWhenUsed/>
    <w:rsid w:val="00D14B62"/>
    <w:rPr>
      <w:color w:val="467886" w:themeColor="hyperlink"/>
      <w:u w:val="single"/>
    </w:rPr>
  </w:style>
  <w:style w:type="paragraph" w:styleId="Revision">
    <w:name w:val="Revision"/>
    <w:hidden/>
    <w:uiPriority w:val="99"/>
    <w:semiHidden/>
    <w:rsid w:val="00943D5A"/>
    <w:pPr>
      <w:spacing w:after="0" w:line="240" w:lineRule="auto"/>
    </w:pPr>
  </w:style>
  <w:style w:type="character" w:styleId="CommentReference">
    <w:name w:val="annotation reference"/>
    <w:basedOn w:val="DefaultParagraphFont"/>
    <w:uiPriority w:val="99"/>
    <w:semiHidden/>
    <w:unhideWhenUsed/>
    <w:rsid w:val="009E1DFD"/>
    <w:rPr>
      <w:sz w:val="16"/>
      <w:szCs w:val="16"/>
    </w:rPr>
  </w:style>
  <w:style w:type="paragraph" w:styleId="CommentText">
    <w:name w:val="annotation text"/>
    <w:basedOn w:val="Normal"/>
    <w:link w:val="CommentTextChar"/>
    <w:uiPriority w:val="99"/>
    <w:unhideWhenUsed/>
    <w:rsid w:val="009E1DFD"/>
    <w:pPr>
      <w:spacing w:line="240" w:lineRule="auto"/>
    </w:pPr>
    <w:rPr>
      <w:sz w:val="20"/>
      <w:szCs w:val="20"/>
    </w:rPr>
  </w:style>
  <w:style w:type="character" w:customStyle="1" w:styleId="CommentTextChar">
    <w:name w:val="Comment Text Char"/>
    <w:basedOn w:val="DefaultParagraphFont"/>
    <w:link w:val="CommentText"/>
    <w:uiPriority w:val="99"/>
    <w:rsid w:val="009E1DFD"/>
    <w:rPr>
      <w:sz w:val="20"/>
      <w:szCs w:val="20"/>
      <w:lang w:val="es-ES"/>
    </w:rPr>
  </w:style>
  <w:style w:type="paragraph" w:styleId="CommentSubject">
    <w:name w:val="annotation subject"/>
    <w:basedOn w:val="CommentText"/>
    <w:next w:val="CommentText"/>
    <w:link w:val="CommentSubjectChar"/>
    <w:uiPriority w:val="99"/>
    <w:semiHidden/>
    <w:unhideWhenUsed/>
    <w:rsid w:val="009E1DFD"/>
    <w:rPr>
      <w:b/>
      <w:bCs/>
    </w:rPr>
  </w:style>
  <w:style w:type="character" w:customStyle="1" w:styleId="CommentSubjectChar">
    <w:name w:val="Comment Subject Char"/>
    <w:basedOn w:val="CommentTextChar"/>
    <w:link w:val="CommentSubject"/>
    <w:uiPriority w:val="99"/>
    <w:semiHidden/>
    <w:rsid w:val="009E1DFD"/>
    <w:rPr>
      <w:b/>
      <w:bCs/>
      <w:sz w:val="20"/>
      <w:szCs w:val="20"/>
      <w:lang w:val="es-ES"/>
    </w:rPr>
  </w:style>
  <w:style w:type="character" w:styleId="UnresolvedMention">
    <w:name w:val="Unresolved Mention"/>
    <w:basedOn w:val="DefaultParagraphFont"/>
    <w:uiPriority w:val="99"/>
    <w:semiHidden/>
    <w:unhideWhenUsed/>
    <w:rsid w:val="00462190"/>
    <w:rPr>
      <w:color w:val="605E5C"/>
      <w:shd w:val="clear" w:color="auto" w:fill="E1DFDD"/>
    </w:rPr>
  </w:style>
  <w:style w:type="paragraph" w:customStyle="1" w:styleId="paragraph">
    <w:name w:val="paragraph"/>
    <w:basedOn w:val="Normal"/>
    <w:rsid w:val="002C1B85"/>
    <w:pPr>
      <w:spacing w:before="100" w:beforeAutospacing="1" w:after="100" w:afterAutospacing="1" w:line="240" w:lineRule="auto"/>
    </w:pPr>
    <w:rPr>
      <w:rFonts w:ascii="Times New Roman" w:eastAsia="Times New Roman" w:hAnsi="Times New Roman" w:cs="Times New Roman"/>
      <w:kern w:val="0"/>
      <w:sz w:val="24"/>
      <w:szCs w:val="24"/>
      <w:lang w:val="en-GB" w:eastAsia="en-GB"/>
      <w14:ligatures w14:val="none"/>
    </w:rPr>
  </w:style>
  <w:style w:type="character" w:customStyle="1" w:styleId="eop">
    <w:name w:val="eop"/>
    <w:basedOn w:val="DefaultParagraphFont"/>
    <w:rsid w:val="002C1B85"/>
  </w:style>
  <w:style w:type="character" w:customStyle="1" w:styleId="normaltextrun">
    <w:name w:val="normaltextrun"/>
    <w:basedOn w:val="DefaultParagraphFont"/>
    <w:rsid w:val="002C1B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pgo.sunchemical.com/l/62722/2026-03-12/3w79zt6"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rrabbani@adcomms.co.uk"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instagram.com/lifeatsunchemical/"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nick.stacy@sunchemical.com" TargetMode="External"/><Relationship Id="rId5" Type="http://schemas.openxmlformats.org/officeDocument/2006/relationships/styles" Target="styles.xml"/><Relationship Id="rId15" Type="http://schemas.openxmlformats.org/officeDocument/2006/relationships/hyperlink" Target="https://eur02.safelinks.protection.outlook.com/?url=https%3A%2F%2Furlprotection-mia.global.sonicwall.com%2Fclick%3FPV%3D1%26MSGID%3D202007132144550540256%26URLID%3D28%26ESV%3D10.0.6.3447%26IV%3D56A74044220AA96C5BF5F007320AB65B%26TT%3D1594676699368%26ESN%3DsN5haVG8aryi9IBx71s0e%252Flb1IufLPFtfe%252BqPxc543s%253D%26KV%3D1536961729279%26ENCODED_URL%3Dhttps%253A%252F%252Fwww.linkedin.com%252Fcompany%252Fsun-chemical%252F%26HK%3D5F79672C6293D766910B9BA7A1B2EC6729AD3963AE8D4FABC074F17C0FE9C43C&amp;data=02%7C01%7Csawan%40adcomms.co.uk%7C09f53d42aa924a1e331508d827769b4c%7C4ed3e69fbff14a35b4253801f8045f3f%7C0%7C0%7C637302737659893579&amp;sdata=PT8Hn2xt16%2BSAj6czG%2FvLfkw0gqwt%2F2mAcPV%2FJPZIuk%3D&amp;reserved=0" TargetMode="External"/><Relationship Id="rId10" Type="http://schemas.openxmlformats.org/officeDocument/2006/relationships/image" Target="cid:image004.jpg@01D4442E.52741270" TargetMode="External"/><Relationship Id="rId4" Type="http://schemas.openxmlformats.org/officeDocument/2006/relationships/numbering" Target="numbering.xml"/><Relationship Id="rId9" Type="http://schemas.openxmlformats.org/officeDocument/2006/relationships/image" Target="media/image2.jpeg"/><Relationship Id="rId14" Type="http://schemas.openxmlformats.org/officeDocument/2006/relationships/hyperlink" Target="http://www.sunchemica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a9d656df-bdb6-49eb-b737-341170c2f580" xsi:nil="true"/>
    <lcf76f155ced4ddcb4097134ff3c332f xmlns="e1dbec1b-5380-4841-8f52-9b0e228a9310">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5D200EEEDCD5A4D8A8F26A0ACD4718F" ma:contentTypeVersion="11" ma:contentTypeDescription="Create a new document." ma:contentTypeScope="" ma:versionID="5508263b431f9903e32fc2f282abeffa">
  <xsd:schema xmlns:xsd="http://www.w3.org/2001/XMLSchema" xmlns:xs="http://www.w3.org/2001/XMLSchema" xmlns:p="http://schemas.microsoft.com/office/2006/metadata/properties" xmlns:ns2="e1dbec1b-5380-4841-8f52-9b0e228a9310" xmlns:ns3="a9d656df-bdb6-49eb-b737-341170c2f580" targetNamespace="http://schemas.microsoft.com/office/2006/metadata/properties" ma:root="true" ma:fieldsID="5d5b7fd6eb2c0a47810fa02d9f682fe0" ns2:_="" ns3:_="">
    <xsd:import namespace="e1dbec1b-5380-4841-8f52-9b0e228a9310"/>
    <xsd:import namespace="a9d656df-bdb6-49eb-b737-341170c2f580"/>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dbec1b-5380-4841-8f52-9b0e228a9310"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3dd62027-ed96-4983-945a-15f311422590"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9d656df-bdb6-49eb-b737-341170c2f580"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343f33e1-ff9b-4f9b-aa22-d193a13142a5}" ma:internalName="TaxCatchAll" ma:showField="CatchAllData" ma:web="a9d656df-bdb6-49eb-b737-341170c2f5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1E63BAF-86C8-49AC-A77E-49F4154D0CD1}">
  <ds:schemaRefs>
    <ds:schemaRef ds:uri="http://schemas.microsoft.com/sharepoint/v3/contenttype/forms"/>
  </ds:schemaRefs>
</ds:datastoreItem>
</file>

<file path=customXml/itemProps2.xml><?xml version="1.0" encoding="utf-8"?>
<ds:datastoreItem xmlns:ds="http://schemas.openxmlformats.org/officeDocument/2006/customXml" ds:itemID="{50703783-3862-42BA-9E33-4491ED2DE2B9}">
  <ds:schemaRefs>
    <ds:schemaRef ds:uri="http://schemas.microsoft.com/office/2006/metadata/properties"/>
    <ds:schemaRef ds:uri="http://schemas.microsoft.com/office/infopath/2007/PartnerControls"/>
    <ds:schemaRef ds:uri="a9d656df-bdb6-49eb-b737-341170c2f580"/>
    <ds:schemaRef ds:uri="e1dbec1b-5380-4841-8f52-9b0e228a9310"/>
  </ds:schemaRefs>
</ds:datastoreItem>
</file>

<file path=customXml/itemProps3.xml><?xml version="1.0" encoding="utf-8"?>
<ds:datastoreItem xmlns:ds="http://schemas.openxmlformats.org/officeDocument/2006/customXml" ds:itemID="{D8691812-2F5F-4AFD-8CA6-38AA92141B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dbec1b-5380-4841-8f52-9b0e228a9310"/>
    <ds:schemaRef ds:uri="a9d656df-bdb6-49eb-b737-341170c2f5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1081</Words>
  <Characters>6167</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Rayyan Rabbani</dc:creator>
  <cp:keywords/>
  <dc:description/>
  <cp:lastModifiedBy>Rayyan Rabbani</cp:lastModifiedBy>
  <cp:revision>7</cp:revision>
  <dcterms:created xsi:type="dcterms:W3CDTF">2026-03-05T09:06:00Z</dcterms:created>
  <dcterms:modified xsi:type="dcterms:W3CDTF">2026-03-31T08:20:00Z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6de9f379-d863-45c1-af7b-0d5c23cdb184</vt:lpwstr>
  </property>
  <property fmtid="{D5CDD505-2E9C-101B-9397-08002B2CF9AE}" pid="3" name="ContentTypeId">
    <vt:lpwstr>0x010100E5D200EEEDCD5A4D8A8F26A0ACD4718F</vt:lpwstr>
  </property>
  <property fmtid="{D5CDD505-2E9C-101B-9397-08002B2CF9AE}" pid="4" name="MediaServiceImageTags">
    <vt:lpwstr/>
  </property>
  <property fmtid="{D5CDD505-2E9C-101B-9397-08002B2CF9AE}" pid="5" name="docLang">
    <vt:lpwstr>en</vt:lpwstr>
  </property>
</Properties>
</file>