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DFC9" w14:textId="77777777" w:rsidR="00AF3CF1" w:rsidRPr="00AF3CF1" w:rsidRDefault="00AF3CF1" w:rsidP="00AF3CF1">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517B9319" wp14:editId="0CC7017F">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D36F7E2" w14:textId="77777777" w:rsidR="00AF3CF1" w:rsidRPr="00AF3CF1" w:rsidRDefault="00AF3CF1" w:rsidP="00AF3CF1">
      <w:pPr>
        <w:tabs>
          <w:tab w:val="left" w:pos="245"/>
        </w:tabs>
        <w:spacing w:after="0" w:line="240" w:lineRule="auto"/>
        <w:rPr>
          <w:rFonts w:ascii="Calibri" w:eastAsia="Times New Roman" w:hAnsi="Calibri" w:cs="Calibri"/>
          <w:kern w:val="0"/>
          <w:szCs w:val="20"/>
          <w14:ligatures w14:val="none"/>
        </w:rPr>
      </w:pPr>
    </w:p>
    <w:p w14:paraId="40D09F73" w14:textId="77777777" w:rsidR="00AF3CF1" w:rsidRPr="00AF3CF1" w:rsidRDefault="00AF3CF1" w:rsidP="00AF3CF1">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49912FB1" wp14:editId="61DF68DF">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1E81CC7B" w14:textId="77777777" w:rsidR="00AF3CF1" w:rsidRPr="00AF3CF1" w:rsidRDefault="00AF3CF1" w:rsidP="00AF3CF1">
      <w:pPr>
        <w:spacing w:after="0" w:line="240" w:lineRule="auto"/>
        <w:rPr>
          <w:rFonts w:ascii="Arial" w:eastAsia="Times New Roman" w:hAnsi="Arial" w:cs="Arial"/>
          <w:b/>
          <w:kern w:val="0"/>
          <w:sz w:val="28"/>
          <w:szCs w:val="28"/>
          <w14:ligatures w14:val="none"/>
        </w:rPr>
      </w:pPr>
    </w:p>
    <w:p w14:paraId="135CD0A1" w14:textId="77777777" w:rsidR="009C799D" w:rsidRPr="002E0943" w:rsidRDefault="009C799D" w:rsidP="009C799D">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6ABC66A9" w14:textId="77777777" w:rsidR="009C799D" w:rsidRPr="00EA6002" w:rsidRDefault="009C799D" w:rsidP="009C799D">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58BB47BF" w14:textId="77777777" w:rsidR="009C799D" w:rsidRPr="00EA6002" w:rsidRDefault="009C799D" w:rsidP="009C799D">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23BC48E0" w14:textId="77777777" w:rsidR="009C799D" w:rsidRPr="00EA6002" w:rsidRDefault="009C799D" w:rsidP="009C799D">
      <w:pPr>
        <w:spacing w:after="0" w:line="240" w:lineRule="auto"/>
        <w:rPr>
          <w:rFonts w:ascii="Arial" w:eastAsia="Aptos" w:hAnsi="Arial" w:cs="Arial"/>
          <w:kern w:val="0"/>
          <w:u w:val="single"/>
        </w:rPr>
      </w:pPr>
      <w:hyperlink r:id="rId11"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2"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6D999A53" w14:textId="77777777" w:rsidR="00AF3CF1" w:rsidRPr="00AF3CF1" w:rsidRDefault="00AF3CF1" w:rsidP="00AF3CF1">
      <w:pPr>
        <w:spacing w:after="0" w:line="240" w:lineRule="auto"/>
        <w:jc w:val="center"/>
        <w:rPr>
          <w:rFonts w:ascii="Arial Black" w:hAnsi="Arial Black" w:cs="Calibri"/>
          <w:b/>
          <w:kern w:val="0"/>
          <w:sz w:val="24"/>
          <w:szCs w:val="24"/>
          <w14:ligatures w14:val="none"/>
        </w:rPr>
      </w:pPr>
    </w:p>
    <w:p w14:paraId="0870A40D" w14:textId="3941EE41" w:rsidR="002C34C2" w:rsidRDefault="002C34C2" w:rsidP="00AF3CF1">
      <w:pPr>
        <w:spacing w:after="0" w:line="240" w:lineRule="auto"/>
        <w:jc w:val="center"/>
        <w:rPr>
          <w:rFonts w:ascii="Arial Black" w:eastAsia="Times New Roman" w:hAnsi="Arial Black" w:cs="Times New Roman"/>
          <w:b/>
          <w:bCs/>
          <w:kern w:val="0"/>
          <w:sz w:val="28"/>
          <w:szCs w:val="28"/>
          <w14:ligatures w14:val="none"/>
        </w:rPr>
      </w:pPr>
    </w:p>
    <w:p w14:paraId="4E2BAD99" w14:textId="24CAE49B" w:rsidR="00097E39" w:rsidRPr="003A0069" w:rsidRDefault="00097E39" w:rsidP="00097E39">
      <w:pPr>
        <w:spacing w:after="0" w:line="240" w:lineRule="auto"/>
        <w:jc w:val="center"/>
        <w:rPr>
          <w:rFonts w:ascii="Arial Narrow" w:eastAsia="Times New Roman" w:hAnsi="Arial Narrow" w:cstheme="minorHAnsi"/>
          <w:b/>
          <w:bCs/>
          <w:color w:val="000000"/>
          <w:kern w:val="0"/>
          <w:sz w:val="28"/>
          <w:szCs w:val="28"/>
          <w14:ligatures w14:val="none"/>
        </w:rPr>
      </w:pPr>
      <w:r w:rsidRPr="003A0069">
        <w:rPr>
          <w:rFonts w:ascii="Arial Narrow" w:eastAsia="Times New Roman" w:hAnsi="Arial Narrow" w:cstheme="minorHAnsi"/>
          <w:b/>
          <w:bCs/>
          <w:color w:val="000000"/>
          <w:kern w:val="0"/>
          <w:sz w:val="28"/>
          <w:szCs w:val="28"/>
          <w14:ligatures w14:val="none"/>
        </w:rPr>
        <w:t xml:space="preserve">Sun Chemical to showcase “Metal Packaging Transformed” at </w:t>
      </w:r>
      <w:r w:rsidR="002B5F91">
        <w:rPr>
          <w:rFonts w:ascii="Arial Narrow" w:eastAsia="Times New Roman" w:hAnsi="Arial Narrow" w:cstheme="minorHAnsi"/>
          <w:b/>
          <w:bCs/>
          <w:color w:val="000000"/>
          <w:kern w:val="0"/>
          <w:sz w:val="28"/>
          <w:szCs w:val="28"/>
          <w14:ligatures w14:val="none"/>
        </w:rPr>
        <w:t>METPACK</w:t>
      </w:r>
      <w:r w:rsidRPr="003A0069">
        <w:rPr>
          <w:rFonts w:ascii="Arial Narrow" w:eastAsia="Times New Roman" w:hAnsi="Arial Narrow" w:cstheme="minorHAnsi"/>
          <w:b/>
          <w:bCs/>
          <w:color w:val="000000"/>
          <w:kern w:val="0"/>
          <w:sz w:val="28"/>
          <w:szCs w:val="28"/>
          <w14:ligatures w14:val="none"/>
        </w:rPr>
        <w:t xml:space="preserve"> 2026</w:t>
      </w:r>
    </w:p>
    <w:p w14:paraId="7CAF9A20" w14:textId="77777777" w:rsidR="00097E39" w:rsidRPr="00097E39" w:rsidRDefault="00097E39" w:rsidP="00097E39">
      <w:pPr>
        <w:spacing w:after="0" w:line="240" w:lineRule="auto"/>
        <w:rPr>
          <w:rFonts w:ascii="Arial Narrow" w:eastAsia="Times New Roman" w:hAnsi="Arial Narrow" w:cstheme="minorHAnsi"/>
          <w:color w:val="000000"/>
          <w:kern w:val="0"/>
          <w:sz w:val="20"/>
          <w:szCs w:val="20"/>
          <w14:ligatures w14:val="none"/>
        </w:rPr>
      </w:pPr>
    </w:p>
    <w:p w14:paraId="4F48C642" w14:textId="353C7755" w:rsidR="00965DFC" w:rsidRPr="00C81708" w:rsidRDefault="00097E39" w:rsidP="00965DFC">
      <w:pPr>
        <w:spacing w:after="0" w:line="240" w:lineRule="auto"/>
        <w:rPr>
          <w:rFonts w:ascii="Arial Narrow" w:eastAsia="Times New Roman" w:hAnsi="Arial Narrow" w:cstheme="minorHAnsi"/>
          <w:color w:val="000000"/>
          <w:kern w:val="0"/>
          <w:sz w:val="24"/>
          <w:szCs w:val="24"/>
          <w14:ligatures w14:val="none"/>
        </w:rPr>
      </w:pPr>
      <w:r w:rsidRPr="009F5634">
        <w:rPr>
          <w:rFonts w:ascii="Arial Narrow" w:eastAsia="Times New Roman" w:hAnsi="Arial Narrow" w:cstheme="minorHAnsi"/>
          <w:color w:val="000000"/>
          <w:kern w:val="0"/>
          <w:sz w:val="24"/>
          <w:szCs w:val="24"/>
          <w14:ligatures w14:val="none"/>
        </w:rPr>
        <w:t xml:space="preserve">SOUTH NORMANTON, UK – </w:t>
      </w:r>
      <w:r w:rsidR="00224142">
        <w:rPr>
          <w:rFonts w:ascii="Arial Narrow" w:eastAsia="Times New Roman" w:hAnsi="Arial Narrow" w:cstheme="minorHAnsi"/>
          <w:color w:val="000000"/>
          <w:kern w:val="0"/>
          <w:sz w:val="24"/>
          <w:szCs w:val="24"/>
          <w14:ligatures w14:val="none"/>
        </w:rPr>
        <w:t>26</w:t>
      </w:r>
      <w:r w:rsidR="00224142" w:rsidRPr="00224142">
        <w:rPr>
          <w:rFonts w:ascii="Arial Narrow" w:eastAsia="Times New Roman" w:hAnsi="Arial Narrow" w:cstheme="minorHAnsi"/>
          <w:color w:val="000000"/>
          <w:kern w:val="0"/>
          <w:sz w:val="24"/>
          <w:szCs w:val="24"/>
          <w:vertAlign w:val="superscript"/>
          <w14:ligatures w14:val="none"/>
        </w:rPr>
        <w:t>th</w:t>
      </w:r>
      <w:r w:rsidR="00224142">
        <w:rPr>
          <w:rFonts w:ascii="Arial Narrow" w:eastAsia="Times New Roman" w:hAnsi="Arial Narrow" w:cstheme="minorHAnsi"/>
          <w:color w:val="000000"/>
          <w:kern w:val="0"/>
          <w:sz w:val="24"/>
          <w:szCs w:val="24"/>
          <w14:ligatures w14:val="none"/>
        </w:rPr>
        <w:t xml:space="preserve"> </w:t>
      </w:r>
      <w:r w:rsidRPr="009F5634">
        <w:rPr>
          <w:rFonts w:ascii="Arial Narrow" w:eastAsia="Times New Roman" w:hAnsi="Arial Narrow" w:cstheme="minorHAnsi"/>
          <w:color w:val="000000"/>
          <w:kern w:val="0"/>
          <w:sz w:val="24"/>
          <w:szCs w:val="24"/>
          <w14:ligatures w14:val="none"/>
        </w:rPr>
        <w:t>March 2026 –</w:t>
      </w:r>
      <w:r w:rsidR="004E3ADB" w:rsidRPr="009F5634">
        <w:rPr>
          <w:rFonts w:ascii="Arial Narrow" w:eastAsia="Times New Roman" w:hAnsi="Arial Narrow" w:cstheme="minorHAnsi"/>
          <w:color w:val="000000"/>
          <w:kern w:val="0"/>
          <w:sz w:val="24"/>
          <w:szCs w:val="24"/>
          <w14:ligatures w14:val="none"/>
        </w:rPr>
        <w:t xml:space="preserve"> </w:t>
      </w:r>
      <w:r w:rsidR="00965DFC" w:rsidRPr="00C81708">
        <w:rPr>
          <w:rFonts w:ascii="Arial Narrow" w:eastAsia="Times New Roman" w:hAnsi="Arial Narrow" w:cstheme="minorHAnsi"/>
          <w:color w:val="000000"/>
          <w:kern w:val="0"/>
          <w:sz w:val="24"/>
          <w:szCs w:val="24"/>
          <w14:ligatures w14:val="none"/>
        </w:rPr>
        <w:t>Sun Chemical will present its latest innovations for metal packaging on Stand 3A39, Hall 3 at METPACK 2026 (5–8 May 2026 in Essen, Germany</w:t>
      </w:r>
      <w:r w:rsidR="006B32D3" w:rsidRPr="00C81708">
        <w:rPr>
          <w:rFonts w:ascii="Arial Narrow" w:eastAsia="Times New Roman" w:hAnsi="Arial Narrow" w:cstheme="minorHAnsi"/>
          <w:color w:val="000000"/>
          <w:kern w:val="0"/>
          <w:sz w:val="24"/>
          <w:szCs w:val="24"/>
          <w14:ligatures w14:val="none"/>
        </w:rPr>
        <w:t>)</w:t>
      </w:r>
      <w:r w:rsidR="00965DFC" w:rsidRPr="00C81708">
        <w:rPr>
          <w:rFonts w:ascii="Arial Narrow" w:eastAsia="Times New Roman" w:hAnsi="Arial Narrow" w:cstheme="minorHAnsi"/>
          <w:color w:val="000000"/>
          <w:kern w:val="0"/>
          <w:sz w:val="24"/>
          <w:szCs w:val="24"/>
          <w14:ligatures w14:val="none"/>
        </w:rPr>
        <w:t xml:space="preserve">. </w:t>
      </w:r>
      <w:r w:rsidR="00B70134" w:rsidRPr="00C81708">
        <w:rPr>
          <w:rFonts w:ascii="Arial Narrow" w:eastAsia="Times New Roman" w:hAnsi="Arial Narrow" w:cstheme="minorHAnsi"/>
          <w:color w:val="000000"/>
          <w:kern w:val="0"/>
          <w:sz w:val="24"/>
          <w:szCs w:val="24"/>
          <w14:ligatures w14:val="none"/>
        </w:rPr>
        <w:t xml:space="preserve">Under the theme “Metal Packaging Transformed”, </w:t>
      </w:r>
      <w:r w:rsidR="00D13B19" w:rsidRPr="00C81708">
        <w:rPr>
          <w:rFonts w:ascii="Arial Narrow" w:eastAsia="Times New Roman" w:hAnsi="Arial Narrow" w:cstheme="minorHAnsi"/>
          <w:color w:val="000000"/>
          <w:kern w:val="0"/>
          <w:sz w:val="24"/>
          <w:szCs w:val="24"/>
          <w14:ligatures w14:val="none"/>
        </w:rPr>
        <w:t>Sun Chemical</w:t>
      </w:r>
      <w:r w:rsidR="00965DFC" w:rsidRPr="00C81708">
        <w:rPr>
          <w:rFonts w:ascii="Arial Narrow" w:eastAsia="Times New Roman" w:hAnsi="Arial Narrow" w:cstheme="minorHAnsi"/>
          <w:color w:val="000000"/>
          <w:kern w:val="0"/>
          <w:sz w:val="24"/>
          <w:szCs w:val="24"/>
          <w14:ligatures w14:val="none"/>
        </w:rPr>
        <w:t xml:space="preserve"> will </w:t>
      </w:r>
      <w:r w:rsidR="00B70134" w:rsidRPr="00C81708">
        <w:rPr>
          <w:rFonts w:ascii="Arial Narrow" w:eastAsia="Times New Roman" w:hAnsi="Arial Narrow" w:cstheme="minorHAnsi"/>
          <w:color w:val="000000"/>
          <w:kern w:val="0"/>
          <w:sz w:val="24"/>
          <w:szCs w:val="24"/>
          <w14:ligatures w14:val="none"/>
        </w:rPr>
        <w:t xml:space="preserve">demonstrate how </w:t>
      </w:r>
      <w:r w:rsidR="00B70D16">
        <w:rPr>
          <w:rFonts w:ascii="Arial Narrow" w:eastAsia="Times New Roman" w:hAnsi="Arial Narrow" w:cstheme="minorHAnsi"/>
          <w:color w:val="000000"/>
          <w:kern w:val="0"/>
          <w:sz w:val="24"/>
          <w:szCs w:val="24"/>
          <w14:ligatures w14:val="none"/>
        </w:rPr>
        <w:t>its</w:t>
      </w:r>
      <w:r w:rsidR="00B70134" w:rsidRPr="00C81708">
        <w:rPr>
          <w:rFonts w:ascii="Arial Narrow" w:eastAsia="Times New Roman" w:hAnsi="Arial Narrow" w:cstheme="minorHAnsi"/>
          <w:color w:val="000000"/>
          <w:kern w:val="0"/>
          <w:sz w:val="24"/>
          <w:szCs w:val="24"/>
          <w14:ligatures w14:val="none"/>
        </w:rPr>
        <w:t xml:space="preserve"> comprehensive portfolio of materials and services </w:t>
      </w:r>
      <w:r w:rsidR="00B70134" w:rsidRPr="00C81708">
        <w:rPr>
          <w:rFonts w:ascii="Arial Narrow" w:hAnsi="Arial Narrow" w:cs="Arial"/>
          <w:sz w:val="24"/>
          <w:szCs w:val="24"/>
        </w:rPr>
        <w:t>supports metal packaging manufacturers with solutions that balance brand evolution, efficiency, risk mitigation and sustainability</w:t>
      </w:r>
      <w:r w:rsidR="00C81708">
        <w:rPr>
          <w:rFonts w:ascii="Arial Narrow" w:eastAsia="Times New Roman" w:hAnsi="Arial Narrow" w:cstheme="minorHAnsi"/>
          <w:color w:val="000000"/>
          <w:kern w:val="0"/>
          <w:sz w:val="24"/>
          <w:szCs w:val="24"/>
          <w14:ligatures w14:val="none"/>
        </w:rPr>
        <w:t>.</w:t>
      </w:r>
    </w:p>
    <w:p w14:paraId="6EA77922" w14:textId="35EAB329" w:rsidR="004E3ADB" w:rsidRPr="009F5634" w:rsidRDefault="004E3ADB" w:rsidP="0089399A">
      <w:pPr>
        <w:spacing w:after="0" w:line="240" w:lineRule="auto"/>
        <w:rPr>
          <w:rFonts w:ascii="Arial Narrow" w:eastAsia="Times New Roman" w:hAnsi="Arial Narrow" w:cstheme="minorHAnsi"/>
          <w:color w:val="000000"/>
          <w:kern w:val="0"/>
          <w:sz w:val="24"/>
          <w:szCs w:val="24"/>
          <w14:ligatures w14:val="none"/>
        </w:rPr>
      </w:pPr>
    </w:p>
    <w:p w14:paraId="093B31DD" w14:textId="5FC55A3C" w:rsidR="006B32D3" w:rsidRPr="009F5634" w:rsidRDefault="00501E8B" w:rsidP="0089399A">
      <w:pPr>
        <w:spacing w:after="0" w:line="240" w:lineRule="auto"/>
        <w:rPr>
          <w:rFonts w:ascii="Arial Narrow" w:eastAsia="Times New Roman" w:hAnsi="Arial Narrow" w:cstheme="minorHAnsi"/>
          <w:color w:val="000000"/>
          <w:kern w:val="0"/>
          <w:sz w:val="24"/>
          <w:szCs w:val="24"/>
          <w14:ligatures w14:val="none"/>
        </w:rPr>
      </w:pPr>
      <w:r>
        <w:rPr>
          <w:rFonts w:ascii="Arial Narrow" w:eastAsia="Times New Roman" w:hAnsi="Arial Narrow" w:cstheme="minorHAnsi"/>
          <w:color w:val="000000"/>
          <w:kern w:val="0"/>
          <w:sz w:val="24"/>
          <w:szCs w:val="24"/>
          <w14:ligatures w14:val="none"/>
        </w:rPr>
        <w:t>The Sun Chemical stand will feature</w:t>
      </w:r>
      <w:r w:rsidR="005A7A33">
        <w:rPr>
          <w:rFonts w:ascii="Arial Narrow" w:eastAsia="Times New Roman" w:hAnsi="Arial Narrow" w:cstheme="minorHAnsi"/>
          <w:color w:val="000000"/>
          <w:kern w:val="0"/>
          <w:sz w:val="24"/>
          <w:szCs w:val="24"/>
          <w14:ligatures w14:val="none"/>
        </w:rPr>
        <w:t xml:space="preserve"> </w:t>
      </w:r>
      <w:r w:rsidR="00A46EAC">
        <w:rPr>
          <w:rFonts w:ascii="Arial Narrow" w:eastAsia="Times New Roman" w:hAnsi="Arial Narrow" w:cstheme="minorHAnsi"/>
          <w:color w:val="000000"/>
          <w:kern w:val="0"/>
          <w:sz w:val="24"/>
          <w:szCs w:val="24"/>
          <w14:ligatures w14:val="none"/>
        </w:rPr>
        <w:t>th</w:t>
      </w:r>
      <w:r w:rsidR="000F344C">
        <w:rPr>
          <w:rFonts w:ascii="Arial Narrow" w:eastAsia="Times New Roman" w:hAnsi="Arial Narrow" w:cstheme="minorHAnsi"/>
          <w:color w:val="000000"/>
          <w:kern w:val="0"/>
          <w:sz w:val="24"/>
          <w:szCs w:val="24"/>
          <w14:ligatures w14:val="none"/>
        </w:rPr>
        <w:t xml:space="preserve">eir </w:t>
      </w:r>
      <w:r w:rsidR="000F344C" w:rsidRPr="000F344C">
        <w:rPr>
          <w:rFonts w:ascii="Arial Narrow" w:eastAsia="Times New Roman" w:hAnsi="Arial Narrow" w:cstheme="minorHAnsi"/>
          <w:color w:val="000000"/>
          <w:kern w:val="0"/>
          <w:sz w:val="24"/>
          <w:szCs w:val="24"/>
          <w14:ligatures w14:val="none"/>
        </w:rPr>
        <w:t>well-established</w:t>
      </w:r>
      <w:r w:rsidR="00A8115B">
        <w:rPr>
          <w:rFonts w:ascii="Arial Narrow" w:eastAsia="Times New Roman" w:hAnsi="Arial Narrow" w:cstheme="minorHAnsi"/>
          <w:color w:val="000000"/>
          <w:kern w:val="0"/>
          <w:sz w:val="24"/>
          <w:szCs w:val="24"/>
          <w14:ligatures w14:val="none"/>
        </w:rPr>
        <w:t xml:space="preserve">, </w:t>
      </w:r>
      <w:r w:rsidR="000F344C" w:rsidRPr="000F344C">
        <w:rPr>
          <w:rFonts w:ascii="Arial Narrow" w:eastAsia="Times New Roman" w:hAnsi="Arial Narrow" w:cstheme="minorHAnsi"/>
          <w:color w:val="000000"/>
          <w:kern w:val="0"/>
          <w:sz w:val="24"/>
          <w:szCs w:val="24"/>
          <w14:ligatures w14:val="none"/>
        </w:rPr>
        <w:t xml:space="preserve">highly successful metal decorating product families: </w:t>
      </w:r>
      <w:proofErr w:type="spellStart"/>
      <w:r w:rsidR="000F344C" w:rsidRPr="000F344C">
        <w:rPr>
          <w:rFonts w:ascii="Arial Narrow" w:eastAsia="Times New Roman" w:hAnsi="Arial Narrow" w:cstheme="minorHAnsi"/>
          <w:color w:val="000000"/>
          <w:kern w:val="0"/>
          <w:sz w:val="24"/>
          <w:szCs w:val="24"/>
          <w14:ligatures w14:val="none"/>
        </w:rPr>
        <w:t>SunDuo</w:t>
      </w:r>
      <w:proofErr w:type="spellEnd"/>
      <w:r w:rsidR="006B40C2">
        <w:rPr>
          <w:rFonts w:ascii="Arial Narrow" w:eastAsia="Times New Roman" w:hAnsi="Arial Narrow" w:cstheme="minorHAnsi"/>
          <w:color w:val="000000"/>
          <w:kern w:val="0"/>
          <w:sz w:val="24"/>
          <w:szCs w:val="24"/>
          <w14:ligatures w14:val="none"/>
        </w:rPr>
        <w:t xml:space="preserve"> for 2-piece cans</w:t>
      </w:r>
      <w:r w:rsidR="000F344C" w:rsidRPr="000F344C">
        <w:rPr>
          <w:rFonts w:ascii="Arial Narrow" w:eastAsia="Times New Roman" w:hAnsi="Arial Narrow" w:cstheme="minorHAnsi"/>
          <w:color w:val="000000"/>
          <w:kern w:val="0"/>
          <w:sz w:val="24"/>
          <w:szCs w:val="24"/>
          <w14:ligatures w14:val="none"/>
        </w:rPr>
        <w:t xml:space="preserve">, </w:t>
      </w:r>
      <w:proofErr w:type="spellStart"/>
      <w:r w:rsidR="000F344C" w:rsidRPr="000F344C">
        <w:rPr>
          <w:rFonts w:ascii="Arial Narrow" w:eastAsia="Times New Roman" w:hAnsi="Arial Narrow" w:cstheme="minorHAnsi"/>
          <w:color w:val="000000"/>
          <w:kern w:val="0"/>
          <w:sz w:val="24"/>
          <w:szCs w:val="24"/>
          <w14:ligatures w14:val="none"/>
        </w:rPr>
        <w:t>SunTrio</w:t>
      </w:r>
      <w:proofErr w:type="spellEnd"/>
      <w:r w:rsidR="006B40C2">
        <w:rPr>
          <w:rFonts w:ascii="Arial Narrow" w:eastAsia="Times New Roman" w:hAnsi="Arial Narrow" w:cstheme="minorHAnsi"/>
          <w:color w:val="000000"/>
          <w:kern w:val="0"/>
          <w:sz w:val="24"/>
          <w:szCs w:val="24"/>
          <w14:ligatures w14:val="none"/>
        </w:rPr>
        <w:t xml:space="preserve"> for 3-piece cans,</w:t>
      </w:r>
      <w:r w:rsidR="000F344C" w:rsidRPr="000F344C">
        <w:rPr>
          <w:rFonts w:ascii="Arial Narrow" w:eastAsia="Times New Roman" w:hAnsi="Arial Narrow" w:cstheme="minorHAnsi"/>
          <w:color w:val="000000"/>
          <w:kern w:val="0"/>
          <w:sz w:val="24"/>
          <w:szCs w:val="24"/>
          <w14:ligatures w14:val="none"/>
        </w:rPr>
        <w:t xml:space="preserve"> and </w:t>
      </w:r>
      <w:proofErr w:type="spellStart"/>
      <w:r w:rsidR="000F344C" w:rsidRPr="000F344C">
        <w:rPr>
          <w:rFonts w:ascii="Arial Narrow" w:eastAsia="Times New Roman" w:hAnsi="Arial Narrow" w:cstheme="minorHAnsi"/>
          <w:color w:val="000000"/>
          <w:kern w:val="0"/>
          <w:sz w:val="24"/>
          <w:szCs w:val="24"/>
          <w14:ligatures w14:val="none"/>
        </w:rPr>
        <w:t>SunAltec</w:t>
      </w:r>
      <w:proofErr w:type="spellEnd"/>
      <w:r w:rsidR="006B40C2">
        <w:rPr>
          <w:rFonts w:ascii="Arial Narrow" w:eastAsia="Times New Roman" w:hAnsi="Arial Narrow" w:cstheme="minorHAnsi"/>
          <w:color w:val="000000"/>
          <w:kern w:val="0"/>
          <w:sz w:val="24"/>
          <w:szCs w:val="24"/>
          <w14:ligatures w14:val="none"/>
        </w:rPr>
        <w:t xml:space="preserve"> </w:t>
      </w:r>
      <w:r w:rsidR="002078DB">
        <w:rPr>
          <w:rFonts w:ascii="Arial Narrow" w:eastAsia="Times New Roman" w:hAnsi="Arial Narrow" w:cstheme="minorHAnsi"/>
          <w:color w:val="000000"/>
          <w:kern w:val="0"/>
          <w:sz w:val="24"/>
          <w:szCs w:val="24"/>
          <w14:ligatures w14:val="none"/>
        </w:rPr>
        <w:t>for</w:t>
      </w:r>
      <w:r w:rsidR="00DA2485" w:rsidRPr="009F5634">
        <w:rPr>
          <w:rFonts w:ascii="Arial Narrow" w:eastAsia="Times New Roman" w:hAnsi="Arial Narrow" w:cstheme="minorHAnsi"/>
          <w:color w:val="000000"/>
          <w:kern w:val="0"/>
          <w:sz w:val="24"/>
          <w:szCs w:val="24"/>
          <w14:ligatures w14:val="none"/>
        </w:rPr>
        <w:t xml:space="preserve"> </w:t>
      </w:r>
      <w:r w:rsidR="009C6CB1">
        <w:rPr>
          <w:rFonts w:ascii="Arial Narrow" w:eastAsia="Times New Roman" w:hAnsi="Arial Narrow" w:cstheme="minorHAnsi"/>
          <w:color w:val="000000"/>
          <w:kern w:val="0"/>
          <w:sz w:val="24"/>
          <w:szCs w:val="24"/>
          <w14:ligatures w14:val="none"/>
        </w:rPr>
        <w:t xml:space="preserve">aluminium </w:t>
      </w:r>
      <w:r w:rsidR="00402C75">
        <w:rPr>
          <w:rFonts w:ascii="Arial Narrow" w:eastAsia="Times New Roman" w:hAnsi="Arial Narrow" w:cstheme="minorHAnsi"/>
          <w:color w:val="000000"/>
          <w:kern w:val="0"/>
          <w:sz w:val="24"/>
          <w:szCs w:val="24"/>
          <w14:ligatures w14:val="none"/>
        </w:rPr>
        <w:t>tubes</w:t>
      </w:r>
      <w:r>
        <w:rPr>
          <w:rFonts w:ascii="Arial Narrow" w:eastAsia="Times New Roman" w:hAnsi="Arial Narrow" w:cstheme="minorHAnsi"/>
          <w:color w:val="000000"/>
          <w:kern w:val="0"/>
          <w:sz w:val="24"/>
          <w:szCs w:val="24"/>
          <w14:ligatures w14:val="none"/>
        </w:rPr>
        <w:t xml:space="preserve"> &amp; </w:t>
      </w:r>
      <w:r w:rsidR="00402C75">
        <w:rPr>
          <w:rFonts w:ascii="Arial Narrow" w:eastAsia="Times New Roman" w:hAnsi="Arial Narrow" w:cstheme="minorHAnsi"/>
          <w:color w:val="000000"/>
          <w:kern w:val="0"/>
          <w:sz w:val="24"/>
          <w:szCs w:val="24"/>
          <w14:ligatures w14:val="none"/>
        </w:rPr>
        <w:t>monobloc</w:t>
      </w:r>
      <w:r w:rsidR="009C6CB1">
        <w:rPr>
          <w:rFonts w:ascii="Arial Narrow" w:eastAsia="Times New Roman" w:hAnsi="Arial Narrow" w:cstheme="minorHAnsi"/>
          <w:color w:val="000000"/>
          <w:kern w:val="0"/>
          <w:sz w:val="24"/>
          <w:szCs w:val="24"/>
          <w14:ligatures w14:val="none"/>
        </w:rPr>
        <w:t xml:space="preserve"> aerosols</w:t>
      </w:r>
      <w:r w:rsidR="00402C75">
        <w:rPr>
          <w:rFonts w:ascii="Arial Narrow" w:eastAsia="Times New Roman" w:hAnsi="Arial Narrow" w:cstheme="minorHAnsi"/>
          <w:color w:val="000000"/>
          <w:kern w:val="0"/>
          <w:sz w:val="24"/>
          <w:szCs w:val="24"/>
          <w14:ligatures w14:val="none"/>
        </w:rPr>
        <w:t>. K</w:t>
      </w:r>
      <w:r w:rsidR="006B32D3" w:rsidRPr="009F5634">
        <w:rPr>
          <w:rFonts w:ascii="Arial Narrow" w:eastAsia="Times New Roman" w:hAnsi="Arial Narrow" w:cstheme="minorHAnsi"/>
          <w:color w:val="000000"/>
          <w:kern w:val="0"/>
          <w:sz w:val="24"/>
          <w:szCs w:val="24"/>
          <w14:ligatures w14:val="none"/>
        </w:rPr>
        <w:t>ey</w:t>
      </w:r>
      <w:r w:rsidR="00B01DEB">
        <w:rPr>
          <w:rFonts w:ascii="Arial Narrow" w:eastAsia="Times New Roman" w:hAnsi="Arial Narrow" w:cstheme="minorHAnsi"/>
          <w:color w:val="000000"/>
          <w:kern w:val="0"/>
          <w:sz w:val="24"/>
          <w:szCs w:val="24"/>
          <w14:ligatures w14:val="none"/>
        </w:rPr>
        <w:t xml:space="preserve"> </w:t>
      </w:r>
      <w:r w:rsidR="00FA6857">
        <w:rPr>
          <w:rFonts w:ascii="Arial Narrow" w:eastAsia="Times New Roman" w:hAnsi="Arial Narrow" w:cstheme="minorHAnsi"/>
          <w:color w:val="000000"/>
          <w:kern w:val="0"/>
          <w:sz w:val="24"/>
          <w:szCs w:val="24"/>
          <w14:ligatures w14:val="none"/>
        </w:rPr>
        <w:t xml:space="preserve">stand </w:t>
      </w:r>
      <w:r w:rsidR="00B01DEB">
        <w:rPr>
          <w:rFonts w:ascii="Arial Narrow" w:eastAsia="Times New Roman" w:hAnsi="Arial Narrow" w:cstheme="minorHAnsi"/>
          <w:color w:val="000000"/>
          <w:kern w:val="0"/>
          <w:sz w:val="24"/>
          <w:szCs w:val="24"/>
          <w14:ligatures w14:val="none"/>
        </w:rPr>
        <w:t>highlights</w:t>
      </w:r>
      <w:r>
        <w:rPr>
          <w:rFonts w:ascii="Arial Narrow" w:eastAsia="Times New Roman" w:hAnsi="Arial Narrow" w:cstheme="minorHAnsi"/>
          <w:color w:val="000000"/>
          <w:kern w:val="0"/>
          <w:sz w:val="24"/>
          <w:szCs w:val="24"/>
          <w14:ligatures w14:val="none"/>
        </w:rPr>
        <w:t xml:space="preserve"> will include:</w:t>
      </w:r>
    </w:p>
    <w:p w14:paraId="2273699F" w14:textId="77777777" w:rsidR="00BF6398" w:rsidRPr="009F5634" w:rsidRDefault="00BF6398" w:rsidP="0089399A">
      <w:pPr>
        <w:spacing w:after="0" w:line="240" w:lineRule="auto"/>
        <w:rPr>
          <w:rFonts w:ascii="Arial Narrow" w:eastAsia="Times New Roman" w:hAnsi="Arial Narrow" w:cstheme="minorHAnsi"/>
          <w:color w:val="000000"/>
          <w:kern w:val="0"/>
          <w:sz w:val="24"/>
          <w:szCs w:val="24"/>
          <w14:ligatures w14:val="none"/>
        </w:rPr>
      </w:pPr>
    </w:p>
    <w:p w14:paraId="249EDD0F" w14:textId="484D3BB7" w:rsidR="00097E39" w:rsidRPr="000802A9" w:rsidRDefault="00562B9C"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Pr>
          <w:rFonts w:ascii="Arial Narrow" w:eastAsia="Times New Roman" w:hAnsi="Arial Narrow" w:cstheme="minorHAnsi"/>
          <w:b/>
          <w:bCs/>
          <w:color w:val="000000"/>
          <w:kern w:val="0"/>
          <w:sz w:val="24"/>
          <w:szCs w:val="24"/>
          <w14:ligatures w14:val="none"/>
        </w:rPr>
        <w:t>F</w:t>
      </w:r>
      <w:r w:rsidR="00660BAC" w:rsidRPr="000802A9">
        <w:rPr>
          <w:rFonts w:ascii="Arial Narrow" w:eastAsia="Times New Roman" w:hAnsi="Arial Narrow" w:cstheme="minorHAnsi"/>
          <w:b/>
          <w:bCs/>
          <w:color w:val="000000"/>
          <w:kern w:val="0"/>
          <w:sz w:val="24"/>
          <w:szCs w:val="24"/>
          <w14:ligatures w14:val="none"/>
        </w:rPr>
        <w:t>ormaldehyde-free inks</w:t>
      </w:r>
      <w:r w:rsidR="00660BAC" w:rsidRPr="000802A9">
        <w:rPr>
          <w:rFonts w:ascii="Arial Narrow" w:eastAsia="Times New Roman" w:hAnsi="Arial Narrow" w:cstheme="minorHAnsi"/>
          <w:color w:val="000000"/>
          <w:kern w:val="0"/>
          <w:sz w:val="24"/>
          <w:szCs w:val="24"/>
          <w14:ligatures w14:val="none"/>
        </w:rPr>
        <w:t xml:space="preserve"> for two-piece cans</w:t>
      </w:r>
      <w:r w:rsidR="00E5689C" w:rsidRPr="000802A9">
        <w:rPr>
          <w:rFonts w:ascii="Arial Narrow" w:eastAsia="Times New Roman" w:hAnsi="Arial Narrow" w:cstheme="minorHAnsi"/>
          <w:color w:val="000000"/>
          <w:kern w:val="0"/>
          <w:sz w:val="24"/>
          <w:szCs w:val="24"/>
          <w14:ligatures w14:val="none"/>
        </w:rPr>
        <w:t>. The</w:t>
      </w:r>
      <w:r w:rsidR="00170E00">
        <w:rPr>
          <w:rFonts w:ascii="Arial Narrow" w:eastAsia="Times New Roman" w:hAnsi="Arial Narrow" w:cstheme="minorHAnsi"/>
          <w:color w:val="000000"/>
          <w:kern w:val="0"/>
          <w:sz w:val="24"/>
          <w:szCs w:val="24"/>
          <w14:ligatures w14:val="none"/>
        </w:rPr>
        <w:t xml:space="preserve"> newly launched,</w:t>
      </w:r>
      <w:r w:rsidR="00660BAC" w:rsidRPr="000802A9">
        <w:rPr>
          <w:rFonts w:ascii="Arial Narrow" w:eastAsia="Times New Roman" w:hAnsi="Arial Narrow" w:cstheme="minorHAnsi"/>
          <w:color w:val="000000"/>
          <w:kern w:val="0"/>
          <w:sz w:val="24"/>
          <w:szCs w:val="24"/>
          <w14:ligatures w14:val="none"/>
        </w:rPr>
        <w:t xml:space="preserve"> </w:t>
      </w:r>
      <w:r w:rsidR="00530EE4" w:rsidRPr="000802A9">
        <w:rPr>
          <w:rFonts w:ascii="Arial Narrow" w:eastAsia="Times New Roman" w:hAnsi="Arial Narrow" w:cstheme="minorHAnsi"/>
          <w:color w:val="000000"/>
          <w:kern w:val="0"/>
          <w:sz w:val="24"/>
          <w:szCs w:val="24"/>
          <w14:ligatures w14:val="none"/>
        </w:rPr>
        <w:t xml:space="preserve">patent-pending </w:t>
      </w:r>
      <w:proofErr w:type="spellStart"/>
      <w:r>
        <w:rPr>
          <w:rFonts w:ascii="Arial Narrow" w:eastAsia="Times New Roman" w:hAnsi="Arial Narrow" w:cstheme="minorHAnsi"/>
          <w:color w:val="000000"/>
          <w:kern w:val="0"/>
          <w:sz w:val="24"/>
          <w:szCs w:val="24"/>
          <w14:ligatures w14:val="none"/>
        </w:rPr>
        <w:t>SunDuo</w:t>
      </w:r>
      <w:proofErr w:type="spellEnd"/>
      <w:r>
        <w:rPr>
          <w:rFonts w:ascii="Arial Narrow" w:eastAsia="Times New Roman" w:hAnsi="Arial Narrow" w:cstheme="minorHAnsi"/>
          <w:color w:val="000000"/>
          <w:kern w:val="0"/>
          <w:sz w:val="24"/>
          <w:szCs w:val="24"/>
          <w14:ligatures w14:val="none"/>
        </w:rPr>
        <w:t xml:space="preserve"> Mashu </w:t>
      </w:r>
      <w:r w:rsidR="00530EE4" w:rsidRPr="000802A9">
        <w:rPr>
          <w:rFonts w:ascii="Arial Narrow" w:eastAsia="Times New Roman" w:hAnsi="Arial Narrow" w:cstheme="minorHAnsi"/>
          <w:color w:val="000000"/>
          <w:kern w:val="0"/>
          <w:sz w:val="24"/>
          <w:szCs w:val="24"/>
          <w14:ligatures w14:val="none"/>
        </w:rPr>
        <w:t>inks</w:t>
      </w:r>
      <w:r w:rsidR="00B03D96" w:rsidRPr="000802A9">
        <w:rPr>
          <w:rFonts w:ascii="Arial Narrow" w:eastAsia="Times New Roman" w:hAnsi="Arial Narrow" w:cstheme="minorHAnsi"/>
          <w:color w:val="000000"/>
          <w:kern w:val="0"/>
          <w:sz w:val="24"/>
          <w:szCs w:val="24"/>
          <w14:ligatures w14:val="none"/>
        </w:rPr>
        <w:t xml:space="preserve"> offer </w:t>
      </w:r>
      <w:r w:rsidR="00F85EF0" w:rsidRPr="000802A9">
        <w:rPr>
          <w:rFonts w:ascii="Arial Narrow" w:eastAsia="Times New Roman" w:hAnsi="Arial Narrow" w:cstheme="minorHAnsi"/>
          <w:color w:val="000000"/>
          <w:kern w:val="0"/>
          <w:sz w:val="24"/>
          <w:szCs w:val="24"/>
          <w14:ligatures w14:val="none"/>
        </w:rPr>
        <w:t xml:space="preserve">beverage can manufacturers a solution </w:t>
      </w:r>
      <w:r w:rsidR="009A6791">
        <w:rPr>
          <w:rFonts w:ascii="Arial Narrow" w:eastAsia="Times New Roman" w:hAnsi="Arial Narrow" w:cstheme="minorHAnsi"/>
          <w:color w:val="000000"/>
          <w:kern w:val="0"/>
          <w:sz w:val="24"/>
          <w:szCs w:val="24"/>
          <w14:ligatures w14:val="none"/>
        </w:rPr>
        <w:t>to improve industrial hygiene</w:t>
      </w:r>
      <w:r w:rsidR="00F85EF0" w:rsidRPr="000802A9">
        <w:rPr>
          <w:rFonts w:ascii="Arial Narrow" w:eastAsia="Times New Roman" w:hAnsi="Arial Narrow" w:cstheme="minorHAnsi"/>
          <w:color w:val="000000"/>
          <w:kern w:val="0"/>
          <w:sz w:val="24"/>
          <w:szCs w:val="24"/>
          <w14:ligatures w14:val="none"/>
        </w:rPr>
        <w:t xml:space="preserve"> and increase safety in use by</w:t>
      </w:r>
      <w:r w:rsidR="00530EE4" w:rsidRPr="000802A9">
        <w:rPr>
          <w:rFonts w:ascii="Arial Narrow" w:eastAsia="Times New Roman" w:hAnsi="Arial Narrow" w:cstheme="minorHAnsi"/>
          <w:color w:val="000000"/>
          <w:kern w:val="0"/>
          <w:sz w:val="24"/>
          <w:szCs w:val="24"/>
          <w14:ligatures w14:val="none"/>
        </w:rPr>
        <w:t xml:space="preserve"> remov</w:t>
      </w:r>
      <w:r w:rsidR="00F85EF0" w:rsidRPr="000802A9">
        <w:rPr>
          <w:rFonts w:ascii="Arial Narrow" w:eastAsia="Times New Roman" w:hAnsi="Arial Narrow" w:cstheme="minorHAnsi"/>
          <w:color w:val="000000"/>
          <w:kern w:val="0"/>
          <w:sz w:val="24"/>
          <w:szCs w:val="24"/>
          <w14:ligatures w14:val="none"/>
        </w:rPr>
        <w:t>ing</w:t>
      </w:r>
      <w:r w:rsidR="00530EE4" w:rsidRPr="000802A9">
        <w:rPr>
          <w:rFonts w:ascii="Arial Narrow" w:eastAsia="Times New Roman" w:hAnsi="Arial Narrow" w:cstheme="minorHAnsi"/>
          <w:color w:val="000000"/>
          <w:kern w:val="0"/>
          <w:sz w:val="24"/>
          <w:szCs w:val="24"/>
          <w14:ligatures w14:val="none"/>
        </w:rPr>
        <w:t xml:space="preserve"> </w:t>
      </w:r>
      <w:r w:rsidR="00530EE4" w:rsidRPr="000802A9">
        <w:rPr>
          <w:rFonts w:ascii="Arial Narrow" w:hAnsi="Arial Narrow"/>
          <w:iCs/>
        </w:rPr>
        <w:t>all raw materials based on formaldehyde</w:t>
      </w:r>
      <w:r w:rsidR="00F85EF0" w:rsidRPr="000802A9">
        <w:rPr>
          <w:rFonts w:ascii="Arial Narrow" w:hAnsi="Arial Narrow"/>
          <w:iCs/>
        </w:rPr>
        <w:t>.</w:t>
      </w:r>
      <w:r w:rsidR="00F85EF0" w:rsidRPr="000802A9">
        <w:rPr>
          <w:rFonts w:ascii="Arial Narrow" w:eastAsia="Times New Roman" w:hAnsi="Arial Narrow" w:cstheme="minorHAnsi"/>
          <w:color w:val="000000"/>
          <w:kern w:val="0"/>
          <w:sz w:val="24"/>
          <w:szCs w:val="24"/>
          <w14:ligatures w14:val="none"/>
        </w:rPr>
        <w:t xml:space="preserve"> </w:t>
      </w:r>
      <w:proofErr w:type="spellStart"/>
      <w:r w:rsidR="00530EE4" w:rsidRPr="000802A9">
        <w:rPr>
          <w:rFonts w:ascii="Arial Narrow" w:eastAsia="Times New Roman" w:hAnsi="Arial Narrow" w:cstheme="minorHAnsi"/>
          <w:color w:val="000000"/>
          <w:kern w:val="0"/>
          <w:sz w:val="24"/>
          <w:szCs w:val="24"/>
          <w14:ligatures w14:val="none"/>
        </w:rPr>
        <w:t>SunDuo</w:t>
      </w:r>
      <w:proofErr w:type="spellEnd"/>
      <w:r w:rsidR="00530EE4" w:rsidRPr="000802A9">
        <w:rPr>
          <w:rFonts w:ascii="Arial Narrow" w:eastAsia="Times New Roman" w:hAnsi="Arial Narrow" w:cstheme="minorHAnsi"/>
          <w:color w:val="000000"/>
          <w:kern w:val="0"/>
          <w:sz w:val="24"/>
          <w:szCs w:val="24"/>
          <w14:ligatures w14:val="none"/>
        </w:rPr>
        <w:t xml:space="preserve"> Mashu underscores </w:t>
      </w:r>
      <w:r w:rsidR="00F85EF0" w:rsidRPr="000802A9">
        <w:rPr>
          <w:rFonts w:ascii="Arial Narrow" w:eastAsia="Times New Roman" w:hAnsi="Arial Narrow" w:cstheme="minorHAnsi"/>
          <w:color w:val="000000"/>
          <w:kern w:val="0"/>
          <w:sz w:val="24"/>
          <w:szCs w:val="24"/>
          <w14:ligatures w14:val="none"/>
        </w:rPr>
        <w:t>Sun Chemical’s</w:t>
      </w:r>
      <w:r w:rsidR="00660BAC" w:rsidRPr="000802A9">
        <w:rPr>
          <w:rFonts w:ascii="Arial Narrow" w:eastAsia="Times New Roman" w:hAnsi="Arial Narrow" w:cstheme="minorHAnsi"/>
          <w:color w:val="000000"/>
          <w:kern w:val="0"/>
          <w:sz w:val="24"/>
          <w:szCs w:val="24"/>
          <w14:ligatures w14:val="none"/>
        </w:rPr>
        <w:t xml:space="preserve"> commitment to go “Beyond Compliance”</w:t>
      </w:r>
      <w:r w:rsidR="003C78F1" w:rsidRPr="000802A9">
        <w:rPr>
          <w:rFonts w:ascii="Arial Narrow" w:eastAsia="Times New Roman" w:hAnsi="Arial Narrow" w:cstheme="minorHAnsi"/>
          <w:color w:val="000000"/>
          <w:kern w:val="0"/>
          <w:sz w:val="24"/>
          <w:szCs w:val="24"/>
          <w14:ligatures w14:val="none"/>
        </w:rPr>
        <w:t>,</w:t>
      </w:r>
      <w:r w:rsidR="00660BAC" w:rsidRPr="000802A9">
        <w:rPr>
          <w:rFonts w:ascii="Arial Narrow" w:eastAsia="Times New Roman" w:hAnsi="Arial Narrow" w:cstheme="minorHAnsi"/>
          <w:color w:val="000000"/>
          <w:kern w:val="0"/>
          <w:sz w:val="24"/>
          <w:szCs w:val="24"/>
          <w14:ligatures w14:val="none"/>
        </w:rPr>
        <w:t xml:space="preserve"> offering solutions </w:t>
      </w:r>
      <w:r w:rsidR="00530EE4" w:rsidRPr="000802A9">
        <w:rPr>
          <w:rFonts w:ascii="Arial Narrow" w:eastAsia="Times New Roman" w:hAnsi="Arial Narrow" w:cstheme="minorHAnsi"/>
          <w:color w:val="000000"/>
          <w:kern w:val="0"/>
          <w:sz w:val="24"/>
          <w:szCs w:val="24"/>
          <w14:ligatures w14:val="none"/>
        </w:rPr>
        <w:t xml:space="preserve">that not only meet today’s </w:t>
      </w:r>
      <w:r w:rsidR="00F14875" w:rsidRPr="000802A9">
        <w:rPr>
          <w:rFonts w:ascii="Arial Narrow" w:eastAsia="Times New Roman" w:hAnsi="Arial Narrow" w:cstheme="minorHAnsi"/>
          <w:color w:val="000000"/>
          <w:kern w:val="0"/>
          <w:sz w:val="24"/>
          <w:szCs w:val="24"/>
          <w14:ligatures w14:val="none"/>
        </w:rPr>
        <w:t xml:space="preserve">regulatory </w:t>
      </w:r>
      <w:r w:rsidR="00530EE4" w:rsidRPr="000802A9">
        <w:rPr>
          <w:rFonts w:ascii="Arial Narrow" w:eastAsia="Times New Roman" w:hAnsi="Arial Narrow" w:cstheme="minorHAnsi"/>
          <w:color w:val="000000"/>
          <w:kern w:val="0"/>
          <w:sz w:val="24"/>
          <w:szCs w:val="24"/>
          <w14:ligatures w14:val="none"/>
        </w:rPr>
        <w:t>standards but also anticipate future requirements,</w:t>
      </w:r>
      <w:r w:rsidR="00E02A94" w:rsidRPr="000802A9">
        <w:rPr>
          <w:rFonts w:ascii="Arial Narrow" w:eastAsia="Times New Roman" w:hAnsi="Arial Narrow" w:cstheme="minorHAnsi"/>
          <w:color w:val="000000"/>
          <w:kern w:val="0"/>
          <w:sz w:val="24"/>
          <w:szCs w:val="24"/>
          <w14:ligatures w14:val="none"/>
        </w:rPr>
        <w:t xml:space="preserve"> thus</w:t>
      </w:r>
      <w:r w:rsidR="00530EE4" w:rsidRPr="000802A9">
        <w:rPr>
          <w:rFonts w:ascii="Arial Narrow" w:eastAsia="Times New Roman" w:hAnsi="Arial Narrow" w:cstheme="minorHAnsi"/>
          <w:color w:val="000000"/>
          <w:kern w:val="0"/>
          <w:sz w:val="24"/>
          <w:szCs w:val="24"/>
          <w14:ligatures w14:val="none"/>
        </w:rPr>
        <w:t xml:space="preserve"> helping packaging manufacturers minimize risks and future-proof their packaging.</w:t>
      </w:r>
    </w:p>
    <w:p w14:paraId="1EF72B5C" w14:textId="77777777" w:rsidR="00097E39" w:rsidRPr="009F5634"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0B4731A1" w14:textId="3A704552" w:rsidR="00097E39" w:rsidRPr="000802A9" w:rsidRDefault="00097E39"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0802A9">
        <w:rPr>
          <w:rFonts w:ascii="Arial Narrow" w:eastAsia="Times New Roman" w:hAnsi="Arial Narrow" w:cstheme="minorHAnsi"/>
          <w:b/>
          <w:bCs/>
          <w:color w:val="000000"/>
          <w:kern w:val="0"/>
          <w:sz w:val="24"/>
          <w:szCs w:val="24"/>
          <w14:ligatures w14:val="none"/>
        </w:rPr>
        <w:t>UV and UV LED ink technologies</w:t>
      </w:r>
      <w:r w:rsidR="006C0BF6" w:rsidRPr="000802A9">
        <w:rPr>
          <w:rFonts w:ascii="Arial Narrow" w:eastAsia="Times New Roman" w:hAnsi="Arial Narrow" w:cstheme="minorHAnsi"/>
          <w:color w:val="000000"/>
          <w:kern w:val="0"/>
          <w:sz w:val="24"/>
          <w:szCs w:val="24"/>
          <w14:ligatures w14:val="none"/>
        </w:rPr>
        <w:t xml:space="preserve"> </w:t>
      </w:r>
      <w:r w:rsidR="007C1EDC">
        <w:rPr>
          <w:rFonts w:ascii="Arial Narrow" w:eastAsia="Times New Roman" w:hAnsi="Arial Narrow" w:cstheme="minorHAnsi"/>
          <w:color w:val="000000"/>
          <w:kern w:val="0"/>
          <w:sz w:val="24"/>
          <w:szCs w:val="24"/>
          <w14:ligatures w14:val="none"/>
        </w:rPr>
        <w:t>for 3-piece cans</w:t>
      </w:r>
      <w:r w:rsidR="00DE57D9">
        <w:rPr>
          <w:rFonts w:ascii="Arial Narrow" w:eastAsia="Times New Roman" w:hAnsi="Arial Narrow" w:cstheme="minorHAnsi"/>
          <w:color w:val="000000"/>
          <w:kern w:val="0"/>
          <w:sz w:val="24"/>
          <w:szCs w:val="24"/>
          <w14:ligatures w14:val="none"/>
        </w:rPr>
        <w:t>; allowing</w:t>
      </w:r>
      <w:r w:rsidR="00DD1D13" w:rsidRPr="000802A9">
        <w:rPr>
          <w:rFonts w:ascii="Arial Narrow" w:eastAsia="Times New Roman" w:hAnsi="Arial Narrow" w:cstheme="minorHAnsi"/>
          <w:color w:val="000000"/>
          <w:kern w:val="0"/>
          <w:sz w:val="24"/>
          <w:szCs w:val="24"/>
          <w14:ligatures w14:val="none"/>
        </w:rPr>
        <w:t xml:space="preserve"> </w:t>
      </w:r>
      <w:r w:rsidR="006C0BF6" w:rsidRPr="000802A9">
        <w:rPr>
          <w:rFonts w:ascii="Arial Narrow" w:eastAsia="Times New Roman" w:hAnsi="Arial Narrow" w:cstheme="minorHAnsi"/>
          <w:color w:val="000000"/>
          <w:kern w:val="0"/>
          <w:sz w:val="24"/>
          <w:szCs w:val="24"/>
          <w14:ligatures w14:val="none"/>
        </w:rPr>
        <w:t xml:space="preserve">metal packaging producers </w:t>
      </w:r>
      <w:r w:rsidR="00730E7B" w:rsidRPr="000802A9">
        <w:rPr>
          <w:rFonts w:ascii="Arial Narrow" w:eastAsia="Times New Roman" w:hAnsi="Arial Narrow" w:cstheme="minorHAnsi"/>
          <w:color w:val="000000"/>
          <w:kern w:val="0"/>
          <w:sz w:val="24"/>
          <w:szCs w:val="24"/>
          <w14:ligatures w14:val="none"/>
        </w:rPr>
        <w:t xml:space="preserve">to reduce their carbon footprint by </w:t>
      </w:r>
      <w:r w:rsidR="00312E77" w:rsidRPr="000802A9">
        <w:rPr>
          <w:rFonts w:ascii="Arial Narrow" w:eastAsia="Times New Roman" w:hAnsi="Arial Narrow" w:cstheme="minorHAnsi"/>
          <w:color w:val="000000"/>
          <w:kern w:val="0"/>
          <w:sz w:val="24"/>
          <w:szCs w:val="24"/>
          <w14:ligatures w14:val="none"/>
        </w:rPr>
        <w:t>transitioning</w:t>
      </w:r>
      <w:r w:rsidRPr="000802A9">
        <w:rPr>
          <w:rFonts w:ascii="Arial Narrow" w:eastAsia="Times New Roman" w:hAnsi="Arial Narrow" w:cstheme="minorHAnsi"/>
          <w:color w:val="000000"/>
          <w:kern w:val="0"/>
          <w:sz w:val="24"/>
          <w:szCs w:val="24"/>
          <w14:ligatures w14:val="none"/>
        </w:rPr>
        <w:t xml:space="preserve"> from traditional gas oven curing to lower-carbon curing processes. Digital UV and UV LED inks </w:t>
      </w:r>
      <w:r w:rsidR="0077526C" w:rsidRPr="000802A9">
        <w:rPr>
          <w:rFonts w:ascii="Arial Narrow" w:eastAsia="Times New Roman" w:hAnsi="Arial Narrow" w:cstheme="minorHAnsi"/>
          <w:color w:val="000000"/>
          <w:kern w:val="0"/>
          <w:sz w:val="24"/>
          <w:szCs w:val="24"/>
          <w14:ligatures w14:val="none"/>
        </w:rPr>
        <w:t>will also be demonstrated</w:t>
      </w:r>
      <w:r w:rsidRPr="000802A9">
        <w:rPr>
          <w:rFonts w:ascii="Arial Narrow" w:eastAsia="Times New Roman" w:hAnsi="Arial Narrow" w:cstheme="minorHAnsi"/>
          <w:color w:val="000000"/>
          <w:kern w:val="0"/>
          <w:sz w:val="24"/>
          <w:szCs w:val="24"/>
          <w14:ligatures w14:val="none"/>
        </w:rPr>
        <w:t xml:space="preserve"> for two-piece</w:t>
      </w:r>
      <w:r w:rsidR="00845329" w:rsidRPr="000802A9">
        <w:rPr>
          <w:rFonts w:ascii="Arial Narrow" w:eastAsia="Times New Roman" w:hAnsi="Arial Narrow" w:cstheme="minorHAnsi"/>
          <w:color w:val="000000"/>
          <w:kern w:val="0"/>
          <w:sz w:val="24"/>
          <w:szCs w:val="24"/>
          <w14:ligatures w14:val="none"/>
        </w:rPr>
        <w:t xml:space="preserve">, </w:t>
      </w:r>
      <w:r w:rsidR="009C6CB1">
        <w:rPr>
          <w:rFonts w:ascii="Arial Narrow" w:eastAsia="Times New Roman" w:hAnsi="Arial Narrow" w:cstheme="minorHAnsi"/>
          <w:color w:val="000000"/>
          <w:kern w:val="0"/>
          <w:sz w:val="24"/>
          <w:szCs w:val="24"/>
          <w14:ligatures w14:val="none"/>
        </w:rPr>
        <w:t xml:space="preserve">three piece and </w:t>
      </w:r>
      <w:r w:rsidRPr="000802A9">
        <w:rPr>
          <w:rFonts w:ascii="Arial Narrow" w:eastAsia="Times New Roman" w:hAnsi="Arial Narrow" w:cstheme="minorHAnsi"/>
          <w:color w:val="000000"/>
          <w:kern w:val="0"/>
          <w:sz w:val="24"/>
          <w:szCs w:val="24"/>
          <w14:ligatures w14:val="none"/>
        </w:rPr>
        <w:t xml:space="preserve">tube and monobloc applications, </w:t>
      </w:r>
      <w:r w:rsidR="00845329" w:rsidRPr="000802A9">
        <w:rPr>
          <w:rFonts w:ascii="Arial Narrow" w:eastAsia="Times New Roman" w:hAnsi="Arial Narrow" w:cstheme="minorHAnsi"/>
          <w:color w:val="000000"/>
          <w:kern w:val="0"/>
          <w:sz w:val="24"/>
          <w:szCs w:val="24"/>
          <w14:ligatures w14:val="none"/>
        </w:rPr>
        <w:t>highlighting</w:t>
      </w:r>
      <w:r w:rsidRPr="000802A9">
        <w:rPr>
          <w:rFonts w:ascii="Arial Narrow" w:eastAsia="Times New Roman" w:hAnsi="Arial Narrow" w:cstheme="minorHAnsi"/>
          <w:color w:val="000000"/>
          <w:kern w:val="0"/>
          <w:sz w:val="24"/>
          <w:szCs w:val="24"/>
          <w14:ligatures w14:val="none"/>
        </w:rPr>
        <w:t xml:space="preserve"> the possibilities for digital metal decoration.</w:t>
      </w:r>
    </w:p>
    <w:p w14:paraId="4547B2B9" w14:textId="77777777" w:rsidR="00097E39" w:rsidRPr="009F5634"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0550FA43" w14:textId="5223ABB3" w:rsidR="00B22A18" w:rsidRPr="000802A9" w:rsidRDefault="006F0E69"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Pr>
          <w:rFonts w:ascii="Arial Narrow" w:eastAsia="Times New Roman" w:hAnsi="Arial Narrow" w:cstheme="minorHAnsi"/>
          <w:color w:val="000000"/>
          <w:kern w:val="0"/>
          <w:sz w:val="24"/>
          <w:szCs w:val="24"/>
          <w14:ligatures w14:val="none"/>
        </w:rPr>
        <w:t>A w</w:t>
      </w:r>
      <w:r w:rsidR="0071084C" w:rsidRPr="000802A9">
        <w:rPr>
          <w:rFonts w:ascii="Arial Narrow" w:eastAsia="Times New Roman" w:hAnsi="Arial Narrow" w:cstheme="minorHAnsi"/>
          <w:color w:val="000000"/>
          <w:kern w:val="0"/>
          <w:sz w:val="24"/>
          <w:szCs w:val="24"/>
          <w14:ligatures w14:val="none"/>
        </w:rPr>
        <w:t xml:space="preserve">orld-class </w:t>
      </w:r>
      <w:r w:rsidR="000D1D2B" w:rsidRPr="000802A9">
        <w:rPr>
          <w:rFonts w:ascii="Arial Narrow" w:eastAsia="Times New Roman" w:hAnsi="Arial Narrow" w:cstheme="minorHAnsi"/>
          <w:b/>
          <w:bCs/>
          <w:color w:val="000000"/>
          <w:kern w:val="0"/>
          <w:sz w:val="24"/>
          <w:szCs w:val="24"/>
          <w14:ligatures w14:val="none"/>
        </w:rPr>
        <w:t xml:space="preserve">ink management software </w:t>
      </w:r>
      <w:r w:rsidR="00E13C25" w:rsidRPr="00E13C25">
        <w:rPr>
          <w:rFonts w:ascii="Arial Narrow" w:eastAsia="Times New Roman" w:hAnsi="Arial Narrow" w:cstheme="minorHAnsi"/>
          <w:color w:val="000000"/>
          <w:kern w:val="0"/>
          <w:sz w:val="24"/>
          <w:szCs w:val="24"/>
          <w14:ligatures w14:val="none"/>
        </w:rPr>
        <w:t xml:space="preserve">that </w:t>
      </w:r>
      <w:r w:rsidR="00CF3FF5" w:rsidRPr="00E13C25">
        <w:rPr>
          <w:rFonts w:ascii="Arial Narrow" w:eastAsia="Times New Roman" w:hAnsi="Arial Narrow" w:cstheme="minorHAnsi"/>
          <w:color w:val="000000"/>
          <w:kern w:val="0"/>
          <w:sz w:val="24"/>
          <w:szCs w:val="24"/>
          <w14:ligatures w14:val="none"/>
        </w:rPr>
        <w:t>drives</w:t>
      </w:r>
      <w:r w:rsidR="0071084C" w:rsidRPr="00E13C25">
        <w:rPr>
          <w:rFonts w:ascii="Arial Narrow" w:eastAsia="Times New Roman" w:hAnsi="Arial Narrow" w:cstheme="minorHAnsi"/>
          <w:color w:val="000000"/>
          <w:kern w:val="0"/>
          <w:sz w:val="24"/>
          <w:szCs w:val="24"/>
          <w14:ligatures w14:val="none"/>
        </w:rPr>
        <w:t xml:space="preserve"> efficiencies</w:t>
      </w:r>
      <w:r w:rsidR="0071084C" w:rsidRPr="000802A9">
        <w:rPr>
          <w:rFonts w:ascii="Arial Narrow" w:eastAsia="Times New Roman" w:hAnsi="Arial Narrow" w:cstheme="minorHAnsi"/>
          <w:color w:val="000000"/>
          <w:kern w:val="0"/>
          <w:sz w:val="24"/>
          <w:szCs w:val="24"/>
          <w14:ligatures w14:val="none"/>
        </w:rPr>
        <w:t xml:space="preserve"> by</w:t>
      </w:r>
      <w:r w:rsidR="000D1D2B" w:rsidRPr="000802A9">
        <w:rPr>
          <w:rFonts w:ascii="Arial Narrow" w:eastAsia="Times New Roman" w:hAnsi="Arial Narrow" w:cstheme="minorHAnsi"/>
          <w:color w:val="000000"/>
          <w:kern w:val="0"/>
          <w:sz w:val="24"/>
          <w:szCs w:val="24"/>
          <w14:ligatures w14:val="none"/>
        </w:rPr>
        <w:t xml:space="preserve"> reducing the time required for graphics preparation and ink handling during two-piece can production. </w:t>
      </w:r>
      <w:r w:rsidR="0071084C" w:rsidRPr="000802A9">
        <w:rPr>
          <w:rFonts w:ascii="Arial Narrow" w:eastAsia="Times New Roman" w:hAnsi="Arial Narrow" w:cstheme="minorHAnsi"/>
          <w:color w:val="000000"/>
          <w:kern w:val="0"/>
          <w:sz w:val="24"/>
          <w:szCs w:val="24"/>
          <w14:ligatures w14:val="none"/>
        </w:rPr>
        <w:t xml:space="preserve">The system integrates seamlessly with Sun Chemical’s </w:t>
      </w:r>
      <w:proofErr w:type="spellStart"/>
      <w:r w:rsidR="0071084C" w:rsidRPr="000802A9">
        <w:rPr>
          <w:rFonts w:ascii="Arial Narrow" w:eastAsia="Times New Roman" w:hAnsi="Arial Narrow" w:cstheme="minorHAnsi"/>
          <w:color w:val="000000"/>
          <w:kern w:val="0"/>
          <w:sz w:val="24"/>
          <w:szCs w:val="24"/>
          <w14:ligatures w14:val="none"/>
        </w:rPr>
        <w:t>color</w:t>
      </w:r>
      <w:proofErr w:type="spellEnd"/>
      <w:r w:rsidR="0071084C" w:rsidRPr="000802A9">
        <w:rPr>
          <w:rFonts w:ascii="Arial Narrow" w:eastAsia="Times New Roman" w:hAnsi="Arial Narrow" w:cstheme="minorHAnsi"/>
          <w:color w:val="000000"/>
          <w:kern w:val="0"/>
          <w:sz w:val="24"/>
          <w:szCs w:val="24"/>
          <w14:ligatures w14:val="none"/>
        </w:rPr>
        <w:t xml:space="preserve"> management solutions, including metal-specific </w:t>
      </w:r>
      <w:proofErr w:type="spellStart"/>
      <w:r w:rsidR="0071084C" w:rsidRPr="000802A9">
        <w:rPr>
          <w:rFonts w:ascii="Arial Narrow" w:eastAsia="Times New Roman" w:hAnsi="Arial Narrow" w:cstheme="minorHAnsi"/>
          <w:color w:val="000000"/>
          <w:kern w:val="0"/>
          <w:sz w:val="24"/>
          <w:szCs w:val="24"/>
          <w14:ligatures w14:val="none"/>
        </w:rPr>
        <w:t>PantoneLIVE</w:t>
      </w:r>
      <w:r w:rsidR="0071084C" w:rsidRPr="000802A9">
        <w:rPr>
          <w:rFonts w:ascii="Arial Narrow" w:eastAsia="Times New Roman" w:hAnsi="Arial Narrow" w:cstheme="minorHAnsi"/>
          <w:color w:val="000000"/>
          <w:kern w:val="0"/>
          <w:sz w:val="24"/>
          <w:szCs w:val="24"/>
          <w:vertAlign w:val="superscript"/>
          <w14:ligatures w14:val="none"/>
        </w:rPr>
        <w:t>TM</w:t>
      </w:r>
      <w:proofErr w:type="spellEnd"/>
      <w:r w:rsidR="0071084C" w:rsidRPr="000802A9">
        <w:rPr>
          <w:rFonts w:ascii="Arial Narrow" w:eastAsia="Times New Roman" w:hAnsi="Arial Narrow" w:cstheme="minorHAnsi"/>
          <w:color w:val="000000"/>
          <w:kern w:val="0"/>
          <w:sz w:val="24"/>
          <w:szCs w:val="24"/>
          <w14:ligatures w14:val="none"/>
        </w:rPr>
        <w:t xml:space="preserve"> </w:t>
      </w:r>
      <w:r w:rsidR="00AD13CA" w:rsidRPr="000802A9">
        <w:rPr>
          <w:rFonts w:ascii="Arial Narrow" w:eastAsia="Times New Roman" w:hAnsi="Arial Narrow" w:cstheme="minorHAnsi"/>
          <w:color w:val="000000"/>
          <w:kern w:val="0"/>
          <w:sz w:val="24"/>
          <w:szCs w:val="24"/>
          <w14:ligatures w14:val="none"/>
        </w:rPr>
        <w:t xml:space="preserve">libraries. </w:t>
      </w:r>
    </w:p>
    <w:p w14:paraId="5A1EB9F9" w14:textId="77777777" w:rsidR="00B22A18" w:rsidRPr="009F5634" w:rsidRDefault="00B22A18" w:rsidP="0089399A">
      <w:pPr>
        <w:spacing w:after="0" w:line="240" w:lineRule="auto"/>
        <w:rPr>
          <w:rFonts w:ascii="Arial Narrow" w:eastAsia="Times New Roman" w:hAnsi="Arial Narrow" w:cstheme="minorHAnsi"/>
          <w:color w:val="000000"/>
          <w:kern w:val="0"/>
          <w:sz w:val="24"/>
          <w:szCs w:val="24"/>
          <w14:ligatures w14:val="none"/>
        </w:rPr>
      </w:pPr>
    </w:p>
    <w:p w14:paraId="2CB7A7B5" w14:textId="77777777" w:rsidR="005169B9" w:rsidRPr="005169B9" w:rsidRDefault="005169B9" w:rsidP="005169B9">
      <w:pPr>
        <w:numPr>
          <w:ilvl w:val="0"/>
          <w:numId w:val="5"/>
        </w:numPr>
        <w:spacing w:after="0" w:line="240" w:lineRule="auto"/>
        <w:rPr>
          <w:rFonts w:ascii="Arial Narrow" w:eastAsia="Times New Roman" w:hAnsi="Arial Narrow" w:cstheme="minorHAnsi"/>
          <w:b/>
          <w:bCs/>
          <w:color w:val="000000"/>
          <w:kern w:val="0"/>
          <w:sz w:val="24"/>
          <w:szCs w:val="24"/>
          <w14:ligatures w14:val="none"/>
        </w:rPr>
      </w:pPr>
      <w:r w:rsidRPr="005169B9">
        <w:rPr>
          <w:rFonts w:ascii="Arial Narrow" w:eastAsia="Times New Roman" w:hAnsi="Arial Narrow" w:cstheme="minorHAnsi"/>
          <w:b/>
          <w:bCs/>
          <w:color w:val="000000"/>
          <w:kern w:val="0"/>
          <w:sz w:val="24"/>
          <w:szCs w:val="24"/>
          <w14:ligatures w14:val="none"/>
        </w:rPr>
        <w:t xml:space="preserve">Digital </w:t>
      </w:r>
      <w:proofErr w:type="spellStart"/>
      <w:r w:rsidRPr="005169B9">
        <w:rPr>
          <w:rFonts w:ascii="Arial Narrow" w:eastAsia="Times New Roman" w:hAnsi="Arial Narrow" w:cstheme="minorHAnsi"/>
          <w:b/>
          <w:bCs/>
          <w:color w:val="000000"/>
          <w:kern w:val="0"/>
          <w:sz w:val="24"/>
          <w:szCs w:val="24"/>
          <w14:ligatures w14:val="none"/>
        </w:rPr>
        <w:t>color</w:t>
      </w:r>
      <w:proofErr w:type="spellEnd"/>
      <w:r w:rsidRPr="005169B9">
        <w:rPr>
          <w:rFonts w:ascii="Arial Narrow" w:eastAsia="Times New Roman" w:hAnsi="Arial Narrow" w:cstheme="minorHAnsi"/>
          <w:b/>
          <w:bCs/>
          <w:color w:val="000000"/>
          <w:kern w:val="0"/>
          <w:sz w:val="24"/>
          <w:szCs w:val="24"/>
          <w14:ligatures w14:val="none"/>
        </w:rPr>
        <w:t xml:space="preserve"> management tools </w:t>
      </w:r>
      <w:r w:rsidRPr="005169B9">
        <w:rPr>
          <w:rFonts w:ascii="Arial Narrow" w:eastAsia="Times New Roman" w:hAnsi="Arial Narrow" w:cstheme="minorHAnsi"/>
          <w:color w:val="000000"/>
          <w:kern w:val="0"/>
          <w:sz w:val="24"/>
          <w:szCs w:val="24"/>
          <w14:ligatures w14:val="none"/>
        </w:rPr>
        <w:t xml:space="preserve">that enable accurate, consistent </w:t>
      </w:r>
      <w:proofErr w:type="spellStart"/>
      <w:r w:rsidRPr="005169B9">
        <w:rPr>
          <w:rFonts w:ascii="Arial Narrow" w:eastAsia="Times New Roman" w:hAnsi="Arial Narrow" w:cstheme="minorHAnsi"/>
          <w:color w:val="000000"/>
          <w:kern w:val="0"/>
          <w:sz w:val="24"/>
          <w:szCs w:val="24"/>
          <w14:ligatures w14:val="none"/>
        </w:rPr>
        <w:t>color</w:t>
      </w:r>
      <w:proofErr w:type="spellEnd"/>
      <w:r w:rsidRPr="005169B9">
        <w:rPr>
          <w:rFonts w:ascii="Arial Narrow" w:eastAsia="Times New Roman" w:hAnsi="Arial Narrow" w:cstheme="minorHAnsi"/>
          <w:color w:val="000000"/>
          <w:kern w:val="0"/>
          <w:sz w:val="24"/>
          <w:szCs w:val="24"/>
          <w14:ligatures w14:val="none"/>
        </w:rPr>
        <w:t xml:space="preserve"> reproduction across different substrates, including methodologies aligned with ISO 12647-9.</w:t>
      </w:r>
    </w:p>
    <w:p w14:paraId="753A818A" w14:textId="77777777" w:rsidR="00B7357D" w:rsidRPr="00B7357D" w:rsidRDefault="00B7357D" w:rsidP="00B7357D">
      <w:pPr>
        <w:spacing w:after="0" w:line="240" w:lineRule="auto"/>
        <w:rPr>
          <w:rFonts w:ascii="Arial Narrow" w:eastAsia="Times New Roman" w:hAnsi="Arial Narrow" w:cstheme="minorHAnsi"/>
          <w:color w:val="000000"/>
          <w:kern w:val="0"/>
          <w:sz w:val="24"/>
          <w:szCs w:val="24"/>
          <w14:ligatures w14:val="none"/>
        </w:rPr>
      </w:pPr>
    </w:p>
    <w:p w14:paraId="406F4E80" w14:textId="7611A07A" w:rsidR="00097E39" w:rsidRPr="000802A9" w:rsidRDefault="00E13C25" w:rsidP="000802A9">
      <w:pPr>
        <w:pStyle w:val="ListParagraph"/>
        <w:numPr>
          <w:ilvl w:val="0"/>
          <w:numId w:val="4"/>
        </w:numPr>
        <w:spacing w:after="0" w:line="240" w:lineRule="auto"/>
        <w:rPr>
          <w:rFonts w:ascii="Arial Narrow" w:eastAsia="Times New Roman" w:hAnsi="Arial Narrow" w:cstheme="minorHAnsi"/>
          <w:color w:val="000000"/>
          <w:kern w:val="0"/>
          <w:sz w:val="24"/>
          <w:szCs w:val="24"/>
          <w14:ligatures w14:val="none"/>
        </w:rPr>
      </w:pPr>
      <w:r w:rsidRPr="00E13C25">
        <w:rPr>
          <w:rFonts w:ascii="Arial Narrow" w:eastAsia="Times New Roman" w:hAnsi="Arial Narrow" w:cstheme="minorHAnsi"/>
          <w:b/>
          <w:bCs/>
          <w:color w:val="000000"/>
          <w:kern w:val="0"/>
          <w:sz w:val="24"/>
          <w:szCs w:val="24"/>
          <w14:ligatures w14:val="none"/>
        </w:rPr>
        <w:t>Digital print technologies</w:t>
      </w:r>
      <w:r w:rsidR="00097E39" w:rsidRPr="000802A9">
        <w:rPr>
          <w:rFonts w:ascii="Arial Narrow" w:eastAsia="Times New Roman" w:hAnsi="Arial Narrow" w:cstheme="minorHAnsi"/>
          <w:color w:val="000000"/>
          <w:kern w:val="0"/>
          <w:sz w:val="24"/>
          <w:szCs w:val="24"/>
          <w14:ligatures w14:val="none"/>
        </w:rPr>
        <w:t xml:space="preserve"> </w:t>
      </w:r>
      <w:r w:rsidR="00943A43" w:rsidRPr="000802A9">
        <w:rPr>
          <w:rFonts w:ascii="Arial Narrow" w:eastAsia="Times New Roman" w:hAnsi="Arial Narrow" w:cstheme="minorHAnsi"/>
          <w:color w:val="000000"/>
          <w:kern w:val="0"/>
          <w:sz w:val="24"/>
          <w:szCs w:val="24"/>
          <w14:ligatures w14:val="none"/>
        </w:rPr>
        <w:t>that enable</w:t>
      </w:r>
      <w:r w:rsidR="00097E39" w:rsidRPr="000802A9">
        <w:rPr>
          <w:rFonts w:ascii="Arial Narrow" w:eastAsia="Times New Roman" w:hAnsi="Arial Narrow" w:cstheme="minorHAnsi"/>
          <w:color w:val="000000"/>
          <w:kern w:val="0"/>
          <w:sz w:val="24"/>
          <w:szCs w:val="24"/>
          <w14:ligatures w14:val="none"/>
        </w:rPr>
        <w:t xml:space="preserve"> short production runs and fast</w:t>
      </w:r>
      <w:r w:rsidR="004D2429" w:rsidRPr="000802A9">
        <w:rPr>
          <w:rFonts w:ascii="Arial Narrow" w:eastAsia="Times New Roman" w:hAnsi="Arial Narrow" w:cstheme="minorHAnsi"/>
          <w:color w:val="000000"/>
          <w:kern w:val="0"/>
          <w:sz w:val="24"/>
          <w:szCs w:val="24"/>
          <w14:ligatures w14:val="none"/>
        </w:rPr>
        <w:t xml:space="preserve"> </w:t>
      </w:r>
      <w:r w:rsidR="00097E39" w:rsidRPr="000802A9">
        <w:rPr>
          <w:rFonts w:ascii="Arial Narrow" w:eastAsia="Times New Roman" w:hAnsi="Arial Narrow" w:cstheme="minorHAnsi"/>
          <w:color w:val="000000"/>
          <w:kern w:val="0"/>
          <w:sz w:val="24"/>
          <w:szCs w:val="24"/>
          <w14:ligatures w14:val="none"/>
        </w:rPr>
        <w:t xml:space="preserve">design cycles </w:t>
      </w:r>
      <w:r w:rsidR="00BB754A" w:rsidRPr="000802A9">
        <w:rPr>
          <w:rFonts w:ascii="Arial Narrow" w:eastAsia="Times New Roman" w:hAnsi="Arial Narrow" w:cstheme="minorHAnsi"/>
          <w:color w:val="000000"/>
          <w:kern w:val="0"/>
          <w:sz w:val="24"/>
          <w:szCs w:val="24"/>
          <w14:ligatures w14:val="none"/>
        </w:rPr>
        <w:t>for metal decorating</w:t>
      </w:r>
      <w:r w:rsidR="0071084C" w:rsidRPr="000802A9">
        <w:rPr>
          <w:rFonts w:ascii="Arial Narrow" w:eastAsia="Times New Roman" w:hAnsi="Arial Narrow" w:cstheme="minorHAnsi"/>
          <w:color w:val="000000"/>
          <w:kern w:val="0"/>
          <w:sz w:val="24"/>
          <w:szCs w:val="24"/>
          <w14:ligatures w14:val="none"/>
        </w:rPr>
        <w:t>,</w:t>
      </w:r>
      <w:r w:rsidR="00097E39" w:rsidRPr="000802A9">
        <w:rPr>
          <w:rFonts w:ascii="Arial Narrow" w:eastAsia="Times New Roman" w:hAnsi="Arial Narrow" w:cstheme="minorHAnsi"/>
          <w:color w:val="000000"/>
          <w:kern w:val="0"/>
          <w:sz w:val="24"/>
          <w:szCs w:val="24"/>
          <w14:ligatures w14:val="none"/>
        </w:rPr>
        <w:t xml:space="preserve"> opening new opportunities for packaging customisation and differentiation.</w:t>
      </w:r>
    </w:p>
    <w:p w14:paraId="092354FA" w14:textId="77777777" w:rsidR="00097E39" w:rsidRPr="009F5634"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2FDB8143" w14:textId="7B2FE573" w:rsidR="000731B0" w:rsidRPr="009F5634" w:rsidRDefault="00810F2F" w:rsidP="0089399A">
      <w:pPr>
        <w:spacing w:after="0" w:line="240" w:lineRule="auto"/>
        <w:rPr>
          <w:rFonts w:ascii="Arial Narrow" w:eastAsia="Times New Roman" w:hAnsi="Arial Narrow" w:cstheme="minorHAnsi"/>
          <w:color w:val="000000"/>
          <w:kern w:val="0"/>
          <w:sz w:val="24"/>
          <w:szCs w:val="24"/>
          <w14:ligatures w14:val="none"/>
        </w:rPr>
      </w:pPr>
      <w:r w:rsidRPr="009F5634">
        <w:rPr>
          <w:rFonts w:ascii="Arial Narrow" w:eastAsia="Times New Roman" w:hAnsi="Arial Narrow" w:cstheme="minorHAnsi"/>
          <w:color w:val="000000"/>
          <w:kern w:val="0"/>
          <w:sz w:val="24"/>
          <w:szCs w:val="24"/>
          <w14:ligatures w14:val="none"/>
        </w:rPr>
        <w:lastRenderedPageBreak/>
        <w:t>Notably</w:t>
      </w:r>
      <w:r w:rsidR="00097E39" w:rsidRPr="009F5634">
        <w:rPr>
          <w:rFonts w:ascii="Arial Narrow" w:eastAsia="Times New Roman" w:hAnsi="Arial Narrow" w:cstheme="minorHAnsi"/>
          <w:color w:val="000000"/>
          <w:kern w:val="0"/>
          <w:sz w:val="24"/>
          <w:szCs w:val="24"/>
          <w14:ligatures w14:val="none"/>
        </w:rPr>
        <w:t>, visitors will be able to witness metal package printing</w:t>
      </w:r>
      <w:r w:rsidRPr="009F5634">
        <w:rPr>
          <w:rFonts w:ascii="Arial Narrow" w:eastAsia="Times New Roman" w:hAnsi="Arial Narrow" w:cstheme="minorHAnsi"/>
          <w:color w:val="000000"/>
          <w:kern w:val="0"/>
          <w:sz w:val="24"/>
          <w:szCs w:val="24"/>
          <w14:ligatures w14:val="none"/>
        </w:rPr>
        <w:t xml:space="preserve"> live</w:t>
      </w:r>
      <w:r w:rsidR="00097E39" w:rsidRPr="009F5634">
        <w:rPr>
          <w:rFonts w:ascii="Arial Narrow" w:eastAsia="Times New Roman" w:hAnsi="Arial Narrow" w:cstheme="minorHAnsi"/>
          <w:color w:val="000000"/>
          <w:kern w:val="0"/>
          <w:sz w:val="24"/>
          <w:szCs w:val="24"/>
          <w14:ligatures w14:val="none"/>
        </w:rPr>
        <w:t xml:space="preserve"> in action. In collaboration with </w:t>
      </w:r>
      <w:proofErr w:type="spellStart"/>
      <w:r w:rsidR="00097E39" w:rsidRPr="009F5634">
        <w:rPr>
          <w:rFonts w:ascii="Arial Narrow" w:eastAsia="Times New Roman" w:hAnsi="Arial Narrow" w:cstheme="minorHAnsi"/>
          <w:color w:val="000000"/>
          <w:kern w:val="0"/>
          <w:sz w:val="24"/>
          <w:szCs w:val="24"/>
          <w14:ligatures w14:val="none"/>
        </w:rPr>
        <w:t>Canjet</w:t>
      </w:r>
      <w:proofErr w:type="spellEnd"/>
      <w:r w:rsidR="00097E39" w:rsidRPr="009F5634">
        <w:rPr>
          <w:rFonts w:ascii="Arial Narrow" w:eastAsia="Times New Roman" w:hAnsi="Arial Narrow" w:cstheme="minorHAnsi"/>
          <w:color w:val="000000"/>
          <w:kern w:val="0"/>
          <w:sz w:val="24"/>
          <w:szCs w:val="24"/>
          <w14:ligatures w14:val="none"/>
        </w:rPr>
        <w:t xml:space="preserve"> and CMA, Sun Chemical will demonstrate </w:t>
      </w:r>
      <w:r w:rsidR="00637FB7" w:rsidRPr="009F5634">
        <w:rPr>
          <w:rFonts w:ascii="Arial Narrow" w:eastAsia="Times New Roman" w:hAnsi="Arial Narrow" w:cstheme="minorHAnsi"/>
          <w:color w:val="000000"/>
          <w:kern w:val="0"/>
          <w:sz w:val="24"/>
          <w:szCs w:val="24"/>
          <w14:ligatures w14:val="none"/>
        </w:rPr>
        <w:t>a</w:t>
      </w:r>
      <w:r w:rsidR="00097E39" w:rsidRPr="009F5634">
        <w:rPr>
          <w:rFonts w:ascii="Arial Narrow" w:eastAsia="Times New Roman" w:hAnsi="Arial Narrow" w:cstheme="minorHAnsi"/>
          <w:color w:val="000000"/>
          <w:kern w:val="0"/>
          <w:sz w:val="24"/>
          <w:szCs w:val="24"/>
          <w14:ligatures w14:val="none"/>
        </w:rPr>
        <w:t xml:space="preserve"> digital proofing solution capable of producing standard cans comparable to those generated through traditional printing processes, enabling faster proofing and more efficient design validation.</w:t>
      </w:r>
    </w:p>
    <w:p w14:paraId="63F2185B" w14:textId="77777777" w:rsidR="000731B0" w:rsidRPr="009F5634" w:rsidRDefault="000731B0" w:rsidP="0089399A">
      <w:pPr>
        <w:spacing w:after="0" w:line="240" w:lineRule="auto"/>
        <w:rPr>
          <w:rFonts w:ascii="Arial Narrow" w:eastAsia="Times New Roman" w:hAnsi="Arial Narrow" w:cstheme="minorHAnsi"/>
          <w:color w:val="000000"/>
          <w:kern w:val="0"/>
          <w:sz w:val="24"/>
          <w:szCs w:val="24"/>
          <w14:ligatures w14:val="none"/>
        </w:rPr>
      </w:pPr>
    </w:p>
    <w:p w14:paraId="2895843F" w14:textId="6B4EC2DC" w:rsidR="00097E39" w:rsidRPr="009F5634" w:rsidRDefault="00097E39" w:rsidP="0089399A">
      <w:pPr>
        <w:spacing w:after="0" w:line="240" w:lineRule="auto"/>
        <w:rPr>
          <w:rFonts w:ascii="Arial Narrow" w:eastAsia="Times New Roman" w:hAnsi="Arial Narrow" w:cstheme="minorHAnsi"/>
          <w:color w:val="000000"/>
          <w:kern w:val="0"/>
          <w:sz w:val="24"/>
          <w:szCs w:val="24"/>
          <w14:ligatures w14:val="none"/>
        </w:rPr>
      </w:pPr>
      <w:r w:rsidRPr="009F5634">
        <w:rPr>
          <w:rFonts w:ascii="Arial Narrow" w:eastAsia="Times New Roman" w:hAnsi="Arial Narrow" w:cstheme="minorHAnsi"/>
          <w:color w:val="000000"/>
          <w:kern w:val="0"/>
          <w:sz w:val="24"/>
          <w:szCs w:val="24"/>
          <w14:ligatures w14:val="none"/>
        </w:rPr>
        <w:t xml:space="preserve">Eduardo Alegria, </w:t>
      </w:r>
      <w:r w:rsidR="009C6CB1">
        <w:rPr>
          <w:rFonts w:ascii="Arial Narrow" w:eastAsia="Times New Roman" w:hAnsi="Arial Narrow" w:cstheme="minorHAnsi"/>
          <w:color w:val="000000"/>
          <w:kern w:val="0"/>
          <w:sz w:val="24"/>
          <w:szCs w:val="24"/>
          <w14:ligatures w14:val="none"/>
        </w:rPr>
        <w:t xml:space="preserve">Director, Global Champion, </w:t>
      </w:r>
      <w:r w:rsidR="00215241" w:rsidRPr="009F5634">
        <w:rPr>
          <w:rFonts w:ascii="Arial Narrow" w:eastAsia="Times New Roman" w:hAnsi="Arial Narrow" w:cstheme="minorHAnsi"/>
          <w:color w:val="000000"/>
          <w:kern w:val="0"/>
          <w:sz w:val="24"/>
          <w:szCs w:val="24"/>
          <w14:ligatures w14:val="none"/>
        </w:rPr>
        <w:t xml:space="preserve">Metal Deco, </w:t>
      </w:r>
      <w:r w:rsidRPr="009F5634">
        <w:rPr>
          <w:rFonts w:ascii="Arial Narrow" w:eastAsia="Times New Roman" w:hAnsi="Arial Narrow" w:cstheme="minorHAnsi"/>
          <w:color w:val="000000"/>
          <w:kern w:val="0"/>
          <w:sz w:val="24"/>
          <w:szCs w:val="24"/>
          <w14:ligatures w14:val="none"/>
        </w:rPr>
        <w:t>Sun Chemical, comments:</w:t>
      </w:r>
      <w:r w:rsidR="000731B0" w:rsidRPr="009F5634">
        <w:rPr>
          <w:rFonts w:ascii="Arial Narrow" w:eastAsia="Times New Roman" w:hAnsi="Arial Narrow" w:cstheme="minorHAnsi"/>
          <w:color w:val="000000"/>
          <w:kern w:val="0"/>
          <w:sz w:val="24"/>
          <w:szCs w:val="24"/>
          <w14:ligatures w14:val="none"/>
        </w:rPr>
        <w:t xml:space="preserve"> </w:t>
      </w:r>
      <w:r w:rsidRPr="009F5634">
        <w:rPr>
          <w:rFonts w:ascii="Arial Narrow" w:eastAsia="Times New Roman" w:hAnsi="Arial Narrow" w:cstheme="minorHAnsi"/>
          <w:color w:val="000000"/>
          <w:kern w:val="0"/>
          <w:sz w:val="24"/>
          <w:szCs w:val="24"/>
          <w14:ligatures w14:val="none"/>
        </w:rPr>
        <w:t>“</w:t>
      </w:r>
      <w:r w:rsidR="002E7169" w:rsidRPr="009F5634">
        <w:rPr>
          <w:rFonts w:ascii="Arial Narrow" w:eastAsia="Times New Roman" w:hAnsi="Arial Narrow" w:cstheme="minorHAnsi"/>
          <w:color w:val="000000"/>
          <w:kern w:val="0"/>
          <w:sz w:val="24"/>
          <w:szCs w:val="24"/>
          <w14:ligatures w14:val="none"/>
        </w:rPr>
        <w:t xml:space="preserve">The industry is undergoing significant change as </w:t>
      </w:r>
      <w:r w:rsidR="00266F29">
        <w:rPr>
          <w:rFonts w:ascii="Arial Narrow" w:eastAsia="Times New Roman" w:hAnsi="Arial Narrow" w:cstheme="minorHAnsi"/>
          <w:color w:val="000000"/>
          <w:kern w:val="0"/>
          <w:sz w:val="24"/>
          <w:szCs w:val="24"/>
          <w14:ligatures w14:val="none"/>
        </w:rPr>
        <w:t>metal packaging manufacturers</w:t>
      </w:r>
      <w:r w:rsidR="00266F29" w:rsidRPr="009F5634">
        <w:rPr>
          <w:rFonts w:ascii="Arial Narrow" w:eastAsia="Times New Roman" w:hAnsi="Arial Narrow" w:cstheme="minorHAnsi"/>
          <w:color w:val="000000"/>
          <w:kern w:val="0"/>
          <w:sz w:val="24"/>
          <w:szCs w:val="24"/>
          <w14:ligatures w14:val="none"/>
        </w:rPr>
        <w:t xml:space="preserve"> </w:t>
      </w:r>
      <w:r w:rsidR="002E7169" w:rsidRPr="009F5634">
        <w:rPr>
          <w:rFonts w:ascii="Arial Narrow" w:eastAsia="Times New Roman" w:hAnsi="Arial Narrow" w:cstheme="minorHAnsi"/>
          <w:color w:val="000000"/>
          <w:kern w:val="0"/>
          <w:sz w:val="24"/>
          <w:szCs w:val="24"/>
          <w14:ligatures w14:val="none"/>
        </w:rPr>
        <w:t>and brands respond to new sustainability targets</w:t>
      </w:r>
      <w:r w:rsidR="00DE7184" w:rsidRPr="009F5634">
        <w:rPr>
          <w:rFonts w:ascii="Arial Narrow" w:eastAsia="Times New Roman" w:hAnsi="Arial Narrow" w:cstheme="minorHAnsi"/>
          <w:color w:val="000000"/>
          <w:kern w:val="0"/>
          <w:sz w:val="24"/>
          <w:szCs w:val="24"/>
          <w14:ligatures w14:val="none"/>
        </w:rPr>
        <w:t xml:space="preserve"> and </w:t>
      </w:r>
      <w:r w:rsidR="002E7169" w:rsidRPr="009F5634">
        <w:rPr>
          <w:rFonts w:ascii="Arial Narrow" w:eastAsia="Times New Roman" w:hAnsi="Arial Narrow" w:cstheme="minorHAnsi"/>
          <w:color w:val="000000"/>
          <w:kern w:val="0"/>
          <w:sz w:val="24"/>
          <w:szCs w:val="24"/>
          <w14:ligatures w14:val="none"/>
        </w:rPr>
        <w:t xml:space="preserve">evolving consumer expectations. At </w:t>
      </w:r>
      <w:r w:rsidR="002B5F91" w:rsidRPr="009F5634">
        <w:rPr>
          <w:rFonts w:ascii="Arial Narrow" w:eastAsia="Times New Roman" w:hAnsi="Arial Narrow" w:cstheme="minorHAnsi"/>
          <w:color w:val="000000"/>
          <w:kern w:val="0"/>
          <w:sz w:val="24"/>
          <w:szCs w:val="24"/>
          <w14:ligatures w14:val="none"/>
        </w:rPr>
        <w:t>METPACK</w:t>
      </w:r>
      <w:r w:rsidR="002E7169" w:rsidRPr="009F5634">
        <w:rPr>
          <w:rFonts w:ascii="Arial Narrow" w:eastAsia="Times New Roman" w:hAnsi="Arial Narrow" w:cstheme="minorHAnsi"/>
          <w:color w:val="000000"/>
          <w:kern w:val="0"/>
          <w:sz w:val="24"/>
          <w:szCs w:val="24"/>
          <w14:ligatures w14:val="none"/>
        </w:rPr>
        <w:t xml:space="preserve"> 2026, we look forward to demonstrating how Sun Chemical’s </w:t>
      </w:r>
      <w:r w:rsidR="0047029E" w:rsidRPr="009F5634">
        <w:rPr>
          <w:rFonts w:ascii="Arial Narrow" w:eastAsia="Times New Roman" w:hAnsi="Arial Narrow" w:cstheme="minorHAnsi"/>
          <w:color w:val="000000"/>
          <w:kern w:val="0"/>
          <w:sz w:val="24"/>
          <w:szCs w:val="24"/>
          <w14:ligatures w14:val="none"/>
        </w:rPr>
        <w:t>solutions for metal packaging</w:t>
      </w:r>
      <w:r w:rsidR="002E7169" w:rsidRPr="009F5634">
        <w:rPr>
          <w:rFonts w:ascii="Arial Narrow" w:eastAsia="Times New Roman" w:hAnsi="Arial Narrow" w:cstheme="minorHAnsi"/>
          <w:color w:val="000000"/>
          <w:kern w:val="0"/>
          <w:sz w:val="24"/>
          <w:szCs w:val="24"/>
          <w14:ligatures w14:val="none"/>
        </w:rPr>
        <w:t xml:space="preserve"> help customers navigate this transition. Through our integrated portfolio of materials, colour management technologies and digital solutions, we are enabling </w:t>
      </w:r>
      <w:r w:rsidR="00594C95">
        <w:rPr>
          <w:rFonts w:ascii="Arial Narrow" w:eastAsia="Times New Roman" w:hAnsi="Arial Narrow" w:cstheme="minorHAnsi"/>
          <w:color w:val="000000"/>
          <w:kern w:val="0"/>
          <w:sz w:val="24"/>
          <w:szCs w:val="24"/>
          <w14:ligatures w14:val="none"/>
        </w:rPr>
        <w:t>packaging manufacturer</w:t>
      </w:r>
      <w:r w:rsidR="002E7169" w:rsidRPr="009F5634">
        <w:rPr>
          <w:rFonts w:ascii="Arial Narrow" w:eastAsia="Times New Roman" w:hAnsi="Arial Narrow" w:cstheme="minorHAnsi"/>
          <w:color w:val="000000"/>
          <w:kern w:val="0"/>
          <w:sz w:val="24"/>
          <w:szCs w:val="24"/>
          <w14:ligatures w14:val="none"/>
        </w:rPr>
        <w:t xml:space="preserve">s and brands to </w:t>
      </w:r>
      <w:r w:rsidR="00B70D16">
        <w:rPr>
          <w:rFonts w:ascii="Arial Narrow" w:eastAsia="Times New Roman" w:hAnsi="Arial Narrow" w:cstheme="minorHAnsi"/>
          <w:color w:val="000000"/>
          <w:kern w:val="0"/>
          <w:sz w:val="24"/>
          <w:szCs w:val="24"/>
          <w14:ligatures w14:val="none"/>
        </w:rPr>
        <w:t>‘</w:t>
      </w:r>
      <w:r w:rsidR="00F00C16" w:rsidRPr="007652F7">
        <w:rPr>
          <w:rFonts w:ascii="Arial Narrow" w:hAnsi="Arial Narrow"/>
          <w:b/>
          <w:bCs/>
          <w:lang w:val="en-US"/>
        </w:rPr>
        <w:t xml:space="preserve">Experience. </w:t>
      </w:r>
      <w:r w:rsidR="00F00C16" w:rsidRPr="007652F7">
        <w:rPr>
          <w:rFonts w:ascii="Arial Narrow" w:hAnsi="Arial Narrow"/>
          <w:b/>
          <w:bCs/>
          <w:i/>
          <w:iCs/>
          <w:lang w:val="en-US"/>
        </w:rPr>
        <w:t>Transformation</w:t>
      </w:r>
      <w:r w:rsidR="00F00C16" w:rsidRPr="007652F7">
        <w:rPr>
          <w:rFonts w:ascii="Arial Narrow" w:hAnsi="Arial Narrow"/>
          <w:b/>
          <w:bCs/>
          <w:lang w:val="en-US"/>
        </w:rPr>
        <w:t>.</w:t>
      </w:r>
      <w:r w:rsidR="00B70D16">
        <w:rPr>
          <w:rFonts w:ascii="Arial Narrow" w:hAnsi="Arial Narrow"/>
          <w:b/>
          <w:bCs/>
          <w:lang w:val="en-US"/>
        </w:rPr>
        <w:t>’</w:t>
      </w:r>
      <w:r w:rsidR="005C68B7">
        <w:rPr>
          <w:rFonts w:ascii="Aptos" w:hAnsi="Aptos"/>
          <w:b/>
          <w:bCs/>
          <w:lang w:val="en-US"/>
        </w:rPr>
        <w:t xml:space="preserve"> </w:t>
      </w:r>
      <w:r w:rsidR="002E7169" w:rsidRPr="009F5634">
        <w:rPr>
          <w:rFonts w:ascii="Arial Narrow" w:eastAsia="Times New Roman" w:hAnsi="Arial Narrow" w:cstheme="minorHAnsi"/>
          <w:color w:val="000000"/>
          <w:kern w:val="0"/>
          <w:sz w:val="24"/>
          <w:szCs w:val="24"/>
          <w14:ligatures w14:val="none"/>
        </w:rPr>
        <w:t>in how metal packaging is designed, produced and brought to market.”</w:t>
      </w:r>
    </w:p>
    <w:p w14:paraId="0AFF1B70" w14:textId="77777777" w:rsidR="00097E39" w:rsidRPr="0089399A" w:rsidRDefault="00097E39" w:rsidP="0089399A">
      <w:pPr>
        <w:spacing w:after="0" w:line="240" w:lineRule="auto"/>
        <w:rPr>
          <w:rFonts w:ascii="Arial Narrow" w:eastAsia="Times New Roman" w:hAnsi="Arial Narrow" w:cstheme="minorHAnsi"/>
          <w:color w:val="000000"/>
          <w:kern w:val="0"/>
          <w:sz w:val="24"/>
          <w:szCs w:val="24"/>
          <w14:ligatures w14:val="none"/>
        </w:rPr>
      </w:pPr>
    </w:p>
    <w:p w14:paraId="6F1E3A93" w14:textId="6C8C917F" w:rsidR="00AF3CF1" w:rsidRDefault="00097E39" w:rsidP="0089399A">
      <w:pPr>
        <w:spacing w:after="0" w:line="240" w:lineRule="auto"/>
        <w:rPr>
          <w:rFonts w:ascii="Arial Narrow" w:eastAsia="Times New Roman" w:hAnsi="Arial Narrow" w:cstheme="minorHAnsi"/>
          <w:color w:val="000000"/>
          <w:kern w:val="0"/>
          <w:sz w:val="24"/>
          <w:szCs w:val="24"/>
          <w14:ligatures w14:val="none"/>
        </w:rPr>
      </w:pPr>
      <w:r w:rsidRPr="0089399A">
        <w:rPr>
          <w:rFonts w:ascii="Arial Narrow" w:eastAsia="Times New Roman" w:hAnsi="Arial Narrow" w:cstheme="minorHAnsi"/>
          <w:color w:val="000000"/>
          <w:kern w:val="0"/>
          <w:sz w:val="24"/>
          <w:szCs w:val="24"/>
          <w14:ligatures w14:val="none"/>
        </w:rPr>
        <w:t xml:space="preserve">Visitors to </w:t>
      </w:r>
      <w:r w:rsidR="002B5F91">
        <w:rPr>
          <w:rFonts w:ascii="Arial Narrow" w:eastAsia="Times New Roman" w:hAnsi="Arial Narrow" w:cstheme="minorHAnsi"/>
          <w:color w:val="000000"/>
          <w:kern w:val="0"/>
          <w:sz w:val="24"/>
          <w:szCs w:val="24"/>
          <w14:ligatures w14:val="none"/>
        </w:rPr>
        <w:t>METPACK</w:t>
      </w:r>
      <w:r w:rsidRPr="0089399A">
        <w:rPr>
          <w:rFonts w:ascii="Arial Narrow" w:eastAsia="Times New Roman" w:hAnsi="Arial Narrow" w:cstheme="minorHAnsi"/>
          <w:color w:val="000000"/>
          <w:kern w:val="0"/>
          <w:sz w:val="24"/>
          <w:szCs w:val="24"/>
          <w14:ligatures w14:val="none"/>
        </w:rPr>
        <w:t xml:space="preserve"> 2026 can learn more about Sun Chemical’s metal packaging solutions at Hall 3, Stand 3A39.</w:t>
      </w:r>
    </w:p>
    <w:p w14:paraId="34ED24F8" w14:textId="77777777" w:rsidR="00B1523B" w:rsidRDefault="00B1523B" w:rsidP="0089399A">
      <w:pPr>
        <w:spacing w:after="0" w:line="240" w:lineRule="auto"/>
        <w:rPr>
          <w:rFonts w:ascii="Arial Narrow" w:eastAsia="Times New Roman" w:hAnsi="Arial Narrow" w:cstheme="minorHAnsi"/>
          <w:color w:val="000000"/>
          <w:kern w:val="0"/>
          <w:sz w:val="24"/>
          <w:szCs w:val="24"/>
          <w14:ligatures w14:val="none"/>
        </w:rPr>
      </w:pPr>
    </w:p>
    <w:p w14:paraId="64B2F317" w14:textId="6C7FA25F" w:rsidR="00B1523B" w:rsidRPr="004D1C62" w:rsidRDefault="004D1C62" w:rsidP="0089399A">
      <w:pPr>
        <w:spacing w:after="0" w:line="240" w:lineRule="auto"/>
        <w:rPr>
          <w:rFonts w:ascii="Arial Narrow" w:eastAsia="Times New Roman" w:hAnsi="Arial Narrow" w:cstheme="minorHAnsi"/>
          <w:color w:val="000000"/>
          <w:kern w:val="0"/>
          <w:sz w:val="24"/>
          <w:szCs w:val="24"/>
          <w14:ligatures w14:val="none"/>
        </w:rPr>
      </w:pPr>
      <w:r w:rsidRPr="004D1C62">
        <w:rPr>
          <w:rFonts w:ascii="Arial Narrow" w:hAnsi="Arial Narrow"/>
          <w:sz w:val="24"/>
          <w:szCs w:val="24"/>
        </w:rPr>
        <w:t xml:space="preserve">Find out more: </w:t>
      </w:r>
      <w:hyperlink r:id="rId13" w:history="1">
        <w:r w:rsidR="00BD372D">
          <w:rPr>
            <w:rStyle w:val="Hyperlink"/>
            <w:rFonts w:ascii="Arial Narrow" w:hAnsi="Arial Narrow"/>
            <w:sz w:val="24"/>
            <w:szCs w:val="24"/>
          </w:rPr>
          <w:t>https://pgo.sunchemical.com/</w:t>
        </w:r>
      </w:hyperlink>
      <w:r w:rsidR="00BD372D">
        <w:rPr>
          <w:rFonts w:ascii="Arial Narrow" w:hAnsi="Arial Narrow"/>
          <w:sz w:val="24"/>
          <w:szCs w:val="24"/>
        </w:rPr>
        <w:t xml:space="preserve"> </w:t>
      </w:r>
    </w:p>
    <w:p w14:paraId="501135E1" w14:textId="77777777" w:rsidR="00097E39" w:rsidRPr="003A0069" w:rsidRDefault="00097E39" w:rsidP="009911F2">
      <w:pPr>
        <w:spacing w:after="0" w:line="276" w:lineRule="auto"/>
        <w:rPr>
          <w:rFonts w:ascii="Arial Narrow" w:eastAsia="Times New Roman" w:hAnsi="Arial Narrow" w:cstheme="minorHAnsi"/>
          <w:color w:val="000000"/>
          <w:kern w:val="0"/>
          <w:sz w:val="24"/>
          <w:szCs w:val="24"/>
          <w14:ligatures w14:val="none"/>
        </w:rPr>
      </w:pPr>
    </w:p>
    <w:p w14:paraId="75BA16D4" w14:textId="77777777" w:rsidR="00AF3CF1" w:rsidRPr="00AF3CF1" w:rsidRDefault="00AF3CF1" w:rsidP="00AF3CF1">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AF3CF1">
        <w:rPr>
          <w:rFonts w:ascii="Arial Narrow" w:eastAsia="Times New Roman" w:hAnsi="Arial Narrow" w:cs="Segoe UI"/>
          <w:b/>
          <w:bCs/>
          <w:kern w:val="0"/>
          <w:sz w:val="24"/>
          <w:szCs w:val="24"/>
          <w:lang w:eastAsia="en-GB"/>
          <w14:ligatures w14:val="none"/>
        </w:rPr>
        <w:t>ENDS</w:t>
      </w:r>
    </w:p>
    <w:p w14:paraId="7F0AC5E9" w14:textId="77777777" w:rsidR="00AF3CF1" w:rsidRPr="00AF3CF1" w:rsidRDefault="00AF3CF1" w:rsidP="00AF3CF1">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5B57886F" w14:textId="77777777" w:rsidR="00AF3CF1" w:rsidRPr="00AF3CF1" w:rsidRDefault="00AF3CF1" w:rsidP="00AF3CF1">
      <w:pPr>
        <w:spacing w:after="0" w:line="240" w:lineRule="auto"/>
        <w:rPr>
          <w:rFonts w:ascii="Arial Narrow" w:eastAsia="Times New Roman" w:hAnsi="Arial Narrow" w:cstheme="minorHAnsi"/>
          <w:color w:val="000000"/>
          <w:kern w:val="0"/>
          <w:sz w:val="24"/>
          <w:szCs w:val="24"/>
          <w14:ligatures w14:val="none"/>
        </w:rPr>
      </w:pPr>
    </w:p>
    <w:p w14:paraId="4819EFDA" w14:textId="77777777" w:rsidR="00AF3CF1" w:rsidRPr="00AF3CF1" w:rsidRDefault="00AF3CF1" w:rsidP="00AF3CF1">
      <w:pPr>
        <w:spacing w:after="0" w:line="240" w:lineRule="auto"/>
        <w:rPr>
          <w:rFonts w:ascii="Arial Narrow" w:eastAsia="Times New Roman" w:hAnsi="Arial Narrow" w:cs="Calibri"/>
          <w:b/>
          <w:kern w:val="0"/>
          <w:sz w:val="24"/>
          <w:szCs w:val="24"/>
          <w14:ligatures w14:val="none"/>
        </w:rPr>
      </w:pPr>
      <w:r w:rsidRPr="00AF3CF1">
        <w:rPr>
          <w:rFonts w:ascii="Arial Narrow" w:eastAsia="Times New Roman" w:hAnsi="Arial Narrow" w:cs="Calibri"/>
          <w:b/>
          <w:kern w:val="0"/>
          <w:sz w:val="24"/>
          <w:szCs w:val="24"/>
          <w14:ligatures w14:val="none"/>
        </w:rPr>
        <w:t xml:space="preserve">About Sun Chemical </w:t>
      </w:r>
    </w:p>
    <w:p w14:paraId="26135CC2" w14:textId="77777777" w:rsidR="00AF3CF1" w:rsidRPr="00AF3CF1" w:rsidRDefault="00AF3CF1" w:rsidP="00AF3CF1">
      <w:pPr>
        <w:spacing w:after="0" w:line="240" w:lineRule="auto"/>
        <w:rPr>
          <w:rFonts w:ascii="Arial Narrow" w:hAnsi="Arial Narrow" w:cs="Calibri"/>
          <w:kern w:val="0"/>
          <w:sz w:val="24"/>
          <w:szCs w:val="24"/>
          <w14:ligatures w14:val="none"/>
        </w:rPr>
      </w:pPr>
      <w:r w:rsidRPr="00AF3CF1">
        <w:rPr>
          <w:rFonts w:ascii="Arial Narrow" w:hAnsi="Arial Narrow" w:cs="Calibri"/>
          <w:kern w:val="0"/>
          <w:sz w:val="24"/>
          <w:szCs w:val="24"/>
          <w14:ligatures w14:val="none"/>
        </w:rPr>
        <w:t xml:space="preserve">Sun Chemical, a member of the DIC Group, is a leading producer of packaging and graphic solutions, </w:t>
      </w:r>
      <w:proofErr w:type="spellStart"/>
      <w:r w:rsidRPr="00AF3CF1">
        <w:rPr>
          <w:rFonts w:ascii="Arial Narrow" w:hAnsi="Arial Narrow" w:cs="Calibri"/>
          <w:kern w:val="0"/>
          <w:sz w:val="24"/>
          <w:szCs w:val="24"/>
          <w14:ligatures w14:val="none"/>
        </w:rPr>
        <w:t>color</w:t>
      </w:r>
      <w:proofErr w:type="spellEnd"/>
      <w:r w:rsidRPr="00AF3CF1">
        <w:rPr>
          <w:rFonts w:ascii="Arial Narrow" w:hAnsi="Arial Narrow" w:cs="Calibri"/>
          <w:kern w:val="0"/>
          <w:sz w:val="24"/>
          <w:szCs w:val="24"/>
          <w14:ligatures w14:val="none"/>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 </w:t>
      </w:r>
    </w:p>
    <w:p w14:paraId="4FDA3ACB" w14:textId="77777777" w:rsidR="00AF3CF1" w:rsidRPr="00AF3CF1" w:rsidRDefault="00AF3CF1" w:rsidP="00AF3CF1">
      <w:pPr>
        <w:spacing w:after="0" w:line="240" w:lineRule="auto"/>
        <w:rPr>
          <w:rFonts w:ascii="Arial Narrow" w:hAnsi="Arial Narrow" w:cs="Calibri"/>
          <w:kern w:val="0"/>
          <w:sz w:val="24"/>
          <w:szCs w:val="24"/>
          <w14:ligatures w14:val="none"/>
        </w:rPr>
      </w:pPr>
    </w:p>
    <w:p w14:paraId="020E600E" w14:textId="77777777" w:rsidR="00AF3CF1" w:rsidRPr="00AF3CF1" w:rsidRDefault="00AF3CF1" w:rsidP="00AF3CF1">
      <w:pPr>
        <w:spacing w:after="0" w:line="240" w:lineRule="auto"/>
        <w:rPr>
          <w:rFonts w:ascii="Calibri" w:hAnsi="Calibri" w:cs="Calibri"/>
          <w:kern w:val="0"/>
          <w14:ligatures w14:val="none"/>
        </w:rPr>
      </w:pPr>
      <w:r w:rsidRPr="00AF3CF1">
        <w:rPr>
          <w:rFonts w:ascii="Arial Narrow" w:hAnsi="Arial Narrow" w:cs="Calibri"/>
          <w:kern w:val="0"/>
          <w:sz w:val="24"/>
          <w:szCs w:val="24"/>
          <w14:ligatures w14:val="none"/>
        </w:rPr>
        <w:t xml:space="preserve">Sun Chemical Corporation is a subsidiary of Sun Chemical Group </w:t>
      </w:r>
      <w:proofErr w:type="spellStart"/>
      <w:r w:rsidRPr="00AF3CF1">
        <w:rPr>
          <w:rFonts w:ascii="Arial Narrow" w:hAnsi="Arial Narrow" w:cs="Calibri"/>
          <w:kern w:val="0"/>
          <w:sz w:val="24"/>
          <w:szCs w:val="24"/>
          <w14:ligatures w14:val="none"/>
        </w:rPr>
        <w:t>Coöperatief</w:t>
      </w:r>
      <w:proofErr w:type="spellEnd"/>
      <w:r w:rsidRPr="00AF3CF1">
        <w:rPr>
          <w:rFonts w:ascii="Arial Narrow" w:hAnsi="Arial Narrow" w:cs="Calibri"/>
          <w:kern w:val="0"/>
          <w:sz w:val="24"/>
          <w:szCs w:val="24"/>
          <w14:ligatures w14:val="none"/>
        </w:rPr>
        <w:t xml:space="preserve"> U.A., the Netherlands, and is headquartered in Parsippany, New Jersey, U.S.A. For more information, please visit our website at </w:t>
      </w:r>
      <w:hyperlink r:id="rId14" w:history="1">
        <w:r w:rsidRPr="00AF3CF1">
          <w:rPr>
            <w:rFonts w:ascii="Arial Narrow" w:hAnsi="Arial Narrow" w:cs="Calibri"/>
            <w:color w:val="0563C1"/>
            <w:kern w:val="0"/>
            <w:sz w:val="24"/>
            <w:szCs w:val="24"/>
            <w:u w:val="single"/>
            <w14:ligatures w14:val="none"/>
          </w:rPr>
          <w:t>www.sunchemical.com</w:t>
        </w:r>
      </w:hyperlink>
      <w:r w:rsidRPr="00AF3CF1">
        <w:rPr>
          <w:rFonts w:ascii="Arial Narrow" w:hAnsi="Arial Narrow" w:cs="Calibri"/>
          <w:kern w:val="0"/>
          <w:sz w:val="24"/>
          <w:szCs w:val="24"/>
          <w14:ligatures w14:val="none"/>
        </w:rPr>
        <w:t xml:space="preserve"> </w:t>
      </w:r>
      <w:r w:rsidRPr="00AF3CF1">
        <w:rPr>
          <w:rFonts w:ascii="Arial Narrow" w:hAnsi="Arial Narrow" w:cs="Segoe UI"/>
          <w:kern w:val="0"/>
          <w:sz w:val="24"/>
          <w:szCs w:val="24"/>
          <w14:ligatures w14:val="none"/>
        </w:rPr>
        <w:t xml:space="preserve">or connect with us on </w:t>
      </w:r>
      <w:hyperlink r:id="rId15" w:tgtFrame="_blank" w:history="1">
        <w:r w:rsidRPr="00AF3CF1">
          <w:rPr>
            <w:rFonts w:ascii="Arial Narrow" w:hAnsi="Arial Narrow" w:cs="Segoe UI"/>
            <w:color w:val="0000FF"/>
            <w:kern w:val="0"/>
            <w:sz w:val="24"/>
            <w:szCs w:val="24"/>
            <w14:ligatures w14:val="none"/>
          </w:rPr>
          <w:t>LinkedIn</w:t>
        </w:r>
      </w:hyperlink>
      <w:r w:rsidRPr="00AF3CF1">
        <w:rPr>
          <w:rFonts w:ascii="Arial Narrow" w:hAnsi="Arial Narrow" w:cs="Segoe UI"/>
          <w:color w:val="0000FF"/>
          <w:kern w:val="0"/>
          <w:sz w:val="24"/>
          <w:szCs w:val="24"/>
          <w14:ligatures w14:val="none"/>
        </w:rPr>
        <w:t>, </w:t>
      </w:r>
      <w:r w:rsidRPr="00AF3CF1">
        <w:rPr>
          <w:rFonts w:ascii="Arial Narrow" w:hAnsi="Arial Narrow" w:cs="Segoe UI"/>
          <w:color w:val="000000" w:themeColor="text1"/>
          <w:kern w:val="0"/>
          <w:sz w:val="24"/>
          <w:szCs w:val="24"/>
          <w14:ligatures w14:val="none"/>
        </w:rPr>
        <w:t xml:space="preserve">or </w:t>
      </w:r>
      <w:hyperlink r:id="rId16" w:tgtFrame="_blank" w:history="1">
        <w:r w:rsidRPr="00AF3CF1">
          <w:rPr>
            <w:rFonts w:ascii="Arial Narrow" w:hAnsi="Arial Narrow" w:cs="Segoe UI"/>
            <w:color w:val="0000FF"/>
            <w:kern w:val="0"/>
            <w:sz w:val="24"/>
            <w:szCs w:val="24"/>
            <w14:ligatures w14:val="none"/>
          </w:rPr>
          <w:t>Instagram</w:t>
        </w:r>
      </w:hyperlink>
      <w:r w:rsidRPr="00AF3CF1">
        <w:rPr>
          <w:rFonts w:ascii="Arial Narrow" w:hAnsi="Arial Narrow" w:cs="Segoe UI"/>
          <w:kern w:val="0"/>
          <w:sz w:val="24"/>
          <w:szCs w:val="24"/>
          <w14:ligatures w14:val="none"/>
        </w:rPr>
        <w:t>.</w:t>
      </w:r>
      <w:r w:rsidRPr="00AF3CF1">
        <w:rPr>
          <w:rFonts w:ascii="Calibri" w:hAnsi="Calibri" w:cs="Calibri"/>
          <w:kern w:val="0"/>
          <w14:ligatures w14:val="none"/>
        </w:rPr>
        <w:t> </w:t>
      </w:r>
    </w:p>
    <w:p w14:paraId="7C87B88C" w14:textId="77777777" w:rsidR="00AF3CF1" w:rsidRPr="00AF3CF1" w:rsidRDefault="00AF3CF1" w:rsidP="00AF3CF1">
      <w:pPr>
        <w:spacing w:after="0" w:line="240" w:lineRule="auto"/>
        <w:rPr>
          <w:rFonts w:ascii="Calibri" w:hAnsi="Calibri" w:cs="Calibri"/>
          <w:kern w:val="0"/>
          <w14:ligatures w14:val="none"/>
        </w:rPr>
      </w:pPr>
    </w:p>
    <w:p w14:paraId="7DBFCD4B" w14:textId="77777777" w:rsidR="00AF3CF1" w:rsidRPr="00AF3CF1" w:rsidRDefault="00AF3CF1" w:rsidP="00AF3CF1">
      <w:pPr>
        <w:spacing w:after="0" w:line="240" w:lineRule="auto"/>
        <w:rPr>
          <w:rFonts w:ascii="Arial Narrow" w:hAnsi="Arial Narrow" w:cs="Calibri"/>
          <w:kern w:val="0"/>
          <w:sz w:val="24"/>
          <w:szCs w:val="24"/>
          <w14:ligatures w14:val="none"/>
        </w:rPr>
      </w:pPr>
    </w:p>
    <w:p w14:paraId="762E1602" w14:textId="1ED61BFA"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6E36"/>
    <w:multiLevelType w:val="multilevel"/>
    <w:tmpl w:val="D6C6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3C8D"/>
    <w:multiLevelType w:val="multilevel"/>
    <w:tmpl w:val="3AF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67C46"/>
    <w:multiLevelType w:val="hybridMultilevel"/>
    <w:tmpl w:val="A9B05F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93A309F"/>
    <w:multiLevelType w:val="multilevel"/>
    <w:tmpl w:val="E05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9E7842"/>
    <w:multiLevelType w:val="hybridMultilevel"/>
    <w:tmpl w:val="800CB6B6"/>
    <w:lvl w:ilvl="0" w:tplc="562663D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21756">
    <w:abstractNumId w:val="0"/>
  </w:num>
  <w:num w:numId="2" w16cid:durableId="1159612514">
    <w:abstractNumId w:val="1"/>
  </w:num>
  <w:num w:numId="3" w16cid:durableId="1426338903">
    <w:abstractNumId w:val="4"/>
  </w:num>
  <w:num w:numId="4" w16cid:durableId="2087677921">
    <w:abstractNumId w:val="2"/>
  </w:num>
  <w:num w:numId="5" w16cid:durableId="1610116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F1"/>
    <w:rsid w:val="00007D89"/>
    <w:rsid w:val="00032EC0"/>
    <w:rsid w:val="000348F7"/>
    <w:rsid w:val="000507B2"/>
    <w:rsid w:val="0005444C"/>
    <w:rsid w:val="0006018A"/>
    <w:rsid w:val="000731B0"/>
    <w:rsid w:val="00076C11"/>
    <w:rsid w:val="000802A9"/>
    <w:rsid w:val="00083936"/>
    <w:rsid w:val="00095CEE"/>
    <w:rsid w:val="00097E39"/>
    <w:rsid w:val="000A0CF6"/>
    <w:rsid w:val="000A3888"/>
    <w:rsid w:val="000A7AF8"/>
    <w:rsid w:val="000B2F8F"/>
    <w:rsid w:val="000B406E"/>
    <w:rsid w:val="000B4093"/>
    <w:rsid w:val="000B740A"/>
    <w:rsid w:val="000D1D2B"/>
    <w:rsid w:val="000D7137"/>
    <w:rsid w:val="000E503E"/>
    <w:rsid w:val="000F3124"/>
    <w:rsid w:val="000F344C"/>
    <w:rsid w:val="001133EC"/>
    <w:rsid w:val="0011464A"/>
    <w:rsid w:val="00117DFE"/>
    <w:rsid w:val="00122ADD"/>
    <w:rsid w:val="00131DEB"/>
    <w:rsid w:val="00140E6A"/>
    <w:rsid w:val="00170E00"/>
    <w:rsid w:val="0017590D"/>
    <w:rsid w:val="00181EBF"/>
    <w:rsid w:val="00186258"/>
    <w:rsid w:val="00191DEA"/>
    <w:rsid w:val="00193624"/>
    <w:rsid w:val="001954C8"/>
    <w:rsid w:val="001B45FF"/>
    <w:rsid w:val="001B7F8C"/>
    <w:rsid w:val="001C34F6"/>
    <w:rsid w:val="001C42E3"/>
    <w:rsid w:val="001D695B"/>
    <w:rsid w:val="001D6E8F"/>
    <w:rsid w:val="001F4E18"/>
    <w:rsid w:val="002078DB"/>
    <w:rsid w:val="00215241"/>
    <w:rsid w:val="00215BB4"/>
    <w:rsid w:val="00224142"/>
    <w:rsid w:val="0022690F"/>
    <w:rsid w:val="002314C1"/>
    <w:rsid w:val="002576CC"/>
    <w:rsid w:val="0026683E"/>
    <w:rsid w:val="00266F29"/>
    <w:rsid w:val="00274231"/>
    <w:rsid w:val="00283FD6"/>
    <w:rsid w:val="00286CAE"/>
    <w:rsid w:val="00291706"/>
    <w:rsid w:val="002A0CF3"/>
    <w:rsid w:val="002A7646"/>
    <w:rsid w:val="002B13C1"/>
    <w:rsid w:val="002B5F91"/>
    <w:rsid w:val="002C34C2"/>
    <w:rsid w:val="002C70B4"/>
    <w:rsid w:val="002D5FC8"/>
    <w:rsid w:val="002E1AFE"/>
    <w:rsid w:val="002E50CC"/>
    <w:rsid w:val="002E7169"/>
    <w:rsid w:val="00312E77"/>
    <w:rsid w:val="00326E8F"/>
    <w:rsid w:val="00337B1D"/>
    <w:rsid w:val="00346A95"/>
    <w:rsid w:val="003618E4"/>
    <w:rsid w:val="003654F9"/>
    <w:rsid w:val="0037678C"/>
    <w:rsid w:val="00377C60"/>
    <w:rsid w:val="0038276F"/>
    <w:rsid w:val="00382D45"/>
    <w:rsid w:val="0038346C"/>
    <w:rsid w:val="003836D1"/>
    <w:rsid w:val="003A0069"/>
    <w:rsid w:val="003A0535"/>
    <w:rsid w:val="003A4EA0"/>
    <w:rsid w:val="003A75B5"/>
    <w:rsid w:val="003B372E"/>
    <w:rsid w:val="003C3C55"/>
    <w:rsid w:val="003C78F1"/>
    <w:rsid w:val="003C7EDA"/>
    <w:rsid w:val="003C7F2A"/>
    <w:rsid w:val="003D5545"/>
    <w:rsid w:val="003D5EE3"/>
    <w:rsid w:val="003E0F2A"/>
    <w:rsid w:val="003E1B2B"/>
    <w:rsid w:val="003E1FC8"/>
    <w:rsid w:val="003E38BD"/>
    <w:rsid w:val="00402C75"/>
    <w:rsid w:val="00404FD6"/>
    <w:rsid w:val="004162D4"/>
    <w:rsid w:val="0041685F"/>
    <w:rsid w:val="004257A1"/>
    <w:rsid w:val="00467B8B"/>
    <w:rsid w:val="0047029E"/>
    <w:rsid w:val="00470BB2"/>
    <w:rsid w:val="0047700B"/>
    <w:rsid w:val="00491F4F"/>
    <w:rsid w:val="004A35DC"/>
    <w:rsid w:val="004B62E7"/>
    <w:rsid w:val="004B7293"/>
    <w:rsid w:val="004C317A"/>
    <w:rsid w:val="004D1C62"/>
    <w:rsid w:val="004D2429"/>
    <w:rsid w:val="004D72D5"/>
    <w:rsid w:val="004E254B"/>
    <w:rsid w:val="004E3ADB"/>
    <w:rsid w:val="00501E8B"/>
    <w:rsid w:val="005124D4"/>
    <w:rsid w:val="005169B9"/>
    <w:rsid w:val="00524968"/>
    <w:rsid w:val="00530E70"/>
    <w:rsid w:val="00530EE4"/>
    <w:rsid w:val="00534B51"/>
    <w:rsid w:val="00537549"/>
    <w:rsid w:val="0054754B"/>
    <w:rsid w:val="005527AE"/>
    <w:rsid w:val="00552C9A"/>
    <w:rsid w:val="00556DB0"/>
    <w:rsid w:val="00561968"/>
    <w:rsid w:val="00562B9C"/>
    <w:rsid w:val="0058186A"/>
    <w:rsid w:val="0058669B"/>
    <w:rsid w:val="0058680A"/>
    <w:rsid w:val="0059204C"/>
    <w:rsid w:val="00594C95"/>
    <w:rsid w:val="005A7A33"/>
    <w:rsid w:val="005B18A6"/>
    <w:rsid w:val="005B4659"/>
    <w:rsid w:val="005C1948"/>
    <w:rsid w:val="005C2BDC"/>
    <w:rsid w:val="005C68B7"/>
    <w:rsid w:val="005C7F1A"/>
    <w:rsid w:val="005D5919"/>
    <w:rsid w:val="005E339A"/>
    <w:rsid w:val="005E5FDE"/>
    <w:rsid w:val="005E6220"/>
    <w:rsid w:val="005E78E7"/>
    <w:rsid w:val="005F2BC4"/>
    <w:rsid w:val="006027CB"/>
    <w:rsid w:val="006068F9"/>
    <w:rsid w:val="00610B85"/>
    <w:rsid w:val="00612A5A"/>
    <w:rsid w:val="00620725"/>
    <w:rsid w:val="006303ED"/>
    <w:rsid w:val="00633039"/>
    <w:rsid w:val="00637FB7"/>
    <w:rsid w:val="0066020B"/>
    <w:rsid w:val="00660BAC"/>
    <w:rsid w:val="00674265"/>
    <w:rsid w:val="00682D42"/>
    <w:rsid w:val="0068705A"/>
    <w:rsid w:val="00694C67"/>
    <w:rsid w:val="006B32D3"/>
    <w:rsid w:val="006B40C2"/>
    <w:rsid w:val="006C066A"/>
    <w:rsid w:val="006C0BF6"/>
    <w:rsid w:val="006C7EC0"/>
    <w:rsid w:val="006D106E"/>
    <w:rsid w:val="006E24E6"/>
    <w:rsid w:val="006E3C88"/>
    <w:rsid w:val="006E66BC"/>
    <w:rsid w:val="006E6B5F"/>
    <w:rsid w:val="006F0E69"/>
    <w:rsid w:val="0071084C"/>
    <w:rsid w:val="00720EB1"/>
    <w:rsid w:val="00721F1F"/>
    <w:rsid w:val="00730E7B"/>
    <w:rsid w:val="007467F9"/>
    <w:rsid w:val="007570E0"/>
    <w:rsid w:val="007652F7"/>
    <w:rsid w:val="00765A2B"/>
    <w:rsid w:val="0077026A"/>
    <w:rsid w:val="007708F7"/>
    <w:rsid w:val="0077526C"/>
    <w:rsid w:val="0078129E"/>
    <w:rsid w:val="00793318"/>
    <w:rsid w:val="00793E43"/>
    <w:rsid w:val="00793FA1"/>
    <w:rsid w:val="007A001F"/>
    <w:rsid w:val="007A1D63"/>
    <w:rsid w:val="007B0F2A"/>
    <w:rsid w:val="007C1EDC"/>
    <w:rsid w:val="007C6B67"/>
    <w:rsid w:val="007E1543"/>
    <w:rsid w:val="007E435D"/>
    <w:rsid w:val="007E49B4"/>
    <w:rsid w:val="007F0D67"/>
    <w:rsid w:val="00810F2F"/>
    <w:rsid w:val="008119AA"/>
    <w:rsid w:val="008165DA"/>
    <w:rsid w:val="00816813"/>
    <w:rsid w:val="00845329"/>
    <w:rsid w:val="008513AC"/>
    <w:rsid w:val="0086406B"/>
    <w:rsid w:val="0089399A"/>
    <w:rsid w:val="008B19EF"/>
    <w:rsid w:val="008D17F1"/>
    <w:rsid w:val="008D239A"/>
    <w:rsid w:val="008E7BB8"/>
    <w:rsid w:val="008F0257"/>
    <w:rsid w:val="008F389C"/>
    <w:rsid w:val="00912A67"/>
    <w:rsid w:val="009134A6"/>
    <w:rsid w:val="00920AB1"/>
    <w:rsid w:val="009318CC"/>
    <w:rsid w:val="00934B8C"/>
    <w:rsid w:val="00943A43"/>
    <w:rsid w:val="00947E40"/>
    <w:rsid w:val="00965DFC"/>
    <w:rsid w:val="00982435"/>
    <w:rsid w:val="00984DDF"/>
    <w:rsid w:val="009911F2"/>
    <w:rsid w:val="00991621"/>
    <w:rsid w:val="009939D3"/>
    <w:rsid w:val="009A2452"/>
    <w:rsid w:val="009A6791"/>
    <w:rsid w:val="009B6225"/>
    <w:rsid w:val="009C6CB1"/>
    <w:rsid w:val="009C799D"/>
    <w:rsid w:val="009D1634"/>
    <w:rsid w:val="009F5634"/>
    <w:rsid w:val="00A04B75"/>
    <w:rsid w:val="00A11D54"/>
    <w:rsid w:val="00A15664"/>
    <w:rsid w:val="00A20934"/>
    <w:rsid w:val="00A27159"/>
    <w:rsid w:val="00A323AB"/>
    <w:rsid w:val="00A4053C"/>
    <w:rsid w:val="00A42DC6"/>
    <w:rsid w:val="00A44497"/>
    <w:rsid w:val="00A4542C"/>
    <w:rsid w:val="00A46EAC"/>
    <w:rsid w:val="00A55871"/>
    <w:rsid w:val="00A63ABE"/>
    <w:rsid w:val="00A8115B"/>
    <w:rsid w:val="00A842F8"/>
    <w:rsid w:val="00AA27B1"/>
    <w:rsid w:val="00AB4FE7"/>
    <w:rsid w:val="00AC6546"/>
    <w:rsid w:val="00AD13CA"/>
    <w:rsid w:val="00AD152F"/>
    <w:rsid w:val="00AD1AC3"/>
    <w:rsid w:val="00AE32F9"/>
    <w:rsid w:val="00AF3CF1"/>
    <w:rsid w:val="00AF7E02"/>
    <w:rsid w:val="00B01DEB"/>
    <w:rsid w:val="00B03D96"/>
    <w:rsid w:val="00B1146C"/>
    <w:rsid w:val="00B1523B"/>
    <w:rsid w:val="00B156ED"/>
    <w:rsid w:val="00B22A18"/>
    <w:rsid w:val="00B32D05"/>
    <w:rsid w:val="00B332E5"/>
    <w:rsid w:val="00B3467A"/>
    <w:rsid w:val="00B5443D"/>
    <w:rsid w:val="00B63F0D"/>
    <w:rsid w:val="00B70134"/>
    <w:rsid w:val="00B70D16"/>
    <w:rsid w:val="00B7357D"/>
    <w:rsid w:val="00B81BAD"/>
    <w:rsid w:val="00BB754A"/>
    <w:rsid w:val="00BD372D"/>
    <w:rsid w:val="00BE167C"/>
    <w:rsid w:val="00BF5CEE"/>
    <w:rsid w:val="00BF6398"/>
    <w:rsid w:val="00C14731"/>
    <w:rsid w:val="00C17C46"/>
    <w:rsid w:val="00C2630E"/>
    <w:rsid w:val="00C415CA"/>
    <w:rsid w:val="00C42EA3"/>
    <w:rsid w:val="00C43E47"/>
    <w:rsid w:val="00C539B9"/>
    <w:rsid w:val="00C77256"/>
    <w:rsid w:val="00C81708"/>
    <w:rsid w:val="00C832B0"/>
    <w:rsid w:val="00C8403A"/>
    <w:rsid w:val="00C8667F"/>
    <w:rsid w:val="00C914AD"/>
    <w:rsid w:val="00CC5962"/>
    <w:rsid w:val="00CC6C0E"/>
    <w:rsid w:val="00CC7C3C"/>
    <w:rsid w:val="00CE1EBB"/>
    <w:rsid w:val="00CF1EDA"/>
    <w:rsid w:val="00CF3FF5"/>
    <w:rsid w:val="00D019F5"/>
    <w:rsid w:val="00D05F17"/>
    <w:rsid w:val="00D13B19"/>
    <w:rsid w:val="00D41659"/>
    <w:rsid w:val="00D43D06"/>
    <w:rsid w:val="00D72985"/>
    <w:rsid w:val="00D77D75"/>
    <w:rsid w:val="00D82ABE"/>
    <w:rsid w:val="00D90F03"/>
    <w:rsid w:val="00D94777"/>
    <w:rsid w:val="00DA2358"/>
    <w:rsid w:val="00DA2485"/>
    <w:rsid w:val="00DA3C48"/>
    <w:rsid w:val="00DA6262"/>
    <w:rsid w:val="00DB5FF3"/>
    <w:rsid w:val="00DC3A21"/>
    <w:rsid w:val="00DC4D32"/>
    <w:rsid w:val="00DD1294"/>
    <w:rsid w:val="00DD163A"/>
    <w:rsid w:val="00DD1D13"/>
    <w:rsid w:val="00DD3C07"/>
    <w:rsid w:val="00DD7E2F"/>
    <w:rsid w:val="00DE253E"/>
    <w:rsid w:val="00DE57D9"/>
    <w:rsid w:val="00DE67A3"/>
    <w:rsid w:val="00DE7184"/>
    <w:rsid w:val="00DF3143"/>
    <w:rsid w:val="00DF5549"/>
    <w:rsid w:val="00DF7B14"/>
    <w:rsid w:val="00E01520"/>
    <w:rsid w:val="00E02615"/>
    <w:rsid w:val="00E02A94"/>
    <w:rsid w:val="00E13C25"/>
    <w:rsid w:val="00E17C32"/>
    <w:rsid w:val="00E44221"/>
    <w:rsid w:val="00E45550"/>
    <w:rsid w:val="00E5689C"/>
    <w:rsid w:val="00E61FE5"/>
    <w:rsid w:val="00E71D47"/>
    <w:rsid w:val="00E7294A"/>
    <w:rsid w:val="00E7495C"/>
    <w:rsid w:val="00E84536"/>
    <w:rsid w:val="00E92C40"/>
    <w:rsid w:val="00E971B2"/>
    <w:rsid w:val="00EA2567"/>
    <w:rsid w:val="00EA28DC"/>
    <w:rsid w:val="00EA77AB"/>
    <w:rsid w:val="00EB638E"/>
    <w:rsid w:val="00EC09A2"/>
    <w:rsid w:val="00EC18F6"/>
    <w:rsid w:val="00ED422C"/>
    <w:rsid w:val="00EE0A68"/>
    <w:rsid w:val="00EF0FE3"/>
    <w:rsid w:val="00EF1E85"/>
    <w:rsid w:val="00EF358E"/>
    <w:rsid w:val="00F00C16"/>
    <w:rsid w:val="00F10BCC"/>
    <w:rsid w:val="00F1202E"/>
    <w:rsid w:val="00F14875"/>
    <w:rsid w:val="00F17059"/>
    <w:rsid w:val="00F212F3"/>
    <w:rsid w:val="00F27BA2"/>
    <w:rsid w:val="00F32793"/>
    <w:rsid w:val="00F432F8"/>
    <w:rsid w:val="00F62408"/>
    <w:rsid w:val="00F659B5"/>
    <w:rsid w:val="00F85EF0"/>
    <w:rsid w:val="00F900FF"/>
    <w:rsid w:val="00F97B34"/>
    <w:rsid w:val="00FA6857"/>
    <w:rsid w:val="00FC2491"/>
    <w:rsid w:val="00FD1FB0"/>
    <w:rsid w:val="00FD6829"/>
    <w:rsid w:val="00FF1FAB"/>
    <w:rsid w:val="0A2C7A10"/>
    <w:rsid w:val="160E1D6A"/>
    <w:rsid w:val="2AEC856F"/>
    <w:rsid w:val="30D58704"/>
    <w:rsid w:val="3CD9294A"/>
    <w:rsid w:val="3EA7121A"/>
    <w:rsid w:val="3EB160A4"/>
    <w:rsid w:val="460BE4BC"/>
    <w:rsid w:val="4DE7F6CB"/>
    <w:rsid w:val="517EEB0F"/>
    <w:rsid w:val="51DF899A"/>
    <w:rsid w:val="5A00A0BA"/>
    <w:rsid w:val="5ED29ECD"/>
    <w:rsid w:val="6A3A851C"/>
    <w:rsid w:val="6B1C24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4D37"/>
  <w15:chartTrackingRefBased/>
  <w15:docId w15:val="{E2798359-C2AC-4326-9AFC-F3C8B676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F1"/>
    <w:rPr>
      <w:rFonts w:eastAsiaTheme="majorEastAsia" w:cstheme="majorBidi"/>
      <w:color w:val="272727" w:themeColor="text1" w:themeTint="D8"/>
    </w:rPr>
  </w:style>
  <w:style w:type="paragraph" w:styleId="Title">
    <w:name w:val="Title"/>
    <w:basedOn w:val="Normal"/>
    <w:next w:val="Normal"/>
    <w:link w:val="TitleChar"/>
    <w:uiPriority w:val="10"/>
    <w:qFormat/>
    <w:rsid w:val="00AF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F1"/>
    <w:pPr>
      <w:spacing w:before="160"/>
      <w:jc w:val="center"/>
    </w:pPr>
    <w:rPr>
      <w:i/>
      <w:iCs/>
      <w:color w:val="404040" w:themeColor="text1" w:themeTint="BF"/>
    </w:rPr>
  </w:style>
  <w:style w:type="character" w:customStyle="1" w:styleId="QuoteChar">
    <w:name w:val="Quote Char"/>
    <w:basedOn w:val="DefaultParagraphFont"/>
    <w:link w:val="Quote"/>
    <w:uiPriority w:val="29"/>
    <w:rsid w:val="00AF3CF1"/>
    <w:rPr>
      <w:i/>
      <w:iCs/>
      <w:color w:val="404040" w:themeColor="text1" w:themeTint="BF"/>
    </w:rPr>
  </w:style>
  <w:style w:type="paragraph" w:styleId="ListParagraph">
    <w:name w:val="List Paragraph"/>
    <w:basedOn w:val="Normal"/>
    <w:uiPriority w:val="34"/>
    <w:qFormat/>
    <w:rsid w:val="00AF3CF1"/>
    <w:pPr>
      <w:ind w:left="720"/>
      <w:contextualSpacing/>
    </w:pPr>
  </w:style>
  <w:style w:type="character" w:styleId="IntenseEmphasis">
    <w:name w:val="Intense Emphasis"/>
    <w:basedOn w:val="DefaultParagraphFont"/>
    <w:uiPriority w:val="21"/>
    <w:qFormat/>
    <w:rsid w:val="00AF3CF1"/>
    <w:rPr>
      <w:i/>
      <w:iCs/>
      <w:color w:val="0F4761" w:themeColor="accent1" w:themeShade="BF"/>
    </w:rPr>
  </w:style>
  <w:style w:type="paragraph" w:styleId="IntenseQuote">
    <w:name w:val="Intense Quote"/>
    <w:basedOn w:val="Normal"/>
    <w:next w:val="Normal"/>
    <w:link w:val="IntenseQuoteChar"/>
    <w:uiPriority w:val="30"/>
    <w:qFormat/>
    <w:rsid w:val="00AF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F1"/>
    <w:rPr>
      <w:i/>
      <w:iCs/>
      <w:color w:val="0F4761" w:themeColor="accent1" w:themeShade="BF"/>
    </w:rPr>
  </w:style>
  <w:style w:type="character" w:styleId="IntenseReference">
    <w:name w:val="Intense Reference"/>
    <w:basedOn w:val="DefaultParagraphFont"/>
    <w:uiPriority w:val="32"/>
    <w:qFormat/>
    <w:rsid w:val="00AF3CF1"/>
    <w:rPr>
      <w:b/>
      <w:bCs/>
      <w:smallCaps/>
      <w:color w:val="0F4761" w:themeColor="accent1" w:themeShade="BF"/>
      <w:spacing w:val="5"/>
    </w:rPr>
  </w:style>
  <w:style w:type="paragraph" w:styleId="Revision">
    <w:name w:val="Revision"/>
    <w:hidden/>
    <w:uiPriority w:val="99"/>
    <w:semiHidden/>
    <w:rsid w:val="00DF3143"/>
    <w:pPr>
      <w:spacing w:after="0" w:line="240" w:lineRule="auto"/>
    </w:pPr>
  </w:style>
  <w:style w:type="character" w:styleId="CommentReference">
    <w:name w:val="annotation reference"/>
    <w:basedOn w:val="DefaultParagraphFont"/>
    <w:uiPriority w:val="99"/>
    <w:semiHidden/>
    <w:unhideWhenUsed/>
    <w:rsid w:val="00DF3143"/>
    <w:rPr>
      <w:sz w:val="16"/>
      <w:szCs w:val="16"/>
    </w:rPr>
  </w:style>
  <w:style w:type="paragraph" w:styleId="CommentText">
    <w:name w:val="annotation text"/>
    <w:basedOn w:val="Normal"/>
    <w:link w:val="CommentTextChar"/>
    <w:uiPriority w:val="99"/>
    <w:unhideWhenUsed/>
    <w:rsid w:val="00DF3143"/>
    <w:pPr>
      <w:spacing w:line="240" w:lineRule="auto"/>
    </w:pPr>
    <w:rPr>
      <w:sz w:val="20"/>
      <w:szCs w:val="20"/>
    </w:rPr>
  </w:style>
  <w:style w:type="character" w:customStyle="1" w:styleId="CommentTextChar">
    <w:name w:val="Comment Text Char"/>
    <w:basedOn w:val="DefaultParagraphFont"/>
    <w:link w:val="CommentText"/>
    <w:uiPriority w:val="99"/>
    <w:rsid w:val="00DF3143"/>
    <w:rPr>
      <w:sz w:val="20"/>
      <w:szCs w:val="20"/>
    </w:rPr>
  </w:style>
  <w:style w:type="paragraph" w:styleId="CommentSubject">
    <w:name w:val="annotation subject"/>
    <w:basedOn w:val="CommentText"/>
    <w:next w:val="CommentText"/>
    <w:link w:val="CommentSubjectChar"/>
    <w:uiPriority w:val="99"/>
    <w:semiHidden/>
    <w:unhideWhenUsed/>
    <w:rsid w:val="00DF3143"/>
    <w:rPr>
      <w:b/>
      <w:bCs/>
    </w:rPr>
  </w:style>
  <w:style w:type="character" w:customStyle="1" w:styleId="CommentSubjectChar">
    <w:name w:val="Comment Subject Char"/>
    <w:basedOn w:val="CommentTextChar"/>
    <w:link w:val="CommentSubject"/>
    <w:uiPriority w:val="99"/>
    <w:semiHidden/>
    <w:rsid w:val="00DF3143"/>
    <w:rPr>
      <w:b/>
      <w:bCs/>
      <w:sz w:val="20"/>
      <w:szCs w:val="20"/>
    </w:rPr>
  </w:style>
  <w:style w:type="character" w:styleId="Hyperlink">
    <w:name w:val="Hyperlink"/>
    <w:basedOn w:val="DefaultParagraphFont"/>
    <w:uiPriority w:val="99"/>
    <w:unhideWhenUsed/>
    <w:rsid w:val="008F389C"/>
    <w:rPr>
      <w:color w:val="467886" w:themeColor="hyperlink"/>
      <w:u w:val="single"/>
    </w:rPr>
  </w:style>
  <w:style w:type="character" w:styleId="UnresolvedMention">
    <w:name w:val="Unresolved Mention"/>
    <w:basedOn w:val="DefaultParagraphFont"/>
    <w:uiPriority w:val="99"/>
    <w:semiHidden/>
    <w:unhideWhenUsed/>
    <w:rsid w:val="008F389C"/>
    <w:rPr>
      <w:color w:val="605E5C"/>
      <w:shd w:val="clear" w:color="auto" w:fill="E1DFDD"/>
    </w:rPr>
  </w:style>
  <w:style w:type="paragraph" w:styleId="NormalWeb">
    <w:name w:val="Normal (Web)"/>
    <w:basedOn w:val="Normal"/>
    <w:uiPriority w:val="99"/>
    <w:semiHidden/>
    <w:unhideWhenUsed/>
    <w:rsid w:val="00965DFC"/>
    <w:rPr>
      <w:rFonts w:ascii="Times New Roman" w:hAnsi="Times New Roman" w:cs="Times New Roman"/>
      <w:sz w:val="24"/>
      <w:szCs w:val="24"/>
    </w:rPr>
  </w:style>
  <w:style w:type="character" w:customStyle="1" w:styleId="webkit-html-attribute-name">
    <w:name w:val="webkit-html-attribute-name"/>
    <w:basedOn w:val="DefaultParagraphFont"/>
    <w:rsid w:val="0011464A"/>
  </w:style>
  <w:style w:type="character" w:customStyle="1" w:styleId="webkit-html-attribute-value">
    <w:name w:val="webkit-html-attribute-value"/>
    <w:basedOn w:val="DefaultParagraphFont"/>
    <w:rsid w:val="0011464A"/>
  </w:style>
  <w:style w:type="character" w:styleId="Mention">
    <w:name w:val="Mention"/>
    <w:basedOn w:val="DefaultParagraphFont"/>
    <w:uiPriority w:val="99"/>
    <w:unhideWhenUsed/>
    <w:rsid w:val="003827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6-03-12/3w79ztp?utm_source=media&amp;utm_medium=pressrelease&amp;utm_campaign=metpack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FEA0C-52C0-48D6-8744-3A6BCBE6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2F76C-B90F-49C4-ABB0-CFC5DB4303CD}">
  <ds:schemaRefs>
    <ds:schemaRef ds:uri="http://schemas.microsoft.com/sharepoint/v3/contenttype/forms"/>
  </ds:schemaRefs>
</ds:datastoreItem>
</file>

<file path=customXml/itemProps3.xml><?xml version="1.0" encoding="utf-8"?>
<ds:datastoreItem xmlns:ds="http://schemas.openxmlformats.org/officeDocument/2006/customXml" ds:itemID="{C8A3C434-2B5F-44EF-9B94-9E8D3BCBEAB8}">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3851</Characters>
  <Application>Microsoft Office Word</Application>
  <DocSecurity>0</DocSecurity>
  <Lines>80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Links>
    <vt:vector size="42" baseType="variant">
      <vt:variant>
        <vt:i4>1441878</vt:i4>
      </vt:variant>
      <vt:variant>
        <vt:i4>12</vt:i4>
      </vt:variant>
      <vt:variant>
        <vt:i4>0</vt:i4>
      </vt:variant>
      <vt:variant>
        <vt:i4>5</vt:i4>
      </vt:variant>
      <vt:variant>
        <vt:lpwstr>https://www.instagram.com/lifeatsunchemical/</vt:lpwstr>
      </vt:variant>
      <vt:variant>
        <vt:lpwstr/>
      </vt:variant>
      <vt:variant>
        <vt:i4>6815783</vt:i4>
      </vt:variant>
      <vt:variant>
        <vt:i4>9</vt:i4>
      </vt:variant>
      <vt:variant>
        <vt:i4>0</vt:i4>
      </vt:variant>
      <vt:variant>
        <vt:i4>5</vt:i4>
      </vt:variant>
      <vt:variant>
        <vt:lpwstr>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vt:lpwstr>
      </vt:variant>
      <vt:variant>
        <vt:lpwstr/>
      </vt:variant>
      <vt:variant>
        <vt:i4>3276906</vt:i4>
      </vt:variant>
      <vt:variant>
        <vt:i4>6</vt:i4>
      </vt:variant>
      <vt:variant>
        <vt:i4>0</vt:i4>
      </vt:variant>
      <vt:variant>
        <vt:i4>5</vt:i4>
      </vt:variant>
      <vt:variant>
        <vt:lpwstr>http://www.sunchemical.com/</vt:lpwstr>
      </vt:variant>
      <vt:variant>
        <vt:lpwstr/>
      </vt:variant>
      <vt:variant>
        <vt:i4>7274499</vt:i4>
      </vt:variant>
      <vt:variant>
        <vt:i4>3</vt:i4>
      </vt:variant>
      <vt:variant>
        <vt:i4>0</vt:i4>
      </vt:variant>
      <vt:variant>
        <vt:i4>5</vt:i4>
      </vt:variant>
      <vt:variant>
        <vt:lpwstr>mailto:rrabbani@adcomms.co.uk</vt:lpwstr>
      </vt:variant>
      <vt:variant>
        <vt:lpwstr/>
      </vt:variant>
      <vt:variant>
        <vt:i4>2883671</vt:i4>
      </vt:variant>
      <vt:variant>
        <vt:i4>0</vt:i4>
      </vt:variant>
      <vt:variant>
        <vt:i4>0</vt:i4>
      </vt:variant>
      <vt:variant>
        <vt:i4>5</vt:i4>
      </vt:variant>
      <vt:variant>
        <vt:lpwstr>mailto:nick.stacy@sunchemical.com</vt:lpwstr>
      </vt:variant>
      <vt:variant>
        <vt:lpwstr/>
      </vt:variant>
      <vt:variant>
        <vt:i4>4194339</vt:i4>
      </vt:variant>
      <vt:variant>
        <vt:i4>3</vt:i4>
      </vt:variant>
      <vt:variant>
        <vt:i4>0</vt:i4>
      </vt:variant>
      <vt:variant>
        <vt:i4>5</vt:i4>
      </vt:variant>
      <vt:variant>
        <vt:lpwstr>mailto:begona.louro@sunchemical.com</vt:lpwstr>
      </vt:variant>
      <vt:variant>
        <vt:lpwstr/>
      </vt:variant>
      <vt:variant>
        <vt:i4>7733268</vt:i4>
      </vt:variant>
      <vt:variant>
        <vt:i4>0</vt:i4>
      </vt:variant>
      <vt:variant>
        <vt:i4>0</vt:i4>
      </vt:variant>
      <vt:variant>
        <vt:i4>5</vt:i4>
      </vt:variant>
      <vt:variant>
        <vt:lpwstr>mailto:Rebecca.Wilcock@sunchemical.com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8</cp:revision>
  <dcterms:created xsi:type="dcterms:W3CDTF">2026-03-25T11:57:00Z</dcterms:created>
  <dcterms:modified xsi:type="dcterms:W3CDTF">2026-03-25T15:42:00Z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6a729097-3845-4e0b-8a77-a583644c449b</vt:lpwstr>
  </property>
  <property fmtid="{D5CDD505-2E9C-101B-9397-08002B2CF9AE}" pid="3" name="ContentTypeId">
    <vt:lpwstr>0x010100E5D200EEEDCD5A4D8A8F26A0ACD4718F</vt:lpwstr>
  </property>
  <property fmtid="{D5CDD505-2E9C-101B-9397-08002B2CF9AE}" pid="4" name="docLang">
    <vt:lpwstr>en</vt:lpwstr>
  </property>
  <property fmtid="{D5CDD505-2E9C-101B-9397-08002B2CF9AE}" pid="5" name="MediaServiceImageTags">
    <vt:lpwstr/>
  </property>
</Properties>
</file>