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5DFC9" w14:textId="77777777" w:rsidR="00AF3CF1" w:rsidRPr="007377F1" w:rsidRDefault="00AF3CF1" w:rsidP="00AF3CF1">
      <w:pPr>
        <w:tabs>
          <w:tab w:val="left" w:pos="245"/>
        </w:tabs>
        <w:spacing w:after="0" w:line="240" w:lineRule="auto"/>
        <w:rPr>
          <w:rFonts w:ascii="Calibri" w:eastAsia="Times New Roman" w:hAnsi="Calibri" w:cs="Calibri"/>
          <w:kern w:val="0"/>
          <w:szCs w:val="20"/>
          <w14:ligatures w14:val="none"/>
        </w:rPr>
      </w:pPr>
      <w:r w:rsidRPr="007377F1">
        <w:rPr>
          <w:rFonts w:ascii="Calibri" w:hAnsi="Calibri"/>
          <w:b/>
          <w:noProof/>
          <w:color w:val="FF0000"/>
        </w:rPr>
        <w:drawing>
          <wp:inline distT="0" distB="0" distL="0" distR="0" wp14:anchorId="517B9319" wp14:editId="0CC7017F">
            <wp:extent cx="2184400" cy="717550"/>
            <wp:effectExtent l="0" t="0" r="6350" b="6350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6F7E2" w14:textId="77777777" w:rsidR="00AF3CF1" w:rsidRPr="007377F1" w:rsidRDefault="00AF3CF1" w:rsidP="00AF3CF1">
      <w:pPr>
        <w:tabs>
          <w:tab w:val="left" w:pos="245"/>
        </w:tabs>
        <w:spacing w:after="0" w:line="240" w:lineRule="auto"/>
        <w:rPr>
          <w:rFonts w:ascii="Calibri" w:eastAsia="Times New Roman" w:hAnsi="Calibri" w:cs="Calibri"/>
          <w:kern w:val="0"/>
          <w:szCs w:val="20"/>
          <w14:ligatures w14:val="none"/>
        </w:rPr>
      </w:pPr>
    </w:p>
    <w:p w14:paraId="40D09F73" w14:textId="77777777" w:rsidR="00AF3CF1" w:rsidRPr="007377F1" w:rsidRDefault="00AF3CF1" w:rsidP="00AF3CF1">
      <w:pPr>
        <w:tabs>
          <w:tab w:val="left" w:pos="245"/>
        </w:tabs>
        <w:spacing w:after="0" w:line="240" w:lineRule="auto"/>
        <w:rPr>
          <w:rFonts w:ascii="Calibri" w:eastAsia="Times New Roman" w:hAnsi="Calibri" w:cs="Calibri"/>
          <w:color w:val="003399"/>
          <w:kern w:val="0"/>
          <w14:ligatures w14:val="none"/>
        </w:rPr>
      </w:pPr>
      <w:r w:rsidRPr="007377F1">
        <w:rPr>
          <w:rFonts w:ascii="Calibri" w:hAnsi="Calibri"/>
          <w:noProof/>
        </w:rPr>
        <w:drawing>
          <wp:inline distT="0" distB="0" distL="0" distR="0" wp14:anchorId="49912FB1" wp14:editId="61DF68DF">
            <wp:extent cx="5731510" cy="275553"/>
            <wp:effectExtent l="0" t="0" r="0" b="0"/>
            <wp:docPr id="1" name="Picture 1" descr="new_release_hdr_0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_release_hdr_052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1CC7B" w14:textId="77777777" w:rsidR="00AF3CF1" w:rsidRPr="007377F1" w:rsidRDefault="00AF3CF1" w:rsidP="00AF3CF1">
      <w:pPr>
        <w:spacing w:after="0" w:line="240" w:lineRule="auto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</w:p>
    <w:p w14:paraId="135CD0A1" w14:textId="77777777" w:rsidR="009C799D" w:rsidRPr="007377F1" w:rsidRDefault="009C799D" w:rsidP="009C799D">
      <w:pPr>
        <w:spacing w:after="0" w:line="240" w:lineRule="auto"/>
        <w:outlineLvl w:val="0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7377F1">
        <w:rPr>
          <w:rFonts w:ascii="Arial" w:hAnsi="Arial"/>
          <w:b/>
          <w:sz w:val="20"/>
        </w:rPr>
        <w:t>Contactos de prensa:</w:t>
      </w:r>
      <w:r w:rsidRPr="007377F1">
        <w:rPr>
          <w:rFonts w:ascii="Arial" w:hAnsi="Arial"/>
          <w:b/>
          <w:sz w:val="20"/>
        </w:rPr>
        <w:tab/>
      </w:r>
      <w:r w:rsidRPr="007377F1">
        <w:rPr>
          <w:rFonts w:ascii="Arial" w:hAnsi="Arial"/>
          <w:b/>
          <w:sz w:val="20"/>
        </w:rPr>
        <w:tab/>
      </w:r>
      <w:r w:rsidRPr="007377F1">
        <w:rPr>
          <w:rFonts w:ascii="Arial" w:hAnsi="Arial"/>
          <w:b/>
          <w:sz w:val="20"/>
        </w:rPr>
        <w:tab/>
      </w:r>
      <w:r w:rsidRPr="007377F1">
        <w:rPr>
          <w:rFonts w:ascii="Arial" w:hAnsi="Arial"/>
          <w:b/>
          <w:sz w:val="20"/>
        </w:rPr>
        <w:tab/>
      </w:r>
      <w:r w:rsidRPr="007377F1">
        <w:rPr>
          <w:rFonts w:ascii="Arial" w:hAnsi="Arial"/>
          <w:b/>
          <w:sz w:val="20"/>
        </w:rPr>
        <w:tab/>
      </w:r>
    </w:p>
    <w:p w14:paraId="6ABC66A9" w14:textId="77777777" w:rsidR="009C799D" w:rsidRPr="007377F1" w:rsidRDefault="009C799D" w:rsidP="009C799D">
      <w:pPr>
        <w:spacing w:after="0" w:line="240" w:lineRule="auto"/>
        <w:rPr>
          <w:rFonts w:ascii="Arial" w:eastAsia="Aptos" w:hAnsi="Arial" w:cs="Arial"/>
          <w:kern w:val="0"/>
        </w:rPr>
      </w:pPr>
      <w:r w:rsidRPr="007377F1">
        <w:rPr>
          <w:rFonts w:ascii="Arial" w:hAnsi="Arial"/>
        </w:rPr>
        <w:t xml:space="preserve">Nick Stacy, </w:t>
      </w:r>
      <w:proofErr w:type="spellStart"/>
      <w:r w:rsidRPr="007377F1">
        <w:rPr>
          <w:rFonts w:ascii="Arial" w:hAnsi="Arial"/>
        </w:rPr>
        <w:t>Sun</w:t>
      </w:r>
      <w:proofErr w:type="spellEnd"/>
      <w:r w:rsidRPr="007377F1">
        <w:rPr>
          <w:rFonts w:ascii="Arial" w:hAnsi="Arial"/>
        </w:rPr>
        <w:t xml:space="preserve"> Chemical                Sirah Awan, AD Communications, Reino Unido </w:t>
      </w:r>
    </w:p>
    <w:p w14:paraId="58BB47BF" w14:textId="77777777" w:rsidR="009C799D" w:rsidRPr="007377F1" w:rsidRDefault="009C799D" w:rsidP="009C799D">
      <w:pPr>
        <w:spacing w:after="0" w:line="240" w:lineRule="auto"/>
        <w:rPr>
          <w:rFonts w:ascii="Arial" w:eastAsia="Aptos" w:hAnsi="Arial" w:cs="Arial"/>
          <w:kern w:val="0"/>
        </w:rPr>
      </w:pPr>
      <w:r w:rsidRPr="007377F1">
        <w:rPr>
          <w:rFonts w:ascii="Arial" w:hAnsi="Arial"/>
        </w:rPr>
        <w:t>+1 859 628 2045                               +44 (0)1372 460542</w:t>
      </w:r>
    </w:p>
    <w:p w14:paraId="23BC48E0" w14:textId="77777777" w:rsidR="009C799D" w:rsidRPr="007377F1" w:rsidRDefault="009C799D" w:rsidP="009C799D">
      <w:pPr>
        <w:spacing w:after="0" w:line="240" w:lineRule="auto"/>
        <w:rPr>
          <w:rFonts w:ascii="Arial" w:eastAsia="Aptos" w:hAnsi="Arial" w:cs="Arial"/>
          <w:kern w:val="0"/>
          <w:u w:val="single"/>
        </w:rPr>
      </w:pPr>
      <w:hyperlink r:id="rId11" w:history="1">
        <w:r w:rsidRPr="007377F1">
          <w:rPr>
            <w:rFonts w:ascii="Arial" w:hAnsi="Arial"/>
            <w:color w:val="467886"/>
            <w:u w:val="single"/>
          </w:rPr>
          <w:t>nick.stacy@sunchemical.com</w:t>
        </w:r>
      </w:hyperlink>
      <w:r w:rsidRPr="007377F1">
        <w:rPr>
          <w:rFonts w:ascii="Arial" w:hAnsi="Arial"/>
        </w:rPr>
        <w:t xml:space="preserve">          </w:t>
      </w:r>
      <w:hyperlink r:id="rId12" w:history="1">
        <w:r w:rsidRPr="007377F1">
          <w:rPr>
            <w:rFonts w:ascii="Arial" w:hAnsi="Arial"/>
            <w:color w:val="467886"/>
            <w:u w:val="single"/>
          </w:rPr>
          <w:t>sawan@adcomms.co.uk</w:t>
        </w:r>
      </w:hyperlink>
      <w:r w:rsidRPr="007377F1">
        <w:rPr>
          <w:rFonts w:ascii="Arial" w:hAnsi="Arial"/>
          <w:u w:val="single"/>
        </w:rPr>
        <w:t xml:space="preserve"> </w:t>
      </w:r>
    </w:p>
    <w:p w14:paraId="6D999A53" w14:textId="77777777" w:rsidR="00AF3CF1" w:rsidRPr="007377F1" w:rsidRDefault="00AF3CF1" w:rsidP="00AF3CF1">
      <w:pPr>
        <w:spacing w:after="0" w:line="240" w:lineRule="auto"/>
        <w:jc w:val="center"/>
        <w:rPr>
          <w:rFonts w:ascii="Arial Black" w:hAnsi="Arial Black" w:cs="Calibri"/>
          <w:b/>
          <w:kern w:val="0"/>
          <w:sz w:val="24"/>
          <w:szCs w:val="24"/>
          <w14:ligatures w14:val="none"/>
        </w:rPr>
      </w:pPr>
    </w:p>
    <w:p w14:paraId="0870A40D" w14:textId="3941EE41" w:rsidR="002C34C2" w:rsidRPr="007377F1" w:rsidRDefault="002C34C2" w:rsidP="00AF3CF1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kern w:val="0"/>
          <w:sz w:val="28"/>
          <w:szCs w:val="28"/>
          <w14:ligatures w14:val="none"/>
        </w:rPr>
      </w:pPr>
    </w:p>
    <w:p w14:paraId="4E2BAD99" w14:textId="24CAE49B" w:rsidR="00097E39" w:rsidRPr="007377F1" w:rsidRDefault="00097E39" w:rsidP="00097E39">
      <w:pPr>
        <w:spacing w:after="0" w:line="240" w:lineRule="auto"/>
        <w:jc w:val="center"/>
        <w:rPr>
          <w:rFonts w:ascii="Arial Narrow" w:eastAsia="Times New Roman" w:hAnsi="Arial Narrow" w:cstheme="minorHAnsi"/>
          <w:b/>
          <w:bCs/>
          <w:color w:val="000000"/>
          <w:kern w:val="0"/>
          <w:sz w:val="28"/>
          <w:szCs w:val="28"/>
          <w14:ligatures w14:val="none"/>
        </w:rPr>
      </w:pPr>
      <w:proofErr w:type="spellStart"/>
      <w:r w:rsidRPr="007377F1">
        <w:rPr>
          <w:rFonts w:ascii="Arial Narrow" w:hAnsi="Arial Narrow"/>
          <w:b/>
          <w:color w:val="000000"/>
          <w:sz w:val="28"/>
        </w:rPr>
        <w:t>Sun</w:t>
      </w:r>
      <w:proofErr w:type="spellEnd"/>
      <w:r w:rsidRPr="007377F1">
        <w:rPr>
          <w:rFonts w:ascii="Arial Narrow" w:hAnsi="Arial Narrow"/>
          <w:b/>
          <w:color w:val="000000"/>
          <w:sz w:val="28"/>
        </w:rPr>
        <w:t xml:space="preserve"> Chemical presentará «Metal </w:t>
      </w:r>
      <w:proofErr w:type="spellStart"/>
      <w:r w:rsidRPr="007377F1">
        <w:rPr>
          <w:rFonts w:ascii="Arial Narrow" w:hAnsi="Arial Narrow"/>
          <w:b/>
          <w:color w:val="000000"/>
          <w:sz w:val="28"/>
        </w:rPr>
        <w:t>Packaging</w:t>
      </w:r>
      <w:proofErr w:type="spellEnd"/>
      <w:r w:rsidRPr="007377F1">
        <w:rPr>
          <w:rFonts w:ascii="Arial Narrow" w:hAnsi="Arial Narrow"/>
          <w:b/>
          <w:color w:val="000000"/>
          <w:sz w:val="28"/>
        </w:rPr>
        <w:t xml:space="preserve"> </w:t>
      </w:r>
      <w:proofErr w:type="spellStart"/>
      <w:r w:rsidRPr="007377F1">
        <w:rPr>
          <w:rFonts w:ascii="Arial Narrow" w:hAnsi="Arial Narrow"/>
          <w:b/>
          <w:color w:val="000000"/>
          <w:sz w:val="28"/>
        </w:rPr>
        <w:t>Transformed</w:t>
      </w:r>
      <w:proofErr w:type="spellEnd"/>
      <w:r w:rsidRPr="007377F1">
        <w:rPr>
          <w:rFonts w:ascii="Arial Narrow" w:hAnsi="Arial Narrow"/>
          <w:b/>
          <w:color w:val="000000"/>
          <w:sz w:val="28"/>
        </w:rPr>
        <w:t>» en METPACK 2026</w:t>
      </w:r>
    </w:p>
    <w:p w14:paraId="7CAF9A20" w14:textId="77777777" w:rsidR="00097E39" w:rsidRPr="007377F1" w:rsidRDefault="00097E39" w:rsidP="00097E39">
      <w:pPr>
        <w:spacing w:after="0" w:line="240" w:lineRule="auto"/>
        <w:rPr>
          <w:rFonts w:ascii="Arial Narrow" w:eastAsia="Times New Roman" w:hAnsi="Arial Narrow" w:cstheme="minorHAnsi"/>
          <w:color w:val="000000"/>
          <w:kern w:val="0"/>
          <w:sz w:val="20"/>
          <w:szCs w:val="20"/>
          <w14:ligatures w14:val="none"/>
        </w:rPr>
      </w:pPr>
    </w:p>
    <w:p w14:paraId="4F48C642" w14:textId="4A376240" w:rsidR="00965DFC" w:rsidRPr="007377F1" w:rsidRDefault="00097E39" w:rsidP="00965DFC">
      <w:pPr>
        <w:spacing w:after="0" w:line="240" w:lineRule="auto"/>
        <w:rPr>
          <w:rFonts w:ascii="Arial Narrow" w:eastAsia="Times New Roman" w:hAnsi="Arial Narrow" w:cstheme="minorHAnsi"/>
          <w:color w:val="000000"/>
          <w:kern w:val="0"/>
          <w:sz w:val="24"/>
          <w:szCs w:val="24"/>
          <w14:ligatures w14:val="none"/>
        </w:rPr>
      </w:pPr>
      <w:r w:rsidRPr="007377F1">
        <w:rPr>
          <w:rFonts w:ascii="Arial Narrow" w:hAnsi="Arial Narrow"/>
          <w:color w:val="000000"/>
          <w:sz w:val="24"/>
        </w:rPr>
        <w:t xml:space="preserve">SOUTH NORMANTON, Reino Unido, </w:t>
      </w:r>
      <w:r w:rsidR="00E12DF3">
        <w:rPr>
          <w:rFonts w:ascii="Arial Narrow" w:hAnsi="Arial Narrow"/>
          <w:color w:val="000000"/>
          <w:sz w:val="24"/>
        </w:rPr>
        <w:t>30</w:t>
      </w:r>
      <w:r w:rsidRPr="007377F1">
        <w:rPr>
          <w:rFonts w:ascii="Arial Narrow" w:hAnsi="Arial Narrow"/>
          <w:color w:val="000000"/>
          <w:sz w:val="24"/>
        </w:rPr>
        <w:t xml:space="preserve"> de marzo de 2026: </w:t>
      </w:r>
      <w:proofErr w:type="spellStart"/>
      <w:r w:rsidRPr="007377F1">
        <w:rPr>
          <w:rFonts w:ascii="Arial Narrow" w:hAnsi="Arial Narrow"/>
          <w:color w:val="000000"/>
          <w:sz w:val="24"/>
        </w:rPr>
        <w:t>Sun</w:t>
      </w:r>
      <w:proofErr w:type="spellEnd"/>
      <w:r w:rsidRPr="007377F1">
        <w:rPr>
          <w:rFonts w:ascii="Arial Narrow" w:hAnsi="Arial Narrow"/>
          <w:color w:val="000000"/>
          <w:sz w:val="24"/>
        </w:rPr>
        <w:t xml:space="preserve"> Chemical presentará sus últimas innovaciones en materia de envases metálicos en el estand 3A39, pabellón 3, de la feria METPACK 2026 (del 5 al 8 de mayo de 2026 en Essen, Alemania). Bajo el lema «Metal </w:t>
      </w:r>
      <w:proofErr w:type="spellStart"/>
      <w:r w:rsidRPr="007377F1">
        <w:rPr>
          <w:rFonts w:ascii="Arial Narrow" w:hAnsi="Arial Narrow"/>
          <w:color w:val="000000"/>
          <w:sz w:val="24"/>
        </w:rPr>
        <w:t>Packaging</w:t>
      </w:r>
      <w:proofErr w:type="spellEnd"/>
      <w:r w:rsidRPr="007377F1">
        <w:rPr>
          <w:rFonts w:ascii="Arial Narrow" w:hAnsi="Arial Narrow"/>
          <w:color w:val="000000"/>
          <w:sz w:val="24"/>
        </w:rPr>
        <w:t xml:space="preserve"> </w:t>
      </w:r>
      <w:proofErr w:type="spellStart"/>
      <w:r w:rsidRPr="007377F1">
        <w:rPr>
          <w:rFonts w:ascii="Arial Narrow" w:hAnsi="Arial Narrow"/>
          <w:color w:val="000000"/>
          <w:sz w:val="24"/>
        </w:rPr>
        <w:t>Transformed</w:t>
      </w:r>
      <w:proofErr w:type="spellEnd"/>
      <w:r w:rsidRPr="007377F1">
        <w:rPr>
          <w:rFonts w:ascii="Arial Narrow" w:hAnsi="Arial Narrow"/>
          <w:color w:val="000000"/>
          <w:sz w:val="24"/>
        </w:rPr>
        <w:t xml:space="preserve">», </w:t>
      </w:r>
      <w:proofErr w:type="spellStart"/>
      <w:r w:rsidRPr="007377F1">
        <w:rPr>
          <w:rFonts w:ascii="Arial Narrow" w:hAnsi="Arial Narrow"/>
          <w:color w:val="000000"/>
          <w:sz w:val="24"/>
        </w:rPr>
        <w:t>Sun</w:t>
      </w:r>
      <w:proofErr w:type="spellEnd"/>
      <w:r w:rsidRPr="007377F1">
        <w:rPr>
          <w:rFonts w:ascii="Arial Narrow" w:hAnsi="Arial Narrow"/>
          <w:color w:val="000000"/>
          <w:sz w:val="24"/>
        </w:rPr>
        <w:t xml:space="preserve"> Chemical mostrará cómo su amplia gama de materiales y servicios </w:t>
      </w:r>
      <w:r w:rsidRPr="007377F1">
        <w:rPr>
          <w:rFonts w:ascii="Arial Narrow" w:hAnsi="Arial Narrow"/>
          <w:sz w:val="24"/>
        </w:rPr>
        <w:t>apoya a los fabricantes de envases metálicos con soluciones que concilian la evolución de la marca, la eficiencia, la mitigación de riesgos y la sostenibilidad</w:t>
      </w:r>
      <w:r w:rsidRPr="007377F1">
        <w:rPr>
          <w:rFonts w:ascii="Arial Narrow" w:hAnsi="Arial Narrow"/>
          <w:color w:val="000000"/>
          <w:sz w:val="24"/>
        </w:rPr>
        <w:t>.</w:t>
      </w:r>
    </w:p>
    <w:p w14:paraId="6EA77922" w14:textId="35EAB329" w:rsidR="004E3ADB" w:rsidRPr="007377F1" w:rsidRDefault="004E3ADB" w:rsidP="0089399A">
      <w:pPr>
        <w:spacing w:after="0" w:line="240" w:lineRule="auto"/>
        <w:rPr>
          <w:rFonts w:ascii="Arial Narrow" w:eastAsia="Times New Roman" w:hAnsi="Arial Narrow" w:cstheme="minorHAnsi"/>
          <w:color w:val="000000"/>
          <w:kern w:val="0"/>
          <w:sz w:val="24"/>
          <w:szCs w:val="24"/>
          <w14:ligatures w14:val="none"/>
        </w:rPr>
      </w:pPr>
    </w:p>
    <w:p w14:paraId="093B31DD" w14:textId="5FC55A3C" w:rsidR="006B32D3" w:rsidRPr="007377F1" w:rsidRDefault="00501E8B" w:rsidP="0089399A">
      <w:pPr>
        <w:spacing w:after="0" w:line="240" w:lineRule="auto"/>
        <w:rPr>
          <w:rFonts w:ascii="Arial Narrow" w:eastAsia="Times New Roman" w:hAnsi="Arial Narrow" w:cstheme="minorHAnsi"/>
          <w:color w:val="000000"/>
          <w:kern w:val="0"/>
          <w:sz w:val="24"/>
          <w:szCs w:val="24"/>
          <w14:ligatures w14:val="none"/>
        </w:rPr>
      </w:pPr>
      <w:r w:rsidRPr="007377F1">
        <w:rPr>
          <w:rFonts w:ascii="Arial Narrow" w:hAnsi="Arial Narrow"/>
          <w:color w:val="000000"/>
          <w:sz w:val="24"/>
        </w:rPr>
        <w:t xml:space="preserve">En el estand de </w:t>
      </w:r>
      <w:proofErr w:type="spellStart"/>
      <w:r w:rsidRPr="007377F1">
        <w:rPr>
          <w:rFonts w:ascii="Arial Narrow" w:hAnsi="Arial Narrow"/>
          <w:color w:val="000000"/>
          <w:sz w:val="24"/>
        </w:rPr>
        <w:t>Sun</w:t>
      </w:r>
      <w:proofErr w:type="spellEnd"/>
      <w:r w:rsidRPr="007377F1">
        <w:rPr>
          <w:rFonts w:ascii="Arial Narrow" w:hAnsi="Arial Narrow"/>
          <w:color w:val="000000"/>
          <w:sz w:val="24"/>
        </w:rPr>
        <w:t xml:space="preserve"> Chemical se presentarán sus consolidadas y exitosas gamas de productos para la decoración de metales: </w:t>
      </w:r>
      <w:proofErr w:type="spellStart"/>
      <w:r w:rsidRPr="007377F1">
        <w:rPr>
          <w:rFonts w:ascii="Arial Narrow" w:hAnsi="Arial Narrow"/>
          <w:color w:val="000000"/>
          <w:sz w:val="24"/>
        </w:rPr>
        <w:t>SunDuo</w:t>
      </w:r>
      <w:proofErr w:type="spellEnd"/>
      <w:r w:rsidRPr="007377F1">
        <w:rPr>
          <w:rFonts w:ascii="Arial Narrow" w:hAnsi="Arial Narrow"/>
          <w:color w:val="000000"/>
          <w:sz w:val="24"/>
        </w:rPr>
        <w:t xml:space="preserve"> para latas de dos piezas, </w:t>
      </w:r>
      <w:proofErr w:type="spellStart"/>
      <w:r w:rsidRPr="007377F1">
        <w:rPr>
          <w:rFonts w:ascii="Arial Narrow" w:hAnsi="Arial Narrow"/>
          <w:color w:val="000000"/>
          <w:sz w:val="24"/>
        </w:rPr>
        <w:t>SunTrio</w:t>
      </w:r>
      <w:proofErr w:type="spellEnd"/>
      <w:r w:rsidRPr="007377F1">
        <w:rPr>
          <w:rFonts w:ascii="Arial Narrow" w:hAnsi="Arial Narrow"/>
          <w:color w:val="000000"/>
          <w:sz w:val="24"/>
        </w:rPr>
        <w:t xml:space="preserve"> para latas de tres piezas y </w:t>
      </w:r>
      <w:proofErr w:type="spellStart"/>
      <w:r w:rsidRPr="007377F1">
        <w:rPr>
          <w:rFonts w:ascii="Arial Narrow" w:hAnsi="Arial Narrow"/>
          <w:color w:val="000000"/>
          <w:sz w:val="24"/>
        </w:rPr>
        <w:t>SunAltec</w:t>
      </w:r>
      <w:proofErr w:type="spellEnd"/>
      <w:r w:rsidRPr="007377F1">
        <w:rPr>
          <w:rFonts w:ascii="Arial Narrow" w:hAnsi="Arial Narrow"/>
          <w:color w:val="000000"/>
          <w:sz w:val="24"/>
        </w:rPr>
        <w:t xml:space="preserve"> para tubos de aluminio y aerosoles monobloque. Entre los aspectos más destacados del estand se incluyen:</w:t>
      </w:r>
    </w:p>
    <w:p w14:paraId="2273699F" w14:textId="77777777" w:rsidR="00BF6398" w:rsidRPr="007377F1" w:rsidRDefault="00BF6398" w:rsidP="0089399A">
      <w:pPr>
        <w:spacing w:after="0" w:line="240" w:lineRule="auto"/>
        <w:rPr>
          <w:rFonts w:ascii="Arial Narrow" w:eastAsia="Times New Roman" w:hAnsi="Arial Narrow" w:cstheme="minorHAnsi"/>
          <w:color w:val="000000"/>
          <w:kern w:val="0"/>
          <w:sz w:val="24"/>
          <w:szCs w:val="24"/>
          <w14:ligatures w14:val="none"/>
        </w:rPr>
      </w:pPr>
    </w:p>
    <w:p w14:paraId="249EDD0F" w14:textId="484D3BB7" w:rsidR="00097E39" w:rsidRPr="007377F1" w:rsidRDefault="00562B9C" w:rsidP="000802A9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eastAsia="Times New Roman" w:hAnsi="Arial Narrow" w:cstheme="minorHAnsi"/>
          <w:color w:val="000000"/>
          <w:kern w:val="0"/>
          <w:sz w:val="24"/>
          <w:szCs w:val="24"/>
          <w14:ligatures w14:val="none"/>
        </w:rPr>
      </w:pPr>
      <w:r w:rsidRPr="007377F1">
        <w:rPr>
          <w:rFonts w:ascii="Arial Narrow" w:hAnsi="Arial Narrow"/>
          <w:b/>
          <w:color w:val="000000"/>
          <w:sz w:val="24"/>
        </w:rPr>
        <w:t>Tintas sin formaldehído</w:t>
      </w:r>
      <w:r w:rsidRPr="007377F1">
        <w:rPr>
          <w:rFonts w:ascii="Arial Narrow" w:hAnsi="Arial Narrow"/>
          <w:color w:val="000000"/>
          <w:sz w:val="24"/>
        </w:rPr>
        <w:t xml:space="preserve"> para latas de dos piezas. Las tintas </w:t>
      </w:r>
      <w:proofErr w:type="spellStart"/>
      <w:r w:rsidRPr="007377F1">
        <w:rPr>
          <w:rFonts w:ascii="Arial Narrow" w:hAnsi="Arial Narrow"/>
          <w:color w:val="000000"/>
          <w:sz w:val="24"/>
        </w:rPr>
        <w:t>SunDuo</w:t>
      </w:r>
      <w:proofErr w:type="spellEnd"/>
      <w:r w:rsidRPr="007377F1">
        <w:rPr>
          <w:rFonts w:ascii="Arial Narrow" w:hAnsi="Arial Narrow"/>
          <w:color w:val="000000"/>
          <w:sz w:val="24"/>
        </w:rPr>
        <w:t xml:space="preserve"> Mashu, recientemente lanzadas al mercado y con patente en trámite, ofrecen a los fabricantes de latas de bebidas una solución para mejorar la higiene industrial y aumentar la seguridad en su uso, al eliminar </w:t>
      </w:r>
      <w:r w:rsidRPr="007377F1">
        <w:rPr>
          <w:rFonts w:ascii="Arial Narrow" w:hAnsi="Arial Narrow"/>
        </w:rPr>
        <w:t>todas las materias primas que contienen formaldehído.</w:t>
      </w:r>
      <w:r w:rsidRPr="007377F1">
        <w:rPr>
          <w:rFonts w:ascii="Arial Narrow" w:hAnsi="Arial Narrow"/>
          <w:color w:val="000000"/>
          <w:sz w:val="24"/>
        </w:rPr>
        <w:t xml:space="preserve"> </w:t>
      </w:r>
      <w:proofErr w:type="spellStart"/>
      <w:r w:rsidRPr="007377F1">
        <w:rPr>
          <w:rFonts w:ascii="Arial Narrow" w:hAnsi="Arial Narrow"/>
          <w:color w:val="000000"/>
          <w:sz w:val="24"/>
        </w:rPr>
        <w:t>SunDuo</w:t>
      </w:r>
      <w:proofErr w:type="spellEnd"/>
      <w:r w:rsidRPr="007377F1">
        <w:rPr>
          <w:rFonts w:ascii="Arial Narrow" w:hAnsi="Arial Narrow"/>
          <w:color w:val="000000"/>
          <w:sz w:val="24"/>
        </w:rPr>
        <w:t xml:space="preserve"> Mashu pone de relieve el compromiso de </w:t>
      </w:r>
      <w:proofErr w:type="spellStart"/>
      <w:r w:rsidRPr="007377F1">
        <w:rPr>
          <w:rFonts w:ascii="Arial Narrow" w:hAnsi="Arial Narrow"/>
          <w:color w:val="000000"/>
          <w:sz w:val="24"/>
        </w:rPr>
        <w:t>Sun</w:t>
      </w:r>
      <w:proofErr w:type="spellEnd"/>
      <w:r w:rsidRPr="007377F1">
        <w:rPr>
          <w:rFonts w:ascii="Arial Narrow" w:hAnsi="Arial Narrow"/>
          <w:color w:val="000000"/>
          <w:sz w:val="24"/>
        </w:rPr>
        <w:t xml:space="preserve"> Chemical de ir «más allá del cumplimiento normativo» («</w:t>
      </w:r>
      <w:proofErr w:type="spellStart"/>
      <w:r w:rsidRPr="007377F1">
        <w:rPr>
          <w:rFonts w:ascii="Arial Narrow" w:hAnsi="Arial Narrow"/>
          <w:color w:val="000000"/>
          <w:sz w:val="24"/>
        </w:rPr>
        <w:t>Beyond</w:t>
      </w:r>
      <w:proofErr w:type="spellEnd"/>
      <w:r w:rsidRPr="007377F1">
        <w:rPr>
          <w:rFonts w:ascii="Arial Narrow" w:hAnsi="Arial Narrow"/>
          <w:color w:val="000000"/>
          <w:sz w:val="24"/>
        </w:rPr>
        <w:t xml:space="preserve"> </w:t>
      </w:r>
      <w:proofErr w:type="spellStart"/>
      <w:r w:rsidRPr="007377F1">
        <w:rPr>
          <w:rFonts w:ascii="Arial Narrow" w:hAnsi="Arial Narrow"/>
          <w:color w:val="000000"/>
          <w:sz w:val="24"/>
        </w:rPr>
        <w:t>Compliance</w:t>
      </w:r>
      <w:proofErr w:type="spellEnd"/>
      <w:r w:rsidRPr="007377F1">
        <w:rPr>
          <w:rFonts w:ascii="Arial Narrow" w:hAnsi="Arial Narrow"/>
          <w:color w:val="000000"/>
          <w:sz w:val="24"/>
        </w:rPr>
        <w:t>»), al ofrecer soluciones que no solo cumplen con las normas reglamentarias actuales, sino que también se anticipan a los requisitos futuros, lo que ayuda a los fabricantes de envases a minimizar los riesgos y a garantizar que sus envases estén preparados para el futuro.</w:t>
      </w:r>
    </w:p>
    <w:p w14:paraId="1EF72B5C" w14:textId="77777777" w:rsidR="00097E39" w:rsidRPr="007377F1" w:rsidRDefault="00097E39" w:rsidP="0089399A">
      <w:pPr>
        <w:spacing w:after="0" w:line="240" w:lineRule="auto"/>
        <w:rPr>
          <w:rFonts w:ascii="Arial Narrow" w:eastAsia="Times New Roman" w:hAnsi="Arial Narrow" w:cstheme="minorHAnsi"/>
          <w:color w:val="000000"/>
          <w:kern w:val="0"/>
          <w:sz w:val="24"/>
          <w:szCs w:val="24"/>
          <w14:ligatures w14:val="none"/>
        </w:rPr>
      </w:pPr>
    </w:p>
    <w:p w14:paraId="0B4731A1" w14:textId="3A704552" w:rsidR="00097E39" w:rsidRPr="007377F1" w:rsidRDefault="00097E39" w:rsidP="000802A9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eastAsia="Times New Roman" w:hAnsi="Arial Narrow" w:cstheme="minorHAnsi"/>
          <w:color w:val="000000"/>
          <w:kern w:val="0"/>
          <w:sz w:val="24"/>
          <w:szCs w:val="24"/>
          <w14:ligatures w14:val="none"/>
        </w:rPr>
      </w:pPr>
      <w:r w:rsidRPr="007377F1">
        <w:rPr>
          <w:rFonts w:ascii="Arial Narrow" w:hAnsi="Arial Narrow"/>
          <w:b/>
          <w:color w:val="000000"/>
          <w:sz w:val="24"/>
        </w:rPr>
        <w:t>Tecnologías de tinta UV y LED UV</w:t>
      </w:r>
      <w:r w:rsidRPr="007377F1">
        <w:rPr>
          <w:rFonts w:ascii="Arial Narrow" w:hAnsi="Arial Narrow"/>
          <w:color w:val="000000"/>
          <w:sz w:val="24"/>
        </w:rPr>
        <w:t xml:space="preserve"> para latas de tres piezas; lo que permite a los fabricantes de envases metálicos reducir su huella de carbono al pasar del curado tradicional en horno de gas a procesos de curado con menores emisiones de carbono. También se realizarán demostraciones de tintas UV y UV LED para aplicaciones de dos piezas, tres piezas, tubos y monobloques, poniendo de relieve las posibilidades que ofrece la decoración digital de metales.</w:t>
      </w:r>
    </w:p>
    <w:p w14:paraId="4547B2B9" w14:textId="77777777" w:rsidR="00097E39" w:rsidRPr="007377F1" w:rsidRDefault="00097E39" w:rsidP="0089399A">
      <w:pPr>
        <w:spacing w:after="0" w:line="240" w:lineRule="auto"/>
        <w:rPr>
          <w:rFonts w:ascii="Arial Narrow" w:eastAsia="Times New Roman" w:hAnsi="Arial Narrow" w:cstheme="minorHAnsi"/>
          <w:color w:val="000000"/>
          <w:kern w:val="0"/>
          <w:sz w:val="24"/>
          <w:szCs w:val="24"/>
          <w14:ligatures w14:val="none"/>
        </w:rPr>
      </w:pPr>
    </w:p>
    <w:p w14:paraId="0550FA43" w14:textId="5223ABB3" w:rsidR="00B22A18" w:rsidRPr="007377F1" w:rsidRDefault="006F0E69" w:rsidP="000802A9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eastAsia="Times New Roman" w:hAnsi="Arial Narrow" w:cstheme="minorHAnsi"/>
          <w:color w:val="000000"/>
          <w:kern w:val="0"/>
          <w:sz w:val="24"/>
          <w:szCs w:val="24"/>
          <w14:ligatures w14:val="none"/>
        </w:rPr>
      </w:pPr>
      <w:r w:rsidRPr="007377F1">
        <w:rPr>
          <w:rFonts w:ascii="Arial Narrow" w:hAnsi="Arial Narrow"/>
          <w:color w:val="000000"/>
          <w:sz w:val="24"/>
        </w:rPr>
        <w:t xml:space="preserve">Un </w:t>
      </w:r>
      <w:r w:rsidRPr="007377F1">
        <w:rPr>
          <w:rFonts w:ascii="Arial Narrow" w:hAnsi="Arial Narrow"/>
          <w:b/>
          <w:color w:val="000000"/>
          <w:sz w:val="24"/>
        </w:rPr>
        <w:t xml:space="preserve">software de gestión de tintas </w:t>
      </w:r>
      <w:r w:rsidRPr="007377F1">
        <w:rPr>
          <w:rFonts w:ascii="Arial Narrow" w:hAnsi="Arial Narrow"/>
          <w:color w:val="000000"/>
          <w:sz w:val="24"/>
        </w:rPr>
        <w:t xml:space="preserve">de primer nivel que mejora la eficiencia al reducir el tiempo necesario para la preparación de los diseños gráficos y la gestión de las tintas durante la producción de latas de dos piezas. El sistema se integra perfectamente con las soluciones de gestión del color de </w:t>
      </w:r>
      <w:proofErr w:type="spellStart"/>
      <w:r w:rsidRPr="007377F1">
        <w:rPr>
          <w:rFonts w:ascii="Arial Narrow" w:hAnsi="Arial Narrow"/>
          <w:color w:val="000000"/>
          <w:sz w:val="24"/>
        </w:rPr>
        <w:t>Sun</w:t>
      </w:r>
      <w:proofErr w:type="spellEnd"/>
      <w:r w:rsidRPr="007377F1">
        <w:rPr>
          <w:rFonts w:ascii="Arial Narrow" w:hAnsi="Arial Narrow"/>
          <w:color w:val="000000"/>
          <w:sz w:val="24"/>
        </w:rPr>
        <w:t xml:space="preserve"> Chemical, incluidas las bibliotecas </w:t>
      </w:r>
      <w:proofErr w:type="spellStart"/>
      <w:r w:rsidRPr="007377F1">
        <w:rPr>
          <w:rFonts w:ascii="Arial Narrow" w:hAnsi="Arial Narrow"/>
          <w:color w:val="000000"/>
          <w:sz w:val="24"/>
        </w:rPr>
        <w:t>PantoneLIVE</w:t>
      </w:r>
      <w:r w:rsidRPr="007377F1">
        <w:rPr>
          <w:rFonts w:ascii="Arial Narrow" w:hAnsi="Arial Narrow"/>
          <w:color w:val="000000"/>
          <w:sz w:val="24"/>
          <w:vertAlign w:val="superscript"/>
        </w:rPr>
        <w:t>TM</w:t>
      </w:r>
      <w:proofErr w:type="spellEnd"/>
      <w:r w:rsidRPr="007377F1">
        <w:rPr>
          <w:rFonts w:ascii="Arial Narrow" w:hAnsi="Arial Narrow"/>
          <w:color w:val="000000"/>
          <w:sz w:val="24"/>
        </w:rPr>
        <w:t xml:space="preserve"> específicas para metales. </w:t>
      </w:r>
    </w:p>
    <w:p w14:paraId="5A1EB9F9" w14:textId="77777777" w:rsidR="00B22A18" w:rsidRPr="007377F1" w:rsidRDefault="00B22A18" w:rsidP="0089399A">
      <w:pPr>
        <w:spacing w:after="0" w:line="240" w:lineRule="auto"/>
        <w:rPr>
          <w:rFonts w:ascii="Arial Narrow" w:eastAsia="Times New Roman" w:hAnsi="Arial Narrow" w:cstheme="minorHAnsi"/>
          <w:color w:val="000000"/>
          <w:kern w:val="0"/>
          <w:sz w:val="24"/>
          <w:szCs w:val="24"/>
          <w14:ligatures w14:val="none"/>
        </w:rPr>
      </w:pPr>
    </w:p>
    <w:p w14:paraId="2CB7A7B5" w14:textId="77777777" w:rsidR="005169B9" w:rsidRPr="007377F1" w:rsidRDefault="005169B9" w:rsidP="005169B9">
      <w:pPr>
        <w:numPr>
          <w:ilvl w:val="0"/>
          <w:numId w:val="5"/>
        </w:numPr>
        <w:spacing w:after="0" w:line="240" w:lineRule="auto"/>
        <w:rPr>
          <w:rFonts w:ascii="Arial Narrow" w:eastAsia="Times New Roman" w:hAnsi="Arial Narrow" w:cstheme="minorHAnsi"/>
          <w:b/>
          <w:bCs/>
          <w:color w:val="000000"/>
          <w:kern w:val="0"/>
          <w:sz w:val="24"/>
          <w:szCs w:val="24"/>
          <w14:ligatures w14:val="none"/>
        </w:rPr>
      </w:pPr>
      <w:r w:rsidRPr="007377F1">
        <w:rPr>
          <w:rFonts w:ascii="Arial Narrow" w:hAnsi="Arial Narrow"/>
          <w:b/>
          <w:color w:val="000000"/>
          <w:sz w:val="24"/>
        </w:rPr>
        <w:t xml:space="preserve">Herramientas de gestión del color digital </w:t>
      </w:r>
      <w:r w:rsidRPr="007377F1">
        <w:rPr>
          <w:rFonts w:ascii="Arial Narrow" w:hAnsi="Arial Narrow"/>
          <w:color w:val="000000"/>
          <w:sz w:val="24"/>
        </w:rPr>
        <w:t>que permiten una reproducción del color precisa y uniforme en distintos sustratos, incluidas metodologías alineadas con la norma ISO 12647-9.</w:t>
      </w:r>
    </w:p>
    <w:p w14:paraId="753A818A" w14:textId="77777777" w:rsidR="00B7357D" w:rsidRPr="007377F1" w:rsidRDefault="00B7357D" w:rsidP="00B7357D">
      <w:pPr>
        <w:spacing w:after="0" w:line="240" w:lineRule="auto"/>
        <w:rPr>
          <w:rFonts w:ascii="Arial Narrow" w:eastAsia="Times New Roman" w:hAnsi="Arial Narrow" w:cstheme="minorHAnsi"/>
          <w:color w:val="000000"/>
          <w:kern w:val="0"/>
          <w:sz w:val="24"/>
          <w:szCs w:val="24"/>
          <w14:ligatures w14:val="none"/>
        </w:rPr>
      </w:pPr>
    </w:p>
    <w:p w14:paraId="406F4E80" w14:textId="7611A07A" w:rsidR="00097E39" w:rsidRPr="007377F1" w:rsidRDefault="00E13C25" w:rsidP="000802A9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eastAsia="Times New Roman" w:hAnsi="Arial Narrow" w:cstheme="minorHAnsi"/>
          <w:color w:val="000000"/>
          <w:kern w:val="0"/>
          <w:sz w:val="24"/>
          <w:szCs w:val="24"/>
          <w14:ligatures w14:val="none"/>
        </w:rPr>
      </w:pPr>
      <w:r w:rsidRPr="007377F1">
        <w:rPr>
          <w:rFonts w:ascii="Arial Narrow" w:hAnsi="Arial Narrow"/>
          <w:b/>
          <w:color w:val="000000"/>
          <w:sz w:val="24"/>
        </w:rPr>
        <w:t>Tecnologías de impresión digital</w:t>
      </w:r>
      <w:r w:rsidRPr="007377F1">
        <w:rPr>
          <w:rFonts w:ascii="Arial Narrow" w:hAnsi="Arial Narrow"/>
          <w:color w:val="000000"/>
          <w:sz w:val="24"/>
        </w:rPr>
        <w:t xml:space="preserve"> que permiten tiradas de producción reducidas y ciclos de diseño rápidos en la decoración de metales, lo que abre nuevas oportunidades para la personalización y la diferenciación de los envases.</w:t>
      </w:r>
    </w:p>
    <w:p w14:paraId="092354FA" w14:textId="77777777" w:rsidR="00097E39" w:rsidRPr="007377F1" w:rsidRDefault="00097E39" w:rsidP="0089399A">
      <w:pPr>
        <w:spacing w:after="0" w:line="240" w:lineRule="auto"/>
        <w:rPr>
          <w:rFonts w:ascii="Arial Narrow" w:eastAsia="Times New Roman" w:hAnsi="Arial Narrow" w:cstheme="minorHAnsi"/>
          <w:color w:val="000000"/>
          <w:kern w:val="0"/>
          <w:sz w:val="24"/>
          <w:szCs w:val="24"/>
          <w14:ligatures w14:val="none"/>
        </w:rPr>
      </w:pPr>
    </w:p>
    <w:p w14:paraId="2FDB8143" w14:textId="7B2FE573" w:rsidR="000731B0" w:rsidRPr="007377F1" w:rsidRDefault="00810F2F" w:rsidP="0089399A">
      <w:pPr>
        <w:spacing w:after="0" w:line="240" w:lineRule="auto"/>
        <w:rPr>
          <w:rFonts w:ascii="Arial Narrow" w:eastAsia="Times New Roman" w:hAnsi="Arial Narrow" w:cstheme="minorHAnsi"/>
          <w:color w:val="000000"/>
          <w:kern w:val="0"/>
          <w:sz w:val="24"/>
          <w:szCs w:val="24"/>
          <w14:ligatures w14:val="none"/>
        </w:rPr>
      </w:pPr>
      <w:r w:rsidRPr="007377F1">
        <w:rPr>
          <w:rFonts w:ascii="Arial Narrow" w:hAnsi="Arial Narrow"/>
          <w:color w:val="000000"/>
          <w:sz w:val="24"/>
        </w:rPr>
        <w:t xml:space="preserve">En particular, los visitantes podrán presenciar en directo la impresión de envases metálicos. En colaboración con </w:t>
      </w:r>
      <w:proofErr w:type="spellStart"/>
      <w:r w:rsidRPr="007377F1">
        <w:rPr>
          <w:rFonts w:ascii="Arial Narrow" w:hAnsi="Arial Narrow"/>
          <w:color w:val="000000"/>
          <w:sz w:val="24"/>
        </w:rPr>
        <w:t>Canjet</w:t>
      </w:r>
      <w:proofErr w:type="spellEnd"/>
      <w:r w:rsidRPr="007377F1">
        <w:rPr>
          <w:rFonts w:ascii="Arial Narrow" w:hAnsi="Arial Narrow"/>
          <w:color w:val="000000"/>
          <w:sz w:val="24"/>
        </w:rPr>
        <w:t xml:space="preserve"> y CMA, </w:t>
      </w:r>
      <w:proofErr w:type="spellStart"/>
      <w:r w:rsidRPr="007377F1">
        <w:rPr>
          <w:rFonts w:ascii="Arial Narrow" w:hAnsi="Arial Narrow"/>
          <w:color w:val="000000"/>
          <w:sz w:val="24"/>
        </w:rPr>
        <w:t>Sun</w:t>
      </w:r>
      <w:proofErr w:type="spellEnd"/>
      <w:r w:rsidRPr="007377F1">
        <w:rPr>
          <w:rFonts w:ascii="Arial Narrow" w:hAnsi="Arial Narrow"/>
          <w:color w:val="000000"/>
          <w:sz w:val="24"/>
        </w:rPr>
        <w:t xml:space="preserve"> Chemical presentará una solución de pruebas digitales capaz de producir latas estándares comparables a las generadas mediante procesos de impresión tradicionales, lo que permitirá realizar pruebas más rápidas y una validación del diseño más eficiente.</w:t>
      </w:r>
    </w:p>
    <w:p w14:paraId="63F2185B" w14:textId="77777777" w:rsidR="000731B0" w:rsidRPr="007377F1" w:rsidRDefault="000731B0" w:rsidP="0089399A">
      <w:pPr>
        <w:spacing w:after="0" w:line="240" w:lineRule="auto"/>
        <w:rPr>
          <w:rFonts w:ascii="Arial Narrow" w:eastAsia="Times New Roman" w:hAnsi="Arial Narrow" w:cstheme="minorHAnsi"/>
          <w:color w:val="000000"/>
          <w:kern w:val="0"/>
          <w:sz w:val="24"/>
          <w:szCs w:val="24"/>
          <w14:ligatures w14:val="none"/>
        </w:rPr>
      </w:pPr>
    </w:p>
    <w:p w14:paraId="2895843F" w14:textId="6B4EC2DC" w:rsidR="00097E39" w:rsidRPr="007377F1" w:rsidRDefault="00097E39" w:rsidP="0089399A">
      <w:pPr>
        <w:spacing w:after="0" w:line="240" w:lineRule="auto"/>
        <w:rPr>
          <w:rFonts w:ascii="Arial Narrow" w:eastAsia="Times New Roman" w:hAnsi="Arial Narrow" w:cstheme="minorHAnsi"/>
          <w:color w:val="000000"/>
          <w:kern w:val="0"/>
          <w:sz w:val="24"/>
          <w:szCs w:val="24"/>
          <w14:ligatures w14:val="none"/>
        </w:rPr>
      </w:pPr>
      <w:r w:rsidRPr="007377F1">
        <w:rPr>
          <w:rFonts w:ascii="Arial Narrow" w:hAnsi="Arial Narrow"/>
          <w:color w:val="000000"/>
          <w:sz w:val="24"/>
        </w:rPr>
        <w:t xml:space="preserve">Eduardo Alegria, director y responsable global de Metal Deco en </w:t>
      </w:r>
      <w:proofErr w:type="spellStart"/>
      <w:r w:rsidRPr="007377F1">
        <w:rPr>
          <w:rFonts w:ascii="Arial Narrow" w:hAnsi="Arial Narrow"/>
          <w:color w:val="000000"/>
          <w:sz w:val="24"/>
        </w:rPr>
        <w:t>Sun</w:t>
      </w:r>
      <w:proofErr w:type="spellEnd"/>
      <w:r w:rsidRPr="007377F1">
        <w:rPr>
          <w:rFonts w:ascii="Arial Narrow" w:hAnsi="Arial Narrow"/>
          <w:color w:val="000000"/>
          <w:sz w:val="24"/>
        </w:rPr>
        <w:t xml:space="preserve"> Chemical, comenta: «El sector está experimentando cambios significativos a medida que los fabricantes de envases metálicos y las marcas responden a los nuevos objetivos de sostenibilidad y a las expectativas cambiantes de los consumidores. En METPACK 2026, esperamos poder demostrar cómo las soluciones de </w:t>
      </w:r>
      <w:proofErr w:type="spellStart"/>
      <w:r w:rsidRPr="007377F1">
        <w:rPr>
          <w:rFonts w:ascii="Arial Narrow" w:hAnsi="Arial Narrow"/>
          <w:color w:val="000000"/>
          <w:sz w:val="24"/>
        </w:rPr>
        <w:t>Sun</w:t>
      </w:r>
      <w:proofErr w:type="spellEnd"/>
      <w:r w:rsidRPr="007377F1">
        <w:rPr>
          <w:rFonts w:ascii="Arial Narrow" w:hAnsi="Arial Narrow"/>
          <w:color w:val="000000"/>
          <w:sz w:val="24"/>
        </w:rPr>
        <w:t xml:space="preserve"> Chemical para envases metálicos ayudan a los clientes a afrontar esta transición. Gracias a nuestra gama integrada de materiales, tecnologías de gestión del color y soluciones digitales, permitimos a los fabricantes de envases y a las marcas vivir la transformación («</w:t>
      </w:r>
      <w:proofErr w:type="spellStart"/>
      <w:r w:rsidRPr="007377F1">
        <w:rPr>
          <w:rFonts w:ascii="Arial Narrow" w:hAnsi="Arial Narrow"/>
          <w:b/>
        </w:rPr>
        <w:t>Experience</w:t>
      </w:r>
      <w:proofErr w:type="spellEnd"/>
      <w:r w:rsidRPr="007377F1">
        <w:rPr>
          <w:rFonts w:ascii="Arial Narrow" w:hAnsi="Arial Narrow"/>
          <w:b/>
        </w:rPr>
        <w:t xml:space="preserve">. </w:t>
      </w:r>
      <w:proofErr w:type="spellStart"/>
      <w:r w:rsidRPr="007377F1">
        <w:rPr>
          <w:rFonts w:ascii="Arial Narrow" w:hAnsi="Arial Narrow"/>
          <w:b/>
          <w:i/>
        </w:rPr>
        <w:t>Transformation</w:t>
      </w:r>
      <w:proofErr w:type="spellEnd"/>
      <w:r w:rsidRPr="007377F1">
        <w:rPr>
          <w:rFonts w:ascii="Arial Narrow" w:hAnsi="Arial Narrow"/>
          <w:b/>
        </w:rPr>
        <w:t>»</w:t>
      </w:r>
      <w:r w:rsidRPr="007377F1">
        <w:rPr>
          <w:rFonts w:ascii="Arial Narrow" w:hAnsi="Arial Narrow"/>
          <w:color w:val="000000"/>
          <w:sz w:val="24"/>
        </w:rPr>
        <w:t>) en la forma en que se diseñan, producen y comercializan los envases metálicos».</w:t>
      </w:r>
    </w:p>
    <w:p w14:paraId="0AFF1B70" w14:textId="77777777" w:rsidR="00097E39" w:rsidRPr="007377F1" w:rsidRDefault="00097E39" w:rsidP="0089399A">
      <w:pPr>
        <w:spacing w:after="0" w:line="240" w:lineRule="auto"/>
        <w:rPr>
          <w:rFonts w:ascii="Arial Narrow" w:eastAsia="Times New Roman" w:hAnsi="Arial Narrow" w:cstheme="minorHAnsi"/>
          <w:color w:val="000000"/>
          <w:kern w:val="0"/>
          <w:sz w:val="24"/>
          <w:szCs w:val="24"/>
          <w14:ligatures w14:val="none"/>
        </w:rPr>
      </w:pPr>
    </w:p>
    <w:p w14:paraId="6F1E3A93" w14:textId="6C8C917F" w:rsidR="00AF3CF1" w:rsidRPr="007377F1" w:rsidRDefault="00097E39" w:rsidP="0089399A">
      <w:pPr>
        <w:spacing w:after="0" w:line="240" w:lineRule="auto"/>
        <w:rPr>
          <w:rFonts w:ascii="Arial Narrow" w:eastAsia="Times New Roman" w:hAnsi="Arial Narrow" w:cstheme="minorHAnsi"/>
          <w:color w:val="000000"/>
          <w:kern w:val="0"/>
          <w:sz w:val="24"/>
          <w:szCs w:val="24"/>
          <w14:ligatures w14:val="none"/>
        </w:rPr>
      </w:pPr>
      <w:r w:rsidRPr="007377F1">
        <w:rPr>
          <w:rFonts w:ascii="Arial Narrow" w:hAnsi="Arial Narrow"/>
          <w:color w:val="000000"/>
          <w:sz w:val="24"/>
        </w:rPr>
        <w:t xml:space="preserve">Los visitantes de METPACK 2026 podrán obtener más información sobre las soluciones de envasado metálico de </w:t>
      </w:r>
      <w:proofErr w:type="spellStart"/>
      <w:r w:rsidRPr="007377F1">
        <w:rPr>
          <w:rFonts w:ascii="Arial Narrow" w:hAnsi="Arial Narrow"/>
          <w:color w:val="000000"/>
          <w:sz w:val="24"/>
        </w:rPr>
        <w:t>Sun</w:t>
      </w:r>
      <w:proofErr w:type="spellEnd"/>
      <w:r w:rsidRPr="007377F1">
        <w:rPr>
          <w:rFonts w:ascii="Arial Narrow" w:hAnsi="Arial Narrow"/>
          <w:color w:val="000000"/>
          <w:sz w:val="24"/>
        </w:rPr>
        <w:t xml:space="preserve"> Chemical en el pabellón 3, estand 3A39.</w:t>
      </w:r>
    </w:p>
    <w:p w14:paraId="34ED24F8" w14:textId="77777777" w:rsidR="00B1523B" w:rsidRPr="007377F1" w:rsidRDefault="00B1523B" w:rsidP="0089399A">
      <w:pPr>
        <w:spacing w:after="0" w:line="240" w:lineRule="auto"/>
        <w:rPr>
          <w:rFonts w:ascii="Arial Narrow" w:eastAsia="Times New Roman" w:hAnsi="Arial Narrow" w:cstheme="minorHAnsi"/>
          <w:color w:val="000000"/>
          <w:kern w:val="0"/>
          <w:sz w:val="24"/>
          <w:szCs w:val="24"/>
          <w14:ligatures w14:val="none"/>
        </w:rPr>
      </w:pPr>
    </w:p>
    <w:p w14:paraId="64B2F317" w14:textId="7D5FDB6B" w:rsidR="00B1523B" w:rsidRPr="007377F1" w:rsidRDefault="004D1C62" w:rsidP="0089399A">
      <w:pPr>
        <w:spacing w:after="0" w:line="240" w:lineRule="auto"/>
        <w:rPr>
          <w:rFonts w:ascii="Arial Narrow" w:eastAsia="Times New Roman" w:hAnsi="Arial Narrow" w:cstheme="minorHAnsi"/>
          <w:color w:val="000000"/>
          <w:kern w:val="0"/>
          <w:sz w:val="24"/>
          <w:szCs w:val="24"/>
          <w14:ligatures w14:val="none"/>
        </w:rPr>
      </w:pPr>
      <w:r w:rsidRPr="007377F1">
        <w:rPr>
          <w:rFonts w:ascii="Arial Narrow" w:hAnsi="Arial Narrow"/>
          <w:sz w:val="24"/>
        </w:rPr>
        <w:t xml:space="preserve">Más información: </w:t>
      </w:r>
      <w:hyperlink r:id="rId13" w:history="1">
        <w:r w:rsidRPr="007377F1">
          <w:rPr>
            <w:rStyle w:val="Hyperlink"/>
            <w:rFonts w:ascii="Arial Narrow" w:hAnsi="Arial Narrow"/>
            <w:sz w:val="24"/>
          </w:rPr>
          <w:t>https://sunchemical.com/Metpack2026</w:t>
        </w:r>
      </w:hyperlink>
      <w:r w:rsidRPr="007377F1">
        <w:rPr>
          <w:rFonts w:ascii="Arial Narrow" w:hAnsi="Arial Narrow"/>
          <w:color w:val="000000"/>
          <w:sz w:val="24"/>
        </w:rPr>
        <w:t xml:space="preserve"> </w:t>
      </w:r>
    </w:p>
    <w:p w14:paraId="501135E1" w14:textId="77777777" w:rsidR="00097E39" w:rsidRPr="007377F1" w:rsidRDefault="00097E39" w:rsidP="009911F2">
      <w:pPr>
        <w:spacing w:after="0" w:line="276" w:lineRule="auto"/>
        <w:rPr>
          <w:rFonts w:ascii="Arial Narrow" w:eastAsia="Times New Roman" w:hAnsi="Arial Narrow" w:cstheme="minorHAnsi"/>
          <w:color w:val="000000"/>
          <w:kern w:val="0"/>
          <w:sz w:val="24"/>
          <w:szCs w:val="24"/>
          <w14:ligatures w14:val="none"/>
        </w:rPr>
      </w:pPr>
    </w:p>
    <w:p w14:paraId="75BA16D4" w14:textId="77777777" w:rsidR="00AF3CF1" w:rsidRPr="007377F1" w:rsidRDefault="00AF3CF1" w:rsidP="00AF3CF1">
      <w:pPr>
        <w:spacing w:after="0" w:line="240" w:lineRule="auto"/>
        <w:jc w:val="center"/>
        <w:textAlignment w:val="baseline"/>
        <w:rPr>
          <w:rFonts w:ascii="Arial Narrow" w:eastAsiaTheme="majorEastAsia" w:hAnsi="Arial Narrow" w:cs="Segoe UI"/>
          <w:b/>
          <w:bCs/>
          <w:kern w:val="0"/>
          <w:sz w:val="24"/>
          <w:szCs w:val="24"/>
          <w14:ligatures w14:val="none"/>
        </w:rPr>
      </w:pPr>
      <w:r w:rsidRPr="007377F1">
        <w:rPr>
          <w:rFonts w:ascii="Arial Narrow" w:hAnsi="Arial Narrow"/>
          <w:b/>
          <w:sz w:val="24"/>
        </w:rPr>
        <w:t>FIN</w:t>
      </w:r>
    </w:p>
    <w:p w14:paraId="7F0AC5E9" w14:textId="77777777" w:rsidR="00AF3CF1" w:rsidRPr="007377F1" w:rsidRDefault="00AF3CF1" w:rsidP="00AF3CF1">
      <w:pPr>
        <w:spacing w:after="0" w:line="240" w:lineRule="auto"/>
        <w:ind w:left="2880" w:firstLine="720"/>
        <w:textAlignment w:val="baseline"/>
        <w:rPr>
          <w:rFonts w:ascii="Arial Narrow" w:eastAsiaTheme="majorEastAsia" w:hAnsi="Arial Narrow" w:cs="Segoe UI"/>
          <w:b/>
          <w:bCs/>
          <w:kern w:val="0"/>
          <w:sz w:val="24"/>
          <w:szCs w:val="24"/>
          <w:lang w:eastAsia="en-GB"/>
          <w14:ligatures w14:val="none"/>
        </w:rPr>
      </w:pPr>
    </w:p>
    <w:p w14:paraId="5B57886F" w14:textId="77777777" w:rsidR="00AF3CF1" w:rsidRPr="007377F1" w:rsidRDefault="00AF3CF1" w:rsidP="00AF3CF1">
      <w:pPr>
        <w:spacing w:after="0" w:line="240" w:lineRule="auto"/>
        <w:rPr>
          <w:rFonts w:ascii="Arial Narrow" w:eastAsia="Times New Roman" w:hAnsi="Arial Narrow" w:cstheme="minorHAnsi"/>
          <w:color w:val="000000"/>
          <w:kern w:val="0"/>
          <w:sz w:val="24"/>
          <w:szCs w:val="24"/>
          <w14:ligatures w14:val="none"/>
        </w:rPr>
      </w:pPr>
    </w:p>
    <w:p w14:paraId="5FAC3C71" w14:textId="77777777" w:rsidR="00FC3F2F" w:rsidRDefault="00FC3F2F" w:rsidP="00FC3F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  <w:b/>
          <w:bCs/>
          <w:lang w:val="es-ES"/>
        </w:rPr>
        <w:t>Acerca de</w:t>
      </w:r>
      <w:r>
        <w:rPr>
          <w:rStyle w:val="normaltextrun"/>
          <w:rFonts w:ascii="Arial" w:hAnsi="Arial" w:cs="Arial"/>
          <w:b/>
          <w:bCs/>
          <w:lang w:val="es-ES"/>
        </w:rPr>
        <w:t> </w:t>
      </w:r>
      <w:proofErr w:type="spellStart"/>
      <w:r>
        <w:rPr>
          <w:rStyle w:val="normaltextrun"/>
          <w:rFonts w:ascii="Arial Narrow" w:hAnsi="Arial Narrow" w:cs="Segoe UI"/>
          <w:b/>
          <w:bCs/>
          <w:lang w:val="es-ES"/>
        </w:rPr>
        <w:t>Sun</w:t>
      </w:r>
      <w:proofErr w:type="spellEnd"/>
      <w:r>
        <w:rPr>
          <w:rStyle w:val="normaltextrun"/>
          <w:rFonts w:ascii="Arial" w:hAnsi="Arial" w:cs="Arial"/>
          <w:b/>
          <w:bCs/>
          <w:lang w:val="es-ES"/>
        </w:rPr>
        <w:t> </w:t>
      </w:r>
      <w:r>
        <w:rPr>
          <w:rStyle w:val="normaltextrun"/>
          <w:rFonts w:ascii="Arial Narrow" w:hAnsi="Arial Narrow" w:cs="Segoe UI"/>
          <w:b/>
          <w:bCs/>
          <w:lang w:val="es-ES"/>
        </w:rPr>
        <w:t>Chemical</w:t>
      </w:r>
      <w:r>
        <w:rPr>
          <w:rStyle w:val="normaltextrun"/>
          <w:rFonts w:ascii="Arial" w:hAnsi="Arial" w:cs="Arial"/>
        </w:rPr>
        <w:t>  </w:t>
      </w:r>
      <w:r>
        <w:rPr>
          <w:rStyle w:val="eop"/>
          <w:rFonts w:ascii="Arial Narrow" w:hAnsi="Arial Narrow" w:cs="Segoe UI"/>
        </w:rPr>
        <w:t> </w:t>
      </w:r>
    </w:p>
    <w:p w14:paraId="6D97AE4A" w14:textId="77777777" w:rsidR="00FC3F2F" w:rsidRDefault="00FC3F2F" w:rsidP="00FC3F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 Narrow" w:hAnsi="Arial Narrow" w:cs="Segoe UI"/>
          <w:lang w:val="es-ES"/>
        </w:rPr>
        <w:t>Sun</w:t>
      </w:r>
      <w:proofErr w:type="spellEnd"/>
      <w:r>
        <w:rPr>
          <w:rStyle w:val="normaltextrun"/>
          <w:rFonts w:ascii="Arial" w:hAnsi="Arial" w:cs="Arial"/>
          <w:lang w:val="es-ES"/>
        </w:rPr>
        <w:t> </w:t>
      </w:r>
      <w:r>
        <w:rPr>
          <w:rStyle w:val="normaltextrun"/>
          <w:rFonts w:ascii="Arial Narrow" w:hAnsi="Arial Narrow" w:cs="Segoe UI"/>
          <w:lang w:val="es-ES"/>
        </w:rPr>
        <w:t>Chemical, miembro del Grupo DIC, es un productor l</w:t>
      </w:r>
      <w:r>
        <w:rPr>
          <w:rStyle w:val="normaltextrun"/>
          <w:rFonts w:ascii="Arial Narrow" w:hAnsi="Arial Narrow" w:cs="Arial Narrow"/>
          <w:lang w:val="es-ES"/>
        </w:rPr>
        <w:t>í</w:t>
      </w:r>
      <w:r>
        <w:rPr>
          <w:rStyle w:val="normaltextrun"/>
          <w:rFonts w:ascii="Arial Narrow" w:hAnsi="Arial Narrow" w:cs="Segoe UI"/>
          <w:lang w:val="es-ES"/>
        </w:rPr>
        <w:t>der de soluciones gr</w:t>
      </w:r>
      <w:r>
        <w:rPr>
          <w:rStyle w:val="normaltextrun"/>
          <w:rFonts w:ascii="Arial Narrow" w:hAnsi="Arial Narrow" w:cs="Arial Narrow"/>
          <w:lang w:val="es-ES"/>
        </w:rPr>
        <w:t>á</w:t>
      </w:r>
      <w:r>
        <w:rPr>
          <w:rStyle w:val="normaltextrun"/>
          <w:rFonts w:ascii="Arial Narrow" w:hAnsi="Arial Narrow" w:cs="Segoe UI"/>
          <w:lang w:val="es-ES"/>
        </w:rPr>
        <w:t>ficas y de embalaje, tecnolog</w:t>
      </w:r>
      <w:r>
        <w:rPr>
          <w:rStyle w:val="normaltextrun"/>
          <w:rFonts w:ascii="Arial Narrow" w:hAnsi="Arial Narrow" w:cs="Arial Narrow"/>
          <w:lang w:val="es-ES"/>
        </w:rPr>
        <w:t>í</w:t>
      </w:r>
      <w:r>
        <w:rPr>
          <w:rStyle w:val="normaltextrun"/>
          <w:rFonts w:ascii="Arial Narrow" w:hAnsi="Arial Narrow" w:cs="Segoe UI"/>
          <w:lang w:val="es-ES"/>
        </w:rPr>
        <w:t>as de pantalla y color, productos funcionales, materiales electr</w:t>
      </w:r>
      <w:r>
        <w:rPr>
          <w:rStyle w:val="normaltextrun"/>
          <w:rFonts w:ascii="Arial Narrow" w:hAnsi="Arial Narrow" w:cs="Arial Narrow"/>
          <w:lang w:val="es-ES"/>
        </w:rPr>
        <w:t>ó</w:t>
      </w:r>
      <w:r>
        <w:rPr>
          <w:rStyle w:val="normaltextrun"/>
          <w:rFonts w:ascii="Arial Narrow" w:hAnsi="Arial Narrow" w:cs="Segoe UI"/>
          <w:lang w:val="es-ES"/>
        </w:rPr>
        <w:t>nicos y productos para las industrias automotriz y de atenci</w:t>
      </w:r>
      <w:r>
        <w:rPr>
          <w:rStyle w:val="normaltextrun"/>
          <w:rFonts w:ascii="Arial Narrow" w:hAnsi="Arial Narrow" w:cs="Arial Narrow"/>
          <w:lang w:val="es-ES"/>
        </w:rPr>
        <w:t>ó</w:t>
      </w:r>
      <w:r>
        <w:rPr>
          <w:rStyle w:val="normaltextrun"/>
          <w:rFonts w:ascii="Arial Narrow" w:hAnsi="Arial Narrow" w:cs="Segoe UI"/>
          <w:lang w:val="es-ES"/>
        </w:rPr>
        <w:t>n m</w:t>
      </w:r>
      <w:r>
        <w:rPr>
          <w:rStyle w:val="normaltextrun"/>
          <w:rFonts w:ascii="Arial Narrow" w:hAnsi="Arial Narrow" w:cs="Arial Narrow"/>
          <w:lang w:val="es-ES"/>
        </w:rPr>
        <w:t>é</w:t>
      </w:r>
      <w:r>
        <w:rPr>
          <w:rStyle w:val="normaltextrun"/>
          <w:rFonts w:ascii="Arial Narrow" w:hAnsi="Arial Narrow" w:cs="Segoe UI"/>
          <w:lang w:val="es-ES"/>
        </w:rPr>
        <w:t>dica. Junto con DIC,</w:t>
      </w:r>
      <w:r>
        <w:rPr>
          <w:rStyle w:val="normaltextrun"/>
          <w:rFonts w:ascii="Arial" w:hAnsi="Arial" w:cs="Arial"/>
          <w:lang w:val="es-ES"/>
        </w:rPr>
        <w:t> </w:t>
      </w:r>
      <w:proofErr w:type="spellStart"/>
      <w:r>
        <w:rPr>
          <w:rStyle w:val="normaltextrun"/>
          <w:rFonts w:ascii="Arial Narrow" w:hAnsi="Arial Narrow" w:cs="Segoe UI"/>
          <w:lang w:val="es-ES"/>
        </w:rPr>
        <w:t>Sun</w:t>
      </w:r>
      <w:proofErr w:type="spellEnd"/>
      <w:r>
        <w:rPr>
          <w:rStyle w:val="normaltextrun"/>
          <w:rFonts w:ascii="Arial" w:hAnsi="Arial" w:cs="Arial"/>
          <w:lang w:val="es-ES"/>
        </w:rPr>
        <w:t> </w:t>
      </w:r>
      <w:r>
        <w:rPr>
          <w:rStyle w:val="normaltextrun"/>
          <w:rFonts w:ascii="Arial Narrow" w:hAnsi="Arial Narrow" w:cs="Segoe UI"/>
          <w:lang w:val="es-ES"/>
        </w:rPr>
        <w:t>Chemical trabaja continuamente para promover y desarrollar soluciones sostenibles para superar las expectativas de los clientes y mejorar el mundo que nos rodea. Con ventas anuales combinadas de más de $7</w:t>
      </w:r>
      <w:r>
        <w:rPr>
          <w:rStyle w:val="normaltextrun"/>
          <w:rFonts w:ascii="Arial" w:hAnsi="Arial" w:cs="Arial"/>
          <w:lang w:val="es-ES"/>
        </w:rPr>
        <w:t> </w:t>
      </w:r>
      <w:r>
        <w:rPr>
          <w:rStyle w:val="normaltextrun"/>
          <w:rFonts w:ascii="Arial Narrow" w:hAnsi="Arial Narrow" w:cs="Segoe UI"/>
          <w:lang w:val="es-ES"/>
        </w:rPr>
        <w:t>millones y m</w:t>
      </w:r>
      <w:r>
        <w:rPr>
          <w:rStyle w:val="normaltextrun"/>
          <w:rFonts w:ascii="Arial Narrow" w:hAnsi="Arial Narrow" w:cs="Arial Narrow"/>
          <w:lang w:val="es-ES"/>
        </w:rPr>
        <w:t>á</w:t>
      </w:r>
      <w:r>
        <w:rPr>
          <w:rStyle w:val="normaltextrun"/>
          <w:rFonts w:ascii="Arial Narrow" w:hAnsi="Arial Narrow" w:cs="Segoe UI"/>
          <w:lang w:val="es-ES"/>
        </w:rPr>
        <w:t>s de 21</w:t>
      </w:r>
      <w:r>
        <w:rPr>
          <w:rStyle w:val="normaltextrun"/>
          <w:rFonts w:ascii="Arial" w:hAnsi="Arial" w:cs="Arial"/>
          <w:lang w:val="es-ES"/>
        </w:rPr>
        <w:t> </w:t>
      </w:r>
      <w:r>
        <w:rPr>
          <w:rStyle w:val="normaltextrun"/>
          <w:rFonts w:ascii="Arial Narrow" w:hAnsi="Arial Narrow" w:cs="Segoe UI"/>
          <w:lang w:val="es-ES"/>
        </w:rPr>
        <w:t>000 empleados en todo el mundo, las empresas del Grupo DIC respaldan una diversa colecci</w:t>
      </w:r>
      <w:r>
        <w:rPr>
          <w:rStyle w:val="normaltextrun"/>
          <w:rFonts w:ascii="Arial Narrow" w:hAnsi="Arial Narrow" w:cs="Arial Narrow"/>
          <w:lang w:val="es-ES"/>
        </w:rPr>
        <w:t>ó</w:t>
      </w:r>
      <w:r>
        <w:rPr>
          <w:rStyle w:val="normaltextrun"/>
          <w:rFonts w:ascii="Arial Narrow" w:hAnsi="Arial Narrow" w:cs="Segoe UI"/>
          <w:lang w:val="es-ES"/>
        </w:rPr>
        <w:t>n de clientes globales.</w:t>
      </w:r>
      <w:r>
        <w:rPr>
          <w:rStyle w:val="normaltextrun"/>
          <w:rFonts w:ascii="Arial" w:hAnsi="Arial" w:cs="Arial"/>
        </w:rPr>
        <w:t>  </w:t>
      </w:r>
      <w:r>
        <w:rPr>
          <w:rStyle w:val="eop"/>
          <w:rFonts w:ascii="Arial Narrow" w:hAnsi="Arial Narrow" w:cs="Segoe UI"/>
        </w:rPr>
        <w:t> </w:t>
      </w:r>
    </w:p>
    <w:p w14:paraId="6F0634A8" w14:textId="77777777" w:rsidR="00FC3F2F" w:rsidRDefault="00FC3F2F" w:rsidP="00FC3F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  </w:t>
      </w:r>
      <w:r>
        <w:rPr>
          <w:rStyle w:val="eop"/>
          <w:rFonts w:ascii="Arial Narrow" w:hAnsi="Arial Narrow" w:cs="Segoe UI"/>
        </w:rPr>
        <w:t> </w:t>
      </w:r>
    </w:p>
    <w:p w14:paraId="5C1F00E6" w14:textId="77777777" w:rsidR="00FC3F2F" w:rsidRDefault="00FC3F2F" w:rsidP="00FC3F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 Narrow" w:hAnsi="Arial Narrow" w:cs="Segoe UI"/>
          <w:lang w:val="es-ES"/>
        </w:rPr>
        <w:t>Sun</w:t>
      </w:r>
      <w:proofErr w:type="spellEnd"/>
      <w:r>
        <w:rPr>
          <w:rStyle w:val="normaltextrun"/>
          <w:rFonts w:ascii="Arial" w:hAnsi="Arial" w:cs="Arial"/>
          <w:lang w:val="es-ES"/>
        </w:rPr>
        <w:t> </w:t>
      </w:r>
      <w:r>
        <w:rPr>
          <w:rStyle w:val="normaltextrun"/>
          <w:rFonts w:ascii="Arial Narrow" w:hAnsi="Arial Narrow" w:cs="Segoe UI"/>
          <w:lang w:val="es-ES"/>
        </w:rPr>
        <w:t>Chemical</w:t>
      </w:r>
      <w:r>
        <w:rPr>
          <w:rStyle w:val="normaltextrun"/>
          <w:rFonts w:ascii="Arial" w:hAnsi="Arial" w:cs="Arial"/>
          <w:lang w:val="es-ES"/>
        </w:rPr>
        <w:t> </w:t>
      </w:r>
      <w:proofErr w:type="spellStart"/>
      <w:r>
        <w:rPr>
          <w:rStyle w:val="normaltextrun"/>
          <w:rFonts w:ascii="Arial Narrow" w:hAnsi="Arial Narrow" w:cs="Segoe UI"/>
          <w:lang w:val="es-ES"/>
        </w:rPr>
        <w:t>Corporation</w:t>
      </w:r>
      <w:proofErr w:type="spellEnd"/>
      <w:r>
        <w:rPr>
          <w:rStyle w:val="normaltextrun"/>
          <w:rFonts w:ascii="Arial" w:hAnsi="Arial" w:cs="Arial"/>
          <w:lang w:val="es-ES"/>
        </w:rPr>
        <w:t> </w:t>
      </w:r>
      <w:r>
        <w:rPr>
          <w:rStyle w:val="normaltextrun"/>
          <w:rFonts w:ascii="Arial Narrow" w:hAnsi="Arial Narrow" w:cs="Segoe UI"/>
          <w:lang w:val="es-ES"/>
        </w:rPr>
        <w:t>es una subsidiaria de</w:t>
      </w:r>
      <w:r>
        <w:rPr>
          <w:rStyle w:val="normaltextrun"/>
          <w:rFonts w:ascii="Arial" w:hAnsi="Arial" w:cs="Arial"/>
          <w:lang w:val="es-ES"/>
        </w:rPr>
        <w:t> </w:t>
      </w:r>
      <w:proofErr w:type="spellStart"/>
      <w:r>
        <w:rPr>
          <w:rStyle w:val="normaltextrun"/>
          <w:rFonts w:ascii="Arial Narrow" w:hAnsi="Arial Narrow" w:cs="Segoe UI"/>
          <w:lang w:val="es-ES"/>
        </w:rPr>
        <w:t>Sun</w:t>
      </w:r>
      <w:proofErr w:type="spellEnd"/>
      <w:r>
        <w:rPr>
          <w:rStyle w:val="normaltextrun"/>
          <w:rFonts w:ascii="Arial" w:hAnsi="Arial" w:cs="Arial"/>
          <w:lang w:val="es-ES"/>
        </w:rPr>
        <w:t> </w:t>
      </w:r>
      <w:r>
        <w:rPr>
          <w:rStyle w:val="normaltextrun"/>
          <w:rFonts w:ascii="Arial Narrow" w:hAnsi="Arial Narrow" w:cs="Segoe UI"/>
          <w:lang w:val="es-ES"/>
        </w:rPr>
        <w:t>Chemical</w:t>
      </w:r>
      <w:r>
        <w:rPr>
          <w:rStyle w:val="normaltextrun"/>
          <w:rFonts w:ascii="Arial" w:hAnsi="Arial" w:cs="Arial"/>
          <w:lang w:val="es-ES"/>
        </w:rPr>
        <w:t> </w:t>
      </w:r>
      <w:r>
        <w:rPr>
          <w:rStyle w:val="normaltextrun"/>
          <w:rFonts w:ascii="Arial Narrow" w:hAnsi="Arial Narrow" w:cs="Segoe UI"/>
          <w:lang w:val="es-ES"/>
        </w:rPr>
        <w:t>Group</w:t>
      </w:r>
      <w:r>
        <w:rPr>
          <w:rStyle w:val="normaltextrun"/>
          <w:rFonts w:ascii="Arial" w:hAnsi="Arial" w:cs="Arial"/>
          <w:lang w:val="es-ES"/>
        </w:rPr>
        <w:t> </w:t>
      </w:r>
      <w:proofErr w:type="spellStart"/>
      <w:r>
        <w:rPr>
          <w:rStyle w:val="normaltextrun"/>
          <w:rFonts w:ascii="Arial Narrow" w:hAnsi="Arial Narrow" w:cs="Segoe UI"/>
          <w:lang w:val="es-ES"/>
        </w:rPr>
        <w:t>Coöperatief</w:t>
      </w:r>
      <w:proofErr w:type="spellEnd"/>
      <w:r>
        <w:rPr>
          <w:rStyle w:val="normaltextrun"/>
          <w:rFonts w:ascii="Arial" w:hAnsi="Arial" w:cs="Arial"/>
          <w:lang w:val="es-ES"/>
        </w:rPr>
        <w:t> </w:t>
      </w:r>
      <w:r>
        <w:rPr>
          <w:rStyle w:val="normaltextrun"/>
          <w:rFonts w:ascii="Arial Narrow" w:hAnsi="Arial Narrow" w:cs="Segoe UI"/>
          <w:lang w:val="es-ES"/>
        </w:rPr>
        <w:t>U.A., Pa</w:t>
      </w:r>
      <w:r>
        <w:rPr>
          <w:rStyle w:val="normaltextrun"/>
          <w:rFonts w:ascii="Arial Narrow" w:hAnsi="Arial Narrow" w:cs="Arial Narrow"/>
          <w:lang w:val="es-ES"/>
        </w:rPr>
        <w:t>í</w:t>
      </w:r>
      <w:r>
        <w:rPr>
          <w:rStyle w:val="normaltextrun"/>
          <w:rFonts w:ascii="Arial Narrow" w:hAnsi="Arial Narrow" w:cs="Segoe UI"/>
          <w:lang w:val="es-ES"/>
        </w:rPr>
        <w:t>ses Bajos, y tiene su sede en</w:t>
      </w:r>
      <w:r>
        <w:rPr>
          <w:rStyle w:val="normaltextrun"/>
          <w:rFonts w:ascii="Arial" w:hAnsi="Arial" w:cs="Arial"/>
          <w:lang w:val="es-ES"/>
        </w:rPr>
        <w:t> </w:t>
      </w:r>
      <w:proofErr w:type="spellStart"/>
      <w:r>
        <w:rPr>
          <w:rStyle w:val="normaltextrun"/>
          <w:rFonts w:ascii="Arial Narrow" w:hAnsi="Arial Narrow" w:cs="Segoe UI"/>
          <w:lang w:val="es-ES"/>
        </w:rPr>
        <w:t>Parsippany</w:t>
      </w:r>
      <w:proofErr w:type="spellEnd"/>
      <w:r>
        <w:rPr>
          <w:rStyle w:val="normaltextrun"/>
          <w:rFonts w:ascii="Arial Narrow" w:hAnsi="Arial Narrow" w:cs="Segoe UI"/>
          <w:lang w:val="es-ES"/>
        </w:rPr>
        <w:t>, Nueva Jersey, EE. UU.</w:t>
      </w:r>
      <w:r>
        <w:rPr>
          <w:rStyle w:val="normaltextrun"/>
          <w:rFonts w:ascii="Arial" w:hAnsi="Arial" w:cs="Arial"/>
          <w:lang w:val="es-ES"/>
        </w:rPr>
        <w:t> </w:t>
      </w:r>
      <w:r>
        <w:rPr>
          <w:rStyle w:val="normaltextrun"/>
          <w:rFonts w:ascii="Arial Narrow" w:hAnsi="Arial Narrow" w:cs="Segoe UI"/>
          <w:lang w:val="it-IT"/>
        </w:rPr>
        <w:t>Para</w:t>
      </w:r>
      <w:r>
        <w:rPr>
          <w:rStyle w:val="normaltextrun"/>
          <w:rFonts w:ascii="Arial" w:hAnsi="Arial" w:cs="Arial"/>
          <w:lang w:val="it-IT"/>
        </w:rPr>
        <w:t> </w:t>
      </w:r>
      <w:proofErr w:type="spellStart"/>
      <w:r>
        <w:rPr>
          <w:rStyle w:val="normaltextrun"/>
          <w:rFonts w:ascii="Arial Narrow" w:hAnsi="Arial Narrow" w:cs="Segoe UI"/>
          <w:lang w:val="it-IT"/>
        </w:rPr>
        <w:t>obtener</w:t>
      </w:r>
      <w:proofErr w:type="spellEnd"/>
      <w:r>
        <w:rPr>
          <w:rStyle w:val="normaltextrun"/>
          <w:rFonts w:ascii="Arial" w:hAnsi="Arial" w:cs="Arial"/>
          <w:lang w:val="it-IT"/>
        </w:rPr>
        <w:t> </w:t>
      </w:r>
      <w:proofErr w:type="spellStart"/>
      <w:r>
        <w:rPr>
          <w:rStyle w:val="normaltextrun"/>
          <w:rFonts w:ascii="Arial Narrow" w:hAnsi="Arial Narrow" w:cs="Segoe UI"/>
          <w:lang w:val="it-IT"/>
        </w:rPr>
        <w:t>más</w:t>
      </w:r>
      <w:proofErr w:type="spellEnd"/>
      <w:r>
        <w:rPr>
          <w:rStyle w:val="normaltextrun"/>
          <w:rFonts w:ascii="Arial" w:hAnsi="Arial" w:cs="Arial"/>
          <w:lang w:val="it-IT"/>
        </w:rPr>
        <w:t> </w:t>
      </w:r>
      <w:proofErr w:type="spellStart"/>
      <w:r>
        <w:rPr>
          <w:rStyle w:val="normaltextrun"/>
          <w:rFonts w:ascii="Arial Narrow" w:hAnsi="Arial Narrow" w:cs="Segoe UI"/>
          <w:lang w:val="it-IT"/>
        </w:rPr>
        <w:t>información</w:t>
      </w:r>
      <w:proofErr w:type="spellEnd"/>
      <w:r>
        <w:rPr>
          <w:rStyle w:val="normaltextrun"/>
          <w:rFonts w:ascii="Arial Narrow" w:hAnsi="Arial Narrow" w:cs="Segoe UI"/>
          <w:lang w:val="it-IT"/>
        </w:rPr>
        <w:t>, visite</w:t>
      </w:r>
      <w:r>
        <w:rPr>
          <w:rStyle w:val="normaltextrun"/>
          <w:rFonts w:ascii="Arial" w:hAnsi="Arial" w:cs="Arial"/>
          <w:lang w:val="it-IT"/>
        </w:rPr>
        <w:t> </w:t>
      </w:r>
      <w:proofErr w:type="spellStart"/>
      <w:r>
        <w:rPr>
          <w:rStyle w:val="normaltextrun"/>
          <w:rFonts w:ascii="Arial Narrow" w:hAnsi="Arial Narrow" w:cs="Segoe UI"/>
          <w:lang w:val="it-IT"/>
        </w:rPr>
        <w:t>nuestro</w:t>
      </w:r>
      <w:proofErr w:type="spellEnd"/>
      <w:r>
        <w:rPr>
          <w:rStyle w:val="normaltextrun"/>
          <w:rFonts w:ascii="Arial" w:hAnsi="Arial" w:cs="Arial"/>
          <w:lang w:val="it-IT"/>
        </w:rPr>
        <w:t> </w:t>
      </w:r>
      <w:proofErr w:type="spellStart"/>
      <w:r>
        <w:rPr>
          <w:rStyle w:val="normaltextrun"/>
          <w:rFonts w:ascii="Arial Narrow" w:hAnsi="Arial Narrow" w:cs="Segoe UI"/>
          <w:lang w:val="it-IT"/>
        </w:rPr>
        <w:t>sitio</w:t>
      </w:r>
      <w:proofErr w:type="spellEnd"/>
      <w:r>
        <w:rPr>
          <w:rStyle w:val="normaltextrun"/>
          <w:rFonts w:ascii="Arial" w:hAnsi="Arial" w:cs="Arial"/>
          <w:lang w:val="it-IT"/>
        </w:rPr>
        <w:t> </w:t>
      </w:r>
      <w:r>
        <w:rPr>
          <w:rStyle w:val="normaltextrun"/>
          <w:rFonts w:ascii="Arial Narrow" w:hAnsi="Arial Narrow" w:cs="Segoe UI"/>
          <w:lang w:val="it-IT"/>
        </w:rPr>
        <w:t>web en</w:t>
      </w:r>
      <w:r>
        <w:rPr>
          <w:rStyle w:val="normaltextrun"/>
          <w:rFonts w:ascii="Arial" w:hAnsi="Arial" w:cs="Arial"/>
          <w:lang w:val="it-IT"/>
        </w:rPr>
        <w:t> </w:t>
      </w:r>
      <w:hyperlink r:id="rId14" w:tgtFrame="_blank" w:history="1">
        <w:r>
          <w:rPr>
            <w:rStyle w:val="normaltextrun"/>
            <w:rFonts w:ascii="Arial Narrow" w:hAnsi="Arial Narrow" w:cs="Segoe UI"/>
            <w:color w:val="0000FF"/>
            <w:u w:val="single"/>
            <w:lang w:val="es-ES"/>
          </w:rPr>
          <w:t>www.sunchemical.com</w:t>
        </w:r>
      </w:hyperlink>
      <w:r>
        <w:rPr>
          <w:rStyle w:val="normaltextrun"/>
          <w:rFonts w:ascii="Arial" w:hAnsi="Arial" w:cs="Arial"/>
          <w:lang w:val="it-IT"/>
        </w:rPr>
        <w:t> </w:t>
      </w:r>
      <w:r>
        <w:rPr>
          <w:rStyle w:val="normaltextrun"/>
          <w:rFonts w:ascii="Arial Narrow" w:hAnsi="Arial Narrow" w:cs="Segoe UI"/>
          <w:lang w:val="it-IT"/>
        </w:rPr>
        <w:t>o</w:t>
      </w:r>
      <w:r>
        <w:rPr>
          <w:rStyle w:val="normaltextrun"/>
          <w:rFonts w:ascii="Arial" w:hAnsi="Arial" w:cs="Arial"/>
          <w:lang w:val="it-IT"/>
        </w:rPr>
        <w:t> </w:t>
      </w:r>
      <w:proofErr w:type="spellStart"/>
      <w:r>
        <w:rPr>
          <w:rStyle w:val="normaltextrun"/>
          <w:rFonts w:ascii="Arial Narrow" w:hAnsi="Arial Narrow" w:cs="Segoe UI"/>
          <w:lang w:val="it-IT"/>
        </w:rPr>
        <w:t>conéctese</w:t>
      </w:r>
      <w:proofErr w:type="spellEnd"/>
      <w:r>
        <w:rPr>
          <w:rStyle w:val="normaltextrun"/>
          <w:rFonts w:ascii="Arial" w:hAnsi="Arial" w:cs="Arial"/>
          <w:lang w:val="it-IT"/>
        </w:rPr>
        <w:t> </w:t>
      </w:r>
      <w:r>
        <w:rPr>
          <w:rStyle w:val="normaltextrun"/>
          <w:rFonts w:ascii="Arial Narrow" w:hAnsi="Arial Narrow" w:cs="Segoe UI"/>
          <w:lang w:val="it-IT"/>
        </w:rPr>
        <w:t>con</w:t>
      </w:r>
      <w:r>
        <w:rPr>
          <w:rStyle w:val="normaltextrun"/>
          <w:rFonts w:ascii="Arial" w:hAnsi="Arial" w:cs="Arial"/>
          <w:lang w:val="it-IT"/>
        </w:rPr>
        <w:t> </w:t>
      </w:r>
      <w:proofErr w:type="spellStart"/>
      <w:r>
        <w:rPr>
          <w:rStyle w:val="normaltextrun"/>
          <w:rFonts w:ascii="Arial Narrow" w:hAnsi="Arial Narrow" w:cs="Segoe UI"/>
          <w:lang w:val="it-IT"/>
        </w:rPr>
        <w:t>nosotros</w:t>
      </w:r>
      <w:proofErr w:type="spellEnd"/>
      <w:r>
        <w:rPr>
          <w:rStyle w:val="normaltextrun"/>
          <w:rFonts w:ascii="Arial" w:hAnsi="Arial" w:cs="Arial"/>
          <w:lang w:val="it-IT"/>
        </w:rPr>
        <w:t> </w:t>
      </w:r>
      <w:r>
        <w:rPr>
          <w:rStyle w:val="normaltextrun"/>
          <w:rFonts w:ascii="Arial Narrow" w:hAnsi="Arial Narrow" w:cs="Segoe UI"/>
          <w:lang w:val="it-IT"/>
        </w:rPr>
        <w:t>en</w:t>
      </w:r>
      <w:r>
        <w:rPr>
          <w:rStyle w:val="normaltextrun"/>
          <w:rFonts w:ascii="Arial" w:hAnsi="Arial" w:cs="Arial"/>
          <w:lang w:val="it-IT"/>
        </w:rPr>
        <w:t> </w:t>
      </w:r>
      <w:hyperlink r:id="rId15" w:tgtFrame="_blank" w:history="1">
        <w:r>
          <w:rPr>
            <w:rStyle w:val="normaltextrun"/>
            <w:rFonts w:ascii="Arial Narrow" w:hAnsi="Arial Narrow" w:cs="Segoe UI"/>
            <w:color w:val="0000FF"/>
            <w:lang w:val="es-ES"/>
          </w:rPr>
          <w:t>LinkedIn</w:t>
        </w:r>
      </w:hyperlink>
      <w:r>
        <w:rPr>
          <w:rStyle w:val="normaltextrun"/>
          <w:rFonts w:ascii="Arial" w:hAnsi="Arial" w:cs="Arial"/>
          <w:lang w:val="it-IT"/>
        </w:rPr>
        <w:t> </w:t>
      </w:r>
      <w:r>
        <w:rPr>
          <w:rStyle w:val="normaltextrun"/>
          <w:rFonts w:ascii="Arial Narrow" w:hAnsi="Arial Narrow" w:cs="Segoe UI"/>
          <w:lang w:val="it-IT"/>
        </w:rPr>
        <w:t>o</w:t>
      </w:r>
      <w:r>
        <w:rPr>
          <w:rStyle w:val="normaltextrun"/>
          <w:rFonts w:ascii="Arial" w:hAnsi="Arial" w:cs="Arial"/>
          <w:lang w:val="it-IT"/>
        </w:rPr>
        <w:t> </w:t>
      </w:r>
      <w:hyperlink r:id="rId16" w:tgtFrame="_blank" w:history="1">
        <w:r>
          <w:rPr>
            <w:rStyle w:val="normaltextrun"/>
            <w:rFonts w:ascii="Arial Narrow" w:hAnsi="Arial Narrow" w:cs="Segoe UI"/>
            <w:color w:val="0000FF"/>
            <w:lang w:val="es-ES"/>
          </w:rPr>
          <w:t>Instagram</w:t>
        </w:r>
      </w:hyperlink>
      <w:r>
        <w:rPr>
          <w:rStyle w:val="normaltextrun"/>
          <w:rFonts w:ascii="Arial Narrow" w:hAnsi="Arial Narrow" w:cs="Segoe UI"/>
          <w:lang w:val="it-IT"/>
        </w:rPr>
        <w:t>.</w:t>
      </w:r>
      <w:r>
        <w:rPr>
          <w:rStyle w:val="normaltextrun"/>
          <w:rFonts w:ascii="Arial" w:hAnsi="Arial" w:cs="Arial"/>
        </w:rPr>
        <w:t>  </w:t>
      </w:r>
      <w:r>
        <w:rPr>
          <w:rStyle w:val="eop"/>
          <w:rFonts w:ascii="Arial Narrow" w:hAnsi="Arial Narrow" w:cs="Segoe UI"/>
        </w:rPr>
        <w:t> </w:t>
      </w:r>
    </w:p>
    <w:p w14:paraId="2C7258BD" w14:textId="77777777" w:rsidR="00FC3F2F" w:rsidRDefault="00FC3F2F" w:rsidP="00FC3F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  <w:sz w:val="22"/>
          <w:szCs w:val="22"/>
        </w:rPr>
        <w:t> </w:t>
      </w:r>
    </w:p>
    <w:p w14:paraId="762E1602" w14:textId="1ED61BFA" w:rsidR="003836D1" w:rsidRPr="007377F1" w:rsidRDefault="003836D1" w:rsidP="00FC3F2F">
      <w:pPr>
        <w:spacing w:after="0" w:line="240" w:lineRule="auto"/>
      </w:pPr>
    </w:p>
    <w:sectPr w:rsidR="003836D1" w:rsidRPr="007377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56E36"/>
    <w:multiLevelType w:val="multilevel"/>
    <w:tmpl w:val="D6C6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A43C8D"/>
    <w:multiLevelType w:val="multilevel"/>
    <w:tmpl w:val="3AF6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B67C46"/>
    <w:multiLevelType w:val="hybridMultilevel"/>
    <w:tmpl w:val="A9B05F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A309F"/>
    <w:multiLevelType w:val="multilevel"/>
    <w:tmpl w:val="E0524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E9E7842"/>
    <w:multiLevelType w:val="hybridMultilevel"/>
    <w:tmpl w:val="800CB6B6"/>
    <w:lvl w:ilvl="0" w:tplc="562663D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721756">
    <w:abstractNumId w:val="0"/>
  </w:num>
  <w:num w:numId="2" w16cid:durableId="1159612514">
    <w:abstractNumId w:val="1"/>
  </w:num>
  <w:num w:numId="3" w16cid:durableId="1426338903">
    <w:abstractNumId w:val="4"/>
  </w:num>
  <w:num w:numId="4" w16cid:durableId="2087677921">
    <w:abstractNumId w:val="2"/>
  </w:num>
  <w:num w:numId="5" w16cid:durableId="1610116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CF1"/>
    <w:rsid w:val="000077F5"/>
    <w:rsid w:val="00007D89"/>
    <w:rsid w:val="00032EC0"/>
    <w:rsid w:val="000348F7"/>
    <w:rsid w:val="000507B2"/>
    <w:rsid w:val="0005444C"/>
    <w:rsid w:val="0006018A"/>
    <w:rsid w:val="000731B0"/>
    <w:rsid w:val="00076C11"/>
    <w:rsid w:val="000802A9"/>
    <w:rsid w:val="00083936"/>
    <w:rsid w:val="000839BB"/>
    <w:rsid w:val="00095CEE"/>
    <w:rsid w:val="00097E39"/>
    <w:rsid w:val="000A0CF6"/>
    <w:rsid w:val="000A3888"/>
    <w:rsid w:val="000A7AF8"/>
    <w:rsid w:val="000B2F8F"/>
    <w:rsid w:val="000B406E"/>
    <w:rsid w:val="000B4093"/>
    <w:rsid w:val="000B740A"/>
    <w:rsid w:val="000D1D2B"/>
    <w:rsid w:val="000D7137"/>
    <w:rsid w:val="000E503E"/>
    <w:rsid w:val="000F3124"/>
    <w:rsid w:val="000F344C"/>
    <w:rsid w:val="001133EC"/>
    <w:rsid w:val="0011464A"/>
    <w:rsid w:val="00117DFE"/>
    <w:rsid w:val="00122ADD"/>
    <w:rsid w:val="00131DEB"/>
    <w:rsid w:val="00140E6A"/>
    <w:rsid w:val="00170E00"/>
    <w:rsid w:val="0017590D"/>
    <w:rsid w:val="00181EBF"/>
    <w:rsid w:val="00186258"/>
    <w:rsid w:val="00191DEA"/>
    <w:rsid w:val="00193624"/>
    <w:rsid w:val="001954C8"/>
    <w:rsid w:val="001B45FF"/>
    <w:rsid w:val="001B7F8C"/>
    <w:rsid w:val="001C34F6"/>
    <w:rsid w:val="001C42E3"/>
    <w:rsid w:val="001D695B"/>
    <w:rsid w:val="001D6E8F"/>
    <w:rsid w:val="001F4E18"/>
    <w:rsid w:val="002078DB"/>
    <w:rsid w:val="00215241"/>
    <w:rsid w:val="00215BB4"/>
    <w:rsid w:val="00224142"/>
    <w:rsid w:val="0022690F"/>
    <w:rsid w:val="002314C1"/>
    <w:rsid w:val="002576CC"/>
    <w:rsid w:val="0026683E"/>
    <w:rsid w:val="00266F29"/>
    <w:rsid w:val="00274231"/>
    <w:rsid w:val="00283FD6"/>
    <w:rsid w:val="00286CAE"/>
    <w:rsid w:val="00291706"/>
    <w:rsid w:val="002A0CF3"/>
    <w:rsid w:val="002A7646"/>
    <w:rsid w:val="002B13C1"/>
    <w:rsid w:val="002B5F91"/>
    <w:rsid w:val="002C34C2"/>
    <w:rsid w:val="002C70B4"/>
    <w:rsid w:val="002D5FC8"/>
    <w:rsid w:val="002E1AFE"/>
    <w:rsid w:val="002E50CC"/>
    <w:rsid w:val="002E7169"/>
    <w:rsid w:val="00312E77"/>
    <w:rsid w:val="00326E8F"/>
    <w:rsid w:val="00337B1D"/>
    <w:rsid w:val="00346A95"/>
    <w:rsid w:val="003618E4"/>
    <w:rsid w:val="003654F9"/>
    <w:rsid w:val="0037678C"/>
    <w:rsid w:val="00377C60"/>
    <w:rsid w:val="0038276F"/>
    <w:rsid w:val="00382D45"/>
    <w:rsid w:val="0038346C"/>
    <w:rsid w:val="003836D1"/>
    <w:rsid w:val="003A0069"/>
    <w:rsid w:val="003A0535"/>
    <w:rsid w:val="003A4EA0"/>
    <w:rsid w:val="003A75B5"/>
    <w:rsid w:val="003B372E"/>
    <w:rsid w:val="003C3C55"/>
    <w:rsid w:val="003C78F1"/>
    <w:rsid w:val="003C7EDA"/>
    <w:rsid w:val="003C7F2A"/>
    <w:rsid w:val="003D5EE3"/>
    <w:rsid w:val="003E0F2A"/>
    <w:rsid w:val="003E1B2B"/>
    <w:rsid w:val="003E1FC8"/>
    <w:rsid w:val="003E38BD"/>
    <w:rsid w:val="00402C75"/>
    <w:rsid w:val="00404FD6"/>
    <w:rsid w:val="004162D4"/>
    <w:rsid w:val="0041685F"/>
    <w:rsid w:val="004257A1"/>
    <w:rsid w:val="00467B8B"/>
    <w:rsid w:val="0047029E"/>
    <w:rsid w:val="00470BB2"/>
    <w:rsid w:val="0047700B"/>
    <w:rsid w:val="00491F4F"/>
    <w:rsid w:val="004A35DC"/>
    <w:rsid w:val="004B62E7"/>
    <w:rsid w:val="004B7293"/>
    <w:rsid w:val="004C317A"/>
    <w:rsid w:val="004D1C62"/>
    <w:rsid w:val="004D2429"/>
    <w:rsid w:val="004D72D5"/>
    <w:rsid w:val="004E254B"/>
    <w:rsid w:val="004E3ADB"/>
    <w:rsid w:val="00501E8B"/>
    <w:rsid w:val="005124D4"/>
    <w:rsid w:val="005169B9"/>
    <w:rsid w:val="00524968"/>
    <w:rsid w:val="00530E70"/>
    <w:rsid w:val="00530EE4"/>
    <w:rsid w:val="00534B51"/>
    <w:rsid w:val="00537549"/>
    <w:rsid w:val="0054754B"/>
    <w:rsid w:val="005527AE"/>
    <w:rsid w:val="00552C9A"/>
    <w:rsid w:val="00556DB0"/>
    <w:rsid w:val="00561968"/>
    <w:rsid w:val="00562B9C"/>
    <w:rsid w:val="0058186A"/>
    <w:rsid w:val="0058669B"/>
    <w:rsid w:val="0058680A"/>
    <w:rsid w:val="0059204C"/>
    <w:rsid w:val="00594C95"/>
    <w:rsid w:val="005A7A33"/>
    <w:rsid w:val="005B18A6"/>
    <w:rsid w:val="005B4659"/>
    <w:rsid w:val="005C1948"/>
    <w:rsid w:val="005C2BDC"/>
    <w:rsid w:val="005C68B7"/>
    <w:rsid w:val="005D5919"/>
    <w:rsid w:val="005E339A"/>
    <w:rsid w:val="005E5FDE"/>
    <w:rsid w:val="005E6220"/>
    <w:rsid w:val="005E78E7"/>
    <w:rsid w:val="005F2BC4"/>
    <w:rsid w:val="006027CB"/>
    <w:rsid w:val="006068F9"/>
    <w:rsid w:val="00610B85"/>
    <w:rsid w:val="00612A5A"/>
    <w:rsid w:val="00620725"/>
    <w:rsid w:val="006303ED"/>
    <w:rsid w:val="00633039"/>
    <w:rsid w:val="00637FB7"/>
    <w:rsid w:val="0066020B"/>
    <w:rsid w:val="00660BAC"/>
    <w:rsid w:val="00674265"/>
    <w:rsid w:val="00682D42"/>
    <w:rsid w:val="0068705A"/>
    <w:rsid w:val="00694C67"/>
    <w:rsid w:val="006B32D3"/>
    <w:rsid w:val="006B40C2"/>
    <w:rsid w:val="006C066A"/>
    <w:rsid w:val="006C0BF6"/>
    <w:rsid w:val="006C7EC0"/>
    <w:rsid w:val="006D106E"/>
    <w:rsid w:val="006E24E6"/>
    <w:rsid w:val="006E3C88"/>
    <w:rsid w:val="006E66BC"/>
    <w:rsid w:val="006E6B5F"/>
    <w:rsid w:val="006F0E69"/>
    <w:rsid w:val="0071084C"/>
    <w:rsid w:val="00720EB1"/>
    <w:rsid w:val="00721F1F"/>
    <w:rsid w:val="00730E7B"/>
    <w:rsid w:val="007377F1"/>
    <w:rsid w:val="007467F9"/>
    <w:rsid w:val="007570E0"/>
    <w:rsid w:val="007652F7"/>
    <w:rsid w:val="00765A2B"/>
    <w:rsid w:val="0077026A"/>
    <w:rsid w:val="007708F7"/>
    <w:rsid w:val="0077526C"/>
    <w:rsid w:val="0078129E"/>
    <w:rsid w:val="00793318"/>
    <w:rsid w:val="00793E43"/>
    <w:rsid w:val="00793FA1"/>
    <w:rsid w:val="007A001F"/>
    <w:rsid w:val="007A1D63"/>
    <w:rsid w:val="007B0F2A"/>
    <w:rsid w:val="007C1EDC"/>
    <w:rsid w:val="007C6B67"/>
    <w:rsid w:val="007E1543"/>
    <w:rsid w:val="007E435D"/>
    <w:rsid w:val="007E49B4"/>
    <w:rsid w:val="007F0D67"/>
    <w:rsid w:val="0080363F"/>
    <w:rsid w:val="00810F2F"/>
    <w:rsid w:val="008119AA"/>
    <w:rsid w:val="008165DA"/>
    <w:rsid w:val="00816813"/>
    <w:rsid w:val="00845329"/>
    <w:rsid w:val="008513AC"/>
    <w:rsid w:val="0086406B"/>
    <w:rsid w:val="0089399A"/>
    <w:rsid w:val="008B19EF"/>
    <w:rsid w:val="008D17F1"/>
    <w:rsid w:val="008D239A"/>
    <w:rsid w:val="008E7BB8"/>
    <w:rsid w:val="008F0257"/>
    <w:rsid w:val="008F389C"/>
    <w:rsid w:val="00912A67"/>
    <w:rsid w:val="009134A6"/>
    <w:rsid w:val="00920AB1"/>
    <w:rsid w:val="009318CC"/>
    <w:rsid w:val="00934B8C"/>
    <w:rsid w:val="00943A43"/>
    <w:rsid w:val="00947E40"/>
    <w:rsid w:val="00965DFC"/>
    <w:rsid w:val="00982435"/>
    <w:rsid w:val="00984DDF"/>
    <w:rsid w:val="009911F2"/>
    <w:rsid w:val="00991621"/>
    <w:rsid w:val="009939D3"/>
    <w:rsid w:val="009A2452"/>
    <w:rsid w:val="009A6791"/>
    <w:rsid w:val="009B6225"/>
    <w:rsid w:val="009C6CB1"/>
    <w:rsid w:val="009C799D"/>
    <w:rsid w:val="009D1634"/>
    <w:rsid w:val="009F5634"/>
    <w:rsid w:val="00A04B75"/>
    <w:rsid w:val="00A11D54"/>
    <w:rsid w:val="00A15664"/>
    <w:rsid w:val="00A20934"/>
    <w:rsid w:val="00A27159"/>
    <w:rsid w:val="00A323AB"/>
    <w:rsid w:val="00A4053C"/>
    <w:rsid w:val="00A42DC6"/>
    <w:rsid w:val="00A44497"/>
    <w:rsid w:val="00A4542C"/>
    <w:rsid w:val="00A46EAC"/>
    <w:rsid w:val="00A55871"/>
    <w:rsid w:val="00A63ABE"/>
    <w:rsid w:val="00A8115B"/>
    <w:rsid w:val="00A842F8"/>
    <w:rsid w:val="00AA27B1"/>
    <w:rsid w:val="00AB4FE7"/>
    <w:rsid w:val="00AC6546"/>
    <w:rsid w:val="00AD13CA"/>
    <w:rsid w:val="00AD152F"/>
    <w:rsid w:val="00AD1AC3"/>
    <w:rsid w:val="00AE32F9"/>
    <w:rsid w:val="00AF3CF1"/>
    <w:rsid w:val="00AF7E02"/>
    <w:rsid w:val="00B01DEB"/>
    <w:rsid w:val="00B03D96"/>
    <w:rsid w:val="00B1146C"/>
    <w:rsid w:val="00B1523B"/>
    <w:rsid w:val="00B156ED"/>
    <w:rsid w:val="00B22A18"/>
    <w:rsid w:val="00B32D05"/>
    <w:rsid w:val="00B332E5"/>
    <w:rsid w:val="00B3467A"/>
    <w:rsid w:val="00B5443D"/>
    <w:rsid w:val="00B63F0D"/>
    <w:rsid w:val="00B70134"/>
    <w:rsid w:val="00B70D16"/>
    <w:rsid w:val="00B7357D"/>
    <w:rsid w:val="00B81BAD"/>
    <w:rsid w:val="00BB754A"/>
    <w:rsid w:val="00BE167C"/>
    <w:rsid w:val="00BF5CEE"/>
    <w:rsid w:val="00BF6398"/>
    <w:rsid w:val="00C14731"/>
    <w:rsid w:val="00C17C46"/>
    <w:rsid w:val="00C2630E"/>
    <w:rsid w:val="00C415CA"/>
    <w:rsid w:val="00C42EA3"/>
    <w:rsid w:val="00C43E47"/>
    <w:rsid w:val="00C539B9"/>
    <w:rsid w:val="00C77256"/>
    <w:rsid w:val="00C81708"/>
    <w:rsid w:val="00C832B0"/>
    <w:rsid w:val="00C8403A"/>
    <w:rsid w:val="00C8667F"/>
    <w:rsid w:val="00C914AD"/>
    <w:rsid w:val="00CC5962"/>
    <w:rsid w:val="00CC6C0E"/>
    <w:rsid w:val="00CC7C3C"/>
    <w:rsid w:val="00CE1EBB"/>
    <w:rsid w:val="00CF1EDA"/>
    <w:rsid w:val="00CF3FF5"/>
    <w:rsid w:val="00D019F5"/>
    <w:rsid w:val="00D05F17"/>
    <w:rsid w:val="00D13B19"/>
    <w:rsid w:val="00D41659"/>
    <w:rsid w:val="00D43D06"/>
    <w:rsid w:val="00D72985"/>
    <w:rsid w:val="00D77D75"/>
    <w:rsid w:val="00D82ABE"/>
    <w:rsid w:val="00D94777"/>
    <w:rsid w:val="00DA15BF"/>
    <w:rsid w:val="00DA2358"/>
    <w:rsid w:val="00DA2485"/>
    <w:rsid w:val="00DA3C48"/>
    <w:rsid w:val="00DA6262"/>
    <w:rsid w:val="00DB5FF3"/>
    <w:rsid w:val="00DC3A21"/>
    <w:rsid w:val="00DC4D32"/>
    <w:rsid w:val="00DD1294"/>
    <w:rsid w:val="00DD163A"/>
    <w:rsid w:val="00DD1D13"/>
    <w:rsid w:val="00DD3C07"/>
    <w:rsid w:val="00DD7E2F"/>
    <w:rsid w:val="00DE253E"/>
    <w:rsid w:val="00DE57D9"/>
    <w:rsid w:val="00DE67A3"/>
    <w:rsid w:val="00DE7184"/>
    <w:rsid w:val="00DF3143"/>
    <w:rsid w:val="00DF5549"/>
    <w:rsid w:val="00DF7B14"/>
    <w:rsid w:val="00E01520"/>
    <w:rsid w:val="00E02615"/>
    <w:rsid w:val="00E02A94"/>
    <w:rsid w:val="00E12DF3"/>
    <w:rsid w:val="00E13C25"/>
    <w:rsid w:val="00E17C32"/>
    <w:rsid w:val="00E44221"/>
    <w:rsid w:val="00E45550"/>
    <w:rsid w:val="00E5689C"/>
    <w:rsid w:val="00E61FE5"/>
    <w:rsid w:val="00E71D47"/>
    <w:rsid w:val="00E7294A"/>
    <w:rsid w:val="00E7495C"/>
    <w:rsid w:val="00E84536"/>
    <w:rsid w:val="00E92C40"/>
    <w:rsid w:val="00E971B2"/>
    <w:rsid w:val="00EA2567"/>
    <w:rsid w:val="00EA28DC"/>
    <w:rsid w:val="00EA77AB"/>
    <w:rsid w:val="00EB638E"/>
    <w:rsid w:val="00EC09A2"/>
    <w:rsid w:val="00EC18F6"/>
    <w:rsid w:val="00ED422C"/>
    <w:rsid w:val="00EE0A68"/>
    <w:rsid w:val="00EF0FE3"/>
    <w:rsid w:val="00EF1E85"/>
    <w:rsid w:val="00EF358E"/>
    <w:rsid w:val="00F00C16"/>
    <w:rsid w:val="00F10BCC"/>
    <w:rsid w:val="00F1202E"/>
    <w:rsid w:val="00F14875"/>
    <w:rsid w:val="00F17059"/>
    <w:rsid w:val="00F212F3"/>
    <w:rsid w:val="00F27BA2"/>
    <w:rsid w:val="00F32793"/>
    <w:rsid w:val="00F432F8"/>
    <w:rsid w:val="00F62408"/>
    <w:rsid w:val="00F659B5"/>
    <w:rsid w:val="00F85EF0"/>
    <w:rsid w:val="00F900FF"/>
    <w:rsid w:val="00F97B34"/>
    <w:rsid w:val="00FA6857"/>
    <w:rsid w:val="00FC2491"/>
    <w:rsid w:val="00FC3F2F"/>
    <w:rsid w:val="00FD1FB0"/>
    <w:rsid w:val="00FD6829"/>
    <w:rsid w:val="00FF1FAB"/>
    <w:rsid w:val="0A2C7A10"/>
    <w:rsid w:val="160E1D6A"/>
    <w:rsid w:val="2AEC856F"/>
    <w:rsid w:val="30D58704"/>
    <w:rsid w:val="3CD9294A"/>
    <w:rsid w:val="3EA7121A"/>
    <w:rsid w:val="3EB160A4"/>
    <w:rsid w:val="460BE4BC"/>
    <w:rsid w:val="4DE7F6CB"/>
    <w:rsid w:val="517EEB0F"/>
    <w:rsid w:val="51DF899A"/>
    <w:rsid w:val="5A00A0BA"/>
    <w:rsid w:val="5ED29ECD"/>
    <w:rsid w:val="6A3A851C"/>
    <w:rsid w:val="6B1C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D34D37"/>
  <w15:chartTrackingRefBased/>
  <w15:docId w15:val="{E2798359-C2AC-4326-9AFC-F3C8B676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3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C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C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C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C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C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C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C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C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C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C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C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C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C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C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C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CF1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F314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F31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31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31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31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314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F38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389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65DFC"/>
    <w:rPr>
      <w:rFonts w:ascii="Times New Roman" w:hAnsi="Times New Roman" w:cs="Times New Roman"/>
      <w:sz w:val="24"/>
      <w:szCs w:val="24"/>
    </w:rPr>
  </w:style>
  <w:style w:type="character" w:customStyle="1" w:styleId="webkit-html-attribute-name">
    <w:name w:val="webkit-html-attribute-name"/>
    <w:basedOn w:val="DefaultParagraphFont"/>
    <w:rsid w:val="0011464A"/>
  </w:style>
  <w:style w:type="character" w:customStyle="1" w:styleId="webkit-html-attribute-value">
    <w:name w:val="webkit-html-attribute-value"/>
    <w:basedOn w:val="DefaultParagraphFont"/>
    <w:rsid w:val="0011464A"/>
  </w:style>
  <w:style w:type="character" w:styleId="Mention">
    <w:name w:val="Mention"/>
    <w:basedOn w:val="DefaultParagraphFont"/>
    <w:uiPriority w:val="99"/>
    <w:unhideWhenUsed/>
    <w:rsid w:val="0038276F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FC3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customStyle="1" w:styleId="normaltextrun">
    <w:name w:val="normaltextrun"/>
    <w:basedOn w:val="DefaultParagraphFont"/>
    <w:rsid w:val="00FC3F2F"/>
  </w:style>
  <w:style w:type="character" w:customStyle="1" w:styleId="eop">
    <w:name w:val="eop"/>
    <w:basedOn w:val="DefaultParagraphFont"/>
    <w:rsid w:val="00FC3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unchemical.com/Metpack2026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rabbani@adcomms.co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lifeatsunchemical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ick.stacy@sunchemical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eur02.safelinks.protection.outlook.com/?url=https%3A%2F%2Furlprotection-mia.global.sonicwall.com%2Fclick%3FPV%3D1%26MSGID%3D202007132144550540256%26URLID%3D28%26ESV%3D10.0.6.3447%26IV%3D56A74044220AA96C5BF5F007320AB65B%26TT%3D1594676699368%26ESN%3DsN5haVG8aryi9IBx71s0e%252Flb1IufLPFtfe%252BqPxc543s%253D%26KV%3D1536961729279%26ENCODED_URL%3Dhttps%253A%252F%252Fwww.linkedin.com%252Fcompany%252Fsun-chemical%252F%26HK%3D5F79672C6293D766910B9BA7A1B2EC6729AD3963AE8D4FABC074F17C0FE9C43C&amp;data=02%7C01%7Csawan%40adcomms.co.uk%7C09f53d42aa924a1e331508d827769b4c%7C4ed3e69fbff14a35b4253801f8045f3f%7C0%7C0%7C637302737659893579&amp;sdata=PT8Hn2xt16%2BSAj6czG%2FvLfkw0gqwt%2F2mAcPV%2FJPZIuk%3D&amp;reserved=0" TargetMode="External"/><Relationship Id="rId10" Type="http://schemas.openxmlformats.org/officeDocument/2006/relationships/image" Target="cid:image004.jpg@01D4442E.52741270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hyperlink" Target="http://www.sunchemica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D200EEEDCD5A4D8A8F26A0ACD4718F" ma:contentTypeVersion="11" ma:contentTypeDescription="Create a new document." ma:contentTypeScope="" ma:versionID="5508263b431f9903e32fc2f282abeffa">
  <xsd:schema xmlns:xsd="http://www.w3.org/2001/XMLSchema" xmlns:xs="http://www.w3.org/2001/XMLSchema" xmlns:p="http://schemas.microsoft.com/office/2006/metadata/properties" xmlns:ns2="e1dbec1b-5380-4841-8f52-9b0e228a9310" xmlns:ns3="a9d656df-bdb6-49eb-b737-341170c2f580" targetNamespace="http://schemas.microsoft.com/office/2006/metadata/properties" ma:root="true" ma:fieldsID="5d5b7fd6eb2c0a47810fa02d9f682fe0" ns2:_="" ns3:_="">
    <xsd:import namespace="e1dbec1b-5380-4841-8f52-9b0e228a9310"/>
    <xsd:import namespace="a9d656df-bdb6-49eb-b737-341170c2f58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bec1b-5380-4841-8f52-9b0e228a931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d62027-ed96-4983-945a-15f311422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656df-bdb6-49eb-b737-341170c2f58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43f33e1-ff9b-4f9b-aa22-d193a13142a5}" ma:internalName="TaxCatchAll" ma:showField="CatchAllData" ma:web="a9d656df-bdb6-49eb-b737-341170c2f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d656df-bdb6-49eb-b737-341170c2f580" xsi:nil="true"/>
    <lcf76f155ced4ddcb4097134ff3c332f xmlns="e1dbec1b-5380-4841-8f52-9b0e228a93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42F76C-B90F-49C4-ABB0-CFC5DB4303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1FEA0C-52C0-48D6-8744-3A6BCBE6FA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dbec1b-5380-4841-8f52-9b0e228a9310"/>
    <ds:schemaRef ds:uri="a9d656df-bdb6-49eb-b737-341170c2f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A3C434-2B5F-44EF-9B94-9E8D3BCBEAB8}">
  <ds:schemaRefs>
    <ds:schemaRef ds:uri="http://schemas.microsoft.com/office/2006/metadata/properties"/>
    <ds:schemaRef ds:uri="http://schemas.microsoft.com/office/infopath/2007/PartnerControls"/>
    <ds:schemaRef ds:uri="a9d656df-bdb6-49eb-b737-341170c2f580"/>
    <ds:schemaRef ds:uri="e1dbec1b-5380-4841-8f52-9b0e228a93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Links>
    <vt:vector size="42" baseType="variant">
      <vt:variant>
        <vt:i4>1441878</vt:i4>
      </vt:variant>
      <vt:variant>
        <vt:i4>12</vt:i4>
      </vt:variant>
      <vt:variant>
        <vt:i4>0</vt:i4>
      </vt:variant>
      <vt:variant>
        <vt:i4>5</vt:i4>
      </vt:variant>
      <vt:variant>
        <vt:lpwstr>https://www.instagram.com/lifeatsunchemical/</vt:lpwstr>
      </vt:variant>
      <vt:variant>
        <vt:lpwstr/>
      </vt:variant>
      <vt:variant>
        <vt:i4>6815783</vt:i4>
      </vt:variant>
      <vt:variant>
        <vt:i4>9</vt:i4>
      </vt:variant>
      <vt:variant>
        <vt:i4>0</vt:i4>
      </vt:variant>
      <vt:variant>
        <vt:i4>5</vt:i4>
      </vt:variant>
      <vt:variant>
        <vt:lpwstr>https://eur02.safelinks.protection.outlook.com/?url=https%3A%2F%2Furlprotection-mia.global.sonicwall.com%2Fclick%3FPV%3D1%26MSGID%3D202007132144550540256%26URLID%3D28%26ESV%3D10.0.6.3447%26IV%3D56A74044220AA96C5BF5F007320AB65B%26TT%3D1594676699368%26ESN%3DsN5haVG8aryi9IBx71s0e%252Flb1IufLPFtfe%252BqPxc543s%253D%26KV%3D1536961729279%26ENCODED_URL%3Dhttps%253A%252F%252Fwww.linkedin.com%252Fcompany%252Fsun-chemical%252F%26HK%3D5F79672C6293D766910B9BA7A1B2EC6729AD3963AE8D4FABC074F17C0FE9C43C&amp;data=02%7C01%7Csawan%40adcomms.co.uk%7C09f53d42aa924a1e331508d827769b4c%7C4ed3e69fbff14a35b4253801f8045f3f%7C0%7C0%7C637302737659893579&amp;sdata=PT8Hn2xt16%2BSAj6czG%2FvLfkw0gqwt%2F2mAcPV%2FJPZIuk%3D&amp;reserved=0</vt:lpwstr>
      </vt:variant>
      <vt:variant>
        <vt:lpwstr/>
      </vt:variant>
      <vt:variant>
        <vt:i4>3276906</vt:i4>
      </vt:variant>
      <vt:variant>
        <vt:i4>6</vt:i4>
      </vt:variant>
      <vt:variant>
        <vt:i4>0</vt:i4>
      </vt:variant>
      <vt:variant>
        <vt:i4>5</vt:i4>
      </vt:variant>
      <vt:variant>
        <vt:lpwstr>http://www.sunchemical.com/</vt:lpwstr>
      </vt:variant>
      <vt:variant>
        <vt:lpwstr/>
      </vt:variant>
      <vt:variant>
        <vt:i4>7274499</vt:i4>
      </vt:variant>
      <vt:variant>
        <vt:i4>3</vt:i4>
      </vt:variant>
      <vt:variant>
        <vt:i4>0</vt:i4>
      </vt:variant>
      <vt:variant>
        <vt:i4>5</vt:i4>
      </vt:variant>
      <vt:variant>
        <vt:lpwstr>mailto:rrabbani@adcomms.co.uk</vt:lpwstr>
      </vt:variant>
      <vt:variant>
        <vt:lpwstr/>
      </vt:variant>
      <vt:variant>
        <vt:i4>2883671</vt:i4>
      </vt:variant>
      <vt:variant>
        <vt:i4>0</vt:i4>
      </vt:variant>
      <vt:variant>
        <vt:i4>0</vt:i4>
      </vt:variant>
      <vt:variant>
        <vt:i4>5</vt:i4>
      </vt:variant>
      <vt:variant>
        <vt:lpwstr>mailto:nick.stacy@sunchemical.com</vt:lpwstr>
      </vt:variant>
      <vt:variant>
        <vt:lpwstr/>
      </vt:variant>
      <vt:variant>
        <vt:i4>4194339</vt:i4>
      </vt:variant>
      <vt:variant>
        <vt:i4>3</vt:i4>
      </vt:variant>
      <vt:variant>
        <vt:i4>0</vt:i4>
      </vt:variant>
      <vt:variant>
        <vt:i4>5</vt:i4>
      </vt:variant>
      <vt:variant>
        <vt:lpwstr>mailto:begona.louro@sunchemical.com</vt:lpwstr>
      </vt:variant>
      <vt:variant>
        <vt:lpwstr/>
      </vt:variant>
      <vt:variant>
        <vt:i4>7733268</vt:i4>
      </vt:variant>
      <vt:variant>
        <vt:i4>0</vt:i4>
      </vt:variant>
      <vt:variant>
        <vt:i4>0</vt:i4>
      </vt:variant>
      <vt:variant>
        <vt:i4>5</vt:i4>
      </vt:variant>
      <vt:variant>
        <vt:lpwstr>mailto:Rebecca.Wilcock@sunchemical.com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Rayyan Rabbani</dc:creator>
  <cp:keywords/>
  <dc:description/>
  <cp:lastModifiedBy>Rayyan Rabbani</cp:lastModifiedBy>
  <cp:revision>10</cp:revision>
  <dcterms:created xsi:type="dcterms:W3CDTF">2026-03-25T11:57:00Z</dcterms:created>
  <dcterms:modified xsi:type="dcterms:W3CDTF">2026-03-27T12:25:00Z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6a729097-3845-4e0b-8a77-a583644c449b</vt:lpwstr>
  </property>
  <property fmtid="{D5CDD505-2E9C-101B-9397-08002B2CF9AE}" pid="3" name="ContentTypeId">
    <vt:lpwstr>0x010100E5D200EEEDCD5A4D8A8F26A0ACD4718F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