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0972E8DE" w:rsidR="0029308B" w:rsidRPr="00017416" w:rsidRDefault="003E1354" w:rsidP="0029308B">
      <w:pPr>
        <w:spacing w:line="240" w:lineRule="auto"/>
        <w:jc w:val="right"/>
        <w:rPr>
          <w:rFonts w:cstheme="minorHAnsi"/>
          <w:b/>
          <w:bCs/>
        </w:rPr>
      </w:pPr>
      <w:r w:rsidRPr="00017416">
        <w:rPr>
          <w:rFonts w:cstheme="minorHAnsi"/>
          <w:noProof/>
        </w:rPr>
        <w:drawing>
          <wp:inline distT="0" distB="0" distL="0" distR="0" wp14:anchorId="5CF98017" wp14:editId="5A1F11EA">
            <wp:extent cx="706937" cy="889114"/>
            <wp:effectExtent l="0" t="0" r="0" b="6350"/>
            <wp:docPr id="124026435" name="Picture 1" descr="TEXTILE 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ILE L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833" cy="897787"/>
                    </a:xfrm>
                    <a:prstGeom prst="rect">
                      <a:avLst/>
                    </a:prstGeom>
                    <a:noFill/>
                    <a:ln>
                      <a:noFill/>
                    </a:ln>
                  </pic:spPr>
                </pic:pic>
              </a:graphicData>
            </a:graphic>
          </wp:inline>
        </w:drawing>
      </w:r>
    </w:p>
    <w:p w14:paraId="371EC150" w14:textId="17E68487" w:rsidR="00430940" w:rsidRPr="00017416" w:rsidRDefault="00430940" w:rsidP="0029308B">
      <w:pPr>
        <w:spacing w:line="240" w:lineRule="auto"/>
        <w:rPr>
          <w:rFonts w:cstheme="minorHAnsi"/>
          <w:b/>
          <w:bCs/>
        </w:rPr>
      </w:pPr>
      <w:r w:rsidRPr="00017416">
        <w:rPr>
          <w:rFonts w:cstheme="minorHAnsi"/>
          <w:b/>
          <w:bCs/>
        </w:rPr>
        <w:t>PRESS RELEASE</w:t>
      </w:r>
      <w:r w:rsidR="007F3A51" w:rsidRPr="00017416">
        <w:rPr>
          <w:rFonts w:cstheme="minorHAnsi"/>
        </w:rPr>
        <w:t xml:space="preserve"> </w:t>
      </w:r>
    </w:p>
    <w:p w14:paraId="018F6BD0" w14:textId="7CBD00D1" w:rsidR="008A7FEC" w:rsidRPr="00017416" w:rsidRDefault="007F6063" w:rsidP="003E1354">
      <w:pPr>
        <w:spacing w:line="240" w:lineRule="auto"/>
        <w:rPr>
          <w:rFonts w:cstheme="minorHAnsi"/>
        </w:rPr>
      </w:pPr>
      <w:r w:rsidRPr="00017416">
        <w:rPr>
          <w:rFonts w:cstheme="minorHAnsi"/>
        </w:rPr>
        <w:t>12 March</w:t>
      </w:r>
      <w:r w:rsidR="00637352" w:rsidRPr="00017416">
        <w:rPr>
          <w:rFonts w:cstheme="minorHAnsi"/>
        </w:rPr>
        <w:t xml:space="preserve"> 202</w:t>
      </w:r>
      <w:r w:rsidR="001E2E15" w:rsidRPr="00017416">
        <w:rPr>
          <w:rFonts w:cstheme="minorHAnsi"/>
        </w:rPr>
        <w:t>6</w:t>
      </w:r>
    </w:p>
    <w:p w14:paraId="0513EE00" w14:textId="486D190C" w:rsidR="00D4697C" w:rsidRPr="00017416" w:rsidRDefault="006276DA" w:rsidP="52C8283E">
      <w:pPr>
        <w:pStyle w:val="NormalWeb"/>
        <w:shd w:val="clear" w:color="auto" w:fill="FFFFFF" w:themeFill="background1"/>
        <w:spacing w:line="360" w:lineRule="auto"/>
        <w:jc w:val="center"/>
        <w:rPr>
          <w:rFonts w:asciiTheme="minorHAnsi" w:eastAsiaTheme="minorEastAsia" w:hAnsiTheme="minorHAnsi" w:cstheme="minorHAnsi"/>
          <w:b/>
          <w:bCs/>
          <w:sz w:val="22"/>
          <w:szCs w:val="22"/>
          <w:lang w:eastAsia="en-US"/>
        </w:rPr>
      </w:pPr>
      <w:r w:rsidRPr="00017416">
        <w:rPr>
          <w:rFonts w:asciiTheme="minorHAnsi" w:eastAsiaTheme="minorEastAsia" w:hAnsiTheme="minorHAnsi" w:cstheme="minorHAnsi"/>
          <w:b/>
          <w:bCs/>
          <w:sz w:val="22"/>
          <w:szCs w:val="22"/>
          <w:lang w:eastAsia="en-US"/>
        </w:rPr>
        <w:t>FESPA CONFIRMS PARTICIPATION FROM LEADING</w:t>
      </w:r>
      <w:r w:rsidR="5A84CEF9" w:rsidRPr="00017416">
        <w:rPr>
          <w:rFonts w:asciiTheme="minorHAnsi" w:eastAsiaTheme="minorEastAsia" w:hAnsiTheme="minorHAnsi" w:cstheme="minorHAnsi"/>
          <w:b/>
          <w:bCs/>
          <w:sz w:val="22"/>
          <w:szCs w:val="22"/>
          <w:lang w:eastAsia="en-US"/>
        </w:rPr>
        <w:t xml:space="preserve"> EXHIBITING</w:t>
      </w:r>
      <w:r w:rsidRPr="00017416">
        <w:rPr>
          <w:rFonts w:asciiTheme="minorHAnsi" w:eastAsiaTheme="minorEastAsia" w:hAnsiTheme="minorHAnsi" w:cstheme="minorHAnsi"/>
          <w:b/>
          <w:bCs/>
          <w:sz w:val="22"/>
          <w:szCs w:val="22"/>
          <w:lang w:eastAsia="en-US"/>
        </w:rPr>
        <w:t xml:space="preserve"> SUPPLIERS AND BRANDS FOR INA</w:t>
      </w:r>
      <w:r w:rsidR="007706D1" w:rsidRPr="00017416">
        <w:rPr>
          <w:rFonts w:asciiTheme="minorHAnsi" w:eastAsiaTheme="minorEastAsia" w:hAnsiTheme="minorHAnsi" w:cstheme="minorHAnsi"/>
          <w:b/>
          <w:bCs/>
          <w:sz w:val="22"/>
          <w:szCs w:val="22"/>
          <w:lang w:eastAsia="en-US"/>
        </w:rPr>
        <w:t>UGU</w:t>
      </w:r>
      <w:r w:rsidRPr="00017416">
        <w:rPr>
          <w:rFonts w:asciiTheme="minorHAnsi" w:eastAsiaTheme="minorEastAsia" w:hAnsiTheme="minorHAnsi" w:cstheme="minorHAnsi"/>
          <w:b/>
          <w:bCs/>
          <w:sz w:val="22"/>
          <w:szCs w:val="22"/>
          <w:lang w:eastAsia="en-US"/>
        </w:rPr>
        <w:t xml:space="preserve">RAL </w:t>
      </w:r>
      <w:r w:rsidRPr="00017416">
        <w:rPr>
          <w:rFonts w:asciiTheme="minorHAnsi" w:eastAsiaTheme="minorEastAsia" w:hAnsiTheme="minorHAnsi" w:cstheme="minorHAnsi"/>
          <w:b/>
          <w:bCs/>
          <w:i/>
          <w:iCs/>
          <w:sz w:val="22"/>
          <w:szCs w:val="22"/>
          <w:lang w:eastAsia="en-US"/>
        </w:rPr>
        <w:t>TEXTILE</w:t>
      </w:r>
      <w:r w:rsidRPr="00017416">
        <w:rPr>
          <w:rFonts w:asciiTheme="minorHAnsi" w:eastAsiaTheme="minorEastAsia" w:hAnsiTheme="minorHAnsi" w:cstheme="minorHAnsi"/>
          <w:b/>
          <w:bCs/>
          <w:sz w:val="22"/>
          <w:szCs w:val="22"/>
          <w:lang w:eastAsia="en-US"/>
        </w:rPr>
        <w:t xml:space="preserve"> EVENT</w:t>
      </w:r>
    </w:p>
    <w:p w14:paraId="3D3F6261" w14:textId="1DF436D8" w:rsidR="009E2307" w:rsidRPr="00017416" w:rsidRDefault="006276DA" w:rsidP="009E2307">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sz w:val="22"/>
          <w:szCs w:val="22"/>
        </w:rPr>
        <w:t xml:space="preserve">FESPA has confirmed a strong exhibitor line-up for its inaugural </w:t>
      </w:r>
      <w:r w:rsidRPr="00017416">
        <w:rPr>
          <w:rFonts w:asciiTheme="minorHAnsi" w:hAnsiTheme="minorHAnsi" w:cstheme="minorHAnsi"/>
          <w:b/>
          <w:bCs/>
          <w:i/>
          <w:iCs/>
          <w:sz w:val="22"/>
          <w:szCs w:val="22"/>
        </w:rPr>
        <w:t>Textile</w:t>
      </w:r>
      <w:r w:rsidRPr="00017416">
        <w:rPr>
          <w:rFonts w:asciiTheme="minorHAnsi" w:hAnsiTheme="minorHAnsi" w:cstheme="minorHAnsi"/>
          <w:i/>
          <w:iCs/>
          <w:sz w:val="22"/>
          <w:szCs w:val="22"/>
        </w:rPr>
        <w:t xml:space="preserve"> </w:t>
      </w:r>
      <w:r w:rsidRPr="00017416">
        <w:rPr>
          <w:rFonts w:asciiTheme="minorHAnsi" w:hAnsiTheme="minorHAnsi" w:cstheme="minorHAnsi"/>
          <w:sz w:val="22"/>
          <w:szCs w:val="22"/>
        </w:rPr>
        <w:t xml:space="preserve">show, a dedicated new event that will run as part of FESPA 2026, alongside co-located events: </w:t>
      </w:r>
      <w:r w:rsidRPr="00017416">
        <w:rPr>
          <w:rFonts w:asciiTheme="minorHAnsi" w:hAnsiTheme="minorHAnsi" w:cstheme="minorHAnsi"/>
          <w:b/>
          <w:bCs/>
          <w:sz w:val="22"/>
          <w:szCs w:val="22"/>
        </w:rPr>
        <w:t>Global Print Expo, Personalisation Experience, European Sign Expo, WrapFest</w:t>
      </w:r>
      <w:r w:rsidRPr="00017416">
        <w:rPr>
          <w:rFonts w:asciiTheme="minorHAnsi" w:hAnsiTheme="minorHAnsi" w:cstheme="minorHAnsi"/>
          <w:sz w:val="22"/>
          <w:szCs w:val="22"/>
        </w:rPr>
        <w:t xml:space="preserve"> and the brand-new </w:t>
      </w:r>
      <w:r w:rsidRPr="00017416">
        <w:rPr>
          <w:rFonts w:asciiTheme="minorHAnsi" w:hAnsiTheme="minorHAnsi" w:cstheme="minorHAnsi"/>
          <w:b/>
          <w:bCs/>
          <w:i/>
          <w:iCs/>
          <w:sz w:val="22"/>
          <w:szCs w:val="22"/>
        </w:rPr>
        <w:t>Corrugated</w:t>
      </w:r>
      <w:r w:rsidRPr="00017416">
        <w:rPr>
          <w:rFonts w:asciiTheme="minorHAnsi" w:hAnsiTheme="minorHAnsi" w:cstheme="minorHAnsi"/>
          <w:sz w:val="22"/>
          <w:szCs w:val="22"/>
        </w:rPr>
        <w:t xml:space="preserve">. </w:t>
      </w:r>
    </w:p>
    <w:p w14:paraId="4063D958" w14:textId="743C187B" w:rsidR="00A10CC2" w:rsidRPr="00017416" w:rsidRDefault="009E2307" w:rsidP="00A10CC2">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sz w:val="22"/>
          <w:szCs w:val="22"/>
        </w:rPr>
        <w:t xml:space="preserve">Taking place from 19 – 22 May 2026 at the Fira de Barcelona, Spain, </w:t>
      </w:r>
      <w:r w:rsidRPr="00017416">
        <w:rPr>
          <w:rFonts w:asciiTheme="minorHAnsi" w:hAnsiTheme="minorHAnsi" w:cstheme="minorHAnsi"/>
          <w:b/>
          <w:bCs/>
          <w:i/>
          <w:iCs/>
          <w:sz w:val="22"/>
          <w:szCs w:val="22"/>
        </w:rPr>
        <w:t>Textile</w:t>
      </w:r>
      <w:r w:rsidRPr="00017416">
        <w:rPr>
          <w:rFonts w:asciiTheme="minorHAnsi" w:hAnsiTheme="minorHAnsi" w:cstheme="minorHAnsi"/>
          <w:sz w:val="22"/>
          <w:szCs w:val="22"/>
        </w:rPr>
        <w:t xml:space="preserve"> will shine a spotlight on the technologies, processes and applications shaping the future of printed </w:t>
      </w:r>
      <w:r w:rsidR="00A10CC2" w:rsidRPr="00017416">
        <w:rPr>
          <w:rFonts w:asciiTheme="minorHAnsi" w:hAnsiTheme="minorHAnsi" w:cstheme="minorHAnsi"/>
          <w:sz w:val="22"/>
          <w:szCs w:val="22"/>
        </w:rPr>
        <w:t>textiles, across promotional products and merchandise, print-on-demand, and garment decoration for items such as T-shirts, caps and bags, as well as sportswear production and interior décor.</w:t>
      </w:r>
    </w:p>
    <w:p w14:paraId="5EF92D15" w14:textId="5272A536" w:rsidR="009E2307" w:rsidRPr="00017416" w:rsidRDefault="009E2307" w:rsidP="00A10CC2">
      <w:pPr>
        <w:pStyle w:val="NormalWeb"/>
        <w:shd w:val="clear" w:color="auto" w:fill="FFFFFF"/>
        <w:spacing w:line="360" w:lineRule="auto"/>
        <w:rPr>
          <w:rFonts w:asciiTheme="minorHAnsi" w:hAnsiTheme="minorHAnsi" w:cstheme="minorHAnsi"/>
          <w:b/>
          <w:bCs/>
          <w:sz w:val="22"/>
          <w:szCs w:val="22"/>
        </w:rPr>
      </w:pPr>
      <w:r w:rsidRPr="00017416">
        <w:rPr>
          <w:rFonts w:asciiTheme="minorHAnsi" w:hAnsiTheme="minorHAnsi" w:cstheme="minorHAnsi"/>
          <w:sz w:val="22"/>
          <w:szCs w:val="22"/>
        </w:rPr>
        <w:t xml:space="preserve">In the </w:t>
      </w:r>
      <w:r w:rsidRPr="00017416">
        <w:rPr>
          <w:rFonts w:asciiTheme="minorHAnsi" w:hAnsiTheme="minorHAnsi" w:cstheme="minorHAnsi"/>
          <w:b/>
          <w:bCs/>
          <w:i/>
          <w:iCs/>
          <w:sz w:val="22"/>
          <w:szCs w:val="22"/>
        </w:rPr>
        <w:t>Textile</w:t>
      </w:r>
      <w:r w:rsidRPr="00017416">
        <w:rPr>
          <w:rFonts w:asciiTheme="minorHAnsi" w:hAnsiTheme="minorHAnsi" w:cstheme="minorHAnsi"/>
          <w:b/>
          <w:bCs/>
          <w:sz w:val="22"/>
          <w:szCs w:val="22"/>
        </w:rPr>
        <w:t xml:space="preserve"> </w:t>
      </w:r>
      <w:r w:rsidRPr="00017416">
        <w:rPr>
          <w:rFonts w:asciiTheme="minorHAnsi" w:hAnsiTheme="minorHAnsi" w:cstheme="minorHAnsi"/>
          <w:sz w:val="22"/>
          <w:szCs w:val="22"/>
        </w:rPr>
        <w:t>exhibition space, visitors will be able to explore digital textile printing</w:t>
      </w:r>
      <w:r w:rsidR="00377739" w:rsidRPr="00017416">
        <w:rPr>
          <w:rFonts w:asciiTheme="minorHAnsi" w:hAnsiTheme="minorHAnsi" w:cstheme="minorHAnsi"/>
          <w:sz w:val="22"/>
          <w:szCs w:val="22"/>
        </w:rPr>
        <w:t xml:space="preserve"> and garment decoration</w:t>
      </w:r>
      <w:r w:rsidRPr="00017416">
        <w:rPr>
          <w:rFonts w:asciiTheme="minorHAnsi" w:hAnsiTheme="minorHAnsi" w:cstheme="minorHAnsi"/>
          <w:sz w:val="22"/>
          <w:szCs w:val="22"/>
        </w:rPr>
        <w:t xml:space="preserve"> technologies </w:t>
      </w:r>
      <w:r w:rsidR="001F440A" w:rsidRPr="00017416">
        <w:rPr>
          <w:rFonts w:asciiTheme="minorHAnsi" w:hAnsiTheme="minorHAnsi" w:cstheme="minorHAnsi"/>
          <w:sz w:val="22"/>
          <w:szCs w:val="22"/>
        </w:rPr>
        <w:t xml:space="preserve">for </w:t>
      </w:r>
      <w:r w:rsidR="00276202" w:rsidRPr="00017416">
        <w:rPr>
          <w:rFonts w:asciiTheme="minorHAnsi" w:hAnsiTheme="minorHAnsi" w:cstheme="minorHAnsi"/>
          <w:sz w:val="22"/>
          <w:szCs w:val="22"/>
        </w:rPr>
        <w:t>s</w:t>
      </w:r>
      <w:r w:rsidR="0017086D" w:rsidRPr="00017416">
        <w:rPr>
          <w:rFonts w:asciiTheme="minorHAnsi" w:hAnsiTheme="minorHAnsi" w:cstheme="minorHAnsi"/>
          <w:sz w:val="22"/>
          <w:szCs w:val="22"/>
        </w:rPr>
        <w:t xml:space="preserve">creen, </w:t>
      </w:r>
      <w:r w:rsidRPr="00017416">
        <w:rPr>
          <w:rFonts w:asciiTheme="minorHAnsi" w:hAnsiTheme="minorHAnsi" w:cstheme="minorHAnsi"/>
          <w:sz w:val="22"/>
          <w:szCs w:val="22"/>
        </w:rPr>
        <w:t>direct-to-garment (DTG), direct-to-film (DTF),</w:t>
      </w:r>
      <w:r w:rsidR="00377739" w:rsidRPr="00017416">
        <w:rPr>
          <w:rFonts w:asciiTheme="minorHAnsi" w:hAnsiTheme="minorHAnsi" w:cstheme="minorHAnsi"/>
          <w:sz w:val="22"/>
          <w:szCs w:val="22"/>
        </w:rPr>
        <w:t xml:space="preserve"> </w:t>
      </w:r>
      <w:r w:rsidR="00276202" w:rsidRPr="00017416">
        <w:rPr>
          <w:rFonts w:asciiTheme="minorHAnsi" w:hAnsiTheme="minorHAnsi" w:cstheme="minorHAnsi"/>
          <w:sz w:val="22"/>
          <w:szCs w:val="22"/>
        </w:rPr>
        <w:t>t</w:t>
      </w:r>
      <w:r w:rsidR="00377739" w:rsidRPr="00017416">
        <w:rPr>
          <w:rFonts w:asciiTheme="minorHAnsi" w:hAnsiTheme="minorHAnsi" w:cstheme="minorHAnsi"/>
          <w:sz w:val="22"/>
          <w:szCs w:val="22"/>
        </w:rPr>
        <w:t>ransfer printing,</w:t>
      </w:r>
      <w:r w:rsidRPr="00017416">
        <w:rPr>
          <w:rFonts w:asciiTheme="minorHAnsi" w:hAnsiTheme="minorHAnsi" w:cstheme="minorHAnsi"/>
          <w:sz w:val="22"/>
          <w:szCs w:val="22"/>
        </w:rPr>
        <w:t xml:space="preserve"> dye sublimation and roll-to-roll textile printing. </w:t>
      </w:r>
      <w:r w:rsidR="001F440A" w:rsidRPr="00017416">
        <w:rPr>
          <w:rFonts w:asciiTheme="minorHAnsi" w:hAnsiTheme="minorHAnsi" w:cstheme="minorHAnsi"/>
          <w:sz w:val="22"/>
          <w:szCs w:val="22"/>
        </w:rPr>
        <w:t>Confirmed e</w:t>
      </w:r>
      <w:r w:rsidRPr="00017416">
        <w:rPr>
          <w:rFonts w:asciiTheme="minorHAnsi" w:hAnsiTheme="minorHAnsi" w:cstheme="minorHAnsi"/>
          <w:sz w:val="22"/>
          <w:szCs w:val="22"/>
        </w:rPr>
        <w:t xml:space="preserve">xhibitors include leading manufacturers </w:t>
      </w:r>
      <w:r w:rsidR="001F440A" w:rsidRPr="00017416">
        <w:rPr>
          <w:rFonts w:asciiTheme="minorHAnsi" w:hAnsiTheme="minorHAnsi" w:cstheme="minorHAnsi"/>
          <w:sz w:val="22"/>
          <w:szCs w:val="22"/>
        </w:rPr>
        <w:t>of</w:t>
      </w:r>
      <w:r w:rsidRPr="00017416">
        <w:rPr>
          <w:rFonts w:asciiTheme="minorHAnsi" w:hAnsiTheme="minorHAnsi" w:cstheme="minorHAnsi"/>
          <w:sz w:val="22"/>
          <w:szCs w:val="22"/>
        </w:rPr>
        <w:t xml:space="preserve"> </w:t>
      </w:r>
      <w:r w:rsidR="00666A38" w:rsidRPr="00017416">
        <w:rPr>
          <w:rFonts w:asciiTheme="minorHAnsi" w:hAnsiTheme="minorHAnsi" w:cstheme="minorHAnsi"/>
          <w:sz w:val="22"/>
          <w:szCs w:val="22"/>
        </w:rPr>
        <w:t>print</w:t>
      </w:r>
      <w:r w:rsidRPr="00017416">
        <w:rPr>
          <w:rFonts w:asciiTheme="minorHAnsi" w:hAnsiTheme="minorHAnsi" w:cstheme="minorHAnsi"/>
          <w:sz w:val="22"/>
          <w:szCs w:val="22"/>
        </w:rPr>
        <w:t>-</w:t>
      </w:r>
      <w:r w:rsidR="004A79BA" w:rsidRPr="00017416">
        <w:rPr>
          <w:rFonts w:asciiTheme="minorHAnsi" w:hAnsiTheme="minorHAnsi" w:cstheme="minorHAnsi"/>
          <w:sz w:val="22"/>
          <w:szCs w:val="22"/>
        </w:rPr>
        <w:t>on-</w:t>
      </w:r>
      <w:r w:rsidRPr="00017416">
        <w:rPr>
          <w:rFonts w:asciiTheme="minorHAnsi" w:hAnsiTheme="minorHAnsi" w:cstheme="minorHAnsi"/>
          <w:sz w:val="22"/>
          <w:szCs w:val="22"/>
        </w:rPr>
        <w:t>demand production</w:t>
      </w:r>
      <w:r w:rsidR="004A79BA" w:rsidRPr="00017416">
        <w:rPr>
          <w:rFonts w:asciiTheme="minorHAnsi" w:hAnsiTheme="minorHAnsi" w:cstheme="minorHAnsi"/>
          <w:sz w:val="22"/>
          <w:szCs w:val="22"/>
        </w:rPr>
        <w:t xml:space="preserve"> (POD)</w:t>
      </w:r>
      <w:r w:rsidRPr="00017416">
        <w:rPr>
          <w:rFonts w:asciiTheme="minorHAnsi" w:hAnsiTheme="minorHAnsi" w:cstheme="minorHAnsi"/>
          <w:sz w:val="22"/>
          <w:szCs w:val="22"/>
        </w:rPr>
        <w:t xml:space="preserve"> and high-volume textile </w:t>
      </w:r>
      <w:r w:rsidR="0014346E" w:rsidRPr="00017416">
        <w:rPr>
          <w:rFonts w:asciiTheme="minorHAnsi" w:hAnsiTheme="minorHAnsi" w:cstheme="minorHAnsi"/>
          <w:sz w:val="22"/>
          <w:szCs w:val="22"/>
        </w:rPr>
        <w:t>printing and garment decoration</w:t>
      </w:r>
      <w:r w:rsidRPr="00017416">
        <w:rPr>
          <w:rFonts w:asciiTheme="minorHAnsi" w:hAnsiTheme="minorHAnsi" w:cstheme="minorHAnsi"/>
          <w:sz w:val="22"/>
          <w:szCs w:val="22"/>
        </w:rPr>
        <w:t>, such as:</w:t>
      </w:r>
      <w:r w:rsidR="2BB9D3BC" w:rsidRPr="00017416">
        <w:rPr>
          <w:rFonts w:asciiTheme="minorHAnsi" w:hAnsiTheme="minorHAnsi" w:cstheme="minorHAnsi"/>
          <w:sz w:val="22"/>
          <w:szCs w:val="22"/>
        </w:rPr>
        <w:t xml:space="preserve"> </w:t>
      </w:r>
      <w:r w:rsidR="00365D1F" w:rsidRPr="00017416">
        <w:rPr>
          <w:rFonts w:asciiTheme="minorHAnsi" w:hAnsiTheme="minorHAnsi" w:cstheme="minorHAnsi"/>
          <w:b/>
          <w:bCs/>
          <w:sz w:val="22"/>
          <w:szCs w:val="22"/>
        </w:rPr>
        <w:t>B-Flex</w:t>
      </w:r>
      <w:r w:rsidR="005A78BD" w:rsidRPr="00017416">
        <w:rPr>
          <w:rFonts w:asciiTheme="minorHAnsi" w:hAnsiTheme="minorHAnsi" w:cstheme="minorHAnsi"/>
          <w:b/>
          <w:bCs/>
          <w:sz w:val="22"/>
          <w:szCs w:val="22"/>
        </w:rPr>
        <w:t xml:space="preserve"> Italia</w:t>
      </w:r>
      <w:r w:rsidR="00365D1F" w:rsidRPr="00017416">
        <w:rPr>
          <w:rFonts w:asciiTheme="minorHAnsi" w:hAnsiTheme="minorHAnsi" w:cstheme="minorHAnsi"/>
          <w:b/>
          <w:bCs/>
          <w:sz w:val="22"/>
          <w:szCs w:val="22"/>
        </w:rPr>
        <w:t>,</w:t>
      </w:r>
      <w:r w:rsidR="00365D1F" w:rsidRPr="00017416">
        <w:rPr>
          <w:rFonts w:asciiTheme="minorHAnsi" w:hAnsiTheme="minorHAnsi" w:cstheme="minorHAnsi"/>
          <w:sz w:val="22"/>
          <w:szCs w:val="22"/>
        </w:rPr>
        <w:t xml:space="preserve"> </w:t>
      </w:r>
      <w:r w:rsidR="00E55E3D" w:rsidRPr="00017416">
        <w:rPr>
          <w:rFonts w:asciiTheme="minorHAnsi" w:hAnsiTheme="minorHAnsi" w:cstheme="minorHAnsi"/>
          <w:b/>
          <w:bCs/>
          <w:sz w:val="22"/>
          <w:szCs w:val="22"/>
        </w:rPr>
        <w:t>Brother Internationale</w:t>
      </w:r>
      <w:r w:rsidR="00F002ED" w:rsidRPr="00017416">
        <w:rPr>
          <w:rFonts w:asciiTheme="minorHAnsi" w:hAnsiTheme="minorHAnsi" w:cstheme="minorHAnsi"/>
          <w:b/>
          <w:bCs/>
          <w:sz w:val="22"/>
          <w:szCs w:val="22"/>
        </w:rPr>
        <w:t>,</w:t>
      </w:r>
      <w:r w:rsidR="00A46DCB" w:rsidRPr="00017416">
        <w:rPr>
          <w:rFonts w:asciiTheme="minorHAnsi" w:hAnsiTheme="minorHAnsi" w:cstheme="minorHAnsi"/>
          <w:sz w:val="22"/>
          <w:szCs w:val="22"/>
        </w:rPr>
        <w:t xml:space="preserve"> </w:t>
      </w:r>
      <w:r w:rsidR="00A46DCB" w:rsidRPr="00017416">
        <w:rPr>
          <w:rFonts w:asciiTheme="minorHAnsi" w:hAnsiTheme="minorHAnsi" w:cstheme="minorHAnsi"/>
          <w:b/>
          <w:bCs/>
          <w:sz w:val="22"/>
          <w:szCs w:val="22"/>
        </w:rPr>
        <w:t>Chemica,</w:t>
      </w:r>
      <w:r w:rsidR="0077573F" w:rsidRPr="00017416">
        <w:rPr>
          <w:rFonts w:asciiTheme="minorHAnsi" w:hAnsiTheme="minorHAnsi" w:cstheme="minorHAnsi"/>
          <w:b/>
          <w:bCs/>
          <w:sz w:val="22"/>
          <w:szCs w:val="22"/>
        </w:rPr>
        <w:t xml:space="preserve"> </w:t>
      </w:r>
      <w:r w:rsidR="00924558" w:rsidRPr="00017416">
        <w:rPr>
          <w:rFonts w:asciiTheme="minorHAnsi" w:hAnsiTheme="minorHAnsi" w:cstheme="minorHAnsi"/>
          <w:b/>
          <w:bCs/>
          <w:sz w:val="22"/>
          <w:szCs w:val="22"/>
        </w:rPr>
        <w:t>Coldenhove</w:t>
      </w:r>
      <w:r w:rsidR="000E3E46" w:rsidRPr="00017416">
        <w:rPr>
          <w:rFonts w:asciiTheme="minorHAnsi" w:hAnsiTheme="minorHAnsi" w:cstheme="minorHAnsi"/>
          <w:b/>
          <w:bCs/>
          <w:sz w:val="22"/>
          <w:szCs w:val="22"/>
        </w:rPr>
        <w:t>,</w:t>
      </w:r>
      <w:r w:rsidR="00924558" w:rsidRPr="00017416">
        <w:rPr>
          <w:rFonts w:asciiTheme="minorHAnsi" w:hAnsiTheme="minorHAnsi" w:cstheme="minorHAnsi"/>
          <w:b/>
          <w:bCs/>
          <w:sz w:val="22"/>
          <w:szCs w:val="22"/>
        </w:rPr>
        <w:t xml:space="preserve"> </w:t>
      </w:r>
      <w:r w:rsidR="0077573F" w:rsidRPr="00017416">
        <w:rPr>
          <w:rFonts w:asciiTheme="minorHAnsi" w:hAnsiTheme="minorHAnsi" w:cstheme="minorHAnsi"/>
          <w:b/>
          <w:bCs/>
          <w:sz w:val="22"/>
          <w:szCs w:val="22"/>
        </w:rPr>
        <w:t>EPSON,</w:t>
      </w:r>
      <w:r w:rsidR="000E3E46" w:rsidRPr="00017416">
        <w:rPr>
          <w:rFonts w:asciiTheme="minorHAnsi" w:hAnsiTheme="minorHAnsi" w:cstheme="minorHAnsi"/>
          <w:b/>
          <w:bCs/>
          <w:sz w:val="22"/>
          <w:szCs w:val="22"/>
        </w:rPr>
        <w:t xml:space="preserve"> Forever Digital Transfer,</w:t>
      </w:r>
      <w:r w:rsidR="00FD47F5" w:rsidRPr="00017416">
        <w:rPr>
          <w:rFonts w:asciiTheme="minorHAnsi" w:hAnsiTheme="minorHAnsi" w:cstheme="minorHAnsi"/>
          <w:b/>
          <w:bCs/>
          <w:sz w:val="22"/>
          <w:szCs w:val="22"/>
        </w:rPr>
        <w:t xml:space="preserve"> Hotronix,</w:t>
      </w:r>
      <w:r w:rsidR="1822CE74" w:rsidRPr="00017416">
        <w:rPr>
          <w:rFonts w:asciiTheme="minorHAnsi" w:hAnsiTheme="minorHAnsi" w:cstheme="minorHAnsi"/>
          <w:b/>
          <w:bCs/>
          <w:sz w:val="22"/>
          <w:szCs w:val="22"/>
        </w:rPr>
        <w:t xml:space="preserve"> </w:t>
      </w:r>
      <w:r w:rsidR="00924558" w:rsidRPr="00017416">
        <w:rPr>
          <w:rFonts w:asciiTheme="minorHAnsi" w:hAnsiTheme="minorHAnsi" w:cstheme="minorHAnsi"/>
          <w:b/>
          <w:bCs/>
          <w:sz w:val="22"/>
          <w:szCs w:val="22"/>
        </w:rPr>
        <w:t xml:space="preserve">Klieverik, </w:t>
      </w:r>
      <w:r w:rsidR="06C5FED5" w:rsidRPr="00017416">
        <w:rPr>
          <w:rFonts w:asciiTheme="minorHAnsi" w:hAnsiTheme="minorHAnsi" w:cstheme="minorHAnsi"/>
          <w:b/>
          <w:bCs/>
          <w:sz w:val="22"/>
          <w:szCs w:val="22"/>
        </w:rPr>
        <w:t>Kornit Digital</w:t>
      </w:r>
      <w:r w:rsidR="1AC6B419" w:rsidRPr="00017416">
        <w:rPr>
          <w:rFonts w:asciiTheme="minorHAnsi" w:hAnsiTheme="minorHAnsi" w:cstheme="minorHAnsi"/>
          <w:b/>
          <w:bCs/>
          <w:sz w:val="22"/>
          <w:szCs w:val="22"/>
        </w:rPr>
        <w:t>,</w:t>
      </w:r>
      <w:r w:rsidR="00E55E3D" w:rsidRPr="00017416">
        <w:rPr>
          <w:rFonts w:asciiTheme="minorHAnsi" w:hAnsiTheme="minorHAnsi" w:cstheme="minorHAnsi"/>
          <w:b/>
          <w:bCs/>
          <w:sz w:val="22"/>
          <w:szCs w:val="22"/>
        </w:rPr>
        <w:t xml:space="preserve"> </w:t>
      </w:r>
      <w:r w:rsidR="42004684" w:rsidRPr="00017416">
        <w:rPr>
          <w:rFonts w:asciiTheme="minorHAnsi" w:hAnsiTheme="minorHAnsi" w:cstheme="minorHAnsi"/>
          <w:b/>
          <w:bCs/>
          <w:sz w:val="22"/>
          <w:szCs w:val="22"/>
        </w:rPr>
        <w:t>Melco International,</w:t>
      </w:r>
      <w:r w:rsidR="000E3E46" w:rsidRPr="00017416">
        <w:rPr>
          <w:rFonts w:asciiTheme="minorHAnsi" w:hAnsiTheme="minorHAnsi" w:cstheme="minorHAnsi"/>
          <w:b/>
          <w:bCs/>
          <w:sz w:val="22"/>
          <w:szCs w:val="22"/>
        </w:rPr>
        <w:t xml:space="preserve"> Mimaki,</w:t>
      </w:r>
      <w:r w:rsidR="00924558" w:rsidRPr="00017416">
        <w:rPr>
          <w:rFonts w:asciiTheme="minorHAnsi" w:hAnsiTheme="minorHAnsi" w:cstheme="minorHAnsi"/>
          <w:b/>
          <w:bCs/>
          <w:sz w:val="22"/>
          <w:szCs w:val="22"/>
        </w:rPr>
        <w:t xml:space="preserve"> Monti Antonio</w:t>
      </w:r>
      <w:r w:rsidR="005A78BD" w:rsidRPr="00017416">
        <w:rPr>
          <w:rFonts w:asciiTheme="minorHAnsi" w:hAnsiTheme="minorHAnsi" w:cstheme="minorHAnsi"/>
          <w:b/>
          <w:bCs/>
          <w:sz w:val="22"/>
          <w:szCs w:val="22"/>
        </w:rPr>
        <w:t xml:space="preserve"> S.p.A</w:t>
      </w:r>
      <w:r w:rsidR="00924558" w:rsidRPr="00017416">
        <w:rPr>
          <w:rFonts w:asciiTheme="minorHAnsi" w:hAnsiTheme="minorHAnsi" w:cstheme="minorHAnsi"/>
          <w:b/>
          <w:bCs/>
          <w:sz w:val="22"/>
          <w:szCs w:val="22"/>
        </w:rPr>
        <w:t>,</w:t>
      </w:r>
      <w:r w:rsidR="006545F4" w:rsidRPr="00017416">
        <w:rPr>
          <w:rFonts w:asciiTheme="minorHAnsi" w:hAnsiTheme="minorHAnsi" w:cstheme="minorHAnsi"/>
          <w:b/>
          <w:bCs/>
          <w:sz w:val="22"/>
          <w:szCs w:val="22"/>
        </w:rPr>
        <w:t xml:space="preserve"> </w:t>
      </w:r>
      <w:r w:rsidR="005A78BD" w:rsidRPr="00017416">
        <w:rPr>
          <w:rFonts w:asciiTheme="minorHAnsi" w:hAnsiTheme="minorHAnsi" w:cstheme="minorHAnsi"/>
          <w:b/>
          <w:bCs/>
          <w:sz w:val="22"/>
          <w:szCs w:val="22"/>
        </w:rPr>
        <w:t>M&amp;R Printing Equipment, Inc</w:t>
      </w:r>
      <w:r w:rsidR="006545F4" w:rsidRPr="00017416">
        <w:rPr>
          <w:rFonts w:asciiTheme="minorHAnsi" w:hAnsiTheme="minorHAnsi" w:cstheme="minorHAnsi"/>
          <w:b/>
          <w:bCs/>
          <w:sz w:val="22"/>
          <w:szCs w:val="22"/>
        </w:rPr>
        <w:t>,</w:t>
      </w:r>
      <w:r w:rsidR="00E55E3D" w:rsidRPr="00017416">
        <w:rPr>
          <w:rFonts w:asciiTheme="minorHAnsi" w:hAnsiTheme="minorHAnsi" w:cstheme="minorHAnsi"/>
          <w:b/>
          <w:bCs/>
          <w:sz w:val="22"/>
          <w:szCs w:val="22"/>
        </w:rPr>
        <w:t xml:space="preserve"> </w:t>
      </w:r>
      <w:r w:rsidR="4A8EB0C3" w:rsidRPr="00017416">
        <w:rPr>
          <w:rFonts w:asciiTheme="minorHAnsi" w:hAnsiTheme="minorHAnsi" w:cstheme="minorHAnsi"/>
          <w:b/>
          <w:bCs/>
          <w:sz w:val="22"/>
          <w:szCs w:val="22"/>
        </w:rPr>
        <w:t>Polyprint</w:t>
      </w:r>
      <w:r w:rsidR="0077573F" w:rsidRPr="00017416">
        <w:rPr>
          <w:rFonts w:asciiTheme="minorHAnsi" w:hAnsiTheme="minorHAnsi" w:cstheme="minorHAnsi"/>
          <w:b/>
          <w:bCs/>
          <w:sz w:val="22"/>
          <w:szCs w:val="22"/>
        </w:rPr>
        <w:t>, R</w:t>
      </w:r>
      <w:r w:rsidR="005A78BD" w:rsidRPr="00017416">
        <w:rPr>
          <w:rFonts w:asciiTheme="minorHAnsi" w:hAnsiTheme="minorHAnsi" w:cstheme="minorHAnsi"/>
          <w:b/>
          <w:bCs/>
          <w:sz w:val="22"/>
          <w:szCs w:val="22"/>
        </w:rPr>
        <w:t>OQ International</w:t>
      </w:r>
      <w:r w:rsidR="00924558" w:rsidRPr="00017416">
        <w:rPr>
          <w:rFonts w:asciiTheme="minorHAnsi" w:hAnsiTheme="minorHAnsi" w:cstheme="minorHAnsi"/>
          <w:b/>
          <w:bCs/>
          <w:sz w:val="22"/>
          <w:szCs w:val="22"/>
        </w:rPr>
        <w:t xml:space="preserve">, </w:t>
      </w:r>
      <w:r w:rsidR="00673D0C" w:rsidRPr="00017416">
        <w:rPr>
          <w:rFonts w:asciiTheme="minorHAnsi" w:hAnsiTheme="minorHAnsi" w:cstheme="minorHAnsi"/>
          <w:b/>
          <w:bCs/>
          <w:sz w:val="22"/>
          <w:szCs w:val="22"/>
        </w:rPr>
        <w:t>STAHLS'</w:t>
      </w:r>
      <w:r w:rsidR="00924558" w:rsidRPr="00017416">
        <w:rPr>
          <w:rFonts w:asciiTheme="minorHAnsi" w:hAnsiTheme="minorHAnsi" w:cstheme="minorHAnsi"/>
          <w:b/>
          <w:bCs/>
          <w:sz w:val="22"/>
          <w:szCs w:val="22"/>
        </w:rPr>
        <w:t xml:space="preserve">, </w:t>
      </w:r>
      <w:r w:rsidR="6D952F7E" w:rsidRPr="00017416">
        <w:rPr>
          <w:rFonts w:asciiTheme="minorHAnsi" w:hAnsiTheme="minorHAnsi" w:cstheme="minorHAnsi"/>
          <w:b/>
          <w:bCs/>
          <w:sz w:val="22"/>
          <w:szCs w:val="22"/>
        </w:rPr>
        <w:t>Tajima Europe</w:t>
      </w:r>
      <w:r w:rsidR="00924558" w:rsidRPr="00017416">
        <w:rPr>
          <w:rFonts w:asciiTheme="minorHAnsi" w:hAnsiTheme="minorHAnsi" w:cstheme="minorHAnsi"/>
          <w:b/>
          <w:bCs/>
          <w:sz w:val="22"/>
          <w:szCs w:val="22"/>
        </w:rPr>
        <w:t xml:space="preserve"> and ZSK</w:t>
      </w:r>
      <w:r w:rsidR="00A46DCB" w:rsidRPr="00017416">
        <w:rPr>
          <w:rFonts w:asciiTheme="minorHAnsi" w:hAnsiTheme="minorHAnsi" w:cstheme="minorHAnsi"/>
          <w:b/>
          <w:bCs/>
          <w:sz w:val="22"/>
          <w:szCs w:val="22"/>
        </w:rPr>
        <w:t>.</w:t>
      </w:r>
    </w:p>
    <w:p w14:paraId="07EF919E" w14:textId="23A0AB89" w:rsidR="0096226F" w:rsidRPr="00017416" w:rsidRDefault="009E2307" w:rsidP="003B4B07">
      <w:pPr>
        <w:pStyle w:val="NormalWeb"/>
        <w:shd w:val="clear" w:color="auto" w:fill="FFFFFF"/>
        <w:spacing w:line="360" w:lineRule="auto"/>
        <w:rPr>
          <w:rFonts w:asciiTheme="minorHAnsi" w:hAnsiTheme="minorHAnsi" w:cstheme="minorHAnsi"/>
          <w:b/>
          <w:bCs/>
          <w:sz w:val="22"/>
          <w:szCs w:val="22"/>
        </w:rPr>
      </w:pPr>
      <w:r w:rsidRPr="00017416">
        <w:rPr>
          <w:rFonts w:asciiTheme="minorHAnsi" w:hAnsiTheme="minorHAnsi" w:cstheme="minorHAnsi"/>
          <w:sz w:val="22"/>
          <w:szCs w:val="22"/>
        </w:rPr>
        <w:t xml:space="preserve">The exhibitor line-up also includes </w:t>
      </w:r>
      <w:r w:rsidR="00F17C20" w:rsidRPr="00017416">
        <w:rPr>
          <w:rFonts w:asciiTheme="minorHAnsi" w:hAnsiTheme="minorHAnsi" w:cstheme="minorHAnsi"/>
          <w:sz w:val="22"/>
          <w:szCs w:val="22"/>
        </w:rPr>
        <w:t xml:space="preserve">screen printing solutions </w:t>
      </w:r>
      <w:r w:rsidR="004C32C7" w:rsidRPr="00017416">
        <w:rPr>
          <w:rFonts w:asciiTheme="minorHAnsi" w:hAnsiTheme="minorHAnsi" w:cstheme="minorHAnsi"/>
          <w:sz w:val="22"/>
          <w:szCs w:val="22"/>
        </w:rPr>
        <w:t>like</w:t>
      </w:r>
      <w:r w:rsidR="004C32C7" w:rsidRPr="00017416">
        <w:rPr>
          <w:rFonts w:asciiTheme="minorHAnsi" w:hAnsiTheme="minorHAnsi" w:cstheme="minorHAnsi"/>
          <w:b/>
          <w:bCs/>
          <w:sz w:val="22"/>
          <w:szCs w:val="22"/>
        </w:rPr>
        <w:t xml:space="preserve">: </w:t>
      </w:r>
      <w:r w:rsidR="00F17C20" w:rsidRPr="00017416">
        <w:rPr>
          <w:rFonts w:asciiTheme="minorHAnsi" w:hAnsiTheme="minorHAnsi" w:cstheme="minorHAnsi"/>
          <w:b/>
          <w:bCs/>
          <w:sz w:val="22"/>
          <w:szCs w:val="22"/>
        </w:rPr>
        <w:t>Anatol,</w:t>
      </w:r>
      <w:r w:rsidR="004C32C7" w:rsidRPr="00017416">
        <w:rPr>
          <w:rFonts w:asciiTheme="minorHAnsi" w:hAnsiTheme="minorHAnsi" w:cstheme="minorHAnsi"/>
          <w:b/>
          <w:bCs/>
          <w:sz w:val="22"/>
          <w:szCs w:val="22"/>
        </w:rPr>
        <w:t xml:space="preserve"> </w:t>
      </w:r>
      <w:r w:rsidR="000E3E46" w:rsidRPr="00017416">
        <w:rPr>
          <w:rFonts w:asciiTheme="minorHAnsi" w:hAnsiTheme="minorHAnsi" w:cstheme="minorHAnsi"/>
          <w:b/>
          <w:bCs/>
          <w:sz w:val="22"/>
          <w:szCs w:val="22"/>
        </w:rPr>
        <w:t xml:space="preserve">CST GmbH, </w:t>
      </w:r>
      <w:r w:rsidR="004C32C7" w:rsidRPr="00017416">
        <w:rPr>
          <w:rFonts w:asciiTheme="minorHAnsi" w:hAnsiTheme="minorHAnsi" w:cstheme="minorHAnsi"/>
          <w:b/>
          <w:bCs/>
          <w:sz w:val="22"/>
          <w:szCs w:val="22"/>
        </w:rPr>
        <w:t xml:space="preserve">Easiway, Exile </w:t>
      </w:r>
      <w:r w:rsidR="00A814C4" w:rsidRPr="00017416">
        <w:rPr>
          <w:rFonts w:asciiTheme="minorHAnsi" w:hAnsiTheme="minorHAnsi" w:cstheme="minorHAnsi"/>
          <w:b/>
          <w:bCs/>
          <w:sz w:val="22"/>
          <w:szCs w:val="22"/>
        </w:rPr>
        <w:t>T</w:t>
      </w:r>
      <w:r w:rsidR="004C32C7" w:rsidRPr="00017416">
        <w:rPr>
          <w:rFonts w:asciiTheme="minorHAnsi" w:hAnsiTheme="minorHAnsi" w:cstheme="minorHAnsi"/>
          <w:b/>
          <w:bCs/>
          <w:sz w:val="22"/>
          <w:szCs w:val="22"/>
        </w:rPr>
        <w:t>echnologies</w:t>
      </w:r>
      <w:r w:rsidR="004F6389" w:rsidRPr="00017416">
        <w:rPr>
          <w:rFonts w:asciiTheme="minorHAnsi" w:hAnsiTheme="minorHAnsi" w:cstheme="minorHAnsi"/>
          <w:b/>
          <w:bCs/>
          <w:sz w:val="22"/>
          <w:szCs w:val="22"/>
        </w:rPr>
        <w:t xml:space="preserve"> and</w:t>
      </w:r>
      <w:r w:rsidR="00F17C20" w:rsidRPr="00017416">
        <w:rPr>
          <w:rFonts w:asciiTheme="minorHAnsi" w:hAnsiTheme="minorHAnsi" w:cstheme="minorHAnsi"/>
          <w:b/>
          <w:bCs/>
          <w:sz w:val="22"/>
          <w:szCs w:val="22"/>
        </w:rPr>
        <w:t xml:space="preserve"> Saati</w:t>
      </w:r>
      <w:r w:rsidR="00A814C4" w:rsidRPr="00017416">
        <w:rPr>
          <w:rFonts w:asciiTheme="minorHAnsi" w:hAnsiTheme="minorHAnsi" w:cstheme="minorHAnsi"/>
          <w:b/>
          <w:bCs/>
          <w:sz w:val="22"/>
          <w:szCs w:val="22"/>
        </w:rPr>
        <w:t xml:space="preserve"> Iberica</w:t>
      </w:r>
      <w:r w:rsidR="000769D1" w:rsidRPr="00017416">
        <w:rPr>
          <w:rFonts w:asciiTheme="minorHAnsi" w:hAnsiTheme="minorHAnsi" w:cstheme="minorHAnsi"/>
          <w:b/>
          <w:bCs/>
          <w:sz w:val="22"/>
          <w:szCs w:val="22"/>
        </w:rPr>
        <w:t>.</w:t>
      </w:r>
    </w:p>
    <w:p w14:paraId="46F50164" w14:textId="15359C44" w:rsidR="009E2307" w:rsidRPr="00017416" w:rsidRDefault="003E738A" w:rsidP="003E738A">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sz w:val="22"/>
          <w:szCs w:val="22"/>
        </w:rPr>
        <w:t xml:space="preserve">Suppliers will </w:t>
      </w:r>
      <w:r w:rsidR="00BD42E3" w:rsidRPr="00017416">
        <w:rPr>
          <w:rFonts w:asciiTheme="minorHAnsi" w:hAnsiTheme="minorHAnsi" w:cstheme="minorHAnsi"/>
          <w:sz w:val="22"/>
          <w:szCs w:val="22"/>
        </w:rPr>
        <w:t xml:space="preserve">also </w:t>
      </w:r>
      <w:r w:rsidR="003E1354" w:rsidRPr="00017416">
        <w:rPr>
          <w:rFonts w:asciiTheme="minorHAnsi" w:hAnsiTheme="minorHAnsi" w:cstheme="minorHAnsi"/>
          <w:sz w:val="22"/>
          <w:szCs w:val="22"/>
        </w:rPr>
        <w:t>exhibit</w:t>
      </w:r>
      <w:r w:rsidRPr="00017416">
        <w:rPr>
          <w:rFonts w:asciiTheme="minorHAnsi" w:hAnsiTheme="minorHAnsi" w:cstheme="minorHAnsi"/>
          <w:sz w:val="22"/>
          <w:szCs w:val="22"/>
        </w:rPr>
        <w:t xml:space="preserve"> textile inks and materials that support colour performance, durability and more sustainable</w:t>
      </w:r>
      <w:r w:rsidR="003E1354" w:rsidRPr="00017416">
        <w:rPr>
          <w:rFonts w:asciiTheme="minorHAnsi" w:hAnsiTheme="minorHAnsi" w:cstheme="minorHAnsi"/>
          <w:sz w:val="22"/>
          <w:szCs w:val="22"/>
        </w:rPr>
        <w:t xml:space="preserve"> business</w:t>
      </w:r>
      <w:r w:rsidRPr="00017416">
        <w:rPr>
          <w:rFonts w:asciiTheme="minorHAnsi" w:hAnsiTheme="minorHAnsi" w:cstheme="minorHAnsi"/>
          <w:sz w:val="22"/>
          <w:szCs w:val="22"/>
        </w:rPr>
        <w:t xml:space="preserve"> operations. </w:t>
      </w:r>
      <w:r w:rsidR="0006405C" w:rsidRPr="00017416">
        <w:rPr>
          <w:rFonts w:asciiTheme="minorHAnsi" w:hAnsiTheme="minorHAnsi" w:cstheme="minorHAnsi"/>
          <w:sz w:val="22"/>
          <w:szCs w:val="22"/>
        </w:rPr>
        <w:t xml:space="preserve">Exhibitors of these </w:t>
      </w:r>
      <w:r w:rsidR="00847DA6" w:rsidRPr="00017416">
        <w:rPr>
          <w:rFonts w:asciiTheme="minorHAnsi" w:hAnsiTheme="minorHAnsi" w:cstheme="minorHAnsi"/>
          <w:sz w:val="22"/>
          <w:szCs w:val="22"/>
        </w:rPr>
        <w:t>solutions include</w:t>
      </w:r>
      <w:r w:rsidRPr="00017416">
        <w:rPr>
          <w:rFonts w:asciiTheme="minorHAnsi" w:hAnsiTheme="minorHAnsi" w:cstheme="minorHAnsi"/>
          <w:sz w:val="22"/>
          <w:szCs w:val="22"/>
        </w:rPr>
        <w:t xml:space="preserve">: </w:t>
      </w:r>
      <w:r w:rsidR="00E55E3D" w:rsidRPr="00017416">
        <w:rPr>
          <w:rFonts w:asciiTheme="minorHAnsi" w:hAnsiTheme="minorHAnsi" w:cstheme="minorHAnsi"/>
          <w:b/>
          <w:bCs/>
          <w:sz w:val="22"/>
          <w:szCs w:val="22"/>
        </w:rPr>
        <w:t xml:space="preserve">Afford Inks, </w:t>
      </w:r>
      <w:r w:rsidR="00FD47F5" w:rsidRPr="00017416">
        <w:rPr>
          <w:rFonts w:asciiTheme="minorHAnsi" w:hAnsiTheme="minorHAnsi" w:cstheme="minorHAnsi"/>
          <w:b/>
          <w:bCs/>
          <w:sz w:val="22"/>
          <w:szCs w:val="22"/>
        </w:rPr>
        <w:t xml:space="preserve">Colvas-Turan Kimya, </w:t>
      </w:r>
      <w:r w:rsidR="00E55E3D" w:rsidRPr="00017416">
        <w:rPr>
          <w:rFonts w:asciiTheme="minorHAnsi" w:hAnsiTheme="minorHAnsi" w:cstheme="minorHAnsi"/>
          <w:b/>
          <w:bCs/>
          <w:sz w:val="22"/>
          <w:szCs w:val="22"/>
        </w:rPr>
        <w:t>Kingmo Colors,</w:t>
      </w:r>
      <w:r w:rsidR="00FD47F5" w:rsidRPr="00017416">
        <w:rPr>
          <w:rFonts w:asciiTheme="minorHAnsi" w:hAnsiTheme="minorHAnsi" w:cstheme="minorHAnsi"/>
          <w:b/>
          <w:bCs/>
          <w:sz w:val="22"/>
          <w:szCs w:val="22"/>
        </w:rPr>
        <w:t xml:space="preserve"> </w:t>
      </w:r>
      <w:r w:rsidR="00E55E3D" w:rsidRPr="00017416">
        <w:rPr>
          <w:rFonts w:asciiTheme="minorHAnsi" w:hAnsiTheme="minorHAnsi" w:cstheme="minorHAnsi"/>
          <w:b/>
          <w:bCs/>
          <w:sz w:val="22"/>
          <w:szCs w:val="22"/>
        </w:rPr>
        <w:t xml:space="preserve"> MICC Coatings, Splashjet Inkjet Ink</w:t>
      </w:r>
      <w:r w:rsidR="00FD47F5" w:rsidRPr="00017416">
        <w:rPr>
          <w:rFonts w:asciiTheme="minorHAnsi" w:hAnsiTheme="minorHAnsi" w:cstheme="minorHAnsi"/>
          <w:b/>
          <w:bCs/>
          <w:sz w:val="22"/>
          <w:szCs w:val="22"/>
        </w:rPr>
        <w:t xml:space="preserve"> and</w:t>
      </w:r>
      <w:r w:rsidR="00983FCF" w:rsidRPr="00017416">
        <w:rPr>
          <w:rFonts w:asciiTheme="minorHAnsi" w:hAnsiTheme="minorHAnsi" w:cstheme="minorHAnsi"/>
          <w:b/>
          <w:bCs/>
          <w:sz w:val="22"/>
          <w:szCs w:val="22"/>
        </w:rPr>
        <w:t xml:space="preserve"> Sun Chemical</w:t>
      </w:r>
      <w:r w:rsidRPr="00017416">
        <w:rPr>
          <w:rFonts w:asciiTheme="minorHAnsi" w:hAnsiTheme="minorHAnsi" w:cstheme="minorHAnsi"/>
          <w:sz w:val="22"/>
          <w:szCs w:val="22"/>
        </w:rPr>
        <w:t>.</w:t>
      </w:r>
    </w:p>
    <w:p w14:paraId="1136E6FF" w14:textId="7BB6228C" w:rsidR="00503B7A" w:rsidRPr="00017416" w:rsidRDefault="00503B7A" w:rsidP="003E738A">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sz w:val="22"/>
          <w:szCs w:val="22"/>
        </w:rPr>
        <w:t>In addition, solutions for workflow efficiency, colour management and production will be showcased by brand</w:t>
      </w:r>
      <w:r w:rsidR="003E1354" w:rsidRPr="00017416">
        <w:rPr>
          <w:rFonts w:asciiTheme="minorHAnsi" w:hAnsiTheme="minorHAnsi" w:cstheme="minorHAnsi"/>
          <w:sz w:val="22"/>
          <w:szCs w:val="22"/>
        </w:rPr>
        <w:t>s</w:t>
      </w:r>
      <w:r w:rsidRPr="00017416">
        <w:rPr>
          <w:rFonts w:asciiTheme="minorHAnsi" w:hAnsiTheme="minorHAnsi" w:cstheme="minorHAnsi"/>
          <w:sz w:val="22"/>
          <w:szCs w:val="22"/>
        </w:rPr>
        <w:t xml:space="preserve"> such as: </w:t>
      </w:r>
      <w:r w:rsidR="00ED09A8" w:rsidRPr="00017416">
        <w:rPr>
          <w:rFonts w:asciiTheme="minorHAnsi" w:hAnsiTheme="minorHAnsi" w:cstheme="minorHAnsi"/>
          <w:b/>
          <w:bCs/>
          <w:sz w:val="22"/>
          <w:szCs w:val="22"/>
        </w:rPr>
        <w:t>Crea8iveSkill, DRAWstitch International,</w:t>
      </w:r>
      <w:r w:rsidR="005A78BD" w:rsidRPr="00017416">
        <w:rPr>
          <w:rFonts w:asciiTheme="minorHAnsi" w:hAnsiTheme="minorHAnsi" w:cstheme="minorHAnsi"/>
          <w:b/>
          <w:bCs/>
          <w:sz w:val="22"/>
          <w:szCs w:val="22"/>
        </w:rPr>
        <w:t xml:space="preserve"> Embodee.com, </w:t>
      </w:r>
      <w:r w:rsidR="003E2FC9" w:rsidRPr="00017416">
        <w:rPr>
          <w:rFonts w:asciiTheme="minorHAnsi" w:hAnsiTheme="minorHAnsi" w:cstheme="minorHAnsi"/>
          <w:b/>
          <w:bCs/>
          <w:sz w:val="22"/>
          <w:szCs w:val="22"/>
        </w:rPr>
        <w:t xml:space="preserve">Fiery </w:t>
      </w:r>
      <w:r w:rsidR="00ED09A8" w:rsidRPr="00017416">
        <w:rPr>
          <w:rFonts w:asciiTheme="minorHAnsi" w:hAnsiTheme="minorHAnsi" w:cstheme="minorHAnsi"/>
          <w:b/>
          <w:bCs/>
          <w:sz w:val="22"/>
          <w:szCs w:val="22"/>
        </w:rPr>
        <w:t>and Fulfil</w:t>
      </w:r>
      <w:r w:rsidR="005A78BD" w:rsidRPr="00017416">
        <w:rPr>
          <w:rFonts w:asciiTheme="minorHAnsi" w:hAnsiTheme="minorHAnsi" w:cstheme="minorHAnsi"/>
          <w:b/>
          <w:bCs/>
          <w:sz w:val="22"/>
          <w:szCs w:val="22"/>
        </w:rPr>
        <w:t>l</w:t>
      </w:r>
      <w:r w:rsidR="003E2FC9" w:rsidRPr="00017416">
        <w:rPr>
          <w:rFonts w:asciiTheme="minorHAnsi" w:hAnsiTheme="minorHAnsi" w:cstheme="minorHAnsi"/>
          <w:b/>
          <w:bCs/>
          <w:sz w:val="22"/>
          <w:szCs w:val="22"/>
        </w:rPr>
        <w:t xml:space="preserve"> Engine</w:t>
      </w:r>
      <w:r w:rsidR="00ED09A8" w:rsidRPr="00017416">
        <w:rPr>
          <w:rFonts w:asciiTheme="minorHAnsi" w:hAnsiTheme="minorHAnsi" w:cstheme="minorHAnsi"/>
          <w:b/>
          <w:bCs/>
          <w:sz w:val="22"/>
          <w:szCs w:val="22"/>
        </w:rPr>
        <w:t>.</w:t>
      </w:r>
    </w:p>
    <w:p w14:paraId="0AC32598" w14:textId="34E495E8" w:rsidR="009E2307" w:rsidRPr="00017416" w:rsidRDefault="003B4B07" w:rsidP="009E2307">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b/>
          <w:bCs/>
          <w:sz w:val="22"/>
          <w:szCs w:val="22"/>
        </w:rPr>
        <w:lastRenderedPageBreak/>
        <w:t xml:space="preserve">Callum Legg, </w:t>
      </w:r>
      <w:r w:rsidR="003E1354" w:rsidRPr="00017416">
        <w:rPr>
          <w:rFonts w:asciiTheme="minorHAnsi" w:hAnsiTheme="minorHAnsi" w:cstheme="minorHAnsi"/>
          <w:b/>
          <w:bCs/>
          <w:sz w:val="22"/>
          <w:szCs w:val="22"/>
        </w:rPr>
        <w:t>Group Sales and Project Manager, FESPA</w:t>
      </w:r>
      <w:r w:rsidR="009E2307" w:rsidRPr="00017416">
        <w:rPr>
          <w:rFonts w:asciiTheme="minorHAnsi" w:hAnsiTheme="minorHAnsi" w:cstheme="minorHAnsi"/>
          <w:b/>
          <w:bCs/>
          <w:sz w:val="22"/>
          <w:szCs w:val="22"/>
        </w:rPr>
        <w:t>,</w:t>
      </w:r>
      <w:r w:rsidR="009E2307" w:rsidRPr="00017416">
        <w:rPr>
          <w:rFonts w:asciiTheme="minorHAnsi" w:hAnsiTheme="minorHAnsi" w:cstheme="minorHAnsi"/>
          <w:sz w:val="22"/>
          <w:szCs w:val="22"/>
        </w:rPr>
        <w:t xml:space="preserve"> comments:</w:t>
      </w:r>
      <w:r w:rsidRPr="00017416">
        <w:rPr>
          <w:rFonts w:asciiTheme="minorHAnsi" w:hAnsiTheme="minorHAnsi" w:cstheme="minorHAnsi"/>
          <w:sz w:val="22"/>
          <w:szCs w:val="22"/>
        </w:rPr>
        <w:t xml:space="preserve"> </w:t>
      </w:r>
      <w:r w:rsidR="009E2307" w:rsidRPr="00017416">
        <w:rPr>
          <w:rFonts w:asciiTheme="minorHAnsi" w:hAnsiTheme="minorHAnsi" w:cstheme="minorHAnsi"/>
          <w:sz w:val="22"/>
          <w:szCs w:val="22"/>
        </w:rPr>
        <w:t>“Textile</w:t>
      </w:r>
      <w:r w:rsidR="00BD55FF" w:rsidRPr="00017416">
        <w:rPr>
          <w:rFonts w:asciiTheme="minorHAnsi" w:hAnsiTheme="minorHAnsi" w:cstheme="minorHAnsi"/>
          <w:sz w:val="22"/>
          <w:szCs w:val="22"/>
        </w:rPr>
        <w:t xml:space="preserve"> printing and garment decoration</w:t>
      </w:r>
      <w:r w:rsidRPr="00017416">
        <w:rPr>
          <w:rFonts w:asciiTheme="minorHAnsi" w:hAnsiTheme="minorHAnsi" w:cstheme="minorHAnsi"/>
          <w:sz w:val="22"/>
          <w:szCs w:val="22"/>
        </w:rPr>
        <w:t xml:space="preserve"> is</w:t>
      </w:r>
      <w:r w:rsidR="009E2307" w:rsidRPr="00017416">
        <w:rPr>
          <w:rFonts w:asciiTheme="minorHAnsi" w:hAnsiTheme="minorHAnsi" w:cstheme="minorHAnsi"/>
          <w:sz w:val="22"/>
          <w:szCs w:val="22"/>
        </w:rPr>
        <w:t xml:space="preserve"> one of the most dynamic growth areas </w:t>
      </w:r>
      <w:r w:rsidRPr="00017416">
        <w:rPr>
          <w:rFonts w:asciiTheme="minorHAnsi" w:hAnsiTheme="minorHAnsi" w:cstheme="minorHAnsi"/>
          <w:sz w:val="22"/>
          <w:szCs w:val="22"/>
        </w:rPr>
        <w:t>across the</w:t>
      </w:r>
      <w:r w:rsidR="009E2307" w:rsidRPr="00017416">
        <w:rPr>
          <w:rFonts w:asciiTheme="minorHAnsi" w:hAnsiTheme="minorHAnsi" w:cstheme="minorHAnsi"/>
          <w:sz w:val="22"/>
          <w:szCs w:val="22"/>
        </w:rPr>
        <w:t xml:space="preserve"> speciality print</w:t>
      </w:r>
      <w:r w:rsidRPr="00017416">
        <w:rPr>
          <w:rFonts w:asciiTheme="minorHAnsi" w:hAnsiTheme="minorHAnsi" w:cstheme="minorHAnsi"/>
          <w:sz w:val="22"/>
          <w:szCs w:val="22"/>
        </w:rPr>
        <w:t xml:space="preserve"> secto</w:t>
      </w:r>
      <w:r w:rsidR="003E738A" w:rsidRPr="00017416">
        <w:rPr>
          <w:rFonts w:asciiTheme="minorHAnsi" w:hAnsiTheme="minorHAnsi" w:cstheme="minorHAnsi"/>
          <w:sz w:val="22"/>
          <w:szCs w:val="22"/>
        </w:rPr>
        <w:t>r. In light of this,</w:t>
      </w:r>
      <w:r w:rsidRPr="00017416">
        <w:rPr>
          <w:rFonts w:asciiTheme="minorHAnsi" w:hAnsiTheme="minorHAnsi" w:cstheme="minorHAnsi"/>
          <w:sz w:val="22"/>
          <w:szCs w:val="22"/>
        </w:rPr>
        <w:t xml:space="preserve"> we’ve developed</w:t>
      </w:r>
      <w:r w:rsidR="009E2307" w:rsidRPr="00017416">
        <w:rPr>
          <w:rFonts w:asciiTheme="minorHAnsi" w:hAnsiTheme="minorHAnsi" w:cstheme="minorHAnsi"/>
          <w:sz w:val="22"/>
          <w:szCs w:val="22"/>
        </w:rPr>
        <w:t xml:space="preserve"> </w:t>
      </w:r>
      <w:r w:rsidR="003E738A" w:rsidRPr="00017416">
        <w:rPr>
          <w:rFonts w:asciiTheme="minorHAnsi" w:hAnsiTheme="minorHAnsi" w:cstheme="minorHAnsi"/>
          <w:sz w:val="22"/>
          <w:szCs w:val="22"/>
        </w:rPr>
        <w:t xml:space="preserve">our </w:t>
      </w:r>
      <w:r w:rsidRPr="00017416">
        <w:rPr>
          <w:rFonts w:asciiTheme="minorHAnsi" w:hAnsiTheme="minorHAnsi" w:cstheme="minorHAnsi"/>
          <w:sz w:val="22"/>
          <w:szCs w:val="22"/>
        </w:rPr>
        <w:t>new event</w:t>
      </w:r>
      <w:r w:rsidR="009E2307" w:rsidRPr="00017416">
        <w:rPr>
          <w:rFonts w:asciiTheme="minorHAnsi" w:hAnsiTheme="minorHAnsi" w:cstheme="minorHAnsi"/>
          <w:sz w:val="22"/>
          <w:szCs w:val="22"/>
        </w:rPr>
        <w:t xml:space="preserve"> </w:t>
      </w:r>
      <w:r w:rsidR="003E738A" w:rsidRPr="00017416">
        <w:rPr>
          <w:rFonts w:asciiTheme="minorHAnsi" w:hAnsiTheme="minorHAnsi" w:cstheme="minorHAnsi"/>
          <w:sz w:val="22"/>
          <w:szCs w:val="22"/>
        </w:rPr>
        <w:t xml:space="preserve">– comprising a strong line-up of exhibitors and </w:t>
      </w:r>
      <w:r w:rsidR="00452522" w:rsidRPr="00017416">
        <w:rPr>
          <w:rFonts w:asciiTheme="minorHAnsi" w:hAnsiTheme="minorHAnsi" w:cstheme="minorHAnsi"/>
          <w:sz w:val="22"/>
          <w:szCs w:val="22"/>
        </w:rPr>
        <w:t xml:space="preserve">a </w:t>
      </w:r>
      <w:r w:rsidR="003E738A" w:rsidRPr="00017416">
        <w:rPr>
          <w:rFonts w:asciiTheme="minorHAnsi" w:hAnsiTheme="minorHAnsi" w:cstheme="minorHAnsi"/>
          <w:sz w:val="22"/>
          <w:szCs w:val="22"/>
        </w:rPr>
        <w:t xml:space="preserve">dedicated conference programme – </w:t>
      </w:r>
      <w:r w:rsidR="009E2307" w:rsidRPr="00017416">
        <w:rPr>
          <w:rFonts w:asciiTheme="minorHAnsi" w:hAnsiTheme="minorHAnsi" w:cstheme="minorHAnsi"/>
          <w:sz w:val="22"/>
          <w:szCs w:val="22"/>
        </w:rPr>
        <w:t xml:space="preserve">to </w:t>
      </w:r>
      <w:r w:rsidRPr="00017416">
        <w:rPr>
          <w:rFonts w:asciiTheme="minorHAnsi" w:hAnsiTheme="minorHAnsi" w:cstheme="minorHAnsi"/>
          <w:sz w:val="22"/>
          <w:szCs w:val="22"/>
        </w:rPr>
        <w:t>provide our community with access to textile-related</w:t>
      </w:r>
      <w:r w:rsidR="009E2307" w:rsidRPr="00017416">
        <w:rPr>
          <w:rFonts w:asciiTheme="minorHAnsi" w:hAnsiTheme="minorHAnsi" w:cstheme="minorHAnsi"/>
          <w:sz w:val="22"/>
          <w:szCs w:val="22"/>
        </w:rPr>
        <w:t xml:space="preserve"> technologies, expertise and applications </w:t>
      </w:r>
      <w:r w:rsidRPr="00017416">
        <w:rPr>
          <w:rFonts w:asciiTheme="minorHAnsi" w:hAnsiTheme="minorHAnsi" w:cstheme="minorHAnsi"/>
          <w:sz w:val="22"/>
          <w:szCs w:val="22"/>
        </w:rPr>
        <w:t xml:space="preserve">that can benefit </w:t>
      </w:r>
      <w:r w:rsidR="009E2307" w:rsidRPr="00017416">
        <w:rPr>
          <w:rFonts w:asciiTheme="minorHAnsi" w:hAnsiTheme="minorHAnsi" w:cstheme="minorHAnsi"/>
          <w:sz w:val="22"/>
          <w:szCs w:val="22"/>
        </w:rPr>
        <w:t>their business</w:t>
      </w:r>
      <w:r w:rsidRPr="00017416">
        <w:rPr>
          <w:rFonts w:asciiTheme="minorHAnsi" w:hAnsiTheme="minorHAnsi" w:cstheme="minorHAnsi"/>
          <w:sz w:val="22"/>
          <w:szCs w:val="22"/>
        </w:rPr>
        <w:t>es</w:t>
      </w:r>
      <w:r w:rsidR="009E2307" w:rsidRPr="00017416">
        <w:rPr>
          <w:rFonts w:asciiTheme="minorHAnsi" w:hAnsiTheme="minorHAnsi" w:cstheme="minorHAnsi"/>
          <w:sz w:val="22"/>
          <w:szCs w:val="22"/>
        </w:rPr>
        <w:t>.</w:t>
      </w:r>
      <w:r w:rsidR="003E738A" w:rsidRPr="00017416">
        <w:rPr>
          <w:rFonts w:asciiTheme="minorHAnsi" w:hAnsiTheme="minorHAnsi" w:cstheme="minorHAnsi"/>
          <w:sz w:val="22"/>
          <w:szCs w:val="22"/>
        </w:rPr>
        <w:t xml:space="preserve"> We look forward to seeing and supporting members of our community in Barcelona!</w:t>
      </w:r>
      <w:r w:rsidR="009E2307" w:rsidRPr="00017416">
        <w:rPr>
          <w:rFonts w:asciiTheme="minorHAnsi" w:hAnsiTheme="minorHAnsi" w:cstheme="minorHAnsi"/>
          <w:sz w:val="22"/>
          <w:szCs w:val="22"/>
        </w:rPr>
        <w:t>”</w:t>
      </w:r>
    </w:p>
    <w:p w14:paraId="1FE8DDCA" w14:textId="68B759B1" w:rsidR="003E738A" w:rsidRPr="00017416" w:rsidRDefault="003E738A" w:rsidP="003E738A">
      <w:pPr>
        <w:pStyle w:val="NormalWeb"/>
        <w:shd w:val="clear" w:color="auto" w:fill="FFFFFF"/>
        <w:spacing w:line="360" w:lineRule="auto"/>
        <w:rPr>
          <w:rFonts w:asciiTheme="minorHAnsi" w:hAnsiTheme="minorHAnsi" w:cstheme="minorHAnsi"/>
          <w:b/>
          <w:bCs/>
          <w:i/>
          <w:iCs/>
          <w:sz w:val="22"/>
          <w:szCs w:val="22"/>
        </w:rPr>
      </w:pPr>
      <w:r w:rsidRPr="00017416">
        <w:rPr>
          <w:rFonts w:asciiTheme="minorHAnsi" w:hAnsiTheme="minorHAnsi" w:cstheme="minorHAnsi"/>
          <w:b/>
          <w:bCs/>
          <w:sz w:val="22"/>
          <w:szCs w:val="22"/>
        </w:rPr>
        <w:t>Debbie McKeegan, CEO of Texintel and FESPA’s Textile Ambassador</w:t>
      </w:r>
      <w:r w:rsidRPr="00017416">
        <w:rPr>
          <w:rFonts w:asciiTheme="minorHAnsi" w:hAnsiTheme="minorHAnsi" w:cstheme="minorHAnsi"/>
          <w:sz w:val="22"/>
          <w:szCs w:val="22"/>
        </w:rPr>
        <w:t>, adds: “</w:t>
      </w:r>
      <w:r w:rsidR="00E92D2E" w:rsidRPr="00017416">
        <w:rPr>
          <w:rFonts w:asciiTheme="minorHAnsi" w:hAnsiTheme="minorHAnsi" w:cstheme="minorHAnsi"/>
          <w:sz w:val="22"/>
          <w:szCs w:val="22"/>
        </w:rPr>
        <w:t xml:space="preserve">FESPA </w:t>
      </w:r>
      <w:r w:rsidR="00E92D2E" w:rsidRPr="00017416">
        <w:rPr>
          <w:rFonts w:asciiTheme="minorHAnsi" w:hAnsiTheme="minorHAnsi" w:cstheme="minorHAnsi"/>
          <w:b/>
          <w:bCs/>
          <w:i/>
          <w:iCs/>
          <w:sz w:val="22"/>
          <w:szCs w:val="22"/>
        </w:rPr>
        <w:t>Textile</w:t>
      </w:r>
      <w:r w:rsidR="00E92D2E" w:rsidRPr="00017416">
        <w:rPr>
          <w:rFonts w:asciiTheme="minorHAnsi" w:hAnsiTheme="minorHAnsi" w:cstheme="minorHAnsi"/>
          <w:sz w:val="22"/>
          <w:szCs w:val="22"/>
        </w:rPr>
        <w:t xml:space="preserve"> is providing a vital platform for the conversations that actually matter. We must confront the immediate challenges facing textile printers, whilst examining exactly how technology is being applied in the here and now. More importantly, we need to understand how these innovations - and the trends driving them - will fundamentally reshape the manufacturing landscape for printed fashion, sportswear, furnishings, and interiors in the years to come. Together we will define our industry's future</w:t>
      </w:r>
      <w:r w:rsidR="0007569A" w:rsidRPr="00017416">
        <w:rPr>
          <w:rFonts w:asciiTheme="minorHAnsi" w:hAnsiTheme="minorHAnsi" w:cstheme="minorHAnsi"/>
          <w:sz w:val="22"/>
          <w:szCs w:val="22"/>
        </w:rPr>
        <w:t>.”</w:t>
      </w:r>
    </w:p>
    <w:p w14:paraId="0C146A7F" w14:textId="081916AD" w:rsidR="00503B7A" w:rsidRPr="00017416" w:rsidRDefault="00503B7A" w:rsidP="5B8E6650">
      <w:pPr>
        <w:pStyle w:val="NormalWeb"/>
        <w:shd w:val="clear" w:color="auto" w:fill="FFFFFF" w:themeFill="background1"/>
        <w:spacing w:line="360" w:lineRule="auto"/>
        <w:rPr>
          <w:rFonts w:asciiTheme="minorHAnsi" w:hAnsiTheme="minorHAnsi" w:cstheme="minorHAnsi"/>
          <w:sz w:val="22"/>
          <w:szCs w:val="22"/>
        </w:rPr>
      </w:pPr>
      <w:r w:rsidRPr="00017416">
        <w:rPr>
          <w:rFonts w:asciiTheme="minorHAnsi" w:hAnsiTheme="minorHAnsi" w:cstheme="minorHAnsi"/>
          <w:sz w:val="22"/>
          <w:szCs w:val="22"/>
        </w:rPr>
        <w:t xml:space="preserve">While at the show, visitors to </w:t>
      </w:r>
      <w:r w:rsidRPr="00017416">
        <w:rPr>
          <w:rFonts w:asciiTheme="minorHAnsi" w:hAnsiTheme="minorHAnsi" w:cstheme="minorHAnsi"/>
          <w:i/>
          <w:iCs/>
          <w:sz w:val="22"/>
          <w:szCs w:val="22"/>
        </w:rPr>
        <w:t>Textile</w:t>
      </w:r>
      <w:r w:rsidRPr="00017416">
        <w:rPr>
          <w:rFonts w:asciiTheme="minorHAnsi" w:hAnsiTheme="minorHAnsi" w:cstheme="minorHAnsi"/>
          <w:sz w:val="22"/>
          <w:szCs w:val="22"/>
        </w:rPr>
        <w:t xml:space="preserve"> can also attend</w:t>
      </w:r>
      <w:r w:rsidR="00F1154A" w:rsidRPr="00017416">
        <w:rPr>
          <w:rFonts w:asciiTheme="minorHAnsi" w:hAnsiTheme="minorHAnsi" w:cstheme="minorHAnsi"/>
          <w:sz w:val="22"/>
          <w:szCs w:val="22"/>
        </w:rPr>
        <w:t xml:space="preserve"> </w:t>
      </w:r>
      <w:r w:rsidR="00F1154A" w:rsidRPr="00017416">
        <w:rPr>
          <w:rFonts w:asciiTheme="minorHAnsi" w:hAnsiTheme="minorHAnsi" w:cstheme="minorHAnsi"/>
          <w:i/>
          <w:iCs/>
          <w:sz w:val="22"/>
          <w:szCs w:val="22"/>
        </w:rPr>
        <w:t>‘</w:t>
      </w:r>
      <w:r w:rsidR="00A10689" w:rsidRPr="00017416">
        <w:rPr>
          <w:rFonts w:asciiTheme="minorHAnsi" w:hAnsiTheme="minorHAnsi" w:cstheme="minorHAnsi"/>
          <w:i/>
          <w:iCs/>
          <w:sz w:val="22"/>
          <w:szCs w:val="22"/>
        </w:rPr>
        <w:t>The</w:t>
      </w:r>
      <w:r w:rsidR="00F1154A" w:rsidRPr="00017416">
        <w:rPr>
          <w:rFonts w:asciiTheme="minorHAnsi" w:hAnsiTheme="minorHAnsi" w:cstheme="minorHAnsi"/>
          <w:i/>
          <w:iCs/>
          <w:sz w:val="22"/>
          <w:szCs w:val="22"/>
        </w:rPr>
        <w:t xml:space="preserve"> Conference’</w:t>
      </w:r>
      <w:r w:rsidR="00F1154A" w:rsidRPr="00017416">
        <w:rPr>
          <w:rFonts w:asciiTheme="minorHAnsi" w:hAnsiTheme="minorHAnsi" w:cstheme="minorHAnsi"/>
          <w:sz w:val="22"/>
          <w:szCs w:val="22"/>
        </w:rPr>
        <w:t xml:space="preserve"> for free</w:t>
      </w:r>
      <w:r w:rsidRPr="00017416">
        <w:rPr>
          <w:rFonts w:asciiTheme="minorHAnsi" w:hAnsiTheme="minorHAnsi" w:cstheme="minorHAnsi"/>
          <w:sz w:val="22"/>
          <w:szCs w:val="22"/>
        </w:rPr>
        <w:t xml:space="preserve">, which will </w:t>
      </w:r>
      <w:r w:rsidR="003E1354" w:rsidRPr="00017416">
        <w:rPr>
          <w:rFonts w:asciiTheme="minorHAnsi" w:hAnsiTheme="minorHAnsi" w:cstheme="minorHAnsi"/>
          <w:sz w:val="22"/>
          <w:szCs w:val="22"/>
        </w:rPr>
        <w:t xml:space="preserve">cover </w:t>
      </w:r>
      <w:r w:rsidRPr="00017416">
        <w:rPr>
          <w:rFonts w:asciiTheme="minorHAnsi" w:hAnsiTheme="minorHAnsi" w:cstheme="minorHAnsi"/>
          <w:sz w:val="22"/>
          <w:szCs w:val="22"/>
        </w:rPr>
        <w:t>intelligent</w:t>
      </w:r>
      <w:r w:rsidR="003E1354" w:rsidRPr="00017416">
        <w:rPr>
          <w:rFonts w:asciiTheme="minorHAnsi" w:hAnsiTheme="minorHAnsi" w:cstheme="minorHAnsi"/>
          <w:sz w:val="22"/>
          <w:szCs w:val="22"/>
        </w:rPr>
        <w:t xml:space="preserve"> </w:t>
      </w:r>
      <w:r w:rsidRPr="00017416">
        <w:rPr>
          <w:rFonts w:asciiTheme="minorHAnsi" w:hAnsiTheme="minorHAnsi" w:cstheme="minorHAnsi"/>
          <w:sz w:val="22"/>
          <w:szCs w:val="22"/>
        </w:rPr>
        <w:t xml:space="preserve">production and customisation. </w:t>
      </w:r>
    </w:p>
    <w:p w14:paraId="5E087806" w14:textId="00CC85C3" w:rsidR="00503B7A" w:rsidRPr="00017416" w:rsidRDefault="00503B7A" w:rsidP="003E738A">
      <w:pPr>
        <w:pStyle w:val="NormalWeb"/>
        <w:shd w:val="clear" w:color="auto" w:fill="FFFFFF"/>
        <w:spacing w:line="360" w:lineRule="auto"/>
        <w:rPr>
          <w:rFonts w:asciiTheme="minorHAnsi" w:hAnsiTheme="minorHAnsi" w:cstheme="minorHAnsi"/>
          <w:sz w:val="22"/>
          <w:szCs w:val="22"/>
        </w:rPr>
      </w:pPr>
      <w:r w:rsidRPr="00017416">
        <w:rPr>
          <w:rFonts w:asciiTheme="minorHAnsi" w:hAnsiTheme="minorHAnsi" w:cstheme="minorHAnsi"/>
          <w:sz w:val="22"/>
          <w:szCs w:val="22"/>
        </w:rPr>
        <w:t xml:space="preserve">With their ticket to </w:t>
      </w:r>
      <w:r w:rsidRPr="00017416">
        <w:rPr>
          <w:rFonts w:asciiTheme="minorHAnsi" w:hAnsiTheme="minorHAnsi" w:cstheme="minorHAnsi"/>
          <w:i/>
          <w:iCs/>
          <w:sz w:val="22"/>
          <w:szCs w:val="22"/>
        </w:rPr>
        <w:t>Textile</w:t>
      </w:r>
      <w:r w:rsidRPr="00017416">
        <w:rPr>
          <w:rFonts w:asciiTheme="minorHAnsi" w:hAnsiTheme="minorHAnsi" w:cstheme="minorHAnsi"/>
          <w:sz w:val="22"/>
          <w:szCs w:val="22"/>
        </w:rPr>
        <w:t xml:space="preserve">, visitors will have access to </w:t>
      </w:r>
      <w:r w:rsidR="003E1354" w:rsidRPr="00017416">
        <w:rPr>
          <w:rFonts w:asciiTheme="minorHAnsi" w:hAnsiTheme="minorHAnsi" w:cstheme="minorHAnsi"/>
          <w:sz w:val="22"/>
          <w:szCs w:val="22"/>
        </w:rPr>
        <w:t>all</w:t>
      </w:r>
      <w:r w:rsidRPr="00017416">
        <w:rPr>
          <w:rFonts w:asciiTheme="minorHAnsi" w:hAnsiTheme="minorHAnsi" w:cstheme="minorHAnsi"/>
          <w:sz w:val="22"/>
          <w:szCs w:val="22"/>
        </w:rPr>
        <w:t xml:space="preserve"> co-located events, taking place as part of FESPA 2026</w:t>
      </w:r>
      <w:r w:rsidR="003E1354" w:rsidRPr="00017416">
        <w:rPr>
          <w:rFonts w:asciiTheme="minorHAnsi" w:hAnsiTheme="minorHAnsi" w:cstheme="minorHAnsi"/>
          <w:sz w:val="22"/>
          <w:szCs w:val="22"/>
        </w:rPr>
        <w:t>, as well as the two other conference programmes centred around corrugated and wrapping.</w:t>
      </w:r>
    </w:p>
    <w:p w14:paraId="67DFCEA7" w14:textId="73B48209" w:rsidR="00D4697C" w:rsidRPr="00017416" w:rsidRDefault="00D4697C" w:rsidP="006276DA">
      <w:pPr>
        <w:pStyle w:val="NormalWeb"/>
        <w:shd w:val="clear" w:color="auto" w:fill="FFFFFF"/>
        <w:spacing w:line="360" w:lineRule="auto"/>
        <w:rPr>
          <w:rFonts w:asciiTheme="minorHAnsi" w:hAnsiTheme="minorHAnsi" w:cstheme="minorHAnsi"/>
          <w:i/>
          <w:iCs/>
          <w:sz w:val="22"/>
          <w:szCs w:val="22"/>
        </w:rPr>
      </w:pPr>
      <w:r w:rsidRPr="00017416">
        <w:rPr>
          <w:rFonts w:asciiTheme="minorHAnsi" w:hAnsiTheme="minorHAnsi" w:cstheme="minorHAnsi"/>
          <w:i/>
          <w:iCs/>
          <w:sz w:val="22"/>
          <w:szCs w:val="22"/>
        </w:rPr>
        <w:t xml:space="preserve">For more information on </w:t>
      </w:r>
      <w:r w:rsidR="003B4B07" w:rsidRPr="00017416">
        <w:rPr>
          <w:rFonts w:asciiTheme="minorHAnsi" w:hAnsiTheme="minorHAnsi" w:cstheme="minorHAnsi"/>
          <w:i/>
          <w:iCs/>
          <w:sz w:val="22"/>
          <w:szCs w:val="22"/>
        </w:rPr>
        <w:t>Textile</w:t>
      </w:r>
      <w:r w:rsidRPr="00017416">
        <w:rPr>
          <w:rFonts w:asciiTheme="minorHAnsi" w:hAnsiTheme="minorHAnsi" w:cstheme="minorHAnsi"/>
          <w:i/>
          <w:iCs/>
          <w:sz w:val="22"/>
          <w:szCs w:val="22"/>
        </w:rPr>
        <w:t>,</w:t>
      </w:r>
      <w:r w:rsidR="00503B7A" w:rsidRPr="00017416">
        <w:rPr>
          <w:rFonts w:asciiTheme="minorHAnsi" w:hAnsiTheme="minorHAnsi" w:cstheme="minorHAnsi"/>
          <w:i/>
          <w:iCs/>
          <w:sz w:val="22"/>
          <w:szCs w:val="22"/>
        </w:rPr>
        <w:t xml:space="preserve"> including the exhibitor line-up, </w:t>
      </w:r>
      <w:r w:rsidRPr="00017416">
        <w:rPr>
          <w:rFonts w:asciiTheme="minorHAnsi" w:hAnsiTheme="minorHAnsi" w:cstheme="minorHAnsi"/>
          <w:i/>
          <w:iCs/>
          <w:sz w:val="22"/>
          <w:szCs w:val="22"/>
        </w:rPr>
        <w:t>visit:</w:t>
      </w:r>
      <w:r w:rsidR="00017416">
        <w:rPr>
          <w:rFonts w:asciiTheme="minorHAnsi" w:hAnsiTheme="minorHAnsi" w:cstheme="minorHAnsi"/>
          <w:i/>
          <w:iCs/>
          <w:sz w:val="22"/>
          <w:szCs w:val="22"/>
        </w:rPr>
        <w:t xml:space="preserve"> </w:t>
      </w:r>
      <w:hyperlink r:id="rId9" w:history="1">
        <w:r w:rsidR="00017416" w:rsidRPr="00017416">
          <w:rPr>
            <w:rStyle w:val="Hyperlink"/>
            <w:rFonts w:asciiTheme="minorHAnsi" w:hAnsiTheme="minorHAnsi" w:cstheme="minorHAnsi"/>
            <w:i/>
            <w:iCs/>
            <w:color w:val="auto"/>
            <w:sz w:val="22"/>
            <w:szCs w:val="22"/>
          </w:rPr>
          <w:t>https://europe.fespa.com/textile</w:t>
        </w:r>
      </w:hyperlink>
      <w:r w:rsidR="00017416">
        <w:rPr>
          <w:rFonts w:asciiTheme="minorHAnsi" w:hAnsiTheme="minorHAnsi" w:cstheme="minorHAnsi"/>
          <w:sz w:val="22"/>
          <w:szCs w:val="22"/>
        </w:rPr>
        <w:t xml:space="preserve"> </w:t>
      </w:r>
    </w:p>
    <w:p w14:paraId="0EAE2B7E" w14:textId="4E893ECF" w:rsidR="004B53FB" w:rsidRPr="00017416" w:rsidRDefault="007D50A6" w:rsidP="004B53FB">
      <w:pPr>
        <w:pStyle w:val="NormalWeb"/>
        <w:shd w:val="clear" w:color="auto" w:fill="FFFFFF"/>
        <w:spacing w:line="360" w:lineRule="auto"/>
        <w:rPr>
          <w:rFonts w:asciiTheme="minorHAnsi" w:hAnsiTheme="minorHAnsi" w:cstheme="minorHAnsi"/>
          <w:b/>
          <w:bCs/>
          <w:i/>
          <w:iCs/>
          <w:sz w:val="22"/>
          <w:szCs w:val="22"/>
        </w:rPr>
      </w:pPr>
      <w:r w:rsidRPr="00017416">
        <w:rPr>
          <w:rFonts w:asciiTheme="minorHAnsi" w:hAnsiTheme="minorHAnsi" w:cstheme="minorHAnsi"/>
          <w:i/>
          <w:iCs/>
          <w:sz w:val="22"/>
          <w:szCs w:val="22"/>
        </w:rPr>
        <w:t>All members of a FESPA national Association or FESPA Direct can gain free access to Personalisation Experience and the co-located events. Non-members</w:t>
      </w:r>
      <w:r w:rsidR="00D4697C" w:rsidRPr="00017416">
        <w:rPr>
          <w:rFonts w:asciiTheme="minorHAnsi" w:hAnsiTheme="minorHAnsi" w:cstheme="minorHAnsi"/>
          <w:i/>
          <w:iCs/>
          <w:sz w:val="22"/>
          <w:szCs w:val="22"/>
        </w:rPr>
        <w:t xml:space="preserve"> can purchase super early bird tickets for €30 until 23 March, using the code </w:t>
      </w:r>
      <w:r w:rsidR="004B53FB" w:rsidRPr="00017416">
        <w:rPr>
          <w:rFonts w:asciiTheme="minorHAnsi" w:hAnsiTheme="minorHAnsi" w:cstheme="minorHAnsi"/>
          <w:b/>
          <w:bCs/>
          <w:i/>
          <w:iCs/>
          <w:sz w:val="22"/>
          <w:szCs w:val="22"/>
        </w:rPr>
        <w:t xml:space="preserve">FESM608  </w:t>
      </w:r>
      <w:hyperlink r:id="rId10" w:history="1">
        <w:r w:rsidR="004B53FB" w:rsidRPr="00017416">
          <w:rPr>
            <w:rStyle w:val="Hyperlink"/>
            <w:rFonts w:asciiTheme="minorHAnsi" w:hAnsiTheme="minorHAnsi" w:cstheme="minorHAnsi"/>
            <w:i/>
            <w:iCs/>
            <w:sz w:val="22"/>
            <w:szCs w:val="22"/>
          </w:rPr>
          <w:t>https://www.badge-registration.com/FESPA_Shop/Textile2026/Register/TEXM608</w:t>
        </w:r>
      </w:hyperlink>
    </w:p>
    <w:p w14:paraId="4571759B" w14:textId="12CB7C09" w:rsidR="000332B4" w:rsidRPr="00017416" w:rsidRDefault="00AA4815" w:rsidP="00F6548E">
      <w:pPr>
        <w:spacing w:line="360" w:lineRule="auto"/>
        <w:jc w:val="center"/>
        <w:rPr>
          <w:rFonts w:cstheme="minorHAnsi"/>
          <w:b/>
          <w:bCs/>
        </w:rPr>
      </w:pPr>
      <w:r w:rsidRPr="00017416">
        <w:rPr>
          <w:rFonts w:cstheme="minorHAnsi"/>
          <w:b/>
          <w:bCs/>
        </w:rPr>
        <w:t>END</w:t>
      </w:r>
      <w:r w:rsidR="00D4156F" w:rsidRPr="00017416">
        <w:rPr>
          <w:rFonts w:cstheme="minorHAnsi"/>
          <w:b/>
          <w:bCs/>
        </w:rPr>
        <w:t>S</w:t>
      </w:r>
      <w:r w:rsidR="00687A4A" w:rsidRPr="00017416">
        <w:rPr>
          <w:rFonts w:cstheme="minorHAnsi"/>
          <w:b/>
          <w:bCs/>
        </w:rPr>
        <w:br/>
      </w:r>
    </w:p>
    <w:p w14:paraId="02A27456" w14:textId="77777777" w:rsidR="00F6548E" w:rsidRPr="00017416" w:rsidRDefault="00F6548E" w:rsidP="00F6548E">
      <w:pPr>
        <w:spacing w:after="0" w:line="240" w:lineRule="auto"/>
        <w:textAlignment w:val="baseline"/>
        <w:rPr>
          <w:rFonts w:eastAsia="Times New Roman" w:cstheme="minorHAnsi"/>
          <w:lang w:eastAsia="en-GB"/>
        </w:rPr>
      </w:pPr>
      <w:r w:rsidRPr="00017416">
        <w:rPr>
          <w:rFonts w:eastAsia="Times New Roman" w:cstheme="minorHAnsi"/>
          <w:b/>
          <w:bCs/>
          <w:lang w:eastAsia="en-GB"/>
        </w:rPr>
        <w:t>About FESPA </w:t>
      </w:r>
      <w:r w:rsidRPr="00017416">
        <w:rPr>
          <w:rFonts w:eastAsia="Times New Roman" w:cstheme="minorHAnsi"/>
          <w:lang w:eastAsia="en-GB"/>
        </w:rPr>
        <w:t>  </w:t>
      </w:r>
      <w:r w:rsidRPr="00017416">
        <w:rPr>
          <w:rFonts w:eastAsia="Yu Gothic Light" w:cstheme="minorHAnsi"/>
          <w:lang w:eastAsia="en-GB"/>
        </w:rPr>
        <w:t> </w:t>
      </w:r>
    </w:p>
    <w:p w14:paraId="2D55A6B7" w14:textId="77777777" w:rsidR="00F6548E" w:rsidRPr="00017416" w:rsidRDefault="00F6548E" w:rsidP="00F6548E">
      <w:pPr>
        <w:spacing w:after="0" w:line="240" w:lineRule="auto"/>
        <w:jc w:val="both"/>
        <w:textAlignment w:val="baseline"/>
        <w:rPr>
          <w:rFonts w:eastAsia="Times New Roman" w:cstheme="minorHAnsi"/>
          <w:lang w:eastAsia="en-GB"/>
        </w:rPr>
      </w:pPr>
      <w:r w:rsidRPr="00017416">
        <w:rPr>
          <w:rFonts w:eastAsia="Times New Roman" w:cstheme="minorHAnsi"/>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017416">
        <w:rPr>
          <w:rFonts w:eastAsia="Yu Gothic Light" w:cstheme="minorHAnsi"/>
          <w:lang w:eastAsia="en-GB"/>
        </w:rPr>
        <w:t> </w:t>
      </w:r>
    </w:p>
    <w:p w14:paraId="49E9790C" w14:textId="77777777" w:rsidR="00F6548E" w:rsidRPr="00017416" w:rsidRDefault="00F6548E" w:rsidP="00F6548E">
      <w:pPr>
        <w:spacing w:after="0" w:line="240" w:lineRule="auto"/>
        <w:textAlignment w:val="baseline"/>
        <w:rPr>
          <w:rFonts w:eastAsia="Times New Roman" w:cstheme="minorHAnsi"/>
          <w:lang w:eastAsia="en-GB"/>
        </w:rPr>
      </w:pPr>
      <w:r w:rsidRPr="00017416">
        <w:rPr>
          <w:rFonts w:eastAsia="Times New Roman" w:cstheme="minorHAnsi"/>
          <w:lang w:eastAsia="en-GB"/>
        </w:rPr>
        <w:t>  </w:t>
      </w:r>
      <w:r w:rsidRPr="00017416">
        <w:rPr>
          <w:rFonts w:eastAsia="Yu Gothic Light" w:cstheme="minorHAnsi"/>
          <w:lang w:eastAsia="en-GB"/>
        </w:rPr>
        <w:t> </w:t>
      </w:r>
    </w:p>
    <w:p w14:paraId="1CD5A58A" w14:textId="77777777" w:rsidR="00F6548E" w:rsidRPr="00017416" w:rsidRDefault="00F6548E" w:rsidP="00F6548E">
      <w:pPr>
        <w:spacing w:after="0" w:line="240" w:lineRule="auto"/>
        <w:textAlignment w:val="baseline"/>
        <w:rPr>
          <w:rFonts w:eastAsia="Times New Roman" w:cstheme="minorHAnsi"/>
          <w:lang w:eastAsia="en-GB"/>
        </w:rPr>
      </w:pPr>
      <w:r w:rsidRPr="00017416">
        <w:rPr>
          <w:rFonts w:eastAsia="Times New Roman" w:cstheme="minorHAnsi"/>
          <w:b/>
          <w:bCs/>
          <w:lang w:eastAsia="en-GB"/>
        </w:rPr>
        <w:lastRenderedPageBreak/>
        <w:t>FESPA Profit for Purpose </w:t>
      </w:r>
      <w:r w:rsidRPr="00017416">
        <w:rPr>
          <w:rFonts w:eastAsia="Times New Roman" w:cstheme="minorHAnsi"/>
          <w:lang w:eastAsia="en-GB"/>
        </w:rPr>
        <w:t>   </w:t>
      </w:r>
      <w:r w:rsidRPr="00017416">
        <w:rPr>
          <w:rFonts w:eastAsia="Times New Roman" w:cstheme="minorHAnsi"/>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1" w:tgtFrame="_blank" w:history="1">
        <w:r w:rsidRPr="00017416">
          <w:rPr>
            <w:rFonts w:eastAsia="Times New Roman" w:cstheme="minorHAnsi"/>
            <w:u w:val="single"/>
            <w:lang w:eastAsia="en-GB"/>
          </w:rPr>
          <w:t>www.fespa.com/profit-for-purpose</w:t>
        </w:r>
      </w:hyperlink>
      <w:r w:rsidRPr="00017416">
        <w:rPr>
          <w:rFonts w:eastAsia="Times New Roman" w:cstheme="minorHAnsi"/>
          <w:i/>
          <w:iCs/>
          <w:lang w:eastAsia="en-GB"/>
        </w:rPr>
        <w:t>. </w:t>
      </w:r>
      <w:r w:rsidRPr="00017416">
        <w:rPr>
          <w:rFonts w:eastAsia="Times New Roman" w:cstheme="minorHAnsi"/>
          <w:lang w:eastAsia="en-GB"/>
        </w:rPr>
        <w:t>  </w:t>
      </w:r>
      <w:r w:rsidRPr="00017416">
        <w:rPr>
          <w:rFonts w:eastAsia="Yu Gothic Light" w:cstheme="minorHAnsi"/>
          <w:lang w:eastAsia="en-GB"/>
        </w:rPr>
        <w:t> </w:t>
      </w:r>
    </w:p>
    <w:p w14:paraId="4B3C735A" w14:textId="77777777" w:rsidR="00F6548E" w:rsidRPr="00017416" w:rsidRDefault="00F6548E" w:rsidP="00F6548E">
      <w:pPr>
        <w:spacing w:after="0" w:line="240" w:lineRule="auto"/>
        <w:textAlignment w:val="baseline"/>
        <w:rPr>
          <w:rFonts w:eastAsia="Times New Roman" w:cstheme="minorHAnsi"/>
          <w:lang w:eastAsia="en-GB"/>
        </w:rPr>
      </w:pPr>
      <w:r w:rsidRPr="00017416">
        <w:rPr>
          <w:rFonts w:eastAsia="Times New Roman" w:cstheme="minorHAnsi"/>
          <w:lang w:eastAsia="en-GB"/>
        </w:rPr>
        <w:t>  </w:t>
      </w:r>
      <w:r w:rsidRPr="00017416">
        <w:rPr>
          <w:rFonts w:eastAsia="Yu Gothic Light" w:cstheme="minorHAnsi"/>
          <w:lang w:eastAsia="en-GB"/>
        </w:rPr>
        <w:t> </w:t>
      </w:r>
    </w:p>
    <w:p w14:paraId="51CB1245" w14:textId="77777777" w:rsidR="00687A4A" w:rsidRPr="00017416" w:rsidRDefault="00687A4A" w:rsidP="00687A4A">
      <w:pPr>
        <w:spacing w:after="0" w:line="240" w:lineRule="auto"/>
        <w:jc w:val="both"/>
        <w:textAlignment w:val="baseline"/>
        <w:rPr>
          <w:rFonts w:eastAsia="Times New Roman" w:cstheme="minorHAnsi"/>
          <w:b/>
          <w:bCs/>
          <w:lang w:eastAsia="en-GB"/>
        </w:rPr>
      </w:pPr>
      <w:r w:rsidRPr="00017416">
        <w:rPr>
          <w:rFonts w:eastAsia="Times New Roman" w:cstheme="minorHAnsi"/>
          <w:b/>
          <w:bCs/>
          <w:lang w:eastAsia="en-GB"/>
        </w:rPr>
        <w:t>Forthcoming FESPA events include:    </w:t>
      </w:r>
    </w:p>
    <w:p w14:paraId="7688B6B5" w14:textId="77777777" w:rsidR="00687A4A" w:rsidRPr="00017416" w:rsidRDefault="00687A4A" w:rsidP="00687A4A">
      <w:pPr>
        <w:numPr>
          <w:ilvl w:val="0"/>
          <w:numId w:val="7"/>
        </w:numPr>
        <w:spacing w:after="0" w:line="240" w:lineRule="auto"/>
        <w:jc w:val="both"/>
        <w:textAlignment w:val="baseline"/>
        <w:rPr>
          <w:rFonts w:eastAsia="Times New Roman" w:cstheme="minorHAnsi"/>
          <w:lang w:val="es-ES" w:eastAsia="en-GB"/>
        </w:rPr>
      </w:pPr>
      <w:r w:rsidRPr="00017416">
        <w:rPr>
          <w:rFonts w:eastAsia="Times New Roman" w:cstheme="minorHAnsi"/>
          <w:lang w:val="es-ES" w:eastAsia="en-GB"/>
        </w:rPr>
        <w:t>FESPA Global Print Expo 2026, 19 – 22 May 2026, Fira de Barcelona, Spain </w:t>
      </w:r>
    </w:p>
    <w:p w14:paraId="75D62F31" w14:textId="77777777" w:rsidR="00687A4A" w:rsidRPr="00017416" w:rsidRDefault="00687A4A" w:rsidP="00687A4A">
      <w:pPr>
        <w:numPr>
          <w:ilvl w:val="0"/>
          <w:numId w:val="8"/>
        </w:numPr>
        <w:spacing w:after="0" w:line="240" w:lineRule="auto"/>
        <w:jc w:val="both"/>
        <w:textAlignment w:val="baseline"/>
        <w:rPr>
          <w:rFonts w:eastAsia="Times New Roman" w:cstheme="minorHAnsi"/>
          <w:lang w:val="es-ES" w:eastAsia="en-GB"/>
        </w:rPr>
      </w:pPr>
      <w:r w:rsidRPr="00017416">
        <w:rPr>
          <w:rFonts w:eastAsia="Times New Roman" w:cstheme="minorHAnsi"/>
          <w:lang w:val="es-ES" w:eastAsia="en-GB"/>
        </w:rPr>
        <w:t>European Sign Expo 2026, 19 – 22 May 2026, Fira de Barcelona, Spain </w:t>
      </w:r>
    </w:p>
    <w:p w14:paraId="34DD6B4E" w14:textId="77777777" w:rsidR="00687A4A" w:rsidRPr="00017416" w:rsidRDefault="00687A4A" w:rsidP="00687A4A">
      <w:pPr>
        <w:numPr>
          <w:ilvl w:val="0"/>
          <w:numId w:val="9"/>
        </w:numPr>
        <w:spacing w:after="0" w:line="240" w:lineRule="auto"/>
        <w:jc w:val="both"/>
        <w:textAlignment w:val="baseline"/>
        <w:rPr>
          <w:rFonts w:eastAsia="Times New Roman" w:cstheme="minorHAnsi"/>
          <w:lang w:eastAsia="en-GB"/>
        </w:rPr>
      </w:pPr>
      <w:r w:rsidRPr="00017416">
        <w:rPr>
          <w:rFonts w:eastAsia="Times New Roman" w:cstheme="minorHAnsi"/>
          <w:lang w:eastAsia="en-GB"/>
        </w:rPr>
        <w:t>Personalisation Experience 2026, 19 – 22 May 2026, Fira de Barcelona, Spain </w:t>
      </w:r>
    </w:p>
    <w:p w14:paraId="2D6A5698" w14:textId="77777777" w:rsidR="00687A4A" w:rsidRPr="00017416" w:rsidRDefault="00687A4A" w:rsidP="00687A4A">
      <w:pPr>
        <w:numPr>
          <w:ilvl w:val="0"/>
          <w:numId w:val="10"/>
        </w:numPr>
        <w:spacing w:after="0" w:line="240" w:lineRule="auto"/>
        <w:jc w:val="both"/>
        <w:textAlignment w:val="baseline"/>
        <w:rPr>
          <w:rFonts w:eastAsia="Times New Roman" w:cstheme="minorHAnsi"/>
          <w:lang w:eastAsia="en-GB"/>
        </w:rPr>
      </w:pPr>
      <w:r w:rsidRPr="00017416">
        <w:rPr>
          <w:rFonts w:eastAsia="Times New Roman" w:cstheme="minorHAnsi"/>
          <w:lang w:eastAsia="en-GB"/>
        </w:rPr>
        <w:t>WrapFest 2026, 19-22 May 2026, Fira de Barcelona, Spain </w:t>
      </w:r>
    </w:p>
    <w:p w14:paraId="6388D517" w14:textId="77777777" w:rsidR="00687A4A" w:rsidRPr="00017416" w:rsidRDefault="00687A4A" w:rsidP="00687A4A">
      <w:pPr>
        <w:numPr>
          <w:ilvl w:val="0"/>
          <w:numId w:val="11"/>
        </w:numPr>
        <w:spacing w:after="0" w:line="240" w:lineRule="auto"/>
        <w:jc w:val="both"/>
        <w:textAlignment w:val="baseline"/>
        <w:rPr>
          <w:rFonts w:eastAsia="Times New Roman" w:cstheme="minorHAnsi"/>
          <w:lang w:eastAsia="en-GB"/>
        </w:rPr>
      </w:pPr>
      <w:r w:rsidRPr="00017416">
        <w:rPr>
          <w:rFonts w:eastAsia="Times New Roman" w:cstheme="minorHAnsi"/>
          <w:lang w:eastAsia="en-GB"/>
        </w:rPr>
        <w:t>Corrugated 2026, 19 – 22 May 2026, Fira de Barcelona, Spain </w:t>
      </w:r>
    </w:p>
    <w:p w14:paraId="1363C553" w14:textId="77777777" w:rsidR="00687A4A" w:rsidRPr="00017416" w:rsidRDefault="00687A4A" w:rsidP="00687A4A">
      <w:pPr>
        <w:numPr>
          <w:ilvl w:val="0"/>
          <w:numId w:val="12"/>
        </w:numPr>
        <w:spacing w:after="0" w:line="240" w:lineRule="auto"/>
        <w:jc w:val="both"/>
        <w:textAlignment w:val="baseline"/>
        <w:rPr>
          <w:rFonts w:eastAsia="Times New Roman" w:cstheme="minorHAnsi"/>
          <w:lang w:val="es-ES" w:eastAsia="en-GB"/>
        </w:rPr>
      </w:pPr>
      <w:r w:rsidRPr="00017416">
        <w:rPr>
          <w:rFonts w:eastAsia="Times New Roman" w:cstheme="minorHAnsi"/>
          <w:lang w:val="es-ES" w:eastAsia="en-GB"/>
        </w:rPr>
        <w:t>Textile 2026, 19 – 22 May 2026, Fira de Barcelona, Spain </w:t>
      </w:r>
    </w:p>
    <w:p w14:paraId="7595BF31"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    </w:t>
      </w:r>
    </w:p>
    <w:p w14:paraId="0CD4A3EE"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Issued on behalf of FESPA by AD Communications    </w:t>
      </w:r>
    </w:p>
    <w:p w14:paraId="54A18EF1"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    </w:t>
      </w:r>
    </w:p>
    <w:p w14:paraId="54F59734"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b/>
          <w:bCs/>
          <w:lang w:eastAsia="en-GB"/>
        </w:rPr>
        <w:t>For further information, please contact:</w:t>
      </w:r>
      <w:r w:rsidRPr="00017416">
        <w:rPr>
          <w:rFonts w:eastAsia="Times New Roman" w:cstheme="minorHAnsi"/>
          <w:lang w:eastAsia="en-GB"/>
        </w:rPr>
        <w:t>    </w:t>
      </w:r>
    </w:p>
    <w:p w14:paraId="6CB6960E"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Rachelle Harry</w:t>
      </w:r>
      <w:r w:rsidRPr="00017416">
        <w:rPr>
          <w:rFonts w:eastAsia="Times New Roman" w:cstheme="minorHAnsi"/>
          <w:lang w:eastAsia="en-GB"/>
        </w:rPr>
        <w:tab/>
      </w:r>
      <w:r w:rsidRPr="00017416">
        <w:rPr>
          <w:rFonts w:eastAsia="Times New Roman" w:cstheme="minorHAnsi"/>
          <w:lang w:eastAsia="en-GB"/>
        </w:rPr>
        <w:tab/>
      </w:r>
      <w:r w:rsidRPr="00017416">
        <w:rPr>
          <w:rFonts w:eastAsia="Times New Roman" w:cstheme="minorHAnsi"/>
          <w:lang w:eastAsia="en-GB"/>
        </w:rPr>
        <w:tab/>
      </w:r>
      <w:r w:rsidRPr="00017416">
        <w:rPr>
          <w:rFonts w:eastAsia="Times New Roman" w:cstheme="minorHAnsi"/>
          <w:lang w:eastAsia="en-GB"/>
        </w:rPr>
        <w:tab/>
        <w:t>Caroline Bissell  </w:t>
      </w:r>
    </w:p>
    <w:p w14:paraId="33A79411"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AD Communications</w:t>
      </w:r>
      <w:r w:rsidRPr="00017416">
        <w:rPr>
          <w:rFonts w:eastAsia="Times New Roman" w:cstheme="minorHAnsi"/>
          <w:lang w:eastAsia="en-GB"/>
        </w:rPr>
        <w:tab/>
      </w:r>
      <w:r w:rsidRPr="00017416">
        <w:rPr>
          <w:rFonts w:eastAsia="Times New Roman" w:cstheme="minorHAnsi"/>
          <w:lang w:eastAsia="en-GB"/>
        </w:rPr>
        <w:tab/>
      </w:r>
      <w:r w:rsidRPr="00017416">
        <w:rPr>
          <w:rFonts w:eastAsia="Times New Roman" w:cstheme="minorHAnsi"/>
          <w:lang w:eastAsia="en-GB"/>
        </w:rPr>
        <w:tab/>
        <w:t>FESPA   </w:t>
      </w:r>
    </w:p>
    <w:p w14:paraId="3EE8291E"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Tel: + 44 (0) 1372 464470        </w:t>
      </w:r>
      <w:r w:rsidRPr="00017416">
        <w:rPr>
          <w:rFonts w:eastAsia="Times New Roman" w:cstheme="minorHAnsi"/>
          <w:lang w:eastAsia="en-GB"/>
        </w:rPr>
        <w:tab/>
      </w:r>
      <w:r w:rsidRPr="00017416">
        <w:rPr>
          <w:rFonts w:eastAsia="Times New Roman" w:cstheme="minorHAnsi"/>
          <w:lang w:eastAsia="en-GB"/>
        </w:rPr>
        <w:tab/>
        <w:t>Tel: +44 (0) 1737 228160 </w:t>
      </w:r>
    </w:p>
    <w:p w14:paraId="6B7E2EAD"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Email: </w:t>
      </w:r>
      <w:hyperlink r:id="rId12" w:tgtFrame="_blank" w:history="1">
        <w:r w:rsidRPr="00017416">
          <w:rPr>
            <w:rStyle w:val="Hyperlink"/>
            <w:rFonts w:eastAsia="Times New Roman" w:cstheme="minorHAnsi"/>
            <w:color w:val="auto"/>
            <w:lang w:eastAsia="en-GB"/>
          </w:rPr>
          <w:t>rharry@adcomms.co.uk</w:t>
        </w:r>
      </w:hyperlink>
      <w:r w:rsidRPr="00017416">
        <w:rPr>
          <w:rFonts w:eastAsia="Times New Roman" w:cstheme="minorHAnsi"/>
          <w:lang w:eastAsia="en-GB"/>
        </w:rPr>
        <w:tab/>
      </w:r>
      <w:r w:rsidRPr="00017416">
        <w:rPr>
          <w:rFonts w:eastAsia="Times New Roman" w:cstheme="minorHAnsi"/>
          <w:lang w:eastAsia="en-GB"/>
        </w:rPr>
        <w:tab/>
        <w:t>Email: </w:t>
      </w:r>
      <w:hyperlink r:id="rId13" w:tgtFrame="_blank" w:history="1">
        <w:r w:rsidRPr="00017416">
          <w:rPr>
            <w:rStyle w:val="Hyperlink"/>
            <w:rFonts w:eastAsia="Times New Roman" w:cstheme="minorHAnsi"/>
            <w:color w:val="auto"/>
            <w:lang w:eastAsia="en-GB"/>
          </w:rPr>
          <w:t>Caroline.Bissell@fespa.com</w:t>
        </w:r>
      </w:hyperlink>
      <w:r w:rsidRPr="00017416">
        <w:rPr>
          <w:rFonts w:eastAsia="Times New Roman" w:cstheme="minorHAnsi"/>
          <w:lang w:eastAsia="en-GB"/>
        </w:rPr>
        <w:t>       </w:t>
      </w:r>
    </w:p>
    <w:p w14:paraId="62D18753" w14:textId="77777777" w:rsidR="00687A4A" w:rsidRPr="00017416" w:rsidRDefault="00687A4A" w:rsidP="00687A4A">
      <w:pPr>
        <w:spacing w:after="0" w:line="240" w:lineRule="auto"/>
        <w:jc w:val="both"/>
        <w:textAlignment w:val="baseline"/>
        <w:rPr>
          <w:rFonts w:eastAsia="Times New Roman" w:cstheme="minorHAnsi"/>
          <w:lang w:eastAsia="en-GB"/>
        </w:rPr>
      </w:pPr>
      <w:r w:rsidRPr="00017416">
        <w:rPr>
          <w:rFonts w:eastAsia="Times New Roman" w:cstheme="minorHAnsi"/>
          <w:lang w:eastAsia="en-GB"/>
        </w:rPr>
        <w:t>Website: </w:t>
      </w:r>
      <w:hyperlink r:id="rId14" w:tgtFrame="_blank" w:history="1">
        <w:r w:rsidRPr="00017416">
          <w:rPr>
            <w:rStyle w:val="Hyperlink"/>
            <w:rFonts w:eastAsia="Times New Roman" w:cstheme="minorHAnsi"/>
            <w:color w:val="auto"/>
            <w:lang w:eastAsia="en-GB"/>
          </w:rPr>
          <w:t>www.adcomms.co.uk</w:t>
        </w:r>
      </w:hyperlink>
      <w:r w:rsidRPr="00017416">
        <w:rPr>
          <w:rFonts w:eastAsia="Times New Roman" w:cstheme="minorHAnsi"/>
          <w:lang w:eastAsia="en-GB"/>
        </w:rPr>
        <w:tab/>
      </w:r>
      <w:r w:rsidRPr="00017416">
        <w:rPr>
          <w:rFonts w:eastAsia="Times New Roman" w:cstheme="minorHAnsi"/>
          <w:lang w:eastAsia="en-GB"/>
        </w:rPr>
        <w:tab/>
        <w:t>Website: </w:t>
      </w:r>
      <w:hyperlink r:id="rId15" w:tgtFrame="_blank" w:history="1">
        <w:r w:rsidRPr="00017416">
          <w:rPr>
            <w:rStyle w:val="Hyperlink"/>
            <w:rFonts w:eastAsia="Times New Roman" w:cstheme="minorHAnsi"/>
            <w:color w:val="auto"/>
            <w:lang w:eastAsia="en-GB"/>
          </w:rPr>
          <w:t>www.fespa.com</w:t>
        </w:r>
      </w:hyperlink>
      <w:r w:rsidRPr="00017416">
        <w:rPr>
          <w:rFonts w:eastAsia="Times New Roman" w:cstheme="minorHAnsi"/>
          <w:lang w:eastAsia="en-GB"/>
        </w:rPr>
        <w:t>   </w:t>
      </w:r>
    </w:p>
    <w:p w14:paraId="09ADF3C5" w14:textId="251FD8C0" w:rsidR="003C2FD6" w:rsidRPr="00017416" w:rsidRDefault="003C2FD6" w:rsidP="00687A4A">
      <w:pPr>
        <w:spacing w:after="0" w:line="240" w:lineRule="auto"/>
        <w:jc w:val="both"/>
        <w:textAlignment w:val="baseline"/>
        <w:rPr>
          <w:rFonts w:eastAsia="Times New Roman" w:cstheme="minorHAnsi"/>
          <w:lang w:eastAsia="en-GB"/>
        </w:rPr>
      </w:pPr>
    </w:p>
    <w:sectPr w:rsidR="003C2FD6" w:rsidRPr="00017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17416"/>
    <w:rsid w:val="00020119"/>
    <w:rsid w:val="00022AE2"/>
    <w:rsid w:val="000255A8"/>
    <w:rsid w:val="000315EB"/>
    <w:rsid w:val="00032C8F"/>
    <w:rsid w:val="000332B4"/>
    <w:rsid w:val="0003561D"/>
    <w:rsid w:val="0003627C"/>
    <w:rsid w:val="00040A13"/>
    <w:rsid w:val="00041658"/>
    <w:rsid w:val="00042581"/>
    <w:rsid w:val="00045E7E"/>
    <w:rsid w:val="00046742"/>
    <w:rsid w:val="00051A6B"/>
    <w:rsid w:val="00053B7E"/>
    <w:rsid w:val="00055483"/>
    <w:rsid w:val="00056604"/>
    <w:rsid w:val="00061D4F"/>
    <w:rsid w:val="00061F2C"/>
    <w:rsid w:val="000629AF"/>
    <w:rsid w:val="0006405C"/>
    <w:rsid w:val="000716CD"/>
    <w:rsid w:val="00072A2C"/>
    <w:rsid w:val="0007555C"/>
    <w:rsid w:val="0007569A"/>
    <w:rsid w:val="000769D1"/>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3E46"/>
    <w:rsid w:val="000E5FE4"/>
    <w:rsid w:val="000E730D"/>
    <w:rsid w:val="000F0ECC"/>
    <w:rsid w:val="000F39A7"/>
    <w:rsid w:val="000F6996"/>
    <w:rsid w:val="000F7367"/>
    <w:rsid w:val="00105277"/>
    <w:rsid w:val="00105542"/>
    <w:rsid w:val="001106E3"/>
    <w:rsid w:val="00112233"/>
    <w:rsid w:val="001153BA"/>
    <w:rsid w:val="00115B66"/>
    <w:rsid w:val="00117C7F"/>
    <w:rsid w:val="0014346E"/>
    <w:rsid w:val="00143DBE"/>
    <w:rsid w:val="0014449D"/>
    <w:rsid w:val="001502AC"/>
    <w:rsid w:val="00151F34"/>
    <w:rsid w:val="00152815"/>
    <w:rsid w:val="00160EDE"/>
    <w:rsid w:val="0016650B"/>
    <w:rsid w:val="00167F62"/>
    <w:rsid w:val="0017086D"/>
    <w:rsid w:val="00182A11"/>
    <w:rsid w:val="00183E2B"/>
    <w:rsid w:val="0018564F"/>
    <w:rsid w:val="001877DB"/>
    <w:rsid w:val="00190BBA"/>
    <w:rsid w:val="00191F6A"/>
    <w:rsid w:val="0019214C"/>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1F440A"/>
    <w:rsid w:val="00201846"/>
    <w:rsid w:val="00203EF7"/>
    <w:rsid w:val="0020434C"/>
    <w:rsid w:val="002069AB"/>
    <w:rsid w:val="0020733E"/>
    <w:rsid w:val="002146C0"/>
    <w:rsid w:val="0022073A"/>
    <w:rsid w:val="00224515"/>
    <w:rsid w:val="002249BF"/>
    <w:rsid w:val="002320CE"/>
    <w:rsid w:val="00234089"/>
    <w:rsid w:val="00234A99"/>
    <w:rsid w:val="002430DE"/>
    <w:rsid w:val="00244EDB"/>
    <w:rsid w:val="00245535"/>
    <w:rsid w:val="002503D1"/>
    <w:rsid w:val="002516AB"/>
    <w:rsid w:val="00251B7F"/>
    <w:rsid w:val="00265B4A"/>
    <w:rsid w:val="0026747E"/>
    <w:rsid w:val="002740CC"/>
    <w:rsid w:val="00276202"/>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3628"/>
    <w:rsid w:val="002D171D"/>
    <w:rsid w:val="002D5163"/>
    <w:rsid w:val="002E43DC"/>
    <w:rsid w:val="002E4BE7"/>
    <w:rsid w:val="002F0B66"/>
    <w:rsid w:val="002F48BE"/>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D1F"/>
    <w:rsid w:val="00370B65"/>
    <w:rsid w:val="00374144"/>
    <w:rsid w:val="00375219"/>
    <w:rsid w:val="003767E1"/>
    <w:rsid w:val="00377739"/>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B4B07"/>
    <w:rsid w:val="003C0620"/>
    <w:rsid w:val="003C0A22"/>
    <w:rsid w:val="003C1335"/>
    <w:rsid w:val="003C2FD6"/>
    <w:rsid w:val="003C4A54"/>
    <w:rsid w:val="003C61D3"/>
    <w:rsid w:val="003C7577"/>
    <w:rsid w:val="003D2810"/>
    <w:rsid w:val="003D3479"/>
    <w:rsid w:val="003D4026"/>
    <w:rsid w:val="003D5585"/>
    <w:rsid w:val="003D6FCD"/>
    <w:rsid w:val="003E1354"/>
    <w:rsid w:val="003E215D"/>
    <w:rsid w:val="003E226E"/>
    <w:rsid w:val="003E2FC9"/>
    <w:rsid w:val="003E3C34"/>
    <w:rsid w:val="003E738A"/>
    <w:rsid w:val="003E7C52"/>
    <w:rsid w:val="003F48F6"/>
    <w:rsid w:val="003F4BB4"/>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2522"/>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129E"/>
    <w:rsid w:val="004A471B"/>
    <w:rsid w:val="004A62C7"/>
    <w:rsid w:val="004A68D9"/>
    <w:rsid w:val="004A79BA"/>
    <w:rsid w:val="004B1D35"/>
    <w:rsid w:val="004B2E24"/>
    <w:rsid w:val="004B34EE"/>
    <w:rsid w:val="004B34FB"/>
    <w:rsid w:val="004B3EFD"/>
    <w:rsid w:val="004B4DB2"/>
    <w:rsid w:val="004B53FB"/>
    <w:rsid w:val="004B7FD8"/>
    <w:rsid w:val="004C32C7"/>
    <w:rsid w:val="004C5B03"/>
    <w:rsid w:val="004C5B0B"/>
    <w:rsid w:val="004D0CA5"/>
    <w:rsid w:val="004D1F0E"/>
    <w:rsid w:val="004D225A"/>
    <w:rsid w:val="004D324C"/>
    <w:rsid w:val="004D335B"/>
    <w:rsid w:val="004D7335"/>
    <w:rsid w:val="004E1710"/>
    <w:rsid w:val="004E2504"/>
    <w:rsid w:val="004E264F"/>
    <w:rsid w:val="004E327B"/>
    <w:rsid w:val="004E6D14"/>
    <w:rsid w:val="004F139E"/>
    <w:rsid w:val="004F3FB3"/>
    <w:rsid w:val="004F6389"/>
    <w:rsid w:val="005002E0"/>
    <w:rsid w:val="0050179B"/>
    <w:rsid w:val="005017A7"/>
    <w:rsid w:val="00502215"/>
    <w:rsid w:val="00503B7A"/>
    <w:rsid w:val="0050556A"/>
    <w:rsid w:val="00505BCE"/>
    <w:rsid w:val="005061AC"/>
    <w:rsid w:val="00506A7F"/>
    <w:rsid w:val="00510D37"/>
    <w:rsid w:val="00513B3A"/>
    <w:rsid w:val="00513D04"/>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E27"/>
    <w:rsid w:val="00570201"/>
    <w:rsid w:val="00570580"/>
    <w:rsid w:val="00571A32"/>
    <w:rsid w:val="00574419"/>
    <w:rsid w:val="00576878"/>
    <w:rsid w:val="005776AD"/>
    <w:rsid w:val="0058030C"/>
    <w:rsid w:val="00580E23"/>
    <w:rsid w:val="0058137F"/>
    <w:rsid w:val="0058467E"/>
    <w:rsid w:val="00590B1A"/>
    <w:rsid w:val="0059563E"/>
    <w:rsid w:val="005957E3"/>
    <w:rsid w:val="005A3544"/>
    <w:rsid w:val="005A3D90"/>
    <w:rsid w:val="005A78BD"/>
    <w:rsid w:val="005B03C9"/>
    <w:rsid w:val="005B1C69"/>
    <w:rsid w:val="005B204A"/>
    <w:rsid w:val="005B2CA7"/>
    <w:rsid w:val="005B4A11"/>
    <w:rsid w:val="005C6A08"/>
    <w:rsid w:val="005D0842"/>
    <w:rsid w:val="005D2C69"/>
    <w:rsid w:val="005D57AD"/>
    <w:rsid w:val="005E2B57"/>
    <w:rsid w:val="005E7C58"/>
    <w:rsid w:val="005F577D"/>
    <w:rsid w:val="00607253"/>
    <w:rsid w:val="00607A2D"/>
    <w:rsid w:val="006111F1"/>
    <w:rsid w:val="0061294A"/>
    <w:rsid w:val="00615610"/>
    <w:rsid w:val="00615E72"/>
    <w:rsid w:val="006207DE"/>
    <w:rsid w:val="006234D1"/>
    <w:rsid w:val="006276DA"/>
    <w:rsid w:val="00631C79"/>
    <w:rsid w:val="00637352"/>
    <w:rsid w:val="00637BC0"/>
    <w:rsid w:val="006403EE"/>
    <w:rsid w:val="00641B8D"/>
    <w:rsid w:val="00643BAF"/>
    <w:rsid w:val="0065252A"/>
    <w:rsid w:val="0065349C"/>
    <w:rsid w:val="00653C56"/>
    <w:rsid w:val="006545F4"/>
    <w:rsid w:val="006551BD"/>
    <w:rsid w:val="006647DD"/>
    <w:rsid w:val="00666A38"/>
    <w:rsid w:val="00666BBA"/>
    <w:rsid w:val="0067139F"/>
    <w:rsid w:val="006717D8"/>
    <w:rsid w:val="00673D0C"/>
    <w:rsid w:val="00674623"/>
    <w:rsid w:val="006803C2"/>
    <w:rsid w:val="006825D5"/>
    <w:rsid w:val="00682AD1"/>
    <w:rsid w:val="00687A4A"/>
    <w:rsid w:val="00692A7B"/>
    <w:rsid w:val="00694B72"/>
    <w:rsid w:val="006A2F1E"/>
    <w:rsid w:val="006A3360"/>
    <w:rsid w:val="006A5A73"/>
    <w:rsid w:val="006B7421"/>
    <w:rsid w:val="006B7886"/>
    <w:rsid w:val="006C012F"/>
    <w:rsid w:val="006C22A5"/>
    <w:rsid w:val="006C2DF8"/>
    <w:rsid w:val="006C434A"/>
    <w:rsid w:val="006D07F6"/>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70526"/>
    <w:rsid w:val="007706D1"/>
    <w:rsid w:val="007711F6"/>
    <w:rsid w:val="00773D88"/>
    <w:rsid w:val="0077417F"/>
    <w:rsid w:val="00774233"/>
    <w:rsid w:val="0077573F"/>
    <w:rsid w:val="00775956"/>
    <w:rsid w:val="007759A1"/>
    <w:rsid w:val="00775A5B"/>
    <w:rsid w:val="00775DD6"/>
    <w:rsid w:val="00776BE3"/>
    <w:rsid w:val="00777950"/>
    <w:rsid w:val="00790A67"/>
    <w:rsid w:val="00795349"/>
    <w:rsid w:val="0079654E"/>
    <w:rsid w:val="007A56D3"/>
    <w:rsid w:val="007A7657"/>
    <w:rsid w:val="007B0B08"/>
    <w:rsid w:val="007B0DCB"/>
    <w:rsid w:val="007B127E"/>
    <w:rsid w:val="007B1B94"/>
    <w:rsid w:val="007B6D11"/>
    <w:rsid w:val="007B75BD"/>
    <w:rsid w:val="007C3EF1"/>
    <w:rsid w:val="007C60A5"/>
    <w:rsid w:val="007C71C1"/>
    <w:rsid w:val="007D05C8"/>
    <w:rsid w:val="007D1488"/>
    <w:rsid w:val="007D3FB1"/>
    <w:rsid w:val="007D50A6"/>
    <w:rsid w:val="007D774C"/>
    <w:rsid w:val="007E5FF9"/>
    <w:rsid w:val="007E7C9B"/>
    <w:rsid w:val="007F3A51"/>
    <w:rsid w:val="007F6063"/>
    <w:rsid w:val="008016EF"/>
    <w:rsid w:val="0080546D"/>
    <w:rsid w:val="0081294E"/>
    <w:rsid w:val="00812A7C"/>
    <w:rsid w:val="00814B08"/>
    <w:rsid w:val="0082138C"/>
    <w:rsid w:val="00823FD3"/>
    <w:rsid w:val="008256A8"/>
    <w:rsid w:val="00825CC1"/>
    <w:rsid w:val="00825E95"/>
    <w:rsid w:val="00835390"/>
    <w:rsid w:val="00835B4D"/>
    <w:rsid w:val="00843A71"/>
    <w:rsid w:val="008449D6"/>
    <w:rsid w:val="00845A09"/>
    <w:rsid w:val="008464AE"/>
    <w:rsid w:val="008478A1"/>
    <w:rsid w:val="00847DA6"/>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3060"/>
    <w:rsid w:val="008C4892"/>
    <w:rsid w:val="008C5E15"/>
    <w:rsid w:val="008D0F89"/>
    <w:rsid w:val="008D3683"/>
    <w:rsid w:val="008D6E14"/>
    <w:rsid w:val="008D7F5E"/>
    <w:rsid w:val="008E07E2"/>
    <w:rsid w:val="008E0E75"/>
    <w:rsid w:val="008E1FA7"/>
    <w:rsid w:val="008E5BB4"/>
    <w:rsid w:val="008E7AA5"/>
    <w:rsid w:val="008E7F7C"/>
    <w:rsid w:val="008F063A"/>
    <w:rsid w:val="008F364F"/>
    <w:rsid w:val="008F596B"/>
    <w:rsid w:val="008F5A83"/>
    <w:rsid w:val="008F62F7"/>
    <w:rsid w:val="008F70BB"/>
    <w:rsid w:val="0090050F"/>
    <w:rsid w:val="00903D2B"/>
    <w:rsid w:val="00906205"/>
    <w:rsid w:val="00907674"/>
    <w:rsid w:val="00910456"/>
    <w:rsid w:val="00916A21"/>
    <w:rsid w:val="00921973"/>
    <w:rsid w:val="009235CF"/>
    <w:rsid w:val="0092412D"/>
    <w:rsid w:val="0092423C"/>
    <w:rsid w:val="00924558"/>
    <w:rsid w:val="0093145E"/>
    <w:rsid w:val="009324F3"/>
    <w:rsid w:val="009327EA"/>
    <w:rsid w:val="009348E7"/>
    <w:rsid w:val="00935C1F"/>
    <w:rsid w:val="00942EBA"/>
    <w:rsid w:val="0094383F"/>
    <w:rsid w:val="00944874"/>
    <w:rsid w:val="009466BC"/>
    <w:rsid w:val="00951FC8"/>
    <w:rsid w:val="009536D5"/>
    <w:rsid w:val="0095644C"/>
    <w:rsid w:val="00960763"/>
    <w:rsid w:val="0096226F"/>
    <w:rsid w:val="00962A7E"/>
    <w:rsid w:val="009630C6"/>
    <w:rsid w:val="00963496"/>
    <w:rsid w:val="00963574"/>
    <w:rsid w:val="0096441B"/>
    <w:rsid w:val="00964E92"/>
    <w:rsid w:val="00965BDE"/>
    <w:rsid w:val="00970B43"/>
    <w:rsid w:val="00976D3F"/>
    <w:rsid w:val="00980BA6"/>
    <w:rsid w:val="009839AB"/>
    <w:rsid w:val="00983FCF"/>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1E96"/>
    <w:rsid w:val="009D51D9"/>
    <w:rsid w:val="009D6EEB"/>
    <w:rsid w:val="009E03EB"/>
    <w:rsid w:val="009E1A21"/>
    <w:rsid w:val="009E2307"/>
    <w:rsid w:val="009E387B"/>
    <w:rsid w:val="009E492E"/>
    <w:rsid w:val="009E49AC"/>
    <w:rsid w:val="009E6399"/>
    <w:rsid w:val="009F054B"/>
    <w:rsid w:val="009F300B"/>
    <w:rsid w:val="009F4841"/>
    <w:rsid w:val="00A0427E"/>
    <w:rsid w:val="00A04A59"/>
    <w:rsid w:val="00A10689"/>
    <w:rsid w:val="00A10804"/>
    <w:rsid w:val="00A10C22"/>
    <w:rsid w:val="00A10CC2"/>
    <w:rsid w:val="00A1199D"/>
    <w:rsid w:val="00A13B90"/>
    <w:rsid w:val="00A14D50"/>
    <w:rsid w:val="00A23BA6"/>
    <w:rsid w:val="00A26AEB"/>
    <w:rsid w:val="00A3095A"/>
    <w:rsid w:val="00A33F25"/>
    <w:rsid w:val="00A3428C"/>
    <w:rsid w:val="00A36C8A"/>
    <w:rsid w:val="00A40921"/>
    <w:rsid w:val="00A44383"/>
    <w:rsid w:val="00A446B0"/>
    <w:rsid w:val="00A454BB"/>
    <w:rsid w:val="00A46DCB"/>
    <w:rsid w:val="00A4791B"/>
    <w:rsid w:val="00A515D1"/>
    <w:rsid w:val="00A524A4"/>
    <w:rsid w:val="00A54FE8"/>
    <w:rsid w:val="00A60F1F"/>
    <w:rsid w:val="00A66C4B"/>
    <w:rsid w:val="00A71982"/>
    <w:rsid w:val="00A71FC5"/>
    <w:rsid w:val="00A729F9"/>
    <w:rsid w:val="00A742E8"/>
    <w:rsid w:val="00A772EE"/>
    <w:rsid w:val="00A77716"/>
    <w:rsid w:val="00A77A82"/>
    <w:rsid w:val="00A807F6"/>
    <w:rsid w:val="00A814C4"/>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1993"/>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076E"/>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42E3"/>
    <w:rsid w:val="00BD55FF"/>
    <w:rsid w:val="00BD786F"/>
    <w:rsid w:val="00BE2041"/>
    <w:rsid w:val="00BF2C1A"/>
    <w:rsid w:val="00BF38BE"/>
    <w:rsid w:val="00BF4D8B"/>
    <w:rsid w:val="00C01C6E"/>
    <w:rsid w:val="00C05AD9"/>
    <w:rsid w:val="00C134EF"/>
    <w:rsid w:val="00C15830"/>
    <w:rsid w:val="00C15AB6"/>
    <w:rsid w:val="00C25BC8"/>
    <w:rsid w:val="00C271A4"/>
    <w:rsid w:val="00C30289"/>
    <w:rsid w:val="00C337EF"/>
    <w:rsid w:val="00C36F0D"/>
    <w:rsid w:val="00C401F1"/>
    <w:rsid w:val="00C428FE"/>
    <w:rsid w:val="00C43D0C"/>
    <w:rsid w:val="00C45149"/>
    <w:rsid w:val="00C4524F"/>
    <w:rsid w:val="00C45AB7"/>
    <w:rsid w:val="00C47441"/>
    <w:rsid w:val="00C52B15"/>
    <w:rsid w:val="00C52CA5"/>
    <w:rsid w:val="00C5713B"/>
    <w:rsid w:val="00C60335"/>
    <w:rsid w:val="00C61625"/>
    <w:rsid w:val="00C633E4"/>
    <w:rsid w:val="00C653C2"/>
    <w:rsid w:val="00C66043"/>
    <w:rsid w:val="00C6622C"/>
    <w:rsid w:val="00C66721"/>
    <w:rsid w:val="00C66C00"/>
    <w:rsid w:val="00C750D0"/>
    <w:rsid w:val="00C76148"/>
    <w:rsid w:val="00C76418"/>
    <w:rsid w:val="00C76496"/>
    <w:rsid w:val="00C81522"/>
    <w:rsid w:val="00C81523"/>
    <w:rsid w:val="00C81A93"/>
    <w:rsid w:val="00C859BD"/>
    <w:rsid w:val="00C9042B"/>
    <w:rsid w:val="00C90B0F"/>
    <w:rsid w:val="00C93A19"/>
    <w:rsid w:val="00C93C3C"/>
    <w:rsid w:val="00C9447F"/>
    <w:rsid w:val="00CA1F69"/>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2A89"/>
    <w:rsid w:val="00E33433"/>
    <w:rsid w:val="00E368DD"/>
    <w:rsid w:val="00E42D9A"/>
    <w:rsid w:val="00E43692"/>
    <w:rsid w:val="00E44553"/>
    <w:rsid w:val="00E45437"/>
    <w:rsid w:val="00E52023"/>
    <w:rsid w:val="00E54AE3"/>
    <w:rsid w:val="00E556AC"/>
    <w:rsid w:val="00E55E3D"/>
    <w:rsid w:val="00E6116B"/>
    <w:rsid w:val="00E6230D"/>
    <w:rsid w:val="00E62B07"/>
    <w:rsid w:val="00E653CC"/>
    <w:rsid w:val="00E66DC3"/>
    <w:rsid w:val="00E66F58"/>
    <w:rsid w:val="00E67AED"/>
    <w:rsid w:val="00E704FC"/>
    <w:rsid w:val="00E75305"/>
    <w:rsid w:val="00E77EFC"/>
    <w:rsid w:val="00E80BC9"/>
    <w:rsid w:val="00E85EEC"/>
    <w:rsid w:val="00E86147"/>
    <w:rsid w:val="00E90CEE"/>
    <w:rsid w:val="00E91E4E"/>
    <w:rsid w:val="00E92D2E"/>
    <w:rsid w:val="00E9370E"/>
    <w:rsid w:val="00EA00B5"/>
    <w:rsid w:val="00EB3290"/>
    <w:rsid w:val="00EB337A"/>
    <w:rsid w:val="00EB3C93"/>
    <w:rsid w:val="00EB6843"/>
    <w:rsid w:val="00EC5AD3"/>
    <w:rsid w:val="00EC5B0F"/>
    <w:rsid w:val="00EC6EC1"/>
    <w:rsid w:val="00ED09A8"/>
    <w:rsid w:val="00ED13B6"/>
    <w:rsid w:val="00ED273B"/>
    <w:rsid w:val="00ED3072"/>
    <w:rsid w:val="00ED55FA"/>
    <w:rsid w:val="00ED6324"/>
    <w:rsid w:val="00EE0260"/>
    <w:rsid w:val="00EE31B1"/>
    <w:rsid w:val="00EF4D75"/>
    <w:rsid w:val="00EF794B"/>
    <w:rsid w:val="00F0025D"/>
    <w:rsid w:val="00F002ED"/>
    <w:rsid w:val="00F008E7"/>
    <w:rsid w:val="00F00FAF"/>
    <w:rsid w:val="00F024AD"/>
    <w:rsid w:val="00F024B2"/>
    <w:rsid w:val="00F0404C"/>
    <w:rsid w:val="00F04F6A"/>
    <w:rsid w:val="00F05517"/>
    <w:rsid w:val="00F0587E"/>
    <w:rsid w:val="00F10F44"/>
    <w:rsid w:val="00F11200"/>
    <w:rsid w:val="00F1154A"/>
    <w:rsid w:val="00F14A70"/>
    <w:rsid w:val="00F14F81"/>
    <w:rsid w:val="00F1795A"/>
    <w:rsid w:val="00F17C20"/>
    <w:rsid w:val="00F17DE6"/>
    <w:rsid w:val="00F2024F"/>
    <w:rsid w:val="00F20F50"/>
    <w:rsid w:val="00F24CCD"/>
    <w:rsid w:val="00F26D9F"/>
    <w:rsid w:val="00F270C4"/>
    <w:rsid w:val="00F33E05"/>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6504"/>
    <w:rsid w:val="00FB6730"/>
    <w:rsid w:val="00FC20B1"/>
    <w:rsid w:val="00FC289B"/>
    <w:rsid w:val="00FC2C68"/>
    <w:rsid w:val="00FC3D39"/>
    <w:rsid w:val="00FD233F"/>
    <w:rsid w:val="00FD34A8"/>
    <w:rsid w:val="00FD47F5"/>
    <w:rsid w:val="00FD4C7A"/>
    <w:rsid w:val="00FD693F"/>
    <w:rsid w:val="00FE0C0F"/>
    <w:rsid w:val="00FE2291"/>
    <w:rsid w:val="00FE511E"/>
    <w:rsid w:val="00FE5A98"/>
    <w:rsid w:val="00FE6E74"/>
    <w:rsid w:val="00FF07F4"/>
    <w:rsid w:val="01B6E6C9"/>
    <w:rsid w:val="06C5FED5"/>
    <w:rsid w:val="124B814D"/>
    <w:rsid w:val="1822CE74"/>
    <w:rsid w:val="1AC6B419"/>
    <w:rsid w:val="1BC2DBBA"/>
    <w:rsid w:val="24E0B198"/>
    <w:rsid w:val="29EBBFDF"/>
    <w:rsid w:val="2AE60741"/>
    <w:rsid w:val="2BB9D3BC"/>
    <w:rsid w:val="31202C3F"/>
    <w:rsid w:val="388E844E"/>
    <w:rsid w:val="398AEDD6"/>
    <w:rsid w:val="40AA36C4"/>
    <w:rsid w:val="42004684"/>
    <w:rsid w:val="42460725"/>
    <w:rsid w:val="46BDC68C"/>
    <w:rsid w:val="4A8EB0C3"/>
    <w:rsid w:val="4C5009CF"/>
    <w:rsid w:val="5178E36A"/>
    <w:rsid w:val="52C8283E"/>
    <w:rsid w:val="538489F5"/>
    <w:rsid w:val="590C9178"/>
    <w:rsid w:val="5A84CEF9"/>
    <w:rsid w:val="5B8E6650"/>
    <w:rsid w:val="5F03F1C5"/>
    <w:rsid w:val="60F21DE2"/>
    <w:rsid w:val="60FAF7D7"/>
    <w:rsid w:val="62F9228E"/>
    <w:rsid w:val="636E65CA"/>
    <w:rsid w:val="664D3DD0"/>
    <w:rsid w:val="686B228D"/>
    <w:rsid w:val="6D952F7E"/>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A86833A6-A579-4F55-BD05-3A03BC8A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character" w:styleId="FollowedHyperlink">
    <w:name w:val="FollowedHyperlink"/>
    <w:basedOn w:val="DefaultParagraphFont"/>
    <w:uiPriority w:val="99"/>
    <w:semiHidden/>
    <w:unhideWhenUsed/>
    <w:rsid w:val="005A7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pa.com/profit-for-purpose"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hyperlink" Target="https://www.badge-registration.com/FESPA_Shop/Textile2026/Register/TEXM608" TargetMode="External"/><Relationship Id="rId4" Type="http://schemas.openxmlformats.org/officeDocument/2006/relationships/numbering" Target="numbering.xml"/><Relationship Id="rId9" Type="http://schemas.openxmlformats.org/officeDocument/2006/relationships/hyperlink" Target="https://europe.fespa.com/textile" TargetMode="Externa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9" ma:contentTypeDescription="Create a new document." ma:contentTypeScope="" ma:versionID="a580f8146aa91a7c639e116433224c3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1b7b010b924f0476ee31474f617a1ec7"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2.xml><?xml version="1.0" encoding="utf-8"?>
<ds:datastoreItem xmlns:ds="http://schemas.openxmlformats.org/officeDocument/2006/customXml" ds:itemID="{5273A912-CEE3-47BE-BCFD-95DEE3DE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14</cp:revision>
  <cp:lastPrinted>2022-12-01T02:22:00Z</cp:lastPrinted>
  <dcterms:created xsi:type="dcterms:W3CDTF">2026-03-02T09:59:00Z</dcterms:created>
  <dcterms:modified xsi:type="dcterms:W3CDTF">2026-03-12T09:46:00Z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