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8BE2F" w14:textId="1ED556F9" w:rsidR="0018180C" w:rsidRPr="0055128D" w:rsidRDefault="003136FE" w:rsidP="0018180C">
      <w:pPr>
        <w:spacing w:line="240" w:lineRule="auto"/>
        <w:jc w:val="right"/>
        <w:rPr>
          <w:rFonts w:cstheme="minorHAnsi"/>
          <w:b/>
          <w:bCs/>
        </w:rPr>
      </w:pPr>
      <w:r w:rsidRPr="0055128D">
        <w:rPr>
          <w:noProof/>
        </w:rPr>
        <w:drawing>
          <wp:anchor distT="0" distB="0" distL="114300" distR="114300" simplePos="0" relativeHeight="251658240" behindDoc="1" locked="0" layoutInCell="1" allowOverlap="1" wp14:anchorId="797641EE" wp14:editId="0C97AFC6">
            <wp:simplePos x="0" y="0"/>
            <wp:positionH relativeFrom="column">
              <wp:posOffset>4057650</wp:posOffset>
            </wp:positionH>
            <wp:positionV relativeFrom="page">
              <wp:posOffset>219075</wp:posOffset>
            </wp:positionV>
            <wp:extent cx="2268220" cy="949960"/>
            <wp:effectExtent l="0" t="0" r="0" b="2540"/>
            <wp:wrapTight wrapText="bothSides">
              <wp:wrapPolygon edited="0">
                <wp:start x="1814" y="0"/>
                <wp:lineTo x="0" y="4765"/>
                <wp:lineTo x="0" y="21225"/>
                <wp:lineTo x="6894" y="21225"/>
                <wp:lineTo x="9433" y="20791"/>
                <wp:lineTo x="15057" y="16027"/>
                <wp:lineTo x="14876" y="13861"/>
                <wp:lineTo x="21406" y="13428"/>
                <wp:lineTo x="21406" y="9529"/>
                <wp:lineTo x="9252" y="0"/>
                <wp:lineTo x="1814" y="0"/>
              </wp:wrapPolygon>
            </wp:wrapTight>
            <wp:docPr id="1904845092" name="Picture 1" descr="Global Print Expo 2026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bal Print Expo 2026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68220" cy="949960"/>
                    </a:xfrm>
                    <a:prstGeom prst="rect">
                      <a:avLst/>
                    </a:prstGeom>
                    <a:noFill/>
                    <a:ln>
                      <a:noFill/>
                    </a:ln>
                  </pic:spPr>
                </pic:pic>
              </a:graphicData>
            </a:graphic>
          </wp:anchor>
        </w:drawing>
      </w:r>
    </w:p>
    <w:p w14:paraId="2CFCF640" w14:textId="77777777" w:rsidR="003136FE" w:rsidRPr="0055128D" w:rsidRDefault="003136FE" w:rsidP="0018180C">
      <w:pPr>
        <w:spacing w:line="240" w:lineRule="auto"/>
        <w:jc w:val="right"/>
        <w:rPr>
          <w:rFonts w:cstheme="minorHAnsi"/>
          <w:b/>
          <w:bCs/>
          <w:lang w:val="en-US"/>
        </w:rPr>
      </w:pPr>
    </w:p>
    <w:p w14:paraId="371EC150" w14:textId="5BC07E91" w:rsidR="00430940" w:rsidRPr="0055128D" w:rsidRDefault="00430940" w:rsidP="003136FE">
      <w:pPr>
        <w:spacing w:line="240" w:lineRule="auto"/>
        <w:rPr>
          <w:rFonts w:cstheme="minorHAnsi"/>
          <w:b/>
          <w:bCs/>
        </w:rPr>
      </w:pPr>
      <w:r w:rsidRPr="0055128D">
        <w:rPr>
          <w:b/>
        </w:rPr>
        <w:t>Comunicato stampa</w:t>
      </w:r>
    </w:p>
    <w:p w14:paraId="749A59AA" w14:textId="102F0EED" w:rsidR="00430940" w:rsidRPr="0055128D" w:rsidRDefault="00654830" w:rsidP="612BD1F5">
      <w:pPr>
        <w:spacing w:line="240" w:lineRule="auto"/>
      </w:pPr>
      <w:r>
        <w:t>15</w:t>
      </w:r>
      <w:r w:rsidR="00867776" w:rsidRPr="0055128D">
        <w:t xml:space="preserve"> aprile 2026</w:t>
      </w:r>
    </w:p>
    <w:p w14:paraId="149C5569" w14:textId="77777777" w:rsidR="00430940" w:rsidRPr="0055128D" w:rsidRDefault="00430940" w:rsidP="0094383F">
      <w:pPr>
        <w:spacing w:line="240" w:lineRule="auto"/>
        <w:rPr>
          <w:rFonts w:cstheme="minorHAnsi"/>
          <w:b/>
          <w:bCs/>
        </w:rPr>
      </w:pPr>
    </w:p>
    <w:p w14:paraId="1F1AC706" w14:textId="36A483AA" w:rsidR="00867776" w:rsidRPr="0055128D" w:rsidRDefault="00A44AAE" w:rsidP="0030703D">
      <w:pPr>
        <w:spacing w:line="276" w:lineRule="auto"/>
        <w:jc w:val="center"/>
        <w:rPr>
          <w:b/>
        </w:rPr>
      </w:pPr>
      <w:r w:rsidRPr="0055128D">
        <w:rPr>
          <w:b/>
        </w:rPr>
        <w:t>FESPA GLOBAL PRINT EXPO E GLI EVENTI CORRELATI METTERANNO IN PRIMO PIANO LE INNOVAZIONI NEL SETTORE DELLA STAMPA SPECIALIZZATA, E NON SOLO, QUESTO MAGGIO</w:t>
      </w:r>
    </w:p>
    <w:p w14:paraId="1FB1FC34" w14:textId="77777777" w:rsidR="00867776" w:rsidRPr="0055128D" w:rsidRDefault="00867776" w:rsidP="00786349">
      <w:pPr>
        <w:spacing w:line="240" w:lineRule="auto"/>
        <w:rPr>
          <w:b/>
        </w:rPr>
      </w:pPr>
    </w:p>
    <w:p w14:paraId="131ADAB3" w14:textId="32E3C634" w:rsidR="004E508E" w:rsidRPr="0055128D" w:rsidRDefault="00B50F7F" w:rsidP="00867776">
      <w:pPr>
        <w:spacing w:line="360" w:lineRule="auto"/>
        <w:rPr>
          <w:b/>
        </w:rPr>
      </w:pPr>
      <w:r w:rsidRPr="0055128D">
        <w:rPr>
          <w:rFonts w:ascii="Calibri" w:hAnsi="Calibri"/>
        </w:rPr>
        <w:t xml:space="preserve">Il mese prossimo, FESPA Global Print Expo 2026 tornerà presso il centro fieristico Gran Via, Fira de Barcelona, in Spagna, insieme a </w:t>
      </w:r>
      <w:r w:rsidRPr="0055128D">
        <w:rPr>
          <w:rFonts w:ascii="Calibri" w:hAnsi="Calibri"/>
          <w:b/>
        </w:rPr>
        <w:t xml:space="preserve">European Sign Expo, Personalisation Experience, </w:t>
      </w:r>
      <w:proofErr w:type="spellStart"/>
      <w:r w:rsidRPr="0055128D">
        <w:rPr>
          <w:rFonts w:ascii="Calibri" w:hAnsi="Calibri"/>
          <w:b/>
        </w:rPr>
        <w:t>WrapFest</w:t>
      </w:r>
      <w:proofErr w:type="spellEnd"/>
      <w:r w:rsidRPr="0055128D">
        <w:rPr>
          <w:rFonts w:ascii="Calibri" w:hAnsi="Calibri"/>
          <w:b/>
        </w:rPr>
        <w:t xml:space="preserve"> </w:t>
      </w:r>
      <w:r w:rsidRPr="0055128D">
        <w:rPr>
          <w:rFonts w:ascii="Calibri" w:hAnsi="Calibri"/>
        </w:rPr>
        <w:t xml:space="preserve">e alle novità </w:t>
      </w:r>
      <w:proofErr w:type="spellStart"/>
      <w:r w:rsidRPr="0055128D">
        <w:rPr>
          <w:rFonts w:ascii="Calibri" w:hAnsi="Calibri"/>
          <w:b/>
          <w:i/>
        </w:rPr>
        <w:t>Corrugated</w:t>
      </w:r>
      <w:proofErr w:type="spellEnd"/>
      <w:r w:rsidRPr="0055128D">
        <w:rPr>
          <w:rFonts w:ascii="Calibri" w:hAnsi="Calibri"/>
        </w:rPr>
        <w:t xml:space="preserve"> e </w:t>
      </w:r>
      <w:r w:rsidRPr="0055128D">
        <w:rPr>
          <w:rFonts w:ascii="Calibri" w:hAnsi="Calibri"/>
          <w:b/>
          <w:i/>
        </w:rPr>
        <w:t>Textile</w:t>
      </w:r>
      <w:r w:rsidRPr="0055128D">
        <w:rPr>
          <w:rFonts w:ascii="Calibri" w:hAnsi="Calibri"/>
        </w:rPr>
        <w:t xml:space="preserve">. Dal 19 al 22 maggio 2026, i sei eventi in programma costituiranno il punto d'incontro ideale per gli esperti dei settori della stampa specializzata, della segnaletica, della personalizzazione, del packaging e dell'allestimento espositivo, del </w:t>
      </w:r>
      <w:proofErr w:type="spellStart"/>
      <w:r w:rsidRPr="0055128D">
        <w:rPr>
          <w:rFonts w:ascii="Calibri" w:hAnsi="Calibri"/>
        </w:rPr>
        <w:t>wrapping</w:t>
      </w:r>
      <w:proofErr w:type="spellEnd"/>
      <w:r w:rsidRPr="0055128D">
        <w:rPr>
          <w:rFonts w:ascii="Calibri" w:hAnsi="Calibri"/>
        </w:rPr>
        <w:t xml:space="preserve"> e del tessile.</w:t>
      </w:r>
    </w:p>
    <w:p w14:paraId="126BE9E0" w14:textId="053BA1AF" w:rsidR="000F7D6F" w:rsidRPr="0055128D" w:rsidRDefault="005D4F5B" w:rsidP="612BD1F5">
      <w:pPr>
        <w:spacing w:line="360" w:lineRule="auto"/>
        <w:rPr>
          <w:rFonts w:ascii="Calibri" w:hAnsi="Calibri" w:cs="Calibri"/>
        </w:rPr>
      </w:pPr>
      <w:r w:rsidRPr="0055128D">
        <w:rPr>
          <w:rFonts w:ascii="Calibri" w:hAnsi="Calibri"/>
        </w:rPr>
        <w:t xml:space="preserve">Gli eventi ospiteranno oltre 600 marchi e fornitori di spicco, che presenteranno le ultime novità in fatto di prodotti e soluzioni, oltre alle tendenze e alle opportunità presenti in ciascun mercato. Gli espositori confermati a FESPA Global Print Expo includono: </w:t>
      </w:r>
      <w:r w:rsidRPr="0055128D">
        <w:rPr>
          <w:rFonts w:ascii="Calibri" w:hAnsi="Calibri"/>
          <w:b/>
        </w:rPr>
        <w:t>AGFA, Brother, Canon, EFI, Epson, HP, Kongsberg Precision Cutting Systems, Mimaki, Sun Chemical</w:t>
      </w:r>
      <w:r w:rsidRPr="0055128D">
        <w:rPr>
          <w:rFonts w:ascii="Calibri" w:hAnsi="Calibri"/>
        </w:rPr>
        <w:t xml:space="preserve"> e</w:t>
      </w:r>
      <w:r w:rsidRPr="0055128D">
        <w:rPr>
          <w:rFonts w:ascii="Calibri" w:hAnsi="Calibri"/>
          <w:b/>
        </w:rPr>
        <w:t xml:space="preserve"> </w:t>
      </w:r>
      <w:proofErr w:type="spellStart"/>
      <w:r w:rsidRPr="0055128D">
        <w:rPr>
          <w:rFonts w:ascii="Calibri" w:hAnsi="Calibri"/>
          <w:b/>
        </w:rPr>
        <w:t>swissQprint</w:t>
      </w:r>
      <w:proofErr w:type="spellEnd"/>
      <w:r w:rsidRPr="0055128D">
        <w:rPr>
          <w:rFonts w:ascii="Calibri" w:hAnsi="Calibri"/>
        </w:rPr>
        <w:t xml:space="preserve">. </w:t>
      </w:r>
    </w:p>
    <w:p w14:paraId="1B6AF996" w14:textId="2D3A92FD" w:rsidR="00AA151C" w:rsidRPr="0055128D" w:rsidRDefault="00AA151C" w:rsidP="612BD1F5">
      <w:pPr>
        <w:spacing w:line="360" w:lineRule="auto"/>
        <w:rPr>
          <w:rFonts w:ascii="Calibri" w:hAnsi="Calibri" w:cs="Calibri"/>
          <w:b/>
          <w:bCs/>
        </w:rPr>
      </w:pPr>
      <w:r w:rsidRPr="0055128D">
        <w:rPr>
          <w:rFonts w:ascii="Calibri" w:hAnsi="Calibri"/>
          <w:b/>
        </w:rPr>
        <w:t>European Sign Expo</w:t>
      </w:r>
    </w:p>
    <w:p w14:paraId="33406CE6" w14:textId="0075DDE2" w:rsidR="00062523" w:rsidRPr="0055128D" w:rsidRDefault="005A27BB" w:rsidP="612BD1F5">
      <w:pPr>
        <w:spacing w:line="360" w:lineRule="auto"/>
        <w:rPr>
          <w:rFonts w:ascii="Calibri" w:hAnsi="Calibri" w:cs="Calibri"/>
        </w:rPr>
      </w:pPr>
      <w:r w:rsidRPr="0055128D">
        <w:rPr>
          <w:rFonts w:ascii="Calibri" w:hAnsi="Calibri"/>
        </w:rPr>
        <w:t xml:space="preserve">L'evento European Sign Expo, che avrà luogo nel padiglione 2, metterà in luce gli sviluppi rivoluzionari che stanno plasmando il futuro della segnaletica e della comunicazione visiva. I visitatori potranno scoprire le ultime novità in materia di lettere scatolate, segnaletica tridimensionale, segnaletica digitale, sistemi espositivi, incisioni e satinature, display illuminati, LED, neon e media out-of-home, presentate da oltre 85 espositori. </w:t>
      </w:r>
      <w:r w:rsidRPr="0055128D">
        <w:rPr>
          <w:rFonts w:ascii="Calibri" w:hAnsi="Calibri"/>
          <w:b/>
        </w:rPr>
        <w:t xml:space="preserve">Adsystem Sp </w:t>
      </w:r>
      <w:proofErr w:type="spellStart"/>
      <w:r w:rsidRPr="0055128D">
        <w:rPr>
          <w:rFonts w:ascii="Calibri" w:hAnsi="Calibri"/>
          <w:b/>
        </w:rPr>
        <w:t>Z.o.o</w:t>
      </w:r>
      <w:proofErr w:type="spellEnd"/>
      <w:r w:rsidRPr="0055128D">
        <w:rPr>
          <w:rFonts w:ascii="Calibri" w:hAnsi="Calibri"/>
          <w:b/>
        </w:rPr>
        <w:t xml:space="preserve">, Carbon Sign Innovation, Domino Sign, NSELED Europe </w:t>
      </w:r>
      <w:r w:rsidRPr="0055128D">
        <w:rPr>
          <w:rFonts w:ascii="Calibri" w:hAnsi="Calibri"/>
        </w:rPr>
        <w:t>e</w:t>
      </w:r>
      <w:r w:rsidRPr="0055128D">
        <w:rPr>
          <w:rFonts w:ascii="Calibri" w:hAnsi="Calibri"/>
          <w:b/>
        </w:rPr>
        <w:t xml:space="preserve"> Very Displays </w:t>
      </w:r>
      <w:r w:rsidRPr="0055128D">
        <w:rPr>
          <w:rFonts w:ascii="Calibri" w:hAnsi="Calibri"/>
        </w:rPr>
        <w:t>sono tra gli espositori confermati finora.</w:t>
      </w:r>
    </w:p>
    <w:p w14:paraId="34685CEB" w14:textId="46E3FBD1" w:rsidR="00AA151C" w:rsidRPr="0055128D" w:rsidRDefault="001A7E52" w:rsidP="612BD1F5">
      <w:pPr>
        <w:spacing w:line="360" w:lineRule="auto"/>
        <w:rPr>
          <w:rFonts w:ascii="Calibri" w:hAnsi="Calibri" w:cs="Calibri"/>
          <w:b/>
          <w:bCs/>
        </w:rPr>
      </w:pPr>
      <w:r w:rsidRPr="0055128D">
        <w:rPr>
          <w:rFonts w:ascii="Calibri" w:hAnsi="Calibri"/>
          <w:b/>
        </w:rPr>
        <w:t>Personalisation Experience</w:t>
      </w:r>
    </w:p>
    <w:p w14:paraId="65285A40" w14:textId="07064175" w:rsidR="001A7E52" w:rsidRPr="0055128D" w:rsidRDefault="00D372ED" w:rsidP="612BD1F5">
      <w:pPr>
        <w:spacing w:line="360" w:lineRule="auto"/>
        <w:rPr>
          <w:rFonts w:ascii="Calibri" w:hAnsi="Calibri" w:cs="Calibri"/>
          <w:b/>
          <w:bCs/>
        </w:rPr>
      </w:pPr>
      <w:r w:rsidRPr="0055128D">
        <w:rPr>
          <w:rFonts w:ascii="Calibri" w:hAnsi="Calibri"/>
        </w:rPr>
        <w:t xml:space="preserve">Giunto alla sua quarta edizione, Personalisation Experience (Padiglione 3) consentirà ai visitatori di scoprire il valore della personalizzazione e le opportunità che essa offre, oltre a illustrare come le aziende possano sfruttare la personalizzazione per favorire la propria crescita. L'evento metterà inoltre in luce gli ultimi sviluppi nel campo delle tecnologie e dei software per la personalizzazione, presentati da numerosi esperti del settore, marchi e fornitori, tra cui: </w:t>
      </w:r>
      <w:proofErr w:type="spellStart"/>
      <w:r w:rsidRPr="0055128D">
        <w:rPr>
          <w:rFonts w:ascii="Calibri" w:hAnsi="Calibri"/>
          <w:b/>
        </w:rPr>
        <w:t>Inkcups</w:t>
      </w:r>
      <w:proofErr w:type="spellEnd"/>
      <w:r w:rsidRPr="0055128D">
        <w:rPr>
          <w:rFonts w:ascii="Calibri" w:hAnsi="Calibri"/>
          <w:b/>
        </w:rPr>
        <w:t xml:space="preserve">, ZSK, </w:t>
      </w:r>
      <w:proofErr w:type="spellStart"/>
      <w:r w:rsidRPr="0055128D">
        <w:rPr>
          <w:rFonts w:ascii="Calibri" w:hAnsi="Calibri"/>
          <w:b/>
        </w:rPr>
        <w:t>OnPrintShop</w:t>
      </w:r>
      <w:proofErr w:type="spellEnd"/>
      <w:r w:rsidRPr="0055128D">
        <w:rPr>
          <w:rFonts w:ascii="Calibri" w:hAnsi="Calibri"/>
          <w:b/>
        </w:rPr>
        <w:t xml:space="preserve"> Software, </w:t>
      </w:r>
      <w:proofErr w:type="spellStart"/>
      <w:r w:rsidRPr="0055128D">
        <w:rPr>
          <w:rFonts w:ascii="Calibri" w:hAnsi="Calibri"/>
          <w:b/>
        </w:rPr>
        <w:t>xTool</w:t>
      </w:r>
      <w:proofErr w:type="spellEnd"/>
      <w:r w:rsidRPr="0055128D">
        <w:rPr>
          <w:rFonts w:ascii="Calibri" w:hAnsi="Calibri"/>
          <w:b/>
        </w:rPr>
        <w:t>, Photo USA</w:t>
      </w:r>
      <w:r w:rsidRPr="0055128D">
        <w:rPr>
          <w:rFonts w:ascii="Calibri" w:hAnsi="Calibri"/>
        </w:rPr>
        <w:t xml:space="preserve"> e </w:t>
      </w:r>
      <w:r w:rsidRPr="0055128D">
        <w:rPr>
          <w:rFonts w:ascii="Calibri" w:hAnsi="Calibri"/>
          <w:b/>
        </w:rPr>
        <w:t>Direct Color Systems.</w:t>
      </w:r>
    </w:p>
    <w:p w14:paraId="66A4A2A9" w14:textId="4BD9BC6B" w:rsidR="001A7E52" w:rsidRPr="0055128D" w:rsidRDefault="001A7E52" w:rsidP="612BD1F5">
      <w:pPr>
        <w:spacing w:line="360" w:lineRule="auto"/>
        <w:rPr>
          <w:rFonts w:ascii="Calibri" w:hAnsi="Calibri" w:cs="Calibri"/>
          <w:b/>
          <w:bCs/>
        </w:rPr>
      </w:pPr>
      <w:proofErr w:type="spellStart"/>
      <w:r w:rsidRPr="0055128D">
        <w:rPr>
          <w:rFonts w:ascii="Calibri" w:hAnsi="Calibri"/>
          <w:b/>
        </w:rPr>
        <w:t>WrapFest</w:t>
      </w:r>
      <w:proofErr w:type="spellEnd"/>
    </w:p>
    <w:p w14:paraId="4E747EFD" w14:textId="7A4D84B1" w:rsidR="001A7E52" w:rsidRPr="0055128D" w:rsidRDefault="00357EF1" w:rsidP="612BD1F5">
      <w:pPr>
        <w:spacing w:line="360" w:lineRule="auto"/>
        <w:rPr>
          <w:rFonts w:ascii="Calibri" w:hAnsi="Calibri" w:cs="Calibri"/>
        </w:rPr>
      </w:pPr>
      <w:r w:rsidRPr="0055128D">
        <w:rPr>
          <w:rFonts w:ascii="Calibri" w:hAnsi="Calibri"/>
        </w:rPr>
        <w:lastRenderedPageBreak/>
        <w:t xml:space="preserve">In concomitanza con la fiera FESPA Global Print Expo per la prima volta, </w:t>
      </w:r>
      <w:proofErr w:type="spellStart"/>
      <w:r w:rsidRPr="0055128D">
        <w:rPr>
          <w:rFonts w:ascii="Calibri" w:hAnsi="Calibri"/>
        </w:rPr>
        <w:t>WrapFest</w:t>
      </w:r>
      <w:proofErr w:type="spellEnd"/>
      <w:r w:rsidRPr="0055128D">
        <w:rPr>
          <w:rFonts w:ascii="Calibri" w:hAnsi="Calibri"/>
        </w:rPr>
        <w:t xml:space="preserve"> occuperà uno spazio espositivo di 2000 m². Lo spazio espositivo presenterà una vasta gamma di innovazioni destinate ai mercati del </w:t>
      </w:r>
      <w:proofErr w:type="spellStart"/>
      <w:r w:rsidRPr="0055128D">
        <w:rPr>
          <w:rFonts w:ascii="Calibri" w:hAnsi="Calibri"/>
        </w:rPr>
        <w:t>wrapping</w:t>
      </w:r>
      <w:proofErr w:type="spellEnd"/>
      <w:r w:rsidRPr="0055128D">
        <w:rPr>
          <w:rFonts w:ascii="Calibri" w:hAnsi="Calibri"/>
        </w:rPr>
        <w:t xml:space="preserve"> di veicoli e delle applicazioni in vinile, tra cui pellicole per vetri, progettazione e interni per garage, macchinari per la laminazione, macchinari per taglio e finitura, inchiostri, pellicole stampabili, rampe e sollevatori. </w:t>
      </w:r>
    </w:p>
    <w:p w14:paraId="0ED5DFB8" w14:textId="34077DCF" w:rsidR="000919D6" w:rsidRPr="0055128D" w:rsidRDefault="000919D6" w:rsidP="612BD1F5">
      <w:pPr>
        <w:spacing w:line="360" w:lineRule="auto"/>
        <w:rPr>
          <w:rFonts w:ascii="Calibri" w:hAnsi="Calibri" w:cs="Calibri"/>
        </w:rPr>
      </w:pPr>
      <w:r w:rsidRPr="0055128D">
        <w:rPr>
          <w:rFonts w:ascii="Calibri" w:hAnsi="Calibri"/>
        </w:rPr>
        <w:t xml:space="preserve">Durante il </w:t>
      </w:r>
      <w:proofErr w:type="spellStart"/>
      <w:r w:rsidRPr="0055128D">
        <w:rPr>
          <w:rFonts w:ascii="Calibri" w:hAnsi="Calibri"/>
        </w:rPr>
        <w:t>WrapFest</w:t>
      </w:r>
      <w:proofErr w:type="spellEnd"/>
      <w:r w:rsidRPr="0055128D">
        <w:rPr>
          <w:rFonts w:ascii="Calibri" w:hAnsi="Calibri"/>
        </w:rPr>
        <w:t xml:space="preserve">, i visitatori potranno assistere alle importantissime competizioni World Wrap Masters Europe e World Wrap Masters </w:t>
      </w:r>
      <w:proofErr w:type="spellStart"/>
      <w:r w:rsidRPr="0055128D">
        <w:rPr>
          <w:rFonts w:ascii="Calibri" w:hAnsi="Calibri"/>
        </w:rPr>
        <w:t>Final</w:t>
      </w:r>
      <w:proofErr w:type="spellEnd"/>
      <w:r w:rsidRPr="0055128D">
        <w:rPr>
          <w:rFonts w:ascii="Calibri" w:hAnsi="Calibri"/>
        </w:rPr>
        <w:t xml:space="preserve">. Nei primi due giorni dell'evento, si svolgerà la competizione regionale World Wrap Masters Europe, durante la quale i professionisti del </w:t>
      </w:r>
      <w:proofErr w:type="spellStart"/>
      <w:r w:rsidRPr="0055128D">
        <w:rPr>
          <w:rFonts w:ascii="Calibri" w:hAnsi="Calibri"/>
        </w:rPr>
        <w:t>wrapping</w:t>
      </w:r>
      <w:proofErr w:type="spellEnd"/>
      <w:r w:rsidRPr="0055128D">
        <w:rPr>
          <w:rFonts w:ascii="Calibri" w:hAnsi="Calibri"/>
        </w:rPr>
        <w:t xml:space="preserve"> provenienti da tutta Europa si sfideranno per rivestire con pellicole adesive una varietà di oggetti e veicoli speciali. Durante il terzo e quarto giorno dell'evento, i campioni regionali si sfideranno per vincere il titolo di campione World Wrap Masters 2026 nella finale mondiale della serie.</w:t>
      </w:r>
    </w:p>
    <w:p w14:paraId="0E159879" w14:textId="4F804C41" w:rsidR="001A7E52" w:rsidRPr="0055128D" w:rsidRDefault="001A7E52" w:rsidP="612BD1F5">
      <w:pPr>
        <w:spacing w:line="360" w:lineRule="auto"/>
        <w:rPr>
          <w:rFonts w:ascii="Calibri" w:hAnsi="Calibri" w:cs="Calibri"/>
          <w:b/>
          <w:bCs/>
          <w:i/>
          <w:iCs/>
        </w:rPr>
      </w:pPr>
      <w:proofErr w:type="spellStart"/>
      <w:r w:rsidRPr="0055128D">
        <w:rPr>
          <w:rFonts w:ascii="Calibri" w:hAnsi="Calibri"/>
          <w:b/>
          <w:i/>
        </w:rPr>
        <w:t>Corrugated</w:t>
      </w:r>
      <w:proofErr w:type="spellEnd"/>
      <w:r w:rsidRPr="0055128D">
        <w:rPr>
          <w:rFonts w:ascii="Calibri" w:hAnsi="Calibri"/>
          <w:b/>
          <w:i/>
        </w:rPr>
        <w:t xml:space="preserve"> </w:t>
      </w:r>
    </w:p>
    <w:p w14:paraId="27C23637" w14:textId="21FBB41D" w:rsidR="001A7E52" w:rsidRPr="0055128D" w:rsidRDefault="00C51614" w:rsidP="612BD1F5">
      <w:pPr>
        <w:spacing w:line="360" w:lineRule="auto"/>
        <w:rPr>
          <w:rFonts w:ascii="Calibri" w:hAnsi="Calibri" w:cs="Calibri"/>
        </w:rPr>
      </w:pPr>
      <w:r w:rsidRPr="0055128D">
        <w:rPr>
          <w:rFonts w:ascii="Calibri" w:hAnsi="Calibri"/>
        </w:rPr>
        <w:t xml:space="preserve">Tra le novità del 2026, </w:t>
      </w:r>
      <w:proofErr w:type="spellStart"/>
      <w:r w:rsidRPr="0055128D">
        <w:rPr>
          <w:rFonts w:ascii="Calibri" w:hAnsi="Calibri"/>
        </w:rPr>
        <w:t>Corrugated</w:t>
      </w:r>
      <w:proofErr w:type="spellEnd"/>
      <w:r w:rsidRPr="0055128D">
        <w:rPr>
          <w:rFonts w:ascii="Calibri" w:hAnsi="Calibri"/>
        </w:rPr>
        <w:t xml:space="preserve"> inviterà i produttori di imballaggi in cartone ondulato e di soluzioni espositive a entrare in contatto con i fornitori di materiali, macchinari, software per la gestione dei flussi di lavoro e altre tecnologie. Con uno spazio espositivo di 1500 metri quadrati e un programma di conferenze ad accesso gratuito, l'evento offrirà a imprenditori, responsabili delle decisioni e team operativi di alto livello l'opportunità di scoprire le ultime innovazioni tecniche nel settore del cartone ondulato, oltre che di stringere contatti e condividere approfondimenti sul settore.</w:t>
      </w:r>
    </w:p>
    <w:p w14:paraId="784A7A06" w14:textId="6F01B9B7" w:rsidR="001A7E52" w:rsidRPr="0055128D" w:rsidRDefault="001A7E52" w:rsidP="612BD1F5">
      <w:pPr>
        <w:spacing w:line="360" w:lineRule="auto"/>
        <w:rPr>
          <w:rFonts w:ascii="Calibri" w:hAnsi="Calibri" w:cs="Calibri"/>
          <w:b/>
          <w:bCs/>
          <w:i/>
          <w:iCs/>
        </w:rPr>
      </w:pPr>
      <w:r w:rsidRPr="0055128D">
        <w:rPr>
          <w:rFonts w:ascii="Calibri" w:hAnsi="Calibri"/>
          <w:b/>
          <w:i/>
        </w:rPr>
        <w:t>Textile</w:t>
      </w:r>
    </w:p>
    <w:p w14:paraId="6C34618F" w14:textId="210366E3" w:rsidR="00F54AE0" w:rsidRPr="0055128D" w:rsidRDefault="00F54AE0" w:rsidP="612BD1F5">
      <w:pPr>
        <w:spacing w:line="360" w:lineRule="auto"/>
        <w:rPr>
          <w:rFonts w:ascii="Calibri" w:hAnsi="Calibri" w:cs="Calibri"/>
        </w:rPr>
      </w:pPr>
      <w:r w:rsidRPr="0055128D">
        <w:rPr>
          <w:rFonts w:ascii="Calibri" w:hAnsi="Calibri"/>
          <w:i/>
        </w:rPr>
        <w:t>Textile</w:t>
      </w:r>
      <w:r w:rsidRPr="0055128D">
        <w:rPr>
          <w:rFonts w:ascii="Calibri" w:hAnsi="Calibri"/>
        </w:rPr>
        <w:t xml:space="preserve"> offrirà ai visitatori che operano nel settore dei tessuti stampati (tra cui moda, abbigliamento e arredamento d'interni) una piattaforma per approfondire le tendenze del settore, scoprire le ultime innovazioni e scambiare conoscenze e competenze con professionisti del settore che condividono gli stessi interessi. I partecipanti avranno l'opportunità di scoprire diverse tecnologie e materiali di consumo legati al settore tessile, tra cui macchinari roll-to-roll, macchine per la stampa diretta su indumento (</w:t>
      </w:r>
      <w:proofErr w:type="spellStart"/>
      <w:r w:rsidRPr="0055128D">
        <w:rPr>
          <w:rFonts w:ascii="Calibri" w:hAnsi="Calibri"/>
        </w:rPr>
        <w:t>direct</w:t>
      </w:r>
      <w:proofErr w:type="spellEnd"/>
      <w:r w:rsidRPr="0055128D">
        <w:rPr>
          <w:rFonts w:ascii="Calibri" w:hAnsi="Calibri"/>
        </w:rPr>
        <w:t>-to-</w:t>
      </w:r>
      <w:proofErr w:type="spellStart"/>
      <w:r w:rsidRPr="0055128D">
        <w:rPr>
          <w:rFonts w:ascii="Calibri" w:hAnsi="Calibri"/>
        </w:rPr>
        <w:t>garment</w:t>
      </w:r>
      <w:proofErr w:type="spellEnd"/>
      <w:r w:rsidRPr="0055128D">
        <w:rPr>
          <w:rFonts w:ascii="Calibri" w:hAnsi="Calibri"/>
        </w:rPr>
        <w:t>, DTG) e su tessuto (</w:t>
      </w:r>
      <w:proofErr w:type="spellStart"/>
      <w:r w:rsidRPr="0055128D">
        <w:rPr>
          <w:rFonts w:ascii="Calibri" w:hAnsi="Calibri"/>
        </w:rPr>
        <w:t>direct</w:t>
      </w:r>
      <w:proofErr w:type="spellEnd"/>
      <w:r w:rsidRPr="0055128D">
        <w:rPr>
          <w:rFonts w:ascii="Calibri" w:hAnsi="Calibri"/>
        </w:rPr>
        <w:t>-to-</w:t>
      </w:r>
      <w:proofErr w:type="spellStart"/>
      <w:r w:rsidRPr="0055128D">
        <w:rPr>
          <w:rFonts w:ascii="Calibri" w:hAnsi="Calibri"/>
        </w:rPr>
        <w:t>fabric</w:t>
      </w:r>
      <w:proofErr w:type="spellEnd"/>
      <w:r w:rsidRPr="0055128D">
        <w:rPr>
          <w:rFonts w:ascii="Calibri" w:hAnsi="Calibri"/>
        </w:rPr>
        <w:t>, DTF). Inoltre, nel corso delle sessioni dedicate al settore tessile nell'ambito della FESPA Conference, i partecipanti potranno ascoltare gli interventi di esperti su argomenti quali il miglioramento della produttività e dell'efficienza, la riduzione dell'impatto operativo e la riduzione dei rifiuti.</w:t>
      </w:r>
    </w:p>
    <w:p w14:paraId="488C9A86" w14:textId="3FB05EDF" w:rsidR="001A7E52" w:rsidRPr="0055128D" w:rsidRDefault="001A7E52" w:rsidP="612BD1F5">
      <w:pPr>
        <w:spacing w:line="360" w:lineRule="auto"/>
        <w:rPr>
          <w:rFonts w:ascii="Calibri" w:hAnsi="Calibri" w:cs="Calibri"/>
        </w:rPr>
      </w:pPr>
      <w:r w:rsidRPr="0055128D">
        <w:rPr>
          <w:rFonts w:ascii="Calibri" w:hAnsi="Calibri"/>
          <w:b/>
        </w:rPr>
        <w:t>Programmi delle conferenze</w:t>
      </w:r>
    </w:p>
    <w:p w14:paraId="08300A87" w14:textId="753D9E56" w:rsidR="001A7E52" w:rsidRPr="0055128D" w:rsidRDefault="006D67C1" w:rsidP="612BD1F5">
      <w:pPr>
        <w:spacing w:line="360" w:lineRule="auto"/>
        <w:rPr>
          <w:rFonts w:ascii="Calibri" w:hAnsi="Calibri" w:cs="Calibri"/>
        </w:rPr>
      </w:pPr>
      <w:r w:rsidRPr="0055128D">
        <w:rPr>
          <w:rFonts w:ascii="Calibri" w:hAnsi="Calibri"/>
        </w:rPr>
        <w:lastRenderedPageBreak/>
        <w:t xml:space="preserve">Gli eventi FESPA del 2026 a Barcellona comprenderanno anche tre ricchi programmi di conferenze: </w:t>
      </w:r>
      <w:r w:rsidRPr="0055128D">
        <w:rPr>
          <w:rFonts w:ascii="Calibri" w:hAnsi="Calibri"/>
          <w:b/>
        </w:rPr>
        <w:t>FESPA Conference</w:t>
      </w:r>
      <w:r w:rsidRPr="0055128D">
        <w:rPr>
          <w:rFonts w:ascii="Calibri" w:hAnsi="Calibri"/>
        </w:rPr>
        <w:t xml:space="preserve">, </w:t>
      </w:r>
      <w:proofErr w:type="spellStart"/>
      <w:r w:rsidRPr="0055128D">
        <w:rPr>
          <w:rFonts w:ascii="Calibri" w:hAnsi="Calibri"/>
          <w:b/>
        </w:rPr>
        <w:t>Corrugated</w:t>
      </w:r>
      <w:proofErr w:type="spellEnd"/>
      <w:r w:rsidRPr="0055128D">
        <w:rPr>
          <w:rFonts w:ascii="Calibri" w:hAnsi="Calibri"/>
          <w:b/>
        </w:rPr>
        <w:t xml:space="preserve"> Conference</w:t>
      </w:r>
      <w:r w:rsidRPr="0055128D">
        <w:rPr>
          <w:rFonts w:ascii="Calibri" w:hAnsi="Calibri"/>
        </w:rPr>
        <w:t xml:space="preserve"> e </w:t>
      </w:r>
      <w:proofErr w:type="spellStart"/>
      <w:r w:rsidRPr="0055128D">
        <w:rPr>
          <w:rFonts w:ascii="Calibri" w:hAnsi="Calibri"/>
          <w:b/>
        </w:rPr>
        <w:t>WrapTalks</w:t>
      </w:r>
      <w:proofErr w:type="spellEnd"/>
      <w:r w:rsidRPr="0055128D">
        <w:rPr>
          <w:rFonts w:ascii="Calibri" w:hAnsi="Calibri"/>
        </w:rPr>
        <w:t>. Ogni conferenza si svolgerà durante i quattro giorni della fiera e la partecipazione è gratuita.</w:t>
      </w:r>
    </w:p>
    <w:p w14:paraId="27A83165" w14:textId="0EA31480" w:rsidR="005628B5" w:rsidRPr="0055128D" w:rsidRDefault="00732BA3" w:rsidP="612BD1F5">
      <w:pPr>
        <w:spacing w:line="360" w:lineRule="auto"/>
        <w:rPr>
          <w:rFonts w:ascii="Calibri" w:hAnsi="Calibri" w:cs="Calibri"/>
        </w:rPr>
      </w:pPr>
      <w:r w:rsidRPr="0055128D">
        <w:rPr>
          <w:rFonts w:ascii="Calibri" w:hAnsi="Calibri"/>
        </w:rPr>
        <w:t xml:space="preserve">La FESPA Conference offrirà approfondimenti pratici sul settore della stampa specializzata e su altri ambiti correlati. I partecipanti avranno l'opportunità di ascoltare i pareri di esperti nei settori della stampa, della segnaletica e della comunicazione visiva, della personalizzazione e del tessile, nel corso di interventi individuali e tavole rotonde. </w:t>
      </w:r>
    </w:p>
    <w:p w14:paraId="32B85A4E" w14:textId="21562574" w:rsidR="00947B56" w:rsidRPr="0055128D" w:rsidRDefault="005628B5" w:rsidP="612BD1F5">
      <w:pPr>
        <w:spacing w:line="360" w:lineRule="auto"/>
        <w:rPr>
          <w:rFonts w:ascii="Calibri" w:hAnsi="Calibri" w:cs="Calibri"/>
        </w:rPr>
      </w:pPr>
      <w:r w:rsidRPr="0055128D">
        <w:rPr>
          <w:rFonts w:ascii="Calibri" w:hAnsi="Calibri"/>
        </w:rPr>
        <w:t xml:space="preserve">I visitatori della </w:t>
      </w:r>
      <w:proofErr w:type="spellStart"/>
      <w:r w:rsidRPr="0055128D">
        <w:rPr>
          <w:rFonts w:ascii="Calibri" w:hAnsi="Calibri"/>
        </w:rPr>
        <w:t>Corrugated</w:t>
      </w:r>
      <w:proofErr w:type="spellEnd"/>
      <w:r w:rsidRPr="0055128D">
        <w:rPr>
          <w:rFonts w:ascii="Calibri" w:hAnsi="Calibri"/>
        </w:rPr>
        <w:t xml:space="preserve"> Conference potranno seguire le discussioni su ultime tendenze, sviluppi, sfide e opportunità nel settore degli imballaggi e degli espositori in cartone ondulato. Gli argomenti confermati includono la legislazione europea in materia di packaging; la sicurezza informatica nel moderno scatolificio; le opportunità emergenti offerte dall'intelligenza artificiale; il ruolo delle associazioni di categoria nazionali e internazionali.</w:t>
      </w:r>
    </w:p>
    <w:p w14:paraId="0BD5CDBF" w14:textId="2CF20EC5" w:rsidR="00CB7017" w:rsidRPr="0055128D" w:rsidRDefault="00E97D74" w:rsidP="612BD1F5">
      <w:pPr>
        <w:spacing w:line="360" w:lineRule="auto"/>
        <w:rPr>
          <w:rFonts w:ascii="Calibri" w:hAnsi="Calibri" w:cs="Calibri"/>
        </w:rPr>
      </w:pPr>
      <w:r w:rsidRPr="0055128D">
        <w:rPr>
          <w:rFonts w:ascii="Calibri" w:hAnsi="Calibri"/>
        </w:rPr>
        <w:t xml:space="preserve">Il programma dei </w:t>
      </w:r>
      <w:proofErr w:type="spellStart"/>
      <w:r w:rsidRPr="0055128D">
        <w:rPr>
          <w:rFonts w:ascii="Calibri" w:hAnsi="Calibri"/>
        </w:rPr>
        <w:t>WrapTalks</w:t>
      </w:r>
      <w:proofErr w:type="spellEnd"/>
      <w:r w:rsidRPr="0055128D">
        <w:rPr>
          <w:rFonts w:ascii="Calibri" w:hAnsi="Calibri"/>
        </w:rPr>
        <w:t xml:space="preserve"> metterà in luce le tendenze e le competenze del settore del </w:t>
      </w:r>
      <w:proofErr w:type="spellStart"/>
      <w:r w:rsidRPr="0055128D">
        <w:rPr>
          <w:rFonts w:ascii="Calibri" w:hAnsi="Calibri"/>
        </w:rPr>
        <w:t>wrapping</w:t>
      </w:r>
      <w:proofErr w:type="spellEnd"/>
      <w:r w:rsidRPr="0055128D">
        <w:rPr>
          <w:rFonts w:ascii="Calibri" w:hAnsi="Calibri"/>
        </w:rPr>
        <w:t>, dai veicoli all'architettura. I partecipanti potranno ascoltare gli interventi di esperti sui flussi di lavoro della produzione, sull'ampliamento dei confini creativi e sulle loro esperienze personali.</w:t>
      </w:r>
    </w:p>
    <w:p w14:paraId="33288852" w14:textId="2E885755" w:rsidR="006B59F7" w:rsidRPr="0055128D" w:rsidRDefault="00162A71" w:rsidP="006B59F7">
      <w:pPr>
        <w:spacing w:line="360" w:lineRule="auto"/>
        <w:rPr>
          <w:rFonts w:ascii="Calibri" w:hAnsi="Calibri" w:cs="Calibri"/>
        </w:rPr>
      </w:pPr>
      <w:r w:rsidRPr="0055128D">
        <w:rPr>
          <w:rFonts w:ascii="Calibri" w:hAnsi="Calibri"/>
          <w:b/>
          <w:bCs/>
        </w:rPr>
        <w:t>Michael Ryan, responsabile di FESPA Global Print Expo</w:t>
      </w:r>
      <w:r w:rsidRPr="0055128D">
        <w:rPr>
          <w:rFonts w:ascii="Calibri" w:hAnsi="Calibri"/>
        </w:rPr>
        <w:t xml:space="preserve">, spiega: "Con i preparativi per gli eventi del 2026 ormai quasi completati, sono certo che numerose opportunità attendano la comunità FESPA presso il centro fieristico Gran Via, Fira de Barcelona". Quest'anno il programma andrà oltre la stampa e la segnaletica, e sono particolarmente entusiasta di estendere la nostra presenza al settore del packaging, nonché al </w:t>
      </w:r>
      <w:proofErr w:type="spellStart"/>
      <w:r w:rsidRPr="0055128D">
        <w:rPr>
          <w:rFonts w:ascii="Calibri" w:hAnsi="Calibri"/>
        </w:rPr>
        <w:t>wrapping</w:t>
      </w:r>
      <w:proofErr w:type="spellEnd"/>
      <w:r w:rsidRPr="0055128D">
        <w:rPr>
          <w:rFonts w:ascii="Calibri" w:hAnsi="Calibri"/>
        </w:rPr>
        <w:t xml:space="preserve"> e alla stampa su tessuto.</w:t>
      </w:r>
    </w:p>
    <w:p w14:paraId="135AFBBC" w14:textId="501B0AED" w:rsidR="006B59F7" w:rsidRPr="0055128D" w:rsidRDefault="006B59F7" w:rsidP="006B59F7">
      <w:pPr>
        <w:spacing w:line="360" w:lineRule="auto"/>
        <w:rPr>
          <w:rFonts w:ascii="Calibri" w:hAnsi="Calibri" w:cs="Calibri"/>
        </w:rPr>
      </w:pPr>
      <w:r w:rsidRPr="0055128D">
        <w:rPr>
          <w:rFonts w:ascii="Calibri" w:hAnsi="Calibri"/>
        </w:rPr>
        <w:t>Ha poi proseguito: "Con oltre 600 espositori, sei eventi collaterali e tre programmi di conferenze, FESPA 2026 offre ai visitatori l'occasione perfetta per esplorare nuove opportunità di crescita aziendale, stringere contatti nei settori emergenti e approfondire le proprie conoscenze. Non vedo l'ora di scoprire cosa ha in serbo Barcellona per tutti".</w:t>
      </w:r>
    </w:p>
    <w:p w14:paraId="1AABA0F9" w14:textId="68BEE0F5" w:rsidR="009D1E1D" w:rsidRPr="0055128D" w:rsidRDefault="007A16B8" w:rsidP="006B59F7">
      <w:pPr>
        <w:spacing w:line="360" w:lineRule="auto"/>
        <w:rPr>
          <w:rFonts w:eastAsia="Times New Roman"/>
          <w:i/>
          <w:iCs/>
        </w:rPr>
      </w:pPr>
      <w:r w:rsidRPr="0055128D">
        <w:rPr>
          <w:i/>
        </w:rPr>
        <w:t>Per ulteriori informazioni sulla fiera FESPA Global Print Expo e sugli eventi correlati, visita: </w:t>
      </w:r>
      <w:hyperlink r:id="rId11">
        <w:r w:rsidRPr="0055128D">
          <w:rPr>
            <w:rStyle w:val="Hyperlink"/>
            <w:i/>
          </w:rPr>
          <w:t>https://www.fespaglobalprintexpo.com/</w:t>
        </w:r>
      </w:hyperlink>
      <w:r w:rsidRPr="0055128D">
        <w:rPr>
          <w:i/>
        </w:rPr>
        <w:t xml:space="preserve"> .</w:t>
      </w:r>
    </w:p>
    <w:p w14:paraId="612CE116" w14:textId="044032CB" w:rsidR="005D34E4" w:rsidRPr="0055128D" w:rsidRDefault="00B474D7" w:rsidP="612BD1F5">
      <w:pPr>
        <w:spacing w:line="360" w:lineRule="auto"/>
        <w:rPr>
          <w:rFonts w:eastAsia="Times New Roman"/>
          <w:i/>
          <w:iCs/>
        </w:rPr>
      </w:pPr>
      <w:r w:rsidRPr="0055128D">
        <w:rPr>
          <w:i/>
        </w:rPr>
        <w:t>Tutti i membri di un'associazione nazionale FESPA o di FESPA Direct possono accedere gratuitamente a tutti e sei gli eventi che si svolgeranno presso la stessa sede. I non soci possono acquistare i biglietti al prezzo iniziale scontato di 55 € fino al 20 aprile, utilizzando il codice </w:t>
      </w:r>
      <w:r w:rsidRPr="0055128D">
        <w:rPr>
          <w:b/>
          <w:i/>
        </w:rPr>
        <w:t>FESM634</w:t>
      </w:r>
      <w:r w:rsidRPr="0055128D">
        <w:rPr>
          <w:i/>
        </w:rPr>
        <w:t>. </w:t>
      </w:r>
    </w:p>
    <w:p w14:paraId="744F0179" w14:textId="47EC06D2" w:rsidR="005D34E4" w:rsidRPr="0010602B" w:rsidRDefault="00AA4815" w:rsidP="007046A9">
      <w:pPr>
        <w:spacing w:line="360" w:lineRule="auto"/>
        <w:jc w:val="center"/>
        <w:rPr>
          <w:b/>
          <w:bCs/>
        </w:rPr>
      </w:pPr>
      <w:r w:rsidRPr="0010602B">
        <w:rPr>
          <w:b/>
        </w:rPr>
        <w:t>FINE</w:t>
      </w:r>
    </w:p>
    <w:p w14:paraId="2F098C5D" w14:textId="77777777" w:rsidR="005D34E4" w:rsidRPr="0010602B" w:rsidRDefault="005D34E4" w:rsidP="003A67D9">
      <w:pPr>
        <w:spacing w:after="0" w:line="240" w:lineRule="auto"/>
        <w:textAlignment w:val="baseline"/>
        <w:rPr>
          <w:rStyle w:val="normaltextrun"/>
          <w:b/>
          <w:bCs/>
        </w:rPr>
      </w:pPr>
    </w:p>
    <w:p w14:paraId="1A9A51E5" w14:textId="77777777" w:rsidR="0010602B" w:rsidRPr="002D3FDE" w:rsidRDefault="0010602B" w:rsidP="0010602B">
      <w:pPr>
        <w:pStyle w:val="paragraph"/>
        <w:spacing w:before="0" w:beforeAutospacing="0" w:after="0" w:afterAutospacing="0"/>
        <w:jc w:val="both"/>
        <w:textAlignment w:val="baseline"/>
        <w:rPr>
          <w:rFonts w:ascii="Segoe UI" w:hAnsi="Segoe UI" w:cs="Segoe UI"/>
          <w:sz w:val="14"/>
          <w:szCs w:val="14"/>
        </w:rPr>
      </w:pPr>
      <w:r w:rsidRPr="002D3FDE">
        <w:rPr>
          <w:rStyle w:val="normaltextrun"/>
          <w:rFonts w:ascii="Calibri" w:hAnsi="Calibri" w:cs="Calibri"/>
          <w:b/>
          <w:bCs/>
          <w:sz w:val="20"/>
          <w:szCs w:val="20"/>
        </w:rPr>
        <w:lastRenderedPageBreak/>
        <w:t>Informazioni su FESPA:</w:t>
      </w:r>
      <w:r w:rsidRPr="002D3FDE">
        <w:rPr>
          <w:rStyle w:val="normaltextrun"/>
          <w:rFonts w:ascii="Calibri" w:hAnsi="Calibri" w:cs="Calibri"/>
          <w:sz w:val="20"/>
          <w:szCs w:val="20"/>
        </w:rPr>
        <w:t> </w:t>
      </w:r>
      <w:r w:rsidRPr="002D3FDE">
        <w:rPr>
          <w:rStyle w:val="eop"/>
          <w:rFonts w:ascii="Calibri" w:eastAsiaTheme="majorEastAsia" w:hAnsi="Calibri" w:cs="Calibri"/>
          <w:sz w:val="16"/>
          <w:szCs w:val="16"/>
        </w:rPr>
        <w:t> </w:t>
      </w:r>
    </w:p>
    <w:p w14:paraId="2D4472B8" w14:textId="77777777" w:rsidR="0010602B" w:rsidRPr="002D3FDE" w:rsidRDefault="0010602B" w:rsidP="0010602B">
      <w:pPr>
        <w:pStyle w:val="paragraph"/>
        <w:spacing w:before="0" w:beforeAutospacing="0" w:after="0" w:afterAutospacing="0"/>
        <w:jc w:val="both"/>
        <w:textAlignment w:val="baseline"/>
        <w:rPr>
          <w:rFonts w:ascii="Segoe UI" w:hAnsi="Segoe UI" w:cs="Segoe UI"/>
          <w:sz w:val="14"/>
          <w:szCs w:val="14"/>
        </w:rPr>
      </w:pPr>
      <w:r w:rsidRPr="002D3FDE">
        <w:rPr>
          <w:rStyle w:val="normaltextrun"/>
          <w:rFonts w:ascii="Calibri" w:hAnsi="Calibri" w:cs="Calibri"/>
          <w:sz w:val="20"/>
          <w:szCs w:val="20"/>
        </w:rPr>
        <w:t>Fondata nel 1962, FESPA è una federazione di associazioni di categoria che si occupa anche dell’organizzazione di esposizioni e conferenze per i settori della stampa serigrafica e digitale. Il duplice scopo di FESPA è la promozione della stampa serigrafica e digitale e la condivisione con i suoi membri in tutto il mondo delle conoscenze su queste due tecniche di stampa, per aiutarli a far crescere le proprie attività e a informarsi sugli ultimi sviluppi dei propri settori in rapida crescita. </w:t>
      </w:r>
      <w:r w:rsidRPr="002D3FDE">
        <w:rPr>
          <w:rStyle w:val="eop"/>
          <w:rFonts w:ascii="Calibri" w:eastAsiaTheme="majorEastAsia" w:hAnsi="Calibri" w:cs="Calibri"/>
          <w:sz w:val="16"/>
          <w:szCs w:val="16"/>
        </w:rPr>
        <w:t> </w:t>
      </w:r>
    </w:p>
    <w:p w14:paraId="35F1BCFC" w14:textId="77777777" w:rsidR="0010602B" w:rsidRPr="002D3FDE" w:rsidRDefault="0010602B" w:rsidP="0010602B">
      <w:pPr>
        <w:pStyle w:val="paragraph"/>
        <w:spacing w:before="0" w:beforeAutospacing="0" w:after="0" w:afterAutospacing="0"/>
        <w:jc w:val="both"/>
        <w:textAlignment w:val="baseline"/>
        <w:rPr>
          <w:rFonts w:ascii="Segoe UI" w:hAnsi="Segoe UI" w:cs="Segoe UI"/>
          <w:sz w:val="14"/>
          <w:szCs w:val="14"/>
        </w:rPr>
      </w:pPr>
      <w:r w:rsidRPr="002D3FDE">
        <w:rPr>
          <w:rStyle w:val="normaltextrun"/>
          <w:rFonts w:ascii="Calibri" w:hAnsi="Calibri" w:cs="Calibri"/>
          <w:sz w:val="20"/>
          <w:szCs w:val="20"/>
        </w:rPr>
        <w:t> </w:t>
      </w:r>
      <w:r w:rsidRPr="002D3FDE">
        <w:rPr>
          <w:rStyle w:val="eop"/>
          <w:rFonts w:ascii="Calibri" w:eastAsiaTheme="majorEastAsia" w:hAnsi="Calibri" w:cs="Calibri"/>
          <w:sz w:val="16"/>
          <w:szCs w:val="16"/>
        </w:rPr>
        <w:t> </w:t>
      </w:r>
    </w:p>
    <w:p w14:paraId="15EBD59C" w14:textId="77777777" w:rsidR="0010602B" w:rsidRPr="002D3FDE" w:rsidRDefault="0010602B" w:rsidP="0010602B">
      <w:pPr>
        <w:pStyle w:val="paragraph"/>
        <w:spacing w:before="0" w:beforeAutospacing="0" w:after="0" w:afterAutospacing="0"/>
        <w:textAlignment w:val="baseline"/>
        <w:rPr>
          <w:rFonts w:ascii="Segoe UI" w:hAnsi="Segoe UI" w:cs="Segoe UI"/>
          <w:sz w:val="14"/>
          <w:szCs w:val="14"/>
        </w:rPr>
      </w:pPr>
      <w:r w:rsidRPr="002D3FDE">
        <w:rPr>
          <w:rStyle w:val="normaltextrun"/>
          <w:rFonts w:ascii="Calibri" w:hAnsi="Calibri" w:cs="Calibri"/>
          <w:b/>
          <w:bCs/>
          <w:sz w:val="20"/>
          <w:szCs w:val="20"/>
        </w:rPr>
        <w:t xml:space="preserve">FESPA Profit for Purpose </w:t>
      </w:r>
      <w:r w:rsidRPr="002D3FDE">
        <w:rPr>
          <w:rStyle w:val="normaltextrun"/>
          <w:rFonts w:ascii="Calibri" w:hAnsi="Calibri" w:cs="Calibri"/>
          <w:sz w:val="20"/>
          <w:szCs w:val="20"/>
        </w:rPr>
        <w:t> </w:t>
      </w:r>
      <w:r w:rsidRPr="002D3FDE">
        <w:rPr>
          <w:rStyle w:val="scxw153070886"/>
          <w:rFonts w:ascii="Calibri" w:hAnsi="Calibri" w:cs="Calibri"/>
          <w:sz w:val="16"/>
          <w:szCs w:val="16"/>
        </w:rPr>
        <w:t> </w:t>
      </w:r>
      <w:r w:rsidRPr="002D3FDE">
        <w:rPr>
          <w:rFonts w:ascii="Calibri" w:hAnsi="Calibri" w:cs="Calibri"/>
          <w:sz w:val="16"/>
          <w:szCs w:val="16"/>
        </w:rPr>
        <w:br/>
      </w:r>
      <w:r w:rsidRPr="002D3FDE">
        <w:rPr>
          <w:rStyle w:val="normaltextrun"/>
          <w:rFonts w:ascii="Calibri" w:hAnsi="Calibri" w:cs="Calibri"/>
          <w:sz w:val="20"/>
          <w:szCs w:val="20"/>
        </w:rPr>
        <w:t xml:space="preserve">Profit for Purpose è il programma di reinvestimento di FESPA, che utilizza i profitti degli eventi FESPA per supportare la comunità di stampa specializzata internazionale al fine di ottenere una crescita sostenibile e redditizia, sulla base di quattro pilastri chiave: educazione, ispirazione, espansione e connessione. Il programma offre prodotti e servizi di alta qualità per i professionisti della stampa in tutto il mondo, tra cui ricerche di mercato, seminari, summit, congressi, guide formative ed eventi, oltre a supportare progetti locali nei mercati in via di sviluppo. Per ulteriori informazioni, visitare il sito </w:t>
      </w:r>
      <w:hyperlink r:id="rId12" w:tgtFrame="_blank" w:history="1">
        <w:r w:rsidRPr="002D3FDE">
          <w:rPr>
            <w:rStyle w:val="normaltextrun"/>
            <w:rFonts w:ascii="Calibri" w:hAnsi="Calibri" w:cs="Calibri"/>
            <w:color w:val="0000FF"/>
            <w:sz w:val="20"/>
            <w:szCs w:val="20"/>
            <w:u w:val="single"/>
          </w:rPr>
          <w:t>www.fespa.com/profit-for-</w:t>
        </w:r>
        <w:proofErr w:type="spellStart"/>
        <w:r w:rsidRPr="002D3FDE">
          <w:rPr>
            <w:rStyle w:val="normaltextrun"/>
            <w:rFonts w:ascii="Calibri" w:hAnsi="Calibri" w:cs="Calibri"/>
            <w:color w:val="0000FF"/>
            <w:sz w:val="20"/>
            <w:szCs w:val="20"/>
            <w:u w:val="single"/>
          </w:rPr>
          <w:t>purpose</w:t>
        </w:r>
        <w:proofErr w:type="spellEnd"/>
      </w:hyperlink>
      <w:r w:rsidRPr="002D3FDE">
        <w:rPr>
          <w:rStyle w:val="normaltextrun"/>
          <w:rFonts w:ascii="Calibri" w:hAnsi="Calibri" w:cs="Calibri"/>
          <w:i/>
          <w:iCs/>
          <w:sz w:val="20"/>
          <w:szCs w:val="20"/>
        </w:rPr>
        <w:t>. </w:t>
      </w:r>
      <w:r w:rsidRPr="002D3FDE">
        <w:rPr>
          <w:rStyle w:val="normaltextrun"/>
          <w:rFonts w:ascii="Calibri" w:hAnsi="Calibri" w:cs="Calibri"/>
          <w:sz w:val="20"/>
          <w:szCs w:val="20"/>
        </w:rPr>
        <w:t> </w:t>
      </w:r>
      <w:r w:rsidRPr="002D3FDE">
        <w:rPr>
          <w:rStyle w:val="eop"/>
          <w:rFonts w:ascii="Calibri" w:eastAsiaTheme="majorEastAsia" w:hAnsi="Calibri" w:cs="Calibri"/>
          <w:sz w:val="16"/>
          <w:szCs w:val="16"/>
        </w:rPr>
        <w:t> </w:t>
      </w:r>
    </w:p>
    <w:p w14:paraId="136E6EC8" w14:textId="77777777" w:rsidR="0010602B" w:rsidRPr="00851694" w:rsidRDefault="0010602B" w:rsidP="0010602B">
      <w:pPr>
        <w:pStyle w:val="paragraph"/>
        <w:spacing w:before="0" w:beforeAutospacing="0" w:after="0" w:afterAutospacing="0"/>
        <w:textAlignment w:val="baseline"/>
        <w:rPr>
          <w:rFonts w:ascii="Segoe UI" w:hAnsi="Segoe UI" w:cs="Segoe UI"/>
          <w:sz w:val="18"/>
          <w:szCs w:val="18"/>
        </w:rPr>
      </w:pPr>
      <w:r w:rsidRPr="00851694">
        <w:rPr>
          <w:rStyle w:val="normaltextrun"/>
          <w:rFonts w:ascii="Calibri" w:hAnsi="Calibri"/>
          <w:sz w:val="20"/>
        </w:rPr>
        <w:t> </w:t>
      </w:r>
      <w:r w:rsidRPr="00851694">
        <w:rPr>
          <w:rStyle w:val="normaltextrun"/>
          <w:rFonts w:ascii="Calibri" w:hAnsi="Calibri"/>
        </w:rPr>
        <w:t> </w:t>
      </w:r>
      <w:r w:rsidRPr="00851694">
        <w:rPr>
          <w:rStyle w:val="eop"/>
          <w:rFonts w:ascii="Calibri" w:hAnsi="Calibri"/>
        </w:rPr>
        <w:t> </w:t>
      </w:r>
    </w:p>
    <w:p w14:paraId="0E9CAF79" w14:textId="77777777" w:rsidR="0010602B" w:rsidRPr="0043548B" w:rsidRDefault="0010602B" w:rsidP="0010602B">
      <w:pPr>
        <w:pStyle w:val="paragraph"/>
        <w:spacing w:before="0" w:beforeAutospacing="0" w:after="0" w:afterAutospacing="0"/>
        <w:jc w:val="both"/>
        <w:textAlignment w:val="baseline"/>
        <w:rPr>
          <w:rFonts w:ascii="Segoe UI" w:hAnsi="Segoe UI" w:cs="Segoe UI"/>
          <w:sz w:val="14"/>
          <w:szCs w:val="14"/>
        </w:rPr>
      </w:pPr>
      <w:r w:rsidRPr="002D3FDE">
        <w:rPr>
          <w:rStyle w:val="normaltextrun"/>
          <w:rFonts w:ascii="Calibri" w:hAnsi="Calibri"/>
          <w:b/>
          <w:sz w:val="20"/>
          <w:szCs w:val="20"/>
        </w:rPr>
        <w:t>I prossimi eventi FESPA comprendono:  </w:t>
      </w:r>
    </w:p>
    <w:p w14:paraId="2C046D01" w14:textId="77777777" w:rsidR="0010602B" w:rsidRPr="00DB1B54" w:rsidRDefault="0010602B" w:rsidP="0010602B">
      <w:pPr>
        <w:numPr>
          <w:ilvl w:val="0"/>
          <w:numId w:val="5"/>
        </w:numPr>
        <w:tabs>
          <w:tab w:val="num" w:pos="851"/>
        </w:tabs>
        <w:spacing w:after="0" w:line="240" w:lineRule="auto"/>
        <w:ind w:left="709" w:hanging="283"/>
        <w:jc w:val="both"/>
        <w:textAlignment w:val="baseline"/>
        <w:rPr>
          <w:rFonts w:ascii="Times New Roman" w:eastAsia="Times New Roman" w:hAnsi="Times New Roman" w:cs="Times New Roman"/>
          <w:sz w:val="24"/>
          <w:szCs w:val="24"/>
          <w:lang w:val="es-ES"/>
        </w:rPr>
      </w:pPr>
      <w:r w:rsidRPr="00DB1B54">
        <w:rPr>
          <w:rFonts w:ascii="Calibri" w:hAnsi="Calibri"/>
          <w:sz w:val="20"/>
          <w:lang w:val="es-ES" w:eastAsia="en-GB"/>
        </w:rPr>
        <w:t>FESPA Global Print Expo 2026, 19 – 22 May 2026, Fira de Barcelona, Spain</w:t>
      </w:r>
    </w:p>
    <w:p w14:paraId="40D6941C" w14:textId="77777777" w:rsidR="0010602B" w:rsidRPr="00DB1B54" w:rsidRDefault="0010602B" w:rsidP="0010602B">
      <w:pPr>
        <w:numPr>
          <w:ilvl w:val="0"/>
          <w:numId w:val="6"/>
        </w:numPr>
        <w:tabs>
          <w:tab w:val="num" w:pos="851"/>
        </w:tabs>
        <w:spacing w:after="0" w:line="240" w:lineRule="auto"/>
        <w:ind w:left="709" w:hanging="283"/>
        <w:jc w:val="both"/>
        <w:textAlignment w:val="baseline"/>
        <w:rPr>
          <w:rFonts w:ascii="Calibri" w:eastAsia="Times New Roman" w:hAnsi="Calibri" w:cs="Calibri"/>
          <w:sz w:val="20"/>
          <w:szCs w:val="20"/>
          <w:lang w:val="es-ES"/>
        </w:rPr>
      </w:pPr>
      <w:r w:rsidRPr="00DB1B54">
        <w:rPr>
          <w:rFonts w:ascii="Calibri" w:hAnsi="Calibri"/>
          <w:sz w:val="20"/>
          <w:lang w:val="es-ES" w:eastAsia="en-GB"/>
        </w:rPr>
        <w:t>European Sign Expo 2026, 19 – 22 May 2026, Fira de Barcelona, Spain</w:t>
      </w:r>
    </w:p>
    <w:p w14:paraId="02FCBA5C" w14:textId="77777777" w:rsidR="0010602B" w:rsidRPr="00DB1B54" w:rsidRDefault="0010602B" w:rsidP="0010602B">
      <w:pPr>
        <w:numPr>
          <w:ilvl w:val="0"/>
          <w:numId w:val="6"/>
        </w:numPr>
        <w:tabs>
          <w:tab w:val="num" w:pos="851"/>
        </w:tabs>
        <w:spacing w:after="0" w:line="240" w:lineRule="auto"/>
        <w:ind w:left="709" w:hanging="283"/>
        <w:jc w:val="both"/>
        <w:textAlignment w:val="baseline"/>
        <w:rPr>
          <w:rFonts w:ascii="Calibri" w:eastAsia="Times New Roman" w:hAnsi="Calibri" w:cs="Calibri"/>
          <w:sz w:val="20"/>
          <w:szCs w:val="20"/>
        </w:rPr>
      </w:pPr>
      <w:r w:rsidRPr="00DB1B54">
        <w:rPr>
          <w:rFonts w:ascii="Calibri" w:hAnsi="Calibri"/>
          <w:color w:val="000000" w:themeColor="text1"/>
          <w:sz w:val="20"/>
          <w:lang w:eastAsia="en-GB"/>
        </w:rPr>
        <w:t xml:space="preserve">Personalisation Experience 2026, </w:t>
      </w:r>
      <w:r w:rsidRPr="00DB1B54">
        <w:rPr>
          <w:rFonts w:ascii="Calibri" w:hAnsi="Calibri"/>
          <w:sz w:val="20"/>
          <w:lang w:eastAsia="en-GB"/>
        </w:rPr>
        <w:t>19 – 22 May 2026, Fira de Barcelona, Spain</w:t>
      </w:r>
    </w:p>
    <w:p w14:paraId="34861A23" w14:textId="77777777" w:rsidR="0010602B" w:rsidRPr="00DB1B54" w:rsidRDefault="0010602B" w:rsidP="0010602B">
      <w:pPr>
        <w:numPr>
          <w:ilvl w:val="0"/>
          <w:numId w:val="6"/>
        </w:numPr>
        <w:tabs>
          <w:tab w:val="num" w:pos="851"/>
        </w:tabs>
        <w:spacing w:after="0" w:line="240" w:lineRule="auto"/>
        <w:ind w:left="709" w:hanging="283"/>
        <w:jc w:val="both"/>
        <w:rPr>
          <w:rFonts w:ascii="Calibri" w:eastAsia="Times New Roman" w:hAnsi="Calibri" w:cs="Calibri"/>
          <w:sz w:val="20"/>
          <w:szCs w:val="20"/>
          <w:lang w:val="es-ES"/>
        </w:rPr>
      </w:pPr>
      <w:proofErr w:type="spellStart"/>
      <w:r w:rsidRPr="00DB1B54">
        <w:rPr>
          <w:rFonts w:ascii="Calibri" w:hAnsi="Calibri"/>
          <w:sz w:val="20"/>
          <w:lang w:val="es-ES" w:eastAsia="en-GB"/>
        </w:rPr>
        <w:t>WrapFest</w:t>
      </w:r>
      <w:proofErr w:type="spellEnd"/>
      <w:r w:rsidRPr="00DB1B54">
        <w:rPr>
          <w:rFonts w:ascii="Calibri" w:hAnsi="Calibri"/>
          <w:sz w:val="20"/>
          <w:lang w:val="es-ES" w:eastAsia="en-GB"/>
        </w:rPr>
        <w:t xml:space="preserve"> 2026, 19-22 May 2026, Fira de Barcelona, Spain</w:t>
      </w:r>
    </w:p>
    <w:p w14:paraId="17A58BD5" w14:textId="77777777" w:rsidR="0010602B" w:rsidRPr="007738DF" w:rsidRDefault="0010602B" w:rsidP="0010602B">
      <w:pPr>
        <w:numPr>
          <w:ilvl w:val="0"/>
          <w:numId w:val="6"/>
        </w:numPr>
        <w:tabs>
          <w:tab w:val="num" w:pos="851"/>
        </w:tabs>
        <w:spacing w:after="0" w:line="240" w:lineRule="auto"/>
        <w:ind w:left="709" w:hanging="283"/>
        <w:jc w:val="both"/>
        <w:textAlignment w:val="baseline"/>
        <w:rPr>
          <w:rFonts w:ascii="Calibri" w:eastAsia="Times New Roman" w:hAnsi="Calibri" w:cs="Calibri"/>
          <w:sz w:val="20"/>
          <w:szCs w:val="20"/>
          <w:lang w:val="en-GB"/>
        </w:rPr>
      </w:pPr>
      <w:r w:rsidRPr="007738DF">
        <w:rPr>
          <w:rFonts w:ascii="Calibri" w:hAnsi="Calibri"/>
          <w:sz w:val="20"/>
          <w:lang w:val="en-GB" w:eastAsia="en-GB"/>
        </w:rPr>
        <w:t>Corrugated 2026, 19 – 22 May 2026, Fira de Barcelona, Spain</w:t>
      </w:r>
    </w:p>
    <w:p w14:paraId="44F23010" w14:textId="77777777" w:rsidR="0010602B" w:rsidRPr="00DB1B54" w:rsidRDefault="0010602B" w:rsidP="0010602B">
      <w:pPr>
        <w:numPr>
          <w:ilvl w:val="0"/>
          <w:numId w:val="6"/>
        </w:numPr>
        <w:tabs>
          <w:tab w:val="num" w:pos="851"/>
        </w:tabs>
        <w:spacing w:after="0" w:line="240" w:lineRule="auto"/>
        <w:ind w:left="709" w:hanging="283"/>
        <w:jc w:val="both"/>
        <w:textAlignment w:val="baseline"/>
        <w:rPr>
          <w:rFonts w:ascii="Calibri" w:eastAsia="Times New Roman" w:hAnsi="Calibri" w:cs="Calibri"/>
          <w:sz w:val="20"/>
          <w:szCs w:val="20"/>
          <w:lang w:val="es-ES"/>
        </w:rPr>
      </w:pPr>
      <w:r w:rsidRPr="00DB1B54">
        <w:rPr>
          <w:rFonts w:ascii="Calibri" w:hAnsi="Calibri"/>
          <w:sz w:val="20"/>
          <w:lang w:val="es-ES" w:eastAsia="en-GB"/>
        </w:rPr>
        <w:t>Textile 2026, 19 – 22 May 2026, Fira de Barcelona, Spain</w:t>
      </w:r>
    </w:p>
    <w:p w14:paraId="1A2AACCF" w14:textId="77777777" w:rsidR="0010602B" w:rsidRPr="00DB1B54" w:rsidRDefault="0010602B" w:rsidP="0010602B">
      <w:pPr>
        <w:spacing w:after="0" w:line="240" w:lineRule="auto"/>
        <w:jc w:val="both"/>
        <w:textAlignment w:val="baseline"/>
        <w:rPr>
          <w:rFonts w:ascii="Times New Roman" w:eastAsia="Times New Roman" w:hAnsi="Times New Roman" w:cs="Times New Roman"/>
          <w:sz w:val="24"/>
          <w:szCs w:val="24"/>
          <w:lang w:val="en-US"/>
        </w:rPr>
      </w:pPr>
      <w:r w:rsidRPr="00DB1B54">
        <w:rPr>
          <w:rFonts w:ascii="Calibri" w:hAnsi="Calibri"/>
          <w:sz w:val="20"/>
          <w:lang w:val="en-US" w:eastAsia="en-GB"/>
        </w:rPr>
        <w:t>   </w:t>
      </w:r>
    </w:p>
    <w:p w14:paraId="72343040" w14:textId="77777777" w:rsidR="0010602B" w:rsidRPr="002D3FDE" w:rsidRDefault="0010602B" w:rsidP="0010602B">
      <w:pPr>
        <w:pStyle w:val="paragraph"/>
        <w:spacing w:before="0" w:beforeAutospacing="0" w:after="0" w:afterAutospacing="0"/>
        <w:jc w:val="both"/>
        <w:textAlignment w:val="baseline"/>
        <w:rPr>
          <w:rFonts w:ascii="Segoe UI" w:hAnsi="Segoe UI" w:cs="Segoe UI"/>
          <w:sz w:val="14"/>
          <w:szCs w:val="14"/>
        </w:rPr>
      </w:pPr>
      <w:r w:rsidRPr="002D3FDE">
        <w:rPr>
          <w:rStyle w:val="normaltextrun"/>
          <w:rFonts w:ascii="Calibri" w:hAnsi="Calibri" w:cs="Calibri"/>
          <w:b/>
          <w:bCs/>
          <w:sz w:val="20"/>
          <w:szCs w:val="20"/>
        </w:rPr>
        <w:t>Pubblicato per conto di FESPA da AD Communications</w:t>
      </w:r>
      <w:r w:rsidRPr="002D3FDE">
        <w:rPr>
          <w:rStyle w:val="normaltextrun"/>
          <w:rFonts w:ascii="Calibri" w:hAnsi="Calibri" w:cs="Calibri"/>
          <w:sz w:val="20"/>
          <w:szCs w:val="20"/>
        </w:rPr>
        <w:t> </w:t>
      </w:r>
      <w:r w:rsidRPr="002D3FDE">
        <w:rPr>
          <w:rStyle w:val="eop"/>
          <w:rFonts w:ascii="Calibri" w:eastAsiaTheme="majorEastAsia" w:hAnsi="Calibri" w:cs="Calibri"/>
          <w:sz w:val="16"/>
          <w:szCs w:val="16"/>
        </w:rPr>
        <w:t> </w:t>
      </w:r>
    </w:p>
    <w:p w14:paraId="572C0A26" w14:textId="77777777" w:rsidR="0010602B" w:rsidRPr="002D3FDE" w:rsidRDefault="0010602B" w:rsidP="0010602B">
      <w:pPr>
        <w:pStyle w:val="paragraph"/>
        <w:spacing w:before="0" w:beforeAutospacing="0" w:after="0" w:afterAutospacing="0"/>
        <w:jc w:val="both"/>
        <w:textAlignment w:val="baseline"/>
        <w:rPr>
          <w:rFonts w:ascii="Segoe UI" w:hAnsi="Segoe UI" w:cs="Segoe UI"/>
          <w:sz w:val="14"/>
          <w:szCs w:val="14"/>
        </w:rPr>
      </w:pPr>
      <w:r w:rsidRPr="002D3FDE">
        <w:rPr>
          <w:rStyle w:val="normaltextrun"/>
          <w:rFonts w:ascii="Calibri" w:hAnsi="Calibri" w:cs="Calibri"/>
          <w:sz w:val="20"/>
          <w:szCs w:val="20"/>
        </w:rPr>
        <w:t> </w:t>
      </w:r>
      <w:r w:rsidRPr="002D3FDE">
        <w:rPr>
          <w:rStyle w:val="eop"/>
          <w:rFonts w:ascii="Calibri" w:eastAsiaTheme="majorEastAsia" w:hAnsi="Calibri" w:cs="Calibri"/>
          <w:sz w:val="16"/>
          <w:szCs w:val="16"/>
        </w:rPr>
        <w:t> </w:t>
      </w:r>
    </w:p>
    <w:p w14:paraId="4F8E3A3B" w14:textId="77777777" w:rsidR="0010602B" w:rsidRPr="00703A7B" w:rsidRDefault="0010602B" w:rsidP="0010602B">
      <w:pPr>
        <w:pStyle w:val="paragraph"/>
        <w:spacing w:before="0" w:beforeAutospacing="0" w:after="0" w:afterAutospacing="0"/>
        <w:jc w:val="both"/>
        <w:textAlignment w:val="baseline"/>
        <w:rPr>
          <w:rFonts w:ascii="Segoe UI" w:hAnsi="Segoe UI" w:cs="Segoe UI"/>
          <w:sz w:val="14"/>
          <w:szCs w:val="14"/>
        </w:rPr>
      </w:pPr>
      <w:r w:rsidRPr="002D3FDE">
        <w:rPr>
          <w:rStyle w:val="normaltextrun"/>
          <w:rFonts w:ascii="Calibri" w:hAnsi="Calibri" w:cs="Calibri"/>
          <w:b/>
          <w:bCs/>
          <w:sz w:val="20"/>
          <w:szCs w:val="20"/>
        </w:rPr>
        <w:t>Per maggiori informazioni contattare:</w:t>
      </w:r>
      <w:r w:rsidRPr="002D3FDE">
        <w:rPr>
          <w:rStyle w:val="normaltextrun"/>
          <w:rFonts w:ascii="Calibri" w:hAnsi="Calibri" w:cs="Calibri"/>
          <w:sz w:val="20"/>
          <w:szCs w:val="20"/>
        </w:rPr>
        <w:t> </w:t>
      </w:r>
      <w:r w:rsidRPr="002D3FDE">
        <w:rPr>
          <w:rStyle w:val="eop"/>
          <w:rFonts w:ascii="Calibri" w:eastAsiaTheme="majorEastAsia" w:hAnsi="Calibri" w:cs="Calibri"/>
          <w:sz w:val="16"/>
          <w:szCs w:val="16"/>
        </w:rPr>
        <w:t> </w:t>
      </w:r>
      <w:r w:rsidRPr="00851694">
        <w:rPr>
          <w:rStyle w:val="normaltextrun"/>
          <w:rFonts w:ascii="Calibri" w:hAnsi="Calibri"/>
        </w:rPr>
        <w:t> </w:t>
      </w:r>
      <w:r w:rsidRPr="00851694">
        <w:rPr>
          <w:rStyle w:val="eop"/>
          <w:rFonts w:ascii="Calibri" w:hAnsi="Calibri"/>
        </w:rPr>
        <w:t> </w:t>
      </w:r>
    </w:p>
    <w:p w14:paraId="1E5CCEE4" w14:textId="77777777" w:rsidR="0010602B" w:rsidRPr="0010602B" w:rsidRDefault="0010602B" w:rsidP="0010602B">
      <w:pPr>
        <w:spacing w:after="0" w:line="240" w:lineRule="auto"/>
        <w:jc w:val="both"/>
        <w:textAlignment w:val="baseline"/>
        <w:rPr>
          <w:rFonts w:ascii="Segoe UI" w:eastAsia="Times New Roman" w:hAnsi="Segoe UI" w:cs="Segoe UI"/>
          <w:sz w:val="18"/>
          <w:szCs w:val="18"/>
        </w:rPr>
      </w:pPr>
      <w:r w:rsidRPr="0010602B">
        <w:rPr>
          <w:rFonts w:ascii="Calibri" w:hAnsi="Calibri"/>
          <w:sz w:val="20"/>
          <w:lang w:eastAsia="en-GB"/>
        </w:rPr>
        <w:t>Rachelle Harry</w:t>
      </w:r>
      <w:r w:rsidRPr="0010602B">
        <w:rPr>
          <w:rFonts w:ascii="Calibri" w:hAnsi="Calibri"/>
          <w:sz w:val="20"/>
          <w:lang w:eastAsia="en-GB"/>
        </w:rPr>
        <w:tab/>
      </w:r>
      <w:r w:rsidRPr="0010602B">
        <w:rPr>
          <w:rFonts w:ascii="Calibri" w:hAnsi="Calibri"/>
          <w:sz w:val="24"/>
          <w:lang w:eastAsia="en-GB"/>
        </w:rPr>
        <w:tab/>
      </w:r>
      <w:r w:rsidRPr="0010602B">
        <w:rPr>
          <w:rFonts w:ascii="Calibri" w:hAnsi="Calibri"/>
          <w:sz w:val="24"/>
          <w:lang w:eastAsia="en-GB"/>
        </w:rPr>
        <w:tab/>
      </w:r>
      <w:r w:rsidRPr="0010602B">
        <w:rPr>
          <w:rFonts w:ascii="Calibri" w:hAnsi="Calibri"/>
          <w:sz w:val="24"/>
          <w:lang w:eastAsia="en-GB"/>
        </w:rPr>
        <w:tab/>
      </w:r>
      <w:r w:rsidRPr="0010602B">
        <w:rPr>
          <w:rFonts w:ascii="Calibri" w:hAnsi="Calibri"/>
          <w:sz w:val="20"/>
          <w:lang w:eastAsia="en-GB"/>
        </w:rPr>
        <w:t>Caroline Bissell</w:t>
      </w:r>
      <w:r w:rsidRPr="0010602B">
        <w:rPr>
          <w:rFonts w:ascii="Calibri" w:hAnsi="Calibri"/>
          <w:sz w:val="24"/>
          <w:lang w:eastAsia="en-GB"/>
        </w:rPr>
        <w:t> </w:t>
      </w:r>
    </w:p>
    <w:p w14:paraId="6979B20E" w14:textId="77777777" w:rsidR="0010602B" w:rsidRPr="0010602B" w:rsidRDefault="0010602B" w:rsidP="0010602B">
      <w:pPr>
        <w:spacing w:after="0" w:line="240" w:lineRule="auto"/>
        <w:jc w:val="both"/>
        <w:textAlignment w:val="baseline"/>
        <w:rPr>
          <w:rFonts w:ascii="Calibri" w:eastAsia="Yu Gothic Light" w:hAnsi="Calibri" w:cs="Calibri"/>
          <w:sz w:val="20"/>
          <w:szCs w:val="20"/>
        </w:rPr>
      </w:pPr>
      <w:r w:rsidRPr="0010602B">
        <w:rPr>
          <w:rFonts w:ascii="Calibri" w:hAnsi="Calibri"/>
          <w:sz w:val="20"/>
          <w:lang w:eastAsia="en-GB"/>
        </w:rPr>
        <w:t>AD Communications</w:t>
      </w:r>
      <w:r w:rsidRPr="0010602B">
        <w:rPr>
          <w:rFonts w:ascii="Calibri" w:hAnsi="Calibri"/>
          <w:sz w:val="24"/>
          <w:lang w:eastAsia="en-GB"/>
        </w:rPr>
        <w:tab/>
      </w:r>
      <w:r w:rsidRPr="0010602B">
        <w:rPr>
          <w:rFonts w:ascii="Calibri" w:hAnsi="Calibri"/>
          <w:sz w:val="24"/>
          <w:lang w:eastAsia="en-GB"/>
        </w:rPr>
        <w:tab/>
      </w:r>
      <w:r w:rsidRPr="0010602B">
        <w:rPr>
          <w:rFonts w:ascii="Calibri" w:hAnsi="Calibri"/>
          <w:sz w:val="24"/>
          <w:lang w:eastAsia="en-GB"/>
        </w:rPr>
        <w:tab/>
      </w:r>
      <w:r w:rsidRPr="0010602B">
        <w:rPr>
          <w:rFonts w:ascii="Calibri" w:hAnsi="Calibri"/>
          <w:sz w:val="20"/>
          <w:lang w:eastAsia="en-GB"/>
        </w:rPr>
        <w:t>FESPA</w:t>
      </w:r>
      <w:r w:rsidRPr="0010602B">
        <w:rPr>
          <w:rFonts w:ascii="Calibri" w:hAnsi="Calibri"/>
          <w:sz w:val="24"/>
          <w:lang w:eastAsia="en-GB"/>
        </w:rPr>
        <w:t>  </w:t>
      </w:r>
    </w:p>
    <w:p w14:paraId="7CB0A9E2" w14:textId="77777777" w:rsidR="0010602B" w:rsidRPr="0010602B" w:rsidRDefault="0010602B" w:rsidP="0010602B">
      <w:pPr>
        <w:spacing w:after="0" w:line="240" w:lineRule="auto"/>
        <w:jc w:val="both"/>
        <w:textAlignment w:val="baseline"/>
        <w:rPr>
          <w:rFonts w:ascii="Segoe UI" w:eastAsia="Times New Roman" w:hAnsi="Segoe UI" w:cs="Segoe UI"/>
          <w:sz w:val="18"/>
          <w:szCs w:val="18"/>
        </w:rPr>
      </w:pPr>
      <w:r w:rsidRPr="0010602B">
        <w:rPr>
          <w:rFonts w:ascii="Calibri" w:hAnsi="Calibri"/>
          <w:sz w:val="20"/>
          <w:lang w:eastAsia="en-GB"/>
        </w:rPr>
        <w:t xml:space="preserve">Tel: + 44 (0) 1372 464470        </w:t>
      </w:r>
      <w:r w:rsidRPr="0010602B">
        <w:rPr>
          <w:rFonts w:ascii="Calibri" w:hAnsi="Calibri"/>
          <w:sz w:val="20"/>
          <w:lang w:eastAsia="en-GB"/>
        </w:rPr>
        <w:tab/>
      </w:r>
      <w:r w:rsidRPr="0010602B">
        <w:rPr>
          <w:rFonts w:ascii="Calibri" w:hAnsi="Calibri"/>
          <w:sz w:val="24"/>
          <w:lang w:eastAsia="en-GB"/>
        </w:rPr>
        <w:tab/>
      </w:r>
      <w:r w:rsidRPr="0010602B">
        <w:rPr>
          <w:rFonts w:ascii="Calibri" w:hAnsi="Calibri"/>
          <w:sz w:val="20"/>
          <w:lang w:eastAsia="en-GB"/>
        </w:rPr>
        <w:t>Tel: +44 (0) 1737 228160</w:t>
      </w:r>
    </w:p>
    <w:p w14:paraId="20724B66" w14:textId="77777777" w:rsidR="0010602B" w:rsidRPr="0010602B" w:rsidRDefault="0010602B" w:rsidP="0010602B">
      <w:pPr>
        <w:spacing w:after="0" w:line="240" w:lineRule="auto"/>
        <w:jc w:val="both"/>
        <w:textAlignment w:val="baseline"/>
        <w:rPr>
          <w:rFonts w:ascii="Segoe UI" w:eastAsia="Times New Roman" w:hAnsi="Segoe UI" w:cs="Segoe UI"/>
          <w:sz w:val="18"/>
          <w:szCs w:val="18"/>
        </w:rPr>
      </w:pPr>
      <w:r w:rsidRPr="0010602B">
        <w:rPr>
          <w:rFonts w:ascii="Calibri" w:hAnsi="Calibri"/>
          <w:sz w:val="20"/>
          <w:lang w:eastAsia="en-GB"/>
        </w:rPr>
        <w:t xml:space="preserve">Email: </w:t>
      </w:r>
      <w:hyperlink r:id="rId13" w:history="1">
        <w:r w:rsidRPr="0010602B">
          <w:rPr>
            <w:rFonts w:ascii="Calibri" w:hAnsi="Calibri"/>
            <w:color w:val="0070C0"/>
            <w:sz w:val="20"/>
            <w:u w:val="single"/>
            <w:lang w:eastAsia="en-GB"/>
          </w:rPr>
          <w:t>rharry@adcomms.co.uk</w:t>
        </w:r>
      </w:hyperlink>
      <w:r w:rsidRPr="0010602B">
        <w:rPr>
          <w:rFonts w:ascii="Calibri" w:hAnsi="Calibri"/>
          <w:color w:val="0563C1"/>
          <w:sz w:val="20"/>
          <w:lang w:eastAsia="en-GB"/>
        </w:rPr>
        <w:tab/>
      </w:r>
      <w:r w:rsidRPr="0010602B">
        <w:rPr>
          <w:rFonts w:ascii="Calibri" w:hAnsi="Calibri"/>
          <w:sz w:val="24"/>
          <w:lang w:eastAsia="en-GB"/>
        </w:rPr>
        <w:tab/>
      </w:r>
      <w:r w:rsidRPr="0010602B">
        <w:rPr>
          <w:rFonts w:ascii="Calibri" w:hAnsi="Calibri"/>
          <w:sz w:val="20"/>
          <w:lang w:eastAsia="en-GB"/>
        </w:rPr>
        <w:t xml:space="preserve">Email: </w:t>
      </w:r>
      <w:hyperlink r:id="rId14" w:history="1">
        <w:r w:rsidRPr="0010602B">
          <w:rPr>
            <w:rFonts w:ascii="Calibri" w:hAnsi="Calibri"/>
            <w:color w:val="0563C1" w:themeColor="hyperlink"/>
            <w:sz w:val="20"/>
            <w:u w:val="single"/>
            <w:lang w:eastAsia="en-GB"/>
          </w:rPr>
          <w:t>Caroline.Bissell@fespa.com</w:t>
        </w:r>
      </w:hyperlink>
      <w:r w:rsidRPr="0010602B">
        <w:rPr>
          <w:rFonts w:ascii="Calibri" w:hAnsi="Calibri"/>
          <w:sz w:val="20"/>
          <w:lang w:eastAsia="en-GB"/>
        </w:rPr>
        <w:t xml:space="preserve"> </w:t>
      </w:r>
      <w:r w:rsidRPr="0010602B">
        <w:rPr>
          <w:rFonts w:ascii="Times New Roman" w:hAnsi="Times New Roman"/>
          <w:color w:val="0070C0"/>
          <w:sz w:val="24"/>
          <w:lang w:eastAsia="en-GB"/>
        </w:rPr>
        <w:t xml:space="preserve"> </w:t>
      </w:r>
      <w:r w:rsidRPr="0010602B">
        <w:rPr>
          <w:rFonts w:ascii="Calibri" w:hAnsi="Calibri"/>
          <w:color w:val="0070C0"/>
          <w:sz w:val="20"/>
          <w:lang w:eastAsia="en-GB"/>
        </w:rPr>
        <w:t>  </w:t>
      </w:r>
      <w:r w:rsidRPr="0010602B">
        <w:rPr>
          <w:rFonts w:ascii="Calibri" w:hAnsi="Calibri"/>
          <w:color w:val="0070C0"/>
          <w:sz w:val="24"/>
          <w:lang w:eastAsia="en-GB"/>
        </w:rPr>
        <w:t>  </w:t>
      </w:r>
    </w:p>
    <w:p w14:paraId="5BC34B1D" w14:textId="77777777" w:rsidR="0010602B" w:rsidRPr="007738DF" w:rsidRDefault="0010602B" w:rsidP="0010602B">
      <w:pPr>
        <w:shd w:val="clear" w:color="auto" w:fill="FFFFFF"/>
        <w:spacing w:after="0" w:line="240" w:lineRule="auto"/>
        <w:textAlignment w:val="baseline"/>
        <w:rPr>
          <w:rFonts w:ascii="Segoe UI" w:eastAsia="Times New Roman" w:hAnsi="Segoe UI" w:cs="Segoe UI"/>
          <w:sz w:val="18"/>
          <w:szCs w:val="18"/>
          <w:lang w:val="nl-NL"/>
        </w:rPr>
      </w:pPr>
      <w:r w:rsidRPr="007738DF">
        <w:rPr>
          <w:rFonts w:ascii="Calibri" w:hAnsi="Calibri"/>
          <w:sz w:val="20"/>
          <w:lang w:val="nl-NL" w:eastAsia="en-GB"/>
        </w:rPr>
        <w:t xml:space="preserve">Website: </w:t>
      </w:r>
      <w:hyperlink r:id="rId15" w:tgtFrame="_blank" w:history="1">
        <w:r w:rsidRPr="007738DF">
          <w:rPr>
            <w:rFonts w:ascii="Calibri" w:hAnsi="Calibri"/>
            <w:color w:val="4472C4"/>
            <w:sz w:val="20"/>
            <w:u w:val="single"/>
            <w:lang w:val="nl-NL" w:eastAsia="en-GB"/>
          </w:rPr>
          <w:t>www.adcomms.co.uk</w:t>
        </w:r>
      </w:hyperlink>
      <w:r w:rsidRPr="007738DF">
        <w:rPr>
          <w:rFonts w:ascii="Calibri" w:hAnsi="Calibri"/>
          <w:color w:val="4472C4"/>
          <w:sz w:val="20"/>
          <w:lang w:val="nl-NL" w:eastAsia="en-GB"/>
        </w:rPr>
        <w:tab/>
      </w:r>
      <w:r w:rsidRPr="007738DF">
        <w:rPr>
          <w:rFonts w:ascii="Calibri" w:hAnsi="Calibri"/>
          <w:sz w:val="24"/>
          <w:lang w:val="nl-NL" w:eastAsia="en-GB"/>
        </w:rPr>
        <w:tab/>
      </w:r>
      <w:r w:rsidRPr="007738DF">
        <w:rPr>
          <w:rFonts w:ascii="Calibri" w:hAnsi="Calibri"/>
          <w:sz w:val="20"/>
          <w:lang w:val="nl-NL" w:eastAsia="en-GB"/>
        </w:rPr>
        <w:t xml:space="preserve">Website: </w:t>
      </w:r>
      <w:hyperlink r:id="rId16" w:tgtFrame="_blank" w:history="1">
        <w:r w:rsidRPr="007738DF">
          <w:rPr>
            <w:rFonts w:ascii="Calibri" w:hAnsi="Calibri"/>
            <w:color w:val="4472C4"/>
            <w:sz w:val="20"/>
            <w:u w:val="single"/>
            <w:lang w:val="nl-NL" w:eastAsia="en-GB"/>
          </w:rPr>
          <w:t>www.fespa.com</w:t>
        </w:r>
      </w:hyperlink>
      <w:r w:rsidRPr="007738DF">
        <w:rPr>
          <w:rFonts w:ascii="Calibri" w:hAnsi="Calibri"/>
          <w:color w:val="4472C4"/>
          <w:sz w:val="24"/>
          <w:lang w:val="nl-NL" w:eastAsia="en-GB"/>
        </w:rPr>
        <w:t>  </w:t>
      </w:r>
    </w:p>
    <w:p w14:paraId="09ADF3C5" w14:textId="77777777" w:rsidR="003C2FD6" w:rsidRPr="0010602B" w:rsidRDefault="003C2FD6" w:rsidP="003C2FD6">
      <w:pPr>
        <w:spacing w:line="360" w:lineRule="auto"/>
        <w:rPr>
          <w:lang w:val="nl-NL"/>
        </w:rPr>
      </w:pPr>
    </w:p>
    <w:sectPr w:rsidR="003C2FD6" w:rsidRPr="0010602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F36B2" w14:textId="77777777" w:rsidR="00973784" w:rsidRDefault="00973784" w:rsidP="003136FE">
      <w:pPr>
        <w:spacing w:after="0" w:line="240" w:lineRule="auto"/>
      </w:pPr>
      <w:r>
        <w:separator/>
      </w:r>
    </w:p>
  </w:endnote>
  <w:endnote w:type="continuationSeparator" w:id="0">
    <w:p w14:paraId="66BB8E83" w14:textId="77777777" w:rsidR="00973784" w:rsidRDefault="00973784" w:rsidP="00313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90881" w14:textId="77777777" w:rsidR="00973784" w:rsidRDefault="00973784" w:rsidP="003136FE">
      <w:pPr>
        <w:spacing w:after="0" w:line="240" w:lineRule="auto"/>
      </w:pPr>
      <w:r>
        <w:separator/>
      </w:r>
    </w:p>
  </w:footnote>
  <w:footnote w:type="continuationSeparator" w:id="0">
    <w:p w14:paraId="7D109C59" w14:textId="77777777" w:rsidR="00973784" w:rsidRDefault="00973784" w:rsidP="003136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A1F21"/>
    <w:multiLevelType w:val="hybridMultilevel"/>
    <w:tmpl w:val="DC28A3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604924E7"/>
    <w:multiLevelType w:val="multilevel"/>
    <w:tmpl w:val="D61EF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08C38C8"/>
    <w:multiLevelType w:val="hybridMultilevel"/>
    <w:tmpl w:val="41CC8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356FE7"/>
    <w:multiLevelType w:val="hybridMultilevel"/>
    <w:tmpl w:val="3E689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F165DE"/>
    <w:multiLevelType w:val="hybridMultilevel"/>
    <w:tmpl w:val="A3163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752E29"/>
    <w:multiLevelType w:val="hybridMultilevel"/>
    <w:tmpl w:val="83028A6C"/>
    <w:lvl w:ilvl="0" w:tplc="94D88D7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F65815"/>
    <w:multiLevelType w:val="hybridMultilevel"/>
    <w:tmpl w:val="D9807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093213"/>
    <w:multiLevelType w:val="multilevel"/>
    <w:tmpl w:val="65CE2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A353F84"/>
    <w:multiLevelType w:val="multilevel"/>
    <w:tmpl w:val="EA7C3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23B0A51"/>
    <w:multiLevelType w:val="hybridMultilevel"/>
    <w:tmpl w:val="F202C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342E78"/>
    <w:multiLevelType w:val="multilevel"/>
    <w:tmpl w:val="B92A1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56199201">
    <w:abstractNumId w:val="8"/>
  </w:num>
  <w:num w:numId="2" w16cid:durableId="1536893498">
    <w:abstractNumId w:val="10"/>
  </w:num>
  <w:num w:numId="3" w16cid:durableId="2003585708">
    <w:abstractNumId w:val="6"/>
  </w:num>
  <w:num w:numId="4" w16cid:durableId="748573787">
    <w:abstractNumId w:val="9"/>
  </w:num>
  <w:num w:numId="5" w16cid:durableId="1063065520">
    <w:abstractNumId w:val="7"/>
  </w:num>
  <w:num w:numId="6" w16cid:durableId="1886454119">
    <w:abstractNumId w:val="1"/>
  </w:num>
  <w:num w:numId="7" w16cid:durableId="1914776129">
    <w:abstractNumId w:val="5"/>
  </w:num>
  <w:num w:numId="8" w16cid:durableId="282418722">
    <w:abstractNumId w:val="0"/>
  </w:num>
  <w:num w:numId="9" w16cid:durableId="457340267">
    <w:abstractNumId w:val="2"/>
  </w:num>
  <w:num w:numId="10" w16cid:durableId="871454257">
    <w:abstractNumId w:val="3"/>
  </w:num>
  <w:num w:numId="11" w16cid:durableId="3835297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Q0NrA0MjKyNDYxtzBR0lEKTi0uzszPAykwqwUAnGoiHiwAAAA="/>
  </w:docVars>
  <w:rsids>
    <w:rsidRoot w:val="00A36C8A"/>
    <w:rsid w:val="000005D7"/>
    <w:rsid w:val="00000A83"/>
    <w:rsid w:val="00001845"/>
    <w:rsid w:val="00003054"/>
    <w:rsid w:val="0000400A"/>
    <w:rsid w:val="0000418B"/>
    <w:rsid w:val="000042E7"/>
    <w:rsid w:val="00007A9B"/>
    <w:rsid w:val="0001433C"/>
    <w:rsid w:val="00020119"/>
    <w:rsid w:val="00022AE2"/>
    <w:rsid w:val="0003122E"/>
    <w:rsid w:val="000315EB"/>
    <w:rsid w:val="0003234A"/>
    <w:rsid w:val="00032C8F"/>
    <w:rsid w:val="000332B4"/>
    <w:rsid w:val="00034479"/>
    <w:rsid w:val="000346B0"/>
    <w:rsid w:val="0003561D"/>
    <w:rsid w:val="0003627C"/>
    <w:rsid w:val="00041658"/>
    <w:rsid w:val="00041BA1"/>
    <w:rsid w:val="00042581"/>
    <w:rsid w:val="00045E7E"/>
    <w:rsid w:val="00046742"/>
    <w:rsid w:val="00051289"/>
    <w:rsid w:val="00051A6B"/>
    <w:rsid w:val="00053B7E"/>
    <w:rsid w:val="00055483"/>
    <w:rsid w:val="00056604"/>
    <w:rsid w:val="00061D4F"/>
    <w:rsid w:val="00061F2C"/>
    <w:rsid w:val="00062523"/>
    <w:rsid w:val="000629AF"/>
    <w:rsid w:val="000716CD"/>
    <w:rsid w:val="00072A2C"/>
    <w:rsid w:val="0007555C"/>
    <w:rsid w:val="000770C6"/>
    <w:rsid w:val="000777ED"/>
    <w:rsid w:val="00077E94"/>
    <w:rsid w:val="000805E9"/>
    <w:rsid w:val="00081973"/>
    <w:rsid w:val="00083E52"/>
    <w:rsid w:val="00087099"/>
    <w:rsid w:val="0009082F"/>
    <w:rsid w:val="00091447"/>
    <w:rsid w:val="00091495"/>
    <w:rsid w:val="000919D6"/>
    <w:rsid w:val="00092FCE"/>
    <w:rsid w:val="00094650"/>
    <w:rsid w:val="000959D4"/>
    <w:rsid w:val="00096CD0"/>
    <w:rsid w:val="000A2A70"/>
    <w:rsid w:val="000A39E5"/>
    <w:rsid w:val="000A4F92"/>
    <w:rsid w:val="000B0121"/>
    <w:rsid w:val="000B2A4A"/>
    <w:rsid w:val="000B4D9E"/>
    <w:rsid w:val="000B5F7B"/>
    <w:rsid w:val="000B73C5"/>
    <w:rsid w:val="000B780A"/>
    <w:rsid w:val="000C0647"/>
    <w:rsid w:val="000C44C2"/>
    <w:rsid w:val="000C7856"/>
    <w:rsid w:val="000D0659"/>
    <w:rsid w:val="000D16FD"/>
    <w:rsid w:val="000D50C0"/>
    <w:rsid w:val="000D52BA"/>
    <w:rsid w:val="000D6011"/>
    <w:rsid w:val="000E5FE4"/>
    <w:rsid w:val="000E727C"/>
    <w:rsid w:val="000E730D"/>
    <w:rsid w:val="000F059A"/>
    <w:rsid w:val="000F0ECC"/>
    <w:rsid w:val="000F2BED"/>
    <w:rsid w:val="000F39A7"/>
    <w:rsid w:val="000F6996"/>
    <w:rsid w:val="000F6A32"/>
    <w:rsid w:val="000F7378"/>
    <w:rsid w:val="000F7D6F"/>
    <w:rsid w:val="00105277"/>
    <w:rsid w:val="00105542"/>
    <w:rsid w:val="0010602B"/>
    <w:rsid w:val="00106B9C"/>
    <w:rsid w:val="001106E3"/>
    <w:rsid w:val="00112233"/>
    <w:rsid w:val="00115B66"/>
    <w:rsid w:val="0012026A"/>
    <w:rsid w:val="001219AF"/>
    <w:rsid w:val="0012442F"/>
    <w:rsid w:val="00124BED"/>
    <w:rsid w:val="00133038"/>
    <w:rsid w:val="00142011"/>
    <w:rsid w:val="00143DBE"/>
    <w:rsid w:val="0014449D"/>
    <w:rsid w:val="00145BE4"/>
    <w:rsid w:val="00146719"/>
    <w:rsid w:val="001502AC"/>
    <w:rsid w:val="0015093E"/>
    <w:rsid w:val="00151F34"/>
    <w:rsid w:val="00152815"/>
    <w:rsid w:val="00155DD4"/>
    <w:rsid w:val="00160EDE"/>
    <w:rsid w:val="00162A71"/>
    <w:rsid w:val="0016650B"/>
    <w:rsid w:val="00167F62"/>
    <w:rsid w:val="00171F4E"/>
    <w:rsid w:val="00176B66"/>
    <w:rsid w:val="00177A7F"/>
    <w:rsid w:val="0018180C"/>
    <w:rsid w:val="00182A11"/>
    <w:rsid w:val="00183E2B"/>
    <w:rsid w:val="0018564F"/>
    <w:rsid w:val="00185B83"/>
    <w:rsid w:val="001877DB"/>
    <w:rsid w:val="00191F6A"/>
    <w:rsid w:val="0019332C"/>
    <w:rsid w:val="001A0B18"/>
    <w:rsid w:val="001A0CA2"/>
    <w:rsid w:val="001A1E25"/>
    <w:rsid w:val="001A204B"/>
    <w:rsid w:val="001A30DE"/>
    <w:rsid w:val="001A3851"/>
    <w:rsid w:val="001A4933"/>
    <w:rsid w:val="001A53ED"/>
    <w:rsid w:val="001A57E8"/>
    <w:rsid w:val="001A5D30"/>
    <w:rsid w:val="001A6178"/>
    <w:rsid w:val="001A69EF"/>
    <w:rsid w:val="001A7BF9"/>
    <w:rsid w:val="001A7E52"/>
    <w:rsid w:val="001B0D20"/>
    <w:rsid w:val="001B0EA5"/>
    <w:rsid w:val="001B227B"/>
    <w:rsid w:val="001B6C2E"/>
    <w:rsid w:val="001C01DC"/>
    <w:rsid w:val="001C29A0"/>
    <w:rsid w:val="001C2DE2"/>
    <w:rsid w:val="001C3F17"/>
    <w:rsid w:val="001C4272"/>
    <w:rsid w:val="001C4ED7"/>
    <w:rsid w:val="001C73C8"/>
    <w:rsid w:val="001D100F"/>
    <w:rsid w:val="001D167C"/>
    <w:rsid w:val="001D178B"/>
    <w:rsid w:val="001D1A8E"/>
    <w:rsid w:val="001D4D36"/>
    <w:rsid w:val="001D5911"/>
    <w:rsid w:val="001D5BCB"/>
    <w:rsid w:val="001E05D0"/>
    <w:rsid w:val="001F3493"/>
    <w:rsid w:val="00200A30"/>
    <w:rsid w:val="00201846"/>
    <w:rsid w:val="002029D3"/>
    <w:rsid w:val="00203B34"/>
    <w:rsid w:val="002069AB"/>
    <w:rsid w:val="0020733E"/>
    <w:rsid w:val="0021105C"/>
    <w:rsid w:val="0022073A"/>
    <w:rsid w:val="00224515"/>
    <w:rsid w:val="002249BF"/>
    <w:rsid w:val="00231BE5"/>
    <w:rsid w:val="002320CE"/>
    <w:rsid w:val="00234089"/>
    <w:rsid w:val="00236D49"/>
    <w:rsid w:val="002430DE"/>
    <w:rsid w:val="00244EDB"/>
    <w:rsid w:val="002503D1"/>
    <w:rsid w:val="002516AB"/>
    <w:rsid w:val="00256416"/>
    <w:rsid w:val="00265B4A"/>
    <w:rsid w:val="0026633D"/>
    <w:rsid w:val="0026741E"/>
    <w:rsid w:val="0026747E"/>
    <w:rsid w:val="002717C4"/>
    <w:rsid w:val="00272D5C"/>
    <w:rsid w:val="002808C7"/>
    <w:rsid w:val="002833AB"/>
    <w:rsid w:val="00283F66"/>
    <w:rsid w:val="00284A33"/>
    <w:rsid w:val="00284C85"/>
    <w:rsid w:val="002871BD"/>
    <w:rsid w:val="00287DE0"/>
    <w:rsid w:val="00291B8C"/>
    <w:rsid w:val="00292621"/>
    <w:rsid w:val="002932A5"/>
    <w:rsid w:val="00293896"/>
    <w:rsid w:val="002938E4"/>
    <w:rsid w:val="0029524C"/>
    <w:rsid w:val="00295526"/>
    <w:rsid w:val="00297143"/>
    <w:rsid w:val="002A389A"/>
    <w:rsid w:val="002A3E47"/>
    <w:rsid w:val="002A4A41"/>
    <w:rsid w:val="002A53EF"/>
    <w:rsid w:val="002A767D"/>
    <w:rsid w:val="002B0608"/>
    <w:rsid w:val="002B0AF0"/>
    <w:rsid w:val="002B1DC9"/>
    <w:rsid w:val="002B1F55"/>
    <w:rsid w:val="002B4354"/>
    <w:rsid w:val="002B4702"/>
    <w:rsid w:val="002B51B1"/>
    <w:rsid w:val="002B7121"/>
    <w:rsid w:val="002C01A0"/>
    <w:rsid w:val="002C2CE9"/>
    <w:rsid w:val="002C7A3B"/>
    <w:rsid w:val="002D07CE"/>
    <w:rsid w:val="002D171D"/>
    <w:rsid w:val="002D2409"/>
    <w:rsid w:val="002D5163"/>
    <w:rsid w:val="002D70C2"/>
    <w:rsid w:val="002D71E6"/>
    <w:rsid w:val="002E0957"/>
    <w:rsid w:val="002E43DC"/>
    <w:rsid w:val="002E4BE7"/>
    <w:rsid w:val="002F0B66"/>
    <w:rsid w:val="002F6017"/>
    <w:rsid w:val="00301C65"/>
    <w:rsid w:val="0030388F"/>
    <w:rsid w:val="0030651E"/>
    <w:rsid w:val="0030703D"/>
    <w:rsid w:val="00310002"/>
    <w:rsid w:val="003101EE"/>
    <w:rsid w:val="00311BD5"/>
    <w:rsid w:val="003136FE"/>
    <w:rsid w:val="0032054B"/>
    <w:rsid w:val="00323278"/>
    <w:rsid w:val="00325341"/>
    <w:rsid w:val="0033467D"/>
    <w:rsid w:val="003361C6"/>
    <w:rsid w:val="00336E8D"/>
    <w:rsid w:val="003434A2"/>
    <w:rsid w:val="00345283"/>
    <w:rsid w:val="003457ED"/>
    <w:rsid w:val="00346ABE"/>
    <w:rsid w:val="003514D8"/>
    <w:rsid w:val="00353C3F"/>
    <w:rsid w:val="00357290"/>
    <w:rsid w:val="00357D25"/>
    <w:rsid w:val="00357EF1"/>
    <w:rsid w:val="00360D4E"/>
    <w:rsid w:val="00363418"/>
    <w:rsid w:val="003645D9"/>
    <w:rsid w:val="003657C7"/>
    <w:rsid w:val="00365DE3"/>
    <w:rsid w:val="00366E32"/>
    <w:rsid w:val="00370216"/>
    <w:rsid w:val="003719F9"/>
    <w:rsid w:val="00374144"/>
    <w:rsid w:val="003767E1"/>
    <w:rsid w:val="0037790C"/>
    <w:rsid w:val="00382780"/>
    <w:rsid w:val="00386F12"/>
    <w:rsid w:val="00391082"/>
    <w:rsid w:val="00391EA8"/>
    <w:rsid w:val="00397654"/>
    <w:rsid w:val="00397DF9"/>
    <w:rsid w:val="003A07B9"/>
    <w:rsid w:val="003A26C2"/>
    <w:rsid w:val="003A2CB8"/>
    <w:rsid w:val="003A4165"/>
    <w:rsid w:val="003A5B7B"/>
    <w:rsid w:val="003A67D9"/>
    <w:rsid w:val="003A68EC"/>
    <w:rsid w:val="003A6BF8"/>
    <w:rsid w:val="003A7A4E"/>
    <w:rsid w:val="003B1903"/>
    <w:rsid w:val="003B227C"/>
    <w:rsid w:val="003B3C35"/>
    <w:rsid w:val="003B40B3"/>
    <w:rsid w:val="003B4868"/>
    <w:rsid w:val="003B79F3"/>
    <w:rsid w:val="003C0620"/>
    <w:rsid w:val="003C0A22"/>
    <w:rsid w:val="003C1335"/>
    <w:rsid w:val="003C269C"/>
    <w:rsid w:val="003C2FD6"/>
    <w:rsid w:val="003C4A54"/>
    <w:rsid w:val="003C5BF1"/>
    <w:rsid w:val="003C61D3"/>
    <w:rsid w:val="003C7577"/>
    <w:rsid w:val="003D2810"/>
    <w:rsid w:val="003D3479"/>
    <w:rsid w:val="003D4026"/>
    <w:rsid w:val="003D5585"/>
    <w:rsid w:val="003D6FCD"/>
    <w:rsid w:val="003E215D"/>
    <w:rsid w:val="003E226E"/>
    <w:rsid w:val="003E3C34"/>
    <w:rsid w:val="003E7C52"/>
    <w:rsid w:val="003F1B24"/>
    <w:rsid w:val="003F48F4"/>
    <w:rsid w:val="00400D61"/>
    <w:rsid w:val="00404AE4"/>
    <w:rsid w:val="00406A07"/>
    <w:rsid w:val="00411AA3"/>
    <w:rsid w:val="00412280"/>
    <w:rsid w:val="00420F63"/>
    <w:rsid w:val="00421BAB"/>
    <w:rsid w:val="004241FE"/>
    <w:rsid w:val="004249EB"/>
    <w:rsid w:val="0042606D"/>
    <w:rsid w:val="00427825"/>
    <w:rsid w:val="00430940"/>
    <w:rsid w:val="004320BC"/>
    <w:rsid w:val="00434D54"/>
    <w:rsid w:val="00436451"/>
    <w:rsid w:val="0043658F"/>
    <w:rsid w:val="00440FBC"/>
    <w:rsid w:val="004423BA"/>
    <w:rsid w:val="00444BCE"/>
    <w:rsid w:val="00445652"/>
    <w:rsid w:val="00446418"/>
    <w:rsid w:val="00447014"/>
    <w:rsid w:val="004505B0"/>
    <w:rsid w:val="00450DB1"/>
    <w:rsid w:val="004511C7"/>
    <w:rsid w:val="00451A8F"/>
    <w:rsid w:val="00453033"/>
    <w:rsid w:val="004544E8"/>
    <w:rsid w:val="00457637"/>
    <w:rsid w:val="00462B9B"/>
    <w:rsid w:val="00462CE3"/>
    <w:rsid w:val="004645D2"/>
    <w:rsid w:val="00464C43"/>
    <w:rsid w:val="00466FD9"/>
    <w:rsid w:val="00467958"/>
    <w:rsid w:val="004717BC"/>
    <w:rsid w:val="00474118"/>
    <w:rsid w:val="00480917"/>
    <w:rsid w:val="004820E5"/>
    <w:rsid w:val="00484240"/>
    <w:rsid w:val="00484853"/>
    <w:rsid w:val="00486148"/>
    <w:rsid w:val="00490D41"/>
    <w:rsid w:val="0049111A"/>
    <w:rsid w:val="004916BE"/>
    <w:rsid w:val="004916F0"/>
    <w:rsid w:val="00492F0B"/>
    <w:rsid w:val="004941B4"/>
    <w:rsid w:val="004966B0"/>
    <w:rsid w:val="00497A04"/>
    <w:rsid w:val="004A0149"/>
    <w:rsid w:val="004A1198"/>
    <w:rsid w:val="004A2225"/>
    <w:rsid w:val="004A4229"/>
    <w:rsid w:val="004A42E0"/>
    <w:rsid w:val="004A471B"/>
    <w:rsid w:val="004A6195"/>
    <w:rsid w:val="004A62C7"/>
    <w:rsid w:val="004A68D9"/>
    <w:rsid w:val="004A754E"/>
    <w:rsid w:val="004B1D35"/>
    <w:rsid w:val="004B295D"/>
    <w:rsid w:val="004B2E24"/>
    <w:rsid w:val="004B34EE"/>
    <w:rsid w:val="004B34FB"/>
    <w:rsid w:val="004B3EFD"/>
    <w:rsid w:val="004B4DB2"/>
    <w:rsid w:val="004B5234"/>
    <w:rsid w:val="004B6F63"/>
    <w:rsid w:val="004B729A"/>
    <w:rsid w:val="004B7FD8"/>
    <w:rsid w:val="004C5B03"/>
    <w:rsid w:val="004C5B0B"/>
    <w:rsid w:val="004C7A4F"/>
    <w:rsid w:val="004D05B5"/>
    <w:rsid w:val="004D0CA5"/>
    <w:rsid w:val="004D1F0E"/>
    <w:rsid w:val="004D225A"/>
    <w:rsid w:val="004D324C"/>
    <w:rsid w:val="004D335B"/>
    <w:rsid w:val="004D7335"/>
    <w:rsid w:val="004E1710"/>
    <w:rsid w:val="004E264F"/>
    <w:rsid w:val="004E327B"/>
    <w:rsid w:val="004E3D84"/>
    <w:rsid w:val="004E508E"/>
    <w:rsid w:val="004E609F"/>
    <w:rsid w:val="004E6D14"/>
    <w:rsid w:val="004F139E"/>
    <w:rsid w:val="004F2319"/>
    <w:rsid w:val="004F3FB3"/>
    <w:rsid w:val="004F4169"/>
    <w:rsid w:val="004F5DAD"/>
    <w:rsid w:val="005002E0"/>
    <w:rsid w:val="005017A7"/>
    <w:rsid w:val="00505BCE"/>
    <w:rsid w:val="005061AC"/>
    <w:rsid w:val="00510D37"/>
    <w:rsid w:val="00511D82"/>
    <w:rsid w:val="00512C38"/>
    <w:rsid w:val="00513B3A"/>
    <w:rsid w:val="00513CBA"/>
    <w:rsid w:val="005151A4"/>
    <w:rsid w:val="00517398"/>
    <w:rsid w:val="00523ABF"/>
    <w:rsid w:val="00523EEC"/>
    <w:rsid w:val="00524350"/>
    <w:rsid w:val="00525B93"/>
    <w:rsid w:val="005300D2"/>
    <w:rsid w:val="00532E02"/>
    <w:rsid w:val="005335A9"/>
    <w:rsid w:val="00533C3A"/>
    <w:rsid w:val="00541421"/>
    <w:rsid w:val="00542210"/>
    <w:rsid w:val="00542712"/>
    <w:rsid w:val="005439A2"/>
    <w:rsid w:val="00544142"/>
    <w:rsid w:val="00544988"/>
    <w:rsid w:val="00545CA9"/>
    <w:rsid w:val="0054711F"/>
    <w:rsid w:val="00547573"/>
    <w:rsid w:val="00550DDB"/>
    <w:rsid w:val="0055128D"/>
    <w:rsid w:val="005525C9"/>
    <w:rsid w:val="005547DF"/>
    <w:rsid w:val="00554A71"/>
    <w:rsid w:val="00554E15"/>
    <w:rsid w:val="00560E41"/>
    <w:rsid w:val="0056164C"/>
    <w:rsid w:val="005628B5"/>
    <w:rsid w:val="005629D7"/>
    <w:rsid w:val="00567AF3"/>
    <w:rsid w:val="00567E27"/>
    <w:rsid w:val="00570580"/>
    <w:rsid w:val="00576878"/>
    <w:rsid w:val="005776AD"/>
    <w:rsid w:val="0058030C"/>
    <w:rsid w:val="00580E23"/>
    <w:rsid w:val="0058128F"/>
    <w:rsid w:val="0058137F"/>
    <w:rsid w:val="00582AE5"/>
    <w:rsid w:val="00590B1A"/>
    <w:rsid w:val="00594E85"/>
    <w:rsid w:val="0059563E"/>
    <w:rsid w:val="005957E3"/>
    <w:rsid w:val="0059694C"/>
    <w:rsid w:val="005A174B"/>
    <w:rsid w:val="005A2657"/>
    <w:rsid w:val="005A27BB"/>
    <w:rsid w:val="005A3544"/>
    <w:rsid w:val="005A3D90"/>
    <w:rsid w:val="005A616B"/>
    <w:rsid w:val="005B03C9"/>
    <w:rsid w:val="005B1C69"/>
    <w:rsid w:val="005B204A"/>
    <w:rsid w:val="005B2CA7"/>
    <w:rsid w:val="005B4679"/>
    <w:rsid w:val="005B4A11"/>
    <w:rsid w:val="005B56E4"/>
    <w:rsid w:val="005C141A"/>
    <w:rsid w:val="005C6A08"/>
    <w:rsid w:val="005D2C69"/>
    <w:rsid w:val="005D34E4"/>
    <w:rsid w:val="005D36D1"/>
    <w:rsid w:val="005D436C"/>
    <w:rsid w:val="005D4F5B"/>
    <w:rsid w:val="005D56E1"/>
    <w:rsid w:val="005D57AD"/>
    <w:rsid w:val="005E7C58"/>
    <w:rsid w:val="005F577D"/>
    <w:rsid w:val="00607253"/>
    <w:rsid w:val="00607A2D"/>
    <w:rsid w:val="00607B2B"/>
    <w:rsid w:val="006111F1"/>
    <w:rsid w:val="00615610"/>
    <w:rsid w:val="00615E72"/>
    <w:rsid w:val="006207DE"/>
    <w:rsid w:val="00622552"/>
    <w:rsid w:val="006234D1"/>
    <w:rsid w:val="006257DD"/>
    <w:rsid w:val="00625DE6"/>
    <w:rsid w:val="0062788B"/>
    <w:rsid w:val="006317DC"/>
    <w:rsid w:val="00631C79"/>
    <w:rsid w:val="006348F0"/>
    <w:rsid w:val="0063562B"/>
    <w:rsid w:val="00637352"/>
    <w:rsid w:val="00637BC0"/>
    <w:rsid w:val="006403EE"/>
    <w:rsid w:val="006409FF"/>
    <w:rsid w:val="00641B8D"/>
    <w:rsid w:val="00646727"/>
    <w:rsid w:val="0065252A"/>
    <w:rsid w:val="0065349C"/>
    <w:rsid w:val="00653C56"/>
    <w:rsid w:val="00654830"/>
    <w:rsid w:val="00654BDF"/>
    <w:rsid w:val="00655118"/>
    <w:rsid w:val="006647DD"/>
    <w:rsid w:val="00665AF8"/>
    <w:rsid w:val="00666303"/>
    <w:rsid w:val="00666BBA"/>
    <w:rsid w:val="00667EE3"/>
    <w:rsid w:val="00674623"/>
    <w:rsid w:val="00676E57"/>
    <w:rsid w:val="006803C2"/>
    <w:rsid w:val="00682AD1"/>
    <w:rsid w:val="00683DF0"/>
    <w:rsid w:val="00694AF4"/>
    <w:rsid w:val="00694B72"/>
    <w:rsid w:val="006A02DA"/>
    <w:rsid w:val="006A2F1E"/>
    <w:rsid w:val="006A3360"/>
    <w:rsid w:val="006A5A73"/>
    <w:rsid w:val="006B2551"/>
    <w:rsid w:val="006B59F7"/>
    <w:rsid w:val="006B7421"/>
    <w:rsid w:val="006C22A5"/>
    <w:rsid w:val="006C2DF8"/>
    <w:rsid w:val="006C434A"/>
    <w:rsid w:val="006C62A6"/>
    <w:rsid w:val="006D025E"/>
    <w:rsid w:val="006D284C"/>
    <w:rsid w:val="006D5451"/>
    <w:rsid w:val="006D5A21"/>
    <w:rsid w:val="006D6242"/>
    <w:rsid w:val="006D67C1"/>
    <w:rsid w:val="006D71C6"/>
    <w:rsid w:val="006E003F"/>
    <w:rsid w:val="006E2521"/>
    <w:rsid w:val="006E372C"/>
    <w:rsid w:val="006E37CB"/>
    <w:rsid w:val="006E440E"/>
    <w:rsid w:val="006E45D2"/>
    <w:rsid w:val="006E4C1C"/>
    <w:rsid w:val="006E672D"/>
    <w:rsid w:val="006F15D5"/>
    <w:rsid w:val="006F1D4E"/>
    <w:rsid w:val="006F313A"/>
    <w:rsid w:val="006F355F"/>
    <w:rsid w:val="006F3CE8"/>
    <w:rsid w:val="00700E3C"/>
    <w:rsid w:val="007046A9"/>
    <w:rsid w:val="00705BE4"/>
    <w:rsid w:val="00705E89"/>
    <w:rsid w:val="00706183"/>
    <w:rsid w:val="00707426"/>
    <w:rsid w:val="007075F3"/>
    <w:rsid w:val="0071160A"/>
    <w:rsid w:val="00711BE2"/>
    <w:rsid w:val="00712A87"/>
    <w:rsid w:val="007148A7"/>
    <w:rsid w:val="007168B2"/>
    <w:rsid w:val="00717CA8"/>
    <w:rsid w:val="0072056E"/>
    <w:rsid w:val="00721E29"/>
    <w:rsid w:val="00722EB1"/>
    <w:rsid w:val="0072638A"/>
    <w:rsid w:val="007273E6"/>
    <w:rsid w:val="00727610"/>
    <w:rsid w:val="00730BF6"/>
    <w:rsid w:val="00730FD0"/>
    <w:rsid w:val="00732BA3"/>
    <w:rsid w:val="0073490C"/>
    <w:rsid w:val="00735BD6"/>
    <w:rsid w:val="00740A9F"/>
    <w:rsid w:val="00740CF4"/>
    <w:rsid w:val="0074127A"/>
    <w:rsid w:val="00741600"/>
    <w:rsid w:val="00743221"/>
    <w:rsid w:val="00744368"/>
    <w:rsid w:val="00744454"/>
    <w:rsid w:val="00745F26"/>
    <w:rsid w:val="007464DB"/>
    <w:rsid w:val="00747FF6"/>
    <w:rsid w:val="00757632"/>
    <w:rsid w:val="007609A4"/>
    <w:rsid w:val="00763E1F"/>
    <w:rsid w:val="00764399"/>
    <w:rsid w:val="0076454F"/>
    <w:rsid w:val="00765586"/>
    <w:rsid w:val="00770526"/>
    <w:rsid w:val="00773D88"/>
    <w:rsid w:val="0077417F"/>
    <w:rsid w:val="00774233"/>
    <w:rsid w:val="00775956"/>
    <w:rsid w:val="00775A5B"/>
    <w:rsid w:val="00775DD6"/>
    <w:rsid w:val="00776BE3"/>
    <w:rsid w:val="00776E3A"/>
    <w:rsid w:val="00777950"/>
    <w:rsid w:val="00777AAB"/>
    <w:rsid w:val="00782F11"/>
    <w:rsid w:val="0078533E"/>
    <w:rsid w:val="0078576E"/>
    <w:rsid w:val="00786349"/>
    <w:rsid w:val="0078775D"/>
    <w:rsid w:val="00790A67"/>
    <w:rsid w:val="007940EB"/>
    <w:rsid w:val="00794977"/>
    <w:rsid w:val="00795349"/>
    <w:rsid w:val="0079654E"/>
    <w:rsid w:val="00797A14"/>
    <w:rsid w:val="007A16B8"/>
    <w:rsid w:val="007A5404"/>
    <w:rsid w:val="007A6FBF"/>
    <w:rsid w:val="007A7657"/>
    <w:rsid w:val="007A7AE8"/>
    <w:rsid w:val="007B0B08"/>
    <w:rsid w:val="007B0DCB"/>
    <w:rsid w:val="007B1B94"/>
    <w:rsid w:val="007B2A2B"/>
    <w:rsid w:val="007B67A8"/>
    <w:rsid w:val="007B6D11"/>
    <w:rsid w:val="007B7011"/>
    <w:rsid w:val="007B75BD"/>
    <w:rsid w:val="007C3EF1"/>
    <w:rsid w:val="007C60A5"/>
    <w:rsid w:val="007C71C1"/>
    <w:rsid w:val="007D05C8"/>
    <w:rsid w:val="007D3FB1"/>
    <w:rsid w:val="007D4A94"/>
    <w:rsid w:val="007D774C"/>
    <w:rsid w:val="007E4E9A"/>
    <w:rsid w:val="007E5FF9"/>
    <w:rsid w:val="007E7C9B"/>
    <w:rsid w:val="007F0E73"/>
    <w:rsid w:val="007F3A51"/>
    <w:rsid w:val="007F77C2"/>
    <w:rsid w:val="008016EF"/>
    <w:rsid w:val="0080546D"/>
    <w:rsid w:val="00811F6F"/>
    <w:rsid w:val="0081294E"/>
    <w:rsid w:val="00812A7C"/>
    <w:rsid w:val="0082138C"/>
    <w:rsid w:val="0082139C"/>
    <w:rsid w:val="008220A5"/>
    <w:rsid w:val="00823FD3"/>
    <w:rsid w:val="008256A8"/>
    <w:rsid w:val="00825CC1"/>
    <w:rsid w:val="0083003D"/>
    <w:rsid w:val="00831B02"/>
    <w:rsid w:val="008334BE"/>
    <w:rsid w:val="00835B4D"/>
    <w:rsid w:val="00843A71"/>
    <w:rsid w:val="00843EB1"/>
    <w:rsid w:val="008449D6"/>
    <w:rsid w:val="00845A09"/>
    <w:rsid w:val="008464AE"/>
    <w:rsid w:val="008478A1"/>
    <w:rsid w:val="00854C92"/>
    <w:rsid w:val="00860031"/>
    <w:rsid w:val="008625DE"/>
    <w:rsid w:val="00862737"/>
    <w:rsid w:val="00862F59"/>
    <w:rsid w:val="00863508"/>
    <w:rsid w:val="00863CB5"/>
    <w:rsid w:val="00864907"/>
    <w:rsid w:val="00866167"/>
    <w:rsid w:val="00867776"/>
    <w:rsid w:val="00867D9D"/>
    <w:rsid w:val="008705DB"/>
    <w:rsid w:val="00872E92"/>
    <w:rsid w:val="00873DE0"/>
    <w:rsid w:val="008777F5"/>
    <w:rsid w:val="00881698"/>
    <w:rsid w:val="008820FC"/>
    <w:rsid w:val="008832A4"/>
    <w:rsid w:val="00883D7F"/>
    <w:rsid w:val="00884FAB"/>
    <w:rsid w:val="008850E3"/>
    <w:rsid w:val="008865DE"/>
    <w:rsid w:val="00886F78"/>
    <w:rsid w:val="00887F92"/>
    <w:rsid w:val="00891494"/>
    <w:rsid w:val="00891BAB"/>
    <w:rsid w:val="00893A42"/>
    <w:rsid w:val="008A442B"/>
    <w:rsid w:val="008A518F"/>
    <w:rsid w:val="008A6967"/>
    <w:rsid w:val="008A71BD"/>
    <w:rsid w:val="008A77D3"/>
    <w:rsid w:val="008A7BB0"/>
    <w:rsid w:val="008A7FEC"/>
    <w:rsid w:val="008B0727"/>
    <w:rsid w:val="008B0789"/>
    <w:rsid w:val="008B4A83"/>
    <w:rsid w:val="008C0B5C"/>
    <w:rsid w:val="008C194D"/>
    <w:rsid w:val="008C4892"/>
    <w:rsid w:val="008C53BF"/>
    <w:rsid w:val="008C5BA0"/>
    <w:rsid w:val="008C5E15"/>
    <w:rsid w:val="008D0F89"/>
    <w:rsid w:val="008D3683"/>
    <w:rsid w:val="008D6AE3"/>
    <w:rsid w:val="008D7F5E"/>
    <w:rsid w:val="008E03D1"/>
    <w:rsid w:val="008E0E75"/>
    <w:rsid w:val="008E1FA7"/>
    <w:rsid w:val="008E3729"/>
    <w:rsid w:val="008E5BB4"/>
    <w:rsid w:val="008E7AA5"/>
    <w:rsid w:val="008F063A"/>
    <w:rsid w:val="008F364F"/>
    <w:rsid w:val="008F452C"/>
    <w:rsid w:val="008F596B"/>
    <w:rsid w:val="008F6507"/>
    <w:rsid w:val="008F70BB"/>
    <w:rsid w:val="009001AE"/>
    <w:rsid w:val="00903D2B"/>
    <w:rsid w:val="00904AC0"/>
    <w:rsid w:val="009056C6"/>
    <w:rsid w:val="00906205"/>
    <w:rsid w:val="0090678E"/>
    <w:rsid w:val="0090787E"/>
    <w:rsid w:val="00910456"/>
    <w:rsid w:val="00912A7E"/>
    <w:rsid w:val="00913026"/>
    <w:rsid w:val="00916EFC"/>
    <w:rsid w:val="009235CF"/>
    <w:rsid w:val="0092412D"/>
    <w:rsid w:val="0092423C"/>
    <w:rsid w:val="00930EE6"/>
    <w:rsid w:val="0093145E"/>
    <w:rsid w:val="009324F3"/>
    <w:rsid w:val="009327EA"/>
    <w:rsid w:val="009348E7"/>
    <w:rsid w:val="00935C1F"/>
    <w:rsid w:val="00942EBA"/>
    <w:rsid w:val="0094383F"/>
    <w:rsid w:val="00945928"/>
    <w:rsid w:val="009466BC"/>
    <w:rsid w:val="00947B56"/>
    <w:rsid w:val="00951FC8"/>
    <w:rsid w:val="009536D5"/>
    <w:rsid w:val="00953FBB"/>
    <w:rsid w:val="0095644C"/>
    <w:rsid w:val="00957518"/>
    <w:rsid w:val="00960763"/>
    <w:rsid w:val="00962A7E"/>
    <w:rsid w:val="009630C6"/>
    <w:rsid w:val="00963496"/>
    <w:rsid w:val="00963574"/>
    <w:rsid w:val="0096441B"/>
    <w:rsid w:val="009645FC"/>
    <w:rsid w:val="00964E92"/>
    <w:rsid w:val="00965BDE"/>
    <w:rsid w:val="0096738A"/>
    <w:rsid w:val="00970B43"/>
    <w:rsid w:val="00972046"/>
    <w:rsid w:val="00973784"/>
    <w:rsid w:val="00976D3F"/>
    <w:rsid w:val="00980BA6"/>
    <w:rsid w:val="00981D4E"/>
    <w:rsid w:val="009839AB"/>
    <w:rsid w:val="00984680"/>
    <w:rsid w:val="0098545E"/>
    <w:rsid w:val="0098628E"/>
    <w:rsid w:val="00987858"/>
    <w:rsid w:val="00991576"/>
    <w:rsid w:val="00991787"/>
    <w:rsid w:val="00992DBF"/>
    <w:rsid w:val="00993D51"/>
    <w:rsid w:val="00993D9D"/>
    <w:rsid w:val="009A371F"/>
    <w:rsid w:val="009A4FDF"/>
    <w:rsid w:val="009A502F"/>
    <w:rsid w:val="009A6166"/>
    <w:rsid w:val="009B3F07"/>
    <w:rsid w:val="009B40CC"/>
    <w:rsid w:val="009B7612"/>
    <w:rsid w:val="009C2090"/>
    <w:rsid w:val="009C4964"/>
    <w:rsid w:val="009C6917"/>
    <w:rsid w:val="009C7232"/>
    <w:rsid w:val="009D0191"/>
    <w:rsid w:val="009D1135"/>
    <w:rsid w:val="009D1E1D"/>
    <w:rsid w:val="009D4F1E"/>
    <w:rsid w:val="009D51D9"/>
    <w:rsid w:val="009D6318"/>
    <w:rsid w:val="009D6EEB"/>
    <w:rsid w:val="009E1A21"/>
    <w:rsid w:val="009E387B"/>
    <w:rsid w:val="009E492E"/>
    <w:rsid w:val="009E49AC"/>
    <w:rsid w:val="009E5C9C"/>
    <w:rsid w:val="009F300B"/>
    <w:rsid w:val="009F4841"/>
    <w:rsid w:val="009F5719"/>
    <w:rsid w:val="00A00B1D"/>
    <w:rsid w:val="00A04A59"/>
    <w:rsid w:val="00A10C22"/>
    <w:rsid w:val="00A1199D"/>
    <w:rsid w:val="00A12C65"/>
    <w:rsid w:val="00A14D50"/>
    <w:rsid w:val="00A23BA6"/>
    <w:rsid w:val="00A26AEB"/>
    <w:rsid w:val="00A3095A"/>
    <w:rsid w:val="00A33F25"/>
    <w:rsid w:val="00A3428C"/>
    <w:rsid w:val="00A36C8A"/>
    <w:rsid w:val="00A40921"/>
    <w:rsid w:val="00A42AFB"/>
    <w:rsid w:val="00A44383"/>
    <w:rsid w:val="00A44AAE"/>
    <w:rsid w:val="00A4791B"/>
    <w:rsid w:val="00A524A4"/>
    <w:rsid w:val="00A53C20"/>
    <w:rsid w:val="00A54FE8"/>
    <w:rsid w:val="00A551E9"/>
    <w:rsid w:val="00A60F1F"/>
    <w:rsid w:val="00A6222C"/>
    <w:rsid w:val="00A66797"/>
    <w:rsid w:val="00A66C4B"/>
    <w:rsid w:val="00A70428"/>
    <w:rsid w:val="00A71982"/>
    <w:rsid w:val="00A71EDE"/>
    <w:rsid w:val="00A71FC5"/>
    <w:rsid w:val="00A729F9"/>
    <w:rsid w:val="00A742CD"/>
    <w:rsid w:val="00A742E8"/>
    <w:rsid w:val="00A76F88"/>
    <w:rsid w:val="00A772EE"/>
    <w:rsid w:val="00A77716"/>
    <w:rsid w:val="00A77787"/>
    <w:rsid w:val="00A77A82"/>
    <w:rsid w:val="00A82046"/>
    <w:rsid w:val="00A82AA8"/>
    <w:rsid w:val="00A900D1"/>
    <w:rsid w:val="00A909EC"/>
    <w:rsid w:val="00A9130F"/>
    <w:rsid w:val="00A92C11"/>
    <w:rsid w:val="00A93B70"/>
    <w:rsid w:val="00A94F74"/>
    <w:rsid w:val="00A96740"/>
    <w:rsid w:val="00AA151C"/>
    <w:rsid w:val="00AA30D4"/>
    <w:rsid w:val="00AA4815"/>
    <w:rsid w:val="00AA5B09"/>
    <w:rsid w:val="00AA70C3"/>
    <w:rsid w:val="00AB02ED"/>
    <w:rsid w:val="00AB2C30"/>
    <w:rsid w:val="00AB49F2"/>
    <w:rsid w:val="00AB4E5B"/>
    <w:rsid w:val="00AB650E"/>
    <w:rsid w:val="00AB71C4"/>
    <w:rsid w:val="00AC0CC0"/>
    <w:rsid w:val="00AC23AB"/>
    <w:rsid w:val="00AC26AE"/>
    <w:rsid w:val="00AC38FF"/>
    <w:rsid w:val="00AC509B"/>
    <w:rsid w:val="00AD1BB5"/>
    <w:rsid w:val="00AD2347"/>
    <w:rsid w:val="00AD28A6"/>
    <w:rsid w:val="00AD2E6D"/>
    <w:rsid w:val="00AD3ABB"/>
    <w:rsid w:val="00AD4164"/>
    <w:rsid w:val="00AD6730"/>
    <w:rsid w:val="00AD6DA9"/>
    <w:rsid w:val="00AE0177"/>
    <w:rsid w:val="00AE0766"/>
    <w:rsid w:val="00AE08B1"/>
    <w:rsid w:val="00AE193F"/>
    <w:rsid w:val="00AE1C16"/>
    <w:rsid w:val="00AE4366"/>
    <w:rsid w:val="00AE6985"/>
    <w:rsid w:val="00AE6C5C"/>
    <w:rsid w:val="00AF100C"/>
    <w:rsid w:val="00AF25D1"/>
    <w:rsid w:val="00AF554E"/>
    <w:rsid w:val="00AF556C"/>
    <w:rsid w:val="00AF6D4F"/>
    <w:rsid w:val="00B03BFC"/>
    <w:rsid w:val="00B05D1E"/>
    <w:rsid w:val="00B12002"/>
    <w:rsid w:val="00B15892"/>
    <w:rsid w:val="00B2168B"/>
    <w:rsid w:val="00B22778"/>
    <w:rsid w:val="00B23FA0"/>
    <w:rsid w:val="00B24FFD"/>
    <w:rsid w:val="00B25150"/>
    <w:rsid w:val="00B26918"/>
    <w:rsid w:val="00B26E77"/>
    <w:rsid w:val="00B32480"/>
    <w:rsid w:val="00B3254B"/>
    <w:rsid w:val="00B334C8"/>
    <w:rsid w:val="00B34376"/>
    <w:rsid w:val="00B34F0C"/>
    <w:rsid w:val="00B37AEE"/>
    <w:rsid w:val="00B410D6"/>
    <w:rsid w:val="00B438A8"/>
    <w:rsid w:val="00B45AE7"/>
    <w:rsid w:val="00B45F27"/>
    <w:rsid w:val="00B46212"/>
    <w:rsid w:val="00B46325"/>
    <w:rsid w:val="00B474D7"/>
    <w:rsid w:val="00B47FA7"/>
    <w:rsid w:val="00B5009D"/>
    <w:rsid w:val="00B50F7F"/>
    <w:rsid w:val="00B51A53"/>
    <w:rsid w:val="00B5333F"/>
    <w:rsid w:val="00B53483"/>
    <w:rsid w:val="00B538EA"/>
    <w:rsid w:val="00B565C3"/>
    <w:rsid w:val="00B606AA"/>
    <w:rsid w:val="00B644FF"/>
    <w:rsid w:val="00B64D7A"/>
    <w:rsid w:val="00B66944"/>
    <w:rsid w:val="00B67575"/>
    <w:rsid w:val="00B6759E"/>
    <w:rsid w:val="00B67AFD"/>
    <w:rsid w:val="00B67C10"/>
    <w:rsid w:val="00B721D9"/>
    <w:rsid w:val="00B74B03"/>
    <w:rsid w:val="00B75728"/>
    <w:rsid w:val="00B76840"/>
    <w:rsid w:val="00B7739D"/>
    <w:rsid w:val="00B80E5F"/>
    <w:rsid w:val="00B81FD7"/>
    <w:rsid w:val="00B914F5"/>
    <w:rsid w:val="00B927B3"/>
    <w:rsid w:val="00B94B85"/>
    <w:rsid w:val="00BA00AF"/>
    <w:rsid w:val="00BA010C"/>
    <w:rsid w:val="00BA0711"/>
    <w:rsid w:val="00BA18FD"/>
    <w:rsid w:val="00BA3E28"/>
    <w:rsid w:val="00BA4A46"/>
    <w:rsid w:val="00BA6726"/>
    <w:rsid w:val="00BB1BFE"/>
    <w:rsid w:val="00BB3083"/>
    <w:rsid w:val="00BB64F7"/>
    <w:rsid w:val="00BC425A"/>
    <w:rsid w:val="00BC55EE"/>
    <w:rsid w:val="00BD113D"/>
    <w:rsid w:val="00BD47FB"/>
    <w:rsid w:val="00BD786F"/>
    <w:rsid w:val="00BE2041"/>
    <w:rsid w:val="00BF0F95"/>
    <w:rsid w:val="00BF2C1A"/>
    <w:rsid w:val="00BF38BE"/>
    <w:rsid w:val="00BF4D8B"/>
    <w:rsid w:val="00BF5446"/>
    <w:rsid w:val="00C0038B"/>
    <w:rsid w:val="00C004C3"/>
    <w:rsid w:val="00C01400"/>
    <w:rsid w:val="00C12646"/>
    <w:rsid w:val="00C134EF"/>
    <w:rsid w:val="00C15830"/>
    <w:rsid w:val="00C15AB6"/>
    <w:rsid w:val="00C25BC8"/>
    <w:rsid w:val="00C31B2C"/>
    <w:rsid w:val="00C337EF"/>
    <w:rsid w:val="00C401F1"/>
    <w:rsid w:val="00C42941"/>
    <w:rsid w:val="00C43D0C"/>
    <w:rsid w:val="00C45149"/>
    <w:rsid w:val="00C4524F"/>
    <w:rsid w:val="00C47441"/>
    <w:rsid w:val="00C51614"/>
    <w:rsid w:val="00C52B15"/>
    <w:rsid w:val="00C52CA5"/>
    <w:rsid w:val="00C5713B"/>
    <w:rsid w:val="00C62381"/>
    <w:rsid w:val="00C633E4"/>
    <w:rsid w:val="00C653C2"/>
    <w:rsid w:val="00C66721"/>
    <w:rsid w:val="00C66C00"/>
    <w:rsid w:val="00C71305"/>
    <w:rsid w:val="00C76148"/>
    <w:rsid w:val="00C76418"/>
    <w:rsid w:val="00C76496"/>
    <w:rsid w:val="00C81522"/>
    <w:rsid w:val="00C81523"/>
    <w:rsid w:val="00C81A93"/>
    <w:rsid w:val="00C81EF1"/>
    <w:rsid w:val="00C859BD"/>
    <w:rsid w:val="00C9042B"/>
    <w:rsid w:val="00C93A19"/>
    <w:rsid w:val="00C93C3C"/>
    <w:rsid w:val="00C943C9"/>
    <w:rsid w:val="00C9447F"/>
    <w:rsid w:val="00C96708"/>
    <w:rsid w:val="00C976A7"/>
    <w:rsid w:val="00CA06C5"/>
    <w:rsid w:val="00CA271C"/>
    <w:rsid w:val="00CA293C"/>
    <w:rsid w:val="00CA2FB1"/>
    <w:rsid w:val="00CB1F17"/>
    <w:rsid w:val="00CB23A3"/>
    <w:rsid w:val="00CB7017"/>
    <w:rsid w:val="00CC10CC"/>
    <w:rsid w:val="00CC446F"/>
    <w:rsid w:val="00CC5112"/>
    <w:rsid w:val="00CC7AF4"/>
    <w:rsid w:val="00CD0BC6"/>
    <w:rsid w:val="00CD2B65"/>
    <w:rsid w:val="00CD3981"/>
    <w:rsid w:val="00CD3FCE"/>
    <w:rsid w:val="00CD404B"/>
    <w:rsid w:val="00CD4225"/>
    <w:rsid w:val="00CD4D0C"/>
    <w:rsid w:val="00CD64C4"/>
    <w:rsid w:val="00CE3192"/>
    <w:rsid w:val="00CE6216"/>
    <w:rsid w:val="00CE730C"/>
    <w:rsid w:val="00CF1C05"/>
    <w:rsid w:val="00CF39DB"/>
    <w:rsid w:val="00CF3E47"/>
    <w:rsid w:val="00CF4089"/>
    <w:rsid w:val="00CF7C11"/>
    <w:rsid w:val="00D0004F"/>
    <w:rsid w:val="00D0118A"/>
    <w:rsid w:val="00D037EA"/>
    <w:rsid w:val="00D0380E"/>
    <w:rsid w:val="00D03E04"/>
    <w:rsid w:val="00D03F5C"/>
    <w:rsid w:val="00D05C8C"/>
    <w:rsid w:val="00D07492"/>
    <w:rsid w:val="00D077FE"/>
    <w:rsid w:val="00D079F0"/>
    <w:rsid w:val="00D12692"/>
    <w:rsid w:val="00D13A49"/>
    <w:rsid w:val="00D16E3A"/>
    <w:rsid w:val="00D273C1"/>
    <w:rsid w:val="00D276FB"/>
    <w:rsid w:val="00D35A80"/>
    <w:rsid w:val="00D372ED"/>
    <w:rsid w:val="00D41551"/>
    <w:rsid w:val="00D4156F"/>
    <w:rsid w:val="00D439F9"/>
    <w:rsid w:val="00D44394"/>
    <w:rsid w:val="00D45307"/>
    <w:rsid w:val="00D454E4"/>
    <w:rsid w:val="00D52189"/>
    <w:rsid w:val="00D54B90"/>
    <w:rsid w:val="00D55039"/>
    <w:rsid w:val="00D60D56"/>
    <w:rsid w:val="00D63485"/>
    <w:rsid w:val="00D63C9F"/>
    <w:rsid w:val="00D67312"/>
    <w:rsid w:val="00D67847"/>
    <w:rsid w:val="00D6793E"/>
    <w:rsid w:val="00D70B30"/>
    <w:rsid w:val="00D73BF2"/>
    <w:rsid w:val="00D749AE"/>
    <w:rsid w:val="00D8085F"/>
    <w:rsid w:val="00D80F31"/>
    <w:rsid w:val="00D83771"/>
    <w:rsid w:val="00D84842"/>
    <w:rsid w:val="00D8520D"/>
    <w:rsid w:val="00D85FC7"/>
    <w:rsid w:val="00D87AFF"/>
    <w:rsid w:val="00D9110A"/>
    <w:rsid w:val="00D91433"/>
    <w:rsid w:val="00D93DFC"/>
    <w:rsid w:val="00D9574C"/>
    <w:rsid w:val="00D95B41"/>
    <w:rsid w:val="00DA12DD"/>
    <w:rsid w:val="00DA33D0"/>
    <w:rsid w:val="00DA3685"/>
    <w:rsid w:val="00DA3E8C"/>
    <w:rsid w:val="00DA46A6"/>
    <w:rsid w:val="00DA5B47"/>
    <w:rsid w:val="00DA6137"/>
    <w:rsid w:val="00DA70D8"/>
    <w:rsid w:val="00DA7ED4"/>
    <w:rsid w:val="00DB11D2"/>
    <w:rsid w:val="00DB3C0A"/>
    <w:rsid w:val="00DB40F1"/>
    <w:rsid w:val="00DB42DD"/>
    <w:rsid w:val="00DB462B"/>
    <w:rsid w:val="00DB5313"/>
    <w:rsid w:val="00DB65A2"/>
    <w:rsid w:val="00DB6BF7"/>
    <w:rsid w:val="00DC17C7"/>
    <w:rsid w:val="00DC1AD2"/>
    <w:rsid w:val="00DC2B10"/>
    <w:rsid w:val="00DC3A5C"/>
    <w:rsid w:val="00DC3ED8"/>
    <w:rsid w:val="00DC43EF"/>
    <w:rsid w:val="00DC5595"/>
    <w:rsid w:val="00DC6722"/>
    <w:rsid w:val="00DD170D"/>
    <w:rsid w:val="00DD3938"/>
    <w:rsid w:val="00DD5DCB"/>
    <w:rsid w:val="00DD7FE0"/>
    <w:rsid w:val="00DE1AC4"/>
    <w:rsid w:val="00DE37DD"/>
    <w:rsid w:val="00DE4707"/>
    <w:rsid w:val="00DF1468"/>
    <w:rsid w:val="00DF235C"/>
    <w:rsid w:val="00DF32B4"/>
    <w:rsid w:val="00DF55F5"/>
    <w:rsid w:val="00DF61D9"/>
    <w:rsid w:val="00DF74BF"/>
    <w:rsid w:val="00DF784E"/>
    <w:rsid w:val="00DF7EB1"/>
    <w:rsid w:val="00E00D71"/>
    <w:rsid w:val="00E0501C"/>
    <w:rsid w:val="00E07A08"/>
    <w:rsid w:val="00E07FE1"/>
    <w:rsid w:val="00E10195"/>
    <w:rsid w:val="00E11C0E"/>
    <w:rsid w:val="00E11E8E"/>
    <w:rsid w:val="00E13D79"/>
    <w:rsid w:val="00E14F55"/>
    <w:rsid w:val="00E151EC"/>
    <w:rsid w:val="00E15F5D"/>
    <w:rsid w:val="00E209C0"/>
    <w:rsid w:val="00E227B2"/>
    <w:rsid w:val="00E23AF6"/>
    <w:rsid w:val="00E25504"/>
    <w:rsid w:val="00E267AC"/>
    <w:rsid w:val="00E3066E"/>
    <w:rsid w:val="00E3131D"/>
    <w:rsid w:val="00E32A37"/>
    <w:rsid w:val="00E33433"/>
    <w:rsid w:val="00E35D9E"/>
    <w:rsid w:val="00E368DD"/>
    <w:rsid w:val="00E41027"/>
    <w:rsid w:val="00E441C9"/>
    <w:rsid w:val="00E44553"/>
    <w:rsid w:val="00E45437"/>
    <w:rsid w:val="00E46A80"/>
    <w:rsid w:val="00E52023"/>
    <w:rsid w:val="00E5221C"/>
    <w:rsid w:val="00E52418"/>
    <w:rsid w:val="00E54AE3"/>
    <w:rsid w:val="00E556AC"/>
    <w:rsid w:val="00E5638C"/>
    <w:rsid w:val="00E6116B"/>
    <w:rsid w:val="00E6230D"/>
    <w:rsid w:val="00E62B07"/>
    <w:rsid w:val="00E653CC"/>
    <w:rsid w:val="00E65EDB"/>
    <w:rsid w:val="00E66DC3"/>
    <w:rsid w:val="00E66F58"/>
    <w:rsid w:val="00E704FC"/>
    <w:rsid w:val="00E75305"/>
    <w:rsid w:val="00E77EFC"/>
    <w:rsid w:val="00E80BC9"/>
    <w:rsid w:val="00E83240"/>
    <w:rsid w:val="00E834A6"/>
    <w:rsid w:val="00E86147"/>
    <w:rsid w:val="00E90263"/>
    <w:rsid w:val="00E90CEE"/>
    <w:rsid w:val="00E91E4E"/>
    <w:rsid w:val="00E93654"/>
    <w:rsid w:val="00E9370E"/>
    <w:rsid w:val="00E97D74"/>
    <w:rsid w:val="00EA00B5"/>
    <w:rsid w:val="00EA0540"/>
    <w:rsid w:val="00EA1206"/>
    <w:rsid w:val="00EA6FF5"/>
    <w:rsid w:val="00EB3290"/>
    <w:rsid w:val="00EB337A"/>
    <w:rsid w:val="00EB3C93"/>
    <w:rsid w:val="00EB6843"/>
    <w:rsid w:val="00EC5AD3"/>
    <w:rsid w:val="00EC6EC1"/>
    <w:rsid w:val="00ED13B6"/>
    <w:rsid w:val="00ED273B"/>
    <w:rsid w:val="00ED3072"/>
    <w:rsid w:val="00ED55FA"/>
    <w:rsid w:val="00ED6324"/>
    <w:rsid w:val="00EE0260"/>
    <w:rsid w:val="00EE1838"/>
    <w:rsid w:val="00EE31B1"/>
    <w:rsid w:val="00EE3350"/>
    <w:rsid w:val="00EE5B11"/>
    <w:rsid w:val="00EF1C6D"/>
    <w:rsid w:val="00EF3606"/>
    <w:rsid w:val="00EF4D75"/>
    <w:rsid w:val="00EF7D52"/>
    <w:rsid w:val="00F008E7"/>
    <w:rsid w:val="00F01EB2"/>
    <w:rsid w:val="00F024AD"/>
    <w:rsid w:val="00F024B2"/>
    <w:rsid w:val="00F0404C"/>
    <w:rsid w:val="00F05517"/>
    <w:rsid w:val="00F0587E"/>
    <w:rsid w:val="00F10F44"/>
    <w:rsid w:val="00F11200"/>
    <w:rsid w:val="00F11AD6"/>
    <w:rsid w:val="00F14A70"/>
    <w:rsid w:val="00F14D9D"/>
    <w:rsid w:val="00F16032"/>
    <w:rsid w:val="00F1795A"/>
    <w:rsid w:val="00F2024F"/>
    <w:rsid w:val="00F20F50"/>
    <w:rsid w:val="00F22150"/>
    <w:rsid w:val="00F23C33"/>
    <w:rsid w:val="00F26D9F"/>
    <w:rsid w:val="00F270C4"/>
    <w:rsid w:val="00F34780"/>
    <w:rsid w:val="00F36581"/>
    <w:rsid w:val="00F36606"/>
    <w:rsid w:val="00F37604"/>
    <w:rsid w:val="00F37682"/>
    <w:rsid w:val="00F40797"/>
    <w:rsid w:val="00F47D11"/>
    <w:rsid w:val="00F47D1B"/>
    <w:rsid w:val="00F509A5"/>
    <w:rsid w:val="00F53379"/>
    <w:rsid w:val="00F54195"/>
    <w:rsid w:val="00F549B2"/>
    <w:rsid w:val="00F54AE0"/>
    <w:rsid w:val="00F5669C"/>
    <w:rsid w:val="00F615C9"/>
    <w:rsid w:val="00F61FE0"/>
    <w:rsid w:val="00F63649"/>
    <w:rsid w:val="00F643CA"/>
    <w:rsid w:val="00F66508"/>
    <w:rsid w:val="00F7136C"/>
    <w:rsid w:val="00F71A5A"/>
    <w:rsid w:val="00F7301C"/>
    <w:rsid w:val="00F738F8"/>
    <w:rsid w:val="00F7421F"/>
    <w:rsid w:val="00F75456"/>
    <w:rsid w:val="00F80ED5"/>
    <w:rsid w:val="00F815B4"/>
    <w:rsid w:val="00F834D4"/>
    <w:rsid w:val="00F87C69"/>
    <w:rsid w:val="00F90251"/>
    <w:rsid w:val="00F91A59"/>
    <w:rsid w:val="00F93509"/>
    <w:rsid w:val="00F9559F"/>
    <w:rsid w:val="00F957F4"/>
    <w:rsid w:val="00F95A57"/>
    <w:rsid w:val="00F97BAC"/>
    <w:rsid w:val="00FA0833"/>
    <w:rsid w:val="00FA41AF"/>
    <w:rsid w:val="00FB0210"/>
    <w:rsid w:val="00FB10B7"/>
    <w:rsid w:val="00FB1F5C"/>
    <w:rsid w:val="00FB6504"/>
    <w:rsid w:val="00FC2816"/>
    <w:rsid w:val="00FC3D39"/>
    <w:rsid w:val="00FC5C2F"/>
    <w:rsid w:val="00FD233F"/>
    <w:rsid w:val="00FD3415"/>
    <w:rsid w:val="00FD34A8"/>
    <w:rsid w:val="00FD693F"/>
    <w:rsid w:val="00FE0264"/>
    <w:rsid w:val="00FE0C0F"/>
    <w:rsid w:val="00FE2291"/>
    <w:rsid w:val="00FE511E"/>
    <w:rsid w:val="00FE5A98"/>
    <w:rsid w:val="00FE6E74"/>
    <w:rsid w:val="00FF6AA1"/>
    <w:rsid w:val="00FF70C3"/>
    <w:rsid w:val="0475B928"/>
    <w:rsid w:val="124B814D"/>
    <w:rsid w:val="24E0B198"/>
    <w:rsid w:val="2AE60741"/>
    <w:rsid w:val="2E8258C8"/>
    <w:rsid w:val="31202C3F"/>
    <w:rsid w:val="3277F895"/>
    <w:rsid w:val="388E844E"/>
    <w:rsid w:val="398AEDD6"/>
    <w:rsid w:val="3C5CAACC"/>
    <w:rsid w:val="40AA36C4"/>
    <w:rsid w:val="42460725"/>
    <w:rsid w:val="43238E78"/>
    <w:rsid w:val="46BDC68C"/>
    <w:rsid w:val="4C5009CF"/>
    <w:rsid w:val="5178E36A"/>
    <w:rsid w:val="590C9178"/>
    <w:rsid w:val="5F03F1C5"/>
    <w:rsid w:val="5F2746DE"/>
    <w:rsid w:val="5FA50C8E"/>
    <w:rsid w:val="60F21DE2"/>
    <w:rsid w:val="60FAF7D7"/>
    <w:rsid w:val="612BD1F5"/>
    <w:rsid w:val="62F9228E"/>
    <w:rsid w:val="636E65CA"/>
    <w:rsid w:val="63D90DC9"/>
    <w:rsid w:val="664D3DD0"/>
    <w:rsid w:val="686B228D"/>
    <w:rsid w:val="6BCF11CD"/>
    <w:rsid w:val="6E3A1222"/>
    <w:rsid w:val="6F16C74D"/>
    <w:rsid w:val="6F2EA96E"/>
    <w:rsid w:val="711347E5"/>
    <w:rsid w:val="73D857E1"/>
    <w:rsid w:val="7A264588"/>
    <w:rsid w:val="7D7DF27E"/>
    <w:rsid w:val="7DC7AD81"/>
    <w:rsid w:val="7F3256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2004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54BD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D05C8"/>
    <w:rPr>
      <w:sz w:val="16"/>
      <w:szCs w:val="16"/>
    </w:rPr>
  </w:style>
  <w:style w:type="paragraph" w:styleId="CommentText">
    <w:name w:val="annotation text"/>
    <w:basedOn w:val="Normal"/>
    <w:link w:val="CommentTextChar"/>
    <w:uiPriority w:val="99"/>
    <w:unhideWhenUsed/>
    <w:rsid w:val="007D05C8"/>
    <w:pPr>
      <w:spacing w:line="240" w:lineRule="auto"/>
    </w:pPr>
    <w:rPr>
      <w:sz w:val="20"/>
      <w:szCs w:val="20"/>
    </w:rPr>
  </w:style>
  <w:style w:type="character" w:customStyle="1" w:styleId="CommentTextChar">
    <w:name w:val="Comment Text Char"/>
    <w:basedOn w:val="DefaultParagraphFont"/>
    <w:link w:val="CommentText"/>
    <w:uiPriority w:val="99"/>
    <w:rsid w:val="007D05C8"/>
    <w:rPr>
      <w:sz w:val="20"/>
      <w:szCs w:val="20"/>
    </w:rPr>
  </w:style>
  <w:style w:type="paragraph" w:styleId="CommentSubject">
    <w:name w:val="annotation subject"/>
    <w:basedOn w:val="CommentText"/>
    <w:next w:val="CommentText"/>
    <w:link w:val="CommentSubjectChar"/>
    <w:uiPriority w:val="99"/>
    <w:semiHidden/>
    <w:unhideWhenUsed/>
    <w:rsid w:val="007D05C8"/>
    <w:rPr>
      <w:b/>
      <w:bCs/>
    </w:rPr>
  </w:style>
  <w:style w:type="character" w:customStyle="1" w:styleId="CommentSubjectChar">
    <w:name w:val="Comment Subject Char"/>
    <w:basedOn w:val="CommentTextChar"/>
    <w:link w:val="CommentSubject"/>
    <w:uiPriority w:val="99"/>
    <w:semiHidden/>
    <w:rsid w:val="007D05C8"/>
    <w:rPr>
      <w:b/>
      <w:bCs/>
      <w:sz w:val="20"/>
      <w:szCs w:val="20"/>
    </w:rPr>
  </w:style>
  <w:style w:type="character" w:styleId="Hyperlink">
    <w:name w:val="Hyperlink"/>
    <w:basedOn w:val="DefaultParagraphFont"/>
    <w:uiPriority w:val="99"/>
    <w:unhideWhenUsed/>
    <w:rsid w:val="00A40921"/>
    <w:rPr>
      <w:color w:val="0563C1" w:themeColor="hyperlink"/>
      <w:u w:val="single"/>
    </w:rPr>
  </w:style>
  <w:style w:type="character" w:styleId="UnresolvedMention">
    <w:name w:val="Unresolved Mention"/>
    <w:basedOn w:val="DefaultParagraphFont"/>
    <w:uiPriority w:val="99"/>
    <w:semiHidden/>
    <w:unhideWhenUsed/>
    <w:rsid w:val="00A40921"/>
    <w:rPr>
      <w:color w:val="605E5C"/>
      <w:shd w:val="clear" w:color="auto" w:fill="E1DFDD"/>
    </w:rPr>
  </w:style>
  <w:style w:type="paragraph" w:styleId="NormalWeb">
    <w:name w:val="Normal (Web)"/>
    <w:basedOn w:val="Normal"/>
    <w:uiPriority w:val="99"/>
    <w:unhideWhenUsed/>
    <w:rsid w:val="00B3254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7F3A5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F3A51"/>
  </w:style>
  <w:style w:type="character" w:customStyle="1" w:styleId="eop">
    <w:name w:val="eop"/>
    <w:basedOn w:val="DefaultParagraphFont"/>
    <w:rsid w:val="007F3A51"/>
  </w:style>
  <w:style w:type="character" w:customStyle="1" w:styleId="scxw207674011">
    <w:name w:val="scxw207674011"/>
    <w:basedOn w:val="DefaultParagraphFont"/>
    <w:rsid w:val="007F3A51"/>
  </w:style>
  <w:style w:type="character" w:customStyle="1" w:styleId="tabchar">
    <w:name w:val="tabchar"/>
    <w:basedOn w:val="DefaultParagraphFont"/>
    <w:rsid w:val="007F3A51"/>
  </w:style>
  <w:style w:type="character" w:styleId="Mention">
    <w:name w:val="Mention"/>
    <w:basedOn w:val="DefaultParagraphFont"/>
    <w:uiPriority w:val="99"/>
    <w:unhideWhenUsed/>
    <w:rsid w:val="001A0B18"/>
    <w:rPr>
      <w:color w:val="2B579A"/>
      <w:shd w:val="clear" w:color="auto" w:fill="E1DFDD"/>
    </w:rPr>
  </w:style>
  <w:style w:type="paragraph" w:styleId="Revision">
    <w:name w:val="Revision"/>
    <w:hidden/>
    <w:uiPriority w:val="99"/>
    <w:semiHidden/>
    <w:rsid w:val="004A68D9"/>
    <w:pPr>
      <w:spacing w:after="0" w:line="240" w:lineRule="auto"/>
    </w:pPr>
  </w:style>
  <w:style w:type="paragraph" w:styleId="ListParagraph">
    <w:name w:val="List Paragraph"/>
    <w:basedOn w:val="Normal"/>
    <w:uiPriority w:val="34"/>
    <w:qFormat/>
    <w:rsid w:val="00E44553"/>
    <w:pPr>
      <w:ind w:left="720"/>
      <w:contextualSpacing/>
    </w:pPr>
  </w:style>
  <w:style w:type="character" w:customStyle="1" w:styleId="scxw242015897">
    <w:name w:val="scxw242015897"/>
    <w:basedOn w:val="DefaultParagraphFont"/>
    <w:rsid w:val="003C2FD6"/>
  </w:style>
  <w:style w:type="paragraph" w:styleId="Header">
    <w:name w:val="header"/>
    <w:basedOn w:val="Normal"/>
    <w:link w:val="HeaderChar"/>
    <w:uiPriority w:val="99"/>
    <w:unhideWhenUsed/>
    <w:rsid w:val="003136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36FE"/>
  </w:style>
  <w:style w:type="paragraph" w:styleId="Footer">
    <w:name w:val="footer"/>
    <w:basedOn w:val="Normal"/>
    <w:link w:val="FooterChar"/>
    <w:uiPriority w:val="99"/>
    <w:unhideWhenUsed/>
    <w:rsid w:val="003136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36FE"/>
  </w:style>
  <w:style w:type="character" w:customStyle="1" w:styleId="Heading2Char">
    <w:name w:val="Heading 2 Char"/>
    <w:basedOn w:val="DefaultParagraphFont"/>
    <w:link w:val="Heading2"/>
    <w:uiPriority w:val="9"/>
    <w:semiHidden/>
    <w:rsid w:val="00654BDF"/>
    <w:rPr>
      <w:rFonts w:asciiTheme="majorHAnsi" w:eastAsiaTheme="majorEastAsia" w:hAnsiTheme="majorHAnsi" w:cstheme="majorBidi"/>
      <w:color w:val="2F5496" w:themeColor="accent1" w:themeShade="BF"/>
      <w:sz w:val="26"/>
      <w:szCs w:val="26"/>
    </w:rPr>
  </w:style>
  <w:style w:type="character" w:customStyle="1" w:styleId="scxw153070886">
    <w:name w:val="scxw153070886"/>
    <w:basedOn w:val="DefaultParagraphFont"/>
    <w:rsid w:val="001060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48925">
      <w:bodyDiv w:val="1"/>
      <w:marLeft w:val="0"/>
      <w:marRight w:val="0"/>
      <w:marTop w:val="0"/>
      <w:marBottom w:val="0"/>
      <w:divBdr>
        <w:top w:val="none" w:sz="0" w:space="0" w:color="auto"/>
        <w:left w:val="none" w:sz="0" w:space="0" w:color="auto"/>
        <w:bottom w:val="none" w:sz="0" w:space="0" w:color="auto"/>
        <w:right w:val="none" w:sz="0" w:space="0" w:color="auto"/>
      </w:divBdr>
      <w:divsChild>
        <w:div w:id="38894735">
          <w:marLeft w:val="0"/>
          <w:marRight w:val="0"/>
          <w:marTop w:val="0"/>
          <w:marBottom w:val="0"/>
          <w:divBdr>
            <w:top w:val="none" w:sz="0" w:space="0" w:color="auto"/>
            <w:left w:val="none" w:sz="0" w:space="0" w:color="auto"/>
            <w:bottom w:val="none" w:sz="0" w:space="0" w:color="auto"/>
            <w:right w:val="none" w:sz="0" w:space="0" w:color="auto"/>
          </w:divBdr>
        </w:div>
        <w:div w:id="136655045">
          <w:marLeft w:val="0"/>
          <w:marRight w:val="0"/>
          <w:marTop w:val="0"/>
          <w:marBottom w:val="0"/>
          <w:divBdr>
            <w:top w:val="none" w:sz="0" w:space="0" w:color="auto"/>
            <w:left w:val="none" w:sz="0" w:space="0" w:color="auto"/>
            <w:bottom w:val="none" w:sz="0" w:space="0" w:color="auto"/>
            <w:right w:val="none" w:sz="0" w:space="0" w:color="auto"/>
          </w:divBdr>
        </w:div>
        <w:div w:id="474757090">
          <w:marLeft w:val="0"/>
          <w:marRight w:val="0"/>
          <w:marTop w:val="0"/>
          <w:marBottom w:val="0"/>
          <w:divBdr>
            <w:top w:val="none" w:sz="0" w:space="0" w:color="auto"/>
            <w:left w:val="none" w:sz="0" w:space="0" w:color="auto"/>
            <w:bottom w:val="none" w:sz="0" w:space="0" w:color="auto"/>
            <w:right w:val="none" w:sz="0" w:space="0" w:color="auto"/>
          </w:divBdr>
        </w:div>
        <w:div w:id="501356177">
          <w:marLeft w:val="0"/>
          <w:marRight w:val="0"/>
          <w:marTop w:val="0"/>
          <w:marBottom w:val="0"/>
          <w:divBdr>
            <w:top w:val="none" w:sz="0" w:space="0" w:color="auto"/>
            <w:left w:val="none" w:sz="0" w:space="0" w:color="auto"/>
            <w:bottom w:val="none" w:sz="0" w:space="0" w:color="auto"/>
            <w:right w:val="none" w:sz="0" w:space="0" w:color="auto"/>
          </w:divBdr>
        </w:div>
        <w:div w:id="626161105">
          <w:marLeft w:val="0"/>
          <w:marRight w:val="0"/>
          <w:marTop w:val="0"/>
          <w:marBottom w:val="0"/>
          <w:divBdr>
            <w:top w:val="none" w:sz="0" w:space="0" w:color="auto"/>
            <w:left w:val="none" w:sz="0" w:space="0" w:color="auto"/>
            <w:bottom w:val="none" w:sz="0" w:space="0" w:color="auto"/>
            <w:right w:val="none" w:sz="0" w:space="0" w:color="auto"/>
          </w:divBdr>
        </w:div>
        <w:div w:id="628512914">
          <w:marLeft w:val="0"/>
          <w:marRight w:val="0"/>
          <w:marTop w:val="0"/>
          <w:marBottom w:val="0"/>
          <w:divBdr>
            <w:top w:val="none" w:sz="0" w:space="0" w:color="auto"/>
            <w:left w:val="none" w:sz="0" w:space="0" w:color="auto"/>
            <w:bottom w:val="none" w:sz="0" w:space="0" w:color="auto"/>
            <w:right w:val="none" w:sz="0" w:space="0" w:color="auto"/>
          </w:divBdr>
          <w:divsChild>
            <w:div w:id="238559462">
              <w:marLeft w:val="0"/>
              <w:marRight w:val="0"/>
              <w:marTop w:val="0"/>
              <w:marBottom w:val="0"/>
              <w:divBdr>
                <w:top w:val="none" w:sz="0" w:space="0" w:color="auto"/>
                <w:left w:val="none" w:sz="0" w:space="0" w:color="auto"/>
                <w:bottom w:val="none" w:sz="0" w:space="0" w:color="auto"/>
                <w:right w:val="none" w:sz="0" w:space="0" w:color="auto"/>
              </w:divBdr>
            </w:div>
            <w:div w:id="1059942553">
              <w:marLeft w:val="0"/>
              <w:marRight w:val="0"/>
              <w:marTop w:val="0"/>
              <w:marBottom w:val="0"/>
              <w:divBdr>
                <w:top w:val="none" w:sz="0" w:space="0" w:color="auto"/>
                <w:left w:val="none" w:sz="0" w:space="0" w:color="auto"/>
                <w:bottom w:val="none" w:sz="0" w:space="0" w:color="auto"/>
                <w:right w:val="none" w:sz="0" w:space="0" w:color="auto"/>
              </w:divBdr>
            </w:div>
            <w:div w:id="1417096758">
              <w:marLeft w:val="0"/>
              <w:marRight w:val="0"/>
              <w:marTop w:val="0"/>
              <w:marBottom w:val="0"/>
              <w:divBdr>
                <w:top w:val="none" w:sz="0" w:space="0" w:color="auto"/>
                <w:left w:val="none" w:sz="0" w:space="0" w:color="auto"/>
                <w:bottom w:val="none" w:sz="0" w:space="0" w:color="auto"/>
                <w:right w:val="none" w:sz="0" w:space="0" w:color="auto"/>
              </w:divBdr>
            </w:div>
          </w:divsChild>
        </w:div>
        <w:div w:id="659432585">
          <w:marLeft w:val="0"/>
          <w:marRight w:val="0"/>
          <w:marTop w:val="0"/>
          <w:marBottom w:val="0"/>
          <w:divBdr>
            <w:top w:val="none" w:sz="0" w:space="0" w:color="auto"/>
            <w:left w:val="none" w:sz="0" w:space="0" w:color="auto"/>
            <w:bottom w:val="none" w:sz="0" w:space="0" w:color="auto"/>
            <w:right w:val="none" w:sz="0" w:space="0" w:color="auto"/>
          </w:divBdr>
        </w:div>
        <w:div w:id="815728702">
          <w:marLeft w:val="0"/>
          <w:marRight w:val="0"/>
          <w:marTop w:val="0"/>
          <w:marBottom w:val="0"/>
          <w:divBdr>
            <w:top w:val="none" w:sz="0" w:space="0" w:color="auto"/>
            <w:left w:val="none" w:sz="0" w:space="0" w:color="auto"/>
            <w:bottom w:val="none" w:sz="0" w:space="0" w:color="auto"/>
            <w:right w:val="none" w:sz="0" w:space="0" w:color="auto"/>
          </w:divBdr>
        </w:div>
        <w:div w:id="823787715">
          <w:marLeft w:val="0"/>
          <w:marRight w:val="0"/>
          <w:marTop w:val="0"/>
          <w:marBottom w:val="0"/>
          <w:divBdr>
            <w:top w:val="none" w:sz="0" w:space="0" w:color="auto"/>
            <w:left w:val="none" w:sz="0" w:space="0" w:color="auto"/>
            <w:bottom w:val="none" w:sz="0" w:space="0" w:color="auto"/>
            <w:right w:val="none" w:sz="0" w:space="0" w:color="auto"/>
          </w:divBdr>
        </w:div>
        <w:div w:id="840436707">
          <w:marLeft w:val="0"/>
          <w:marRight w:val="0"/>
          <w:marTop w:val="0"/>
          <w:marBottom w:val="0"/>
          <w:divBdr>
            <w:top w:val="none" w:sz="0" w:space="0" w:color="auto"/>
            <w:left w:val="none" w:sz="0" w:space="0" w:color="auto"/>
            <w:bottom w:val="none" w:sz="0" w:space="0" w:color="auto"/>
            <w:right w:val="none" w:sz="0" w:space="0" w:color="auto"/>
          </w:divBdr>
        </w:div>
        <w:div w:id="1189443400">
          <w:marLeft w:val="0"/>
          <w:marRight w:val="0"/>
          <w:marTop w:val="0"/>
          <w:marBottom w:val="0"/>
          <w:divBdr>
            <w:top w:val="none" w:sz="0" w:space="0" w:color="auto"/>
            <w:left w:val="none" w:sz="0" w:space="0" w:color="auto"/>
            <w:bottom w:val="none" w:sz="0" w:space="0" w:color="auto"/>
            <w:right w:val="none" w:sz="0" w:space="0" w:color="auto"/>
          </w:divBdr>
        </w:div>
        <w:div w:id="1190877761">
          <w:marLeft w:val="0"/>
          <w:marRight w:val="0"/>
          <w:marTop w:val="0"/>
          <w:marBottom w:val="0"/>
          <w:divBdr>
            <w:top w:val="none" w:sz="0" w:space="0" w:color="auto"/>
            <w:left w:val="none" w:sz="0" w:space="0" w:color="auto"/>
            <w:bottom w:val="none" w:sz="0" w:space="0" w:color="auto"/>
            <w:right w:val="none" w:sz="0" w:space="0" w:color="auto"/>
          </w:divBdr>
        </w:div>
        <w:div w:id="1523470856">
          <w:marLeft w:val="0"/>
          <w:marRight w:val="0"/>
          <w:marTop w:val="0"/>
          <w:marBottom w:val="0"/>
          <w:divBdr>
            <w:top w:val="none" w:sz="0" w:space="0" w:color="auto"/>
            <w:left w:val="none" w:sz="0" w:space="0" w:color="auto"/>
            <w:bottom w:val="none" w:sz="0" w:space="0" w:color="auto"/>
            <w:right w:val="none" w:sz="0" w:space="0" w:color="auto"/>
          </w:divBdr>
        </w:div>
        <w:div w:id="1531724271">
          <w:marLeft w:val="0"/>
          <w:marRight w:val="0"/>
          <w:marTop w:val="0"/>
          <w:marBottom w:val="0"/>
          <w:divBdr>
            <w:top w:val="none" w:sz="0" w:space="0" w:color="auto"/>
            <w:left w:val="none" w:sz="0" w:space="0" w:color="auto"/>
            <w:bottom w:val="none" w:sz="0" w:space="0" w:color="auto"/>
            <w:right w:val="none" w:sz="0" w:space="0" w:color="auto"/>
          </w:divBdr>
          <w:divsChild>
            <w:div w:id="87819704">
              <w:marLeft w:val="0"/>
              <w:marRight w:val="0"/>
              <w:marTop w:val="0"/>
              <w:marBottom w:val="0"/>
              <w:divBdr>
                <w:top w:val="none" w:sz="0" w:space="0" w:color="auto"/>
                <w:left w:val="none" w:sz="0" w:space="0" w:color="auto"/>
                <w:bottom w:val="none" w:sz="0" w:space="0" w:color="auto"/>
                <w:right w:val="none" w:sz="0" w:space="0" w:color="auto"/>
              </w:divBdr>
            </w:div>
          </w:divsChild>
        </w:div>
        <w:div w:id="1717855834">
          <w:marLeft w:val="0"/>
          <w:marRight w:val="0"/>
          <w:marTop w:val="0"/>
          <w:marBottom w:val="0"/>
          <w:divBdr>
            <w:top w:val="none" w:sz="0" w:space="0" w:color="auto"/>
            <w:left w:val="none" w:sz="0" w:space="0" w:color="auto"/>
            <w:bottom w:val="none" w:sz="0" w:space="0" w:color="auto"/>
            <w:right w:val="none" w:sz="0" w:space="0" w:color="auto"/>
          </w:divBdr>
        </w:div>
        <w:div w:id="1826973712">
          <w:marLeft w:val="0"/>
          <w:marRight w:val="0"/>
          <w:marTop w:val="0"/>
          <w:marBottom w:val="0"/>
          <w:divBdr>
            <w:top w:val="none" w:sz="0" w:space="0" w:color="auto"/>
            <w:left w:val="none" w:sz="0" w:space="0" w:color="auto"/>
            <w:bottom w:val="none" w:sz="0" w:space="0" w:color="auto"/>
            <w:right w:val="none" w:sz="0" w:space="0" w:color="auto"/>
          </w:divBdr>
        </w:div>
      </w:divsChild>
    </w:div>
    <w:div w:id="6961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harry@adcomms.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fespa.com/profit-for-purpos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fespa.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espaglobalprintexpo.com/" TargetMode="External"/><Relationship Id="rId5" Type="http://schemas.openxmlformats.org/officeDocument/2006/relationships/styles" Target="styles.xml"/><Relationship Id="rId15" Type="http://schemas.openxmlformats.org/officeDocument/2006/relationships/hyperlink" Target="http://www.adcomms.co.uk/"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aroline.Bissell@fesp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8E79D745645B4698CDDE7F26FB5995" ma:contentTypeVersion="10" ma:contentTypeDescription="Create a new document." ma:contentTypeScope="" ma:versionID="fd51910e91324ae572382fed5e0ef16a">
  <xsd:schema xmlns:xsd="http://www.w3.org/2001/XMLSchema" xmlns:xs="http://www.w3.org/2001/XMLSchema" xmlns:p="http://schemas.microsoft.com/office/2006/metadata/properties" xmlns:ns2="1f17caa1-4be6-4ee0-a88e-425ddd3a827c" xmlns:ns3="ae1ebe46-e67d-4300-af47-0d672dda10b5" targetNamespace="http://schemas.microsoft.com/office/2006/metadata/properties" ma:root="true" ma:fieldsID="11da53465eec18c295cba72360e119f9" ns2:_="" ns3:_="">
    <xsd:import namespace="1f17caa1-4be6-4ee0-a88e-425ddd3a827c"/>
    <xsd:import namespace="ae1ebe46-e67d-4300-af47-0d672dda10b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17caa1-4be6-4ee0-a88e-425ddd3a827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1ebe46-e67d-4300-af47-0d672dda10b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e923a6f-4c81-427b-b7ec-a464112b1716}" ma:internalName="TaxCatchAll" ma:showField="CatchAllData" ma:web="ae1ebe46-e67d-4300-af47-0d672dda10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1ebe46-e67d-4300-af47-0d672dda10b5" xsi:nil="true"/>
    <lcf76f155ced4ddcb4097134ff3c332f xmlns="1f17caa1-4be6-4ee0-a88e-425ddd3a827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AD5912-40E8-4A3D-ADE4-A1FEA20C32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17caa1-4be6-4ee0-a88e-425ddd3a827c"/>
    <ds:schemaRef ds:uri="ae1ebe46-e67d-4300-af47-0d672dda10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4EA295-DC41-4CDE-88E9-31A3B69968FC}">
  <ds:schemaRefs>
    <ds:schemaRef ds:uri="http://schemas.microsoft.com/sharepoint/v3/contenttype/forms"/>
  </ds:schemaRefs>
</ds:datastoreItem>
</file>

<file path=customXml/itemProps3.xml><?xml version="1.0" encoding="utf-8"?>
<ds:datastoreItem xmlns:ds="http://schemas.openxmlformats.org/officeDocument/2006/customXml" ds:itemID="{3A48462D-7C4F-4D7D-B188-F5E726740787}">
  <ds:schemaRefs>
    <ds:schemaRef ds:uri="http://schemas.microsoft.com/office/2006/metadata/properties"/>
    <ds:schemaRef ds:uri="http://schemas.microsoft.com/office/infopath/2007/PartnerControls"/>
    <ds:schemaRef ds:uri="ae1ebe46-e67d-4300-af47-0d672dda10b5"/>
    <ds:schemaRef ds:uri="1f17caa1-4be6-4ee0-a88e-425ddd3a827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1400</Words>
  <Characters>8334</Characters>
  <Application>Microsoft Office Word</Application>
  <DocSecurity>0</DocSecurity>
  <Lines>130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2026-04-10T12:43:00Z</dcterms:created>
  <dcterms:modified xsi:type="dcterms:W3CDTF">2026-04-15T08:38:00Z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0x010100B28E79D745645B4698CDDE7F26FB5995</vt:lpwstr>
  </property>
  <property fmtid="{D5CDD505-2E9C-101B-9397-08002B2CF9AE}" pid="3" name="MediaServiceImageTags">
    <vt:lpwstr/>
  </property>
  <property fmtid="{D5CDD505-2E9C-101B-9397-08002B2CF9AE}" pid="4" name="docLang">
    <vt:lpwstr>it</vt:lpwstr>
  </property>
</Properties>
</file>