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08B9" w14:textId="77777777" w:rsidR="002867BB" w:rsidRPr="00641CF9" w:rsidRDefault="002867BB" w:rsidP="002867BB">
      <w:pPr>
        <w:tabs>
          <w:tab w:val="left" w:pos="245"/>
        </w:tabs>
        <w:spacing w:after="0" w:line="240" w:lineRule="auto"/>
        <w:rPr>
          <w:rFonts w:ascii="Calibri" w:eastAsia="Times New Roman" w:hAnsi="Calibri" w:cs="Calibri"/>
          <w:kern w:val="0"/>
          <w:szCs w:val="20"/>
          <w14:ligatures w14:val="none"/>
        </w:rPr>
      </w:pPr>
      <w:r w:rsidRPr="00641CF9">
        <w:rPr>
          <w:rFonts w:ascii="Calibri" w:hAnsi="Calibri" w:cs="Calibri"/>
          <w:b/>
          <w:noProof/>
          <w:color w:val="FF0000"/>
          <w:kern w:val="0"/>
          <w14:ligatures w14:val="none"/>
        </w:rPr>
        <w:drawing>
          <wp:inline distT="0" distB="0" distL="0" distR="0" wp14:anchorId="2EC9B4D4" wp14:editId="0B2B05B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0D77820" w14:textId="77777777" w:rsidR="002867BB" w:rsidRPr="00641CF9" w:rsidRDefault="002867BB" w:rsidP="002867BB">
      <w:pPr>
        <w:tabs>
          <w:tab w:val="left" w:pos="245"/>
        </w:tabs>
        <w:spacing w:after="0" w:line="240" w:lineRule="auto"/>
        <w:rPr>
          <w:rFonts w:ascii="Calibri" w:eastAsia="Times New Roman" w:hAnsi="Calibri" w:cs="Calibri"/>
          <w:kern w:val="0"/>
          <w:szCs w:val="20"/>
          <w14:ligatures w14:val="none"/>
        </w:rPr>
      </w:pPr>
    </w:p>
    <w:p w14:paraId="55283213" w14:textId="77777777" w:rsidR="002867BB" w:rsidRPr="00641CF9" w:rsidRDefault="002867BB" w:rsidP="002867BB">
      <w:pPr>
        <w:tabs>
          <w:tab w:val="left" w:pos="245"/>
        </w:tabs>
        <w:spacing w:after="0" w:line="240" w:lineRule="auto"/>
        <w:rPr>
          <w:rFonts w:ascii="Calibri" w:eastAsia="Times New Roman" w:hAnsi="Calibri" w:cs="Calibri"/>
          <w:color w:val="003399"/>
          <w:kern w:val="0"/>
          <w14:ligatures w14:val="none"/>
        </w:rPr>
      </w:pPr>
      <w:r w:rsidRPr="00641CF9">
        <w:rPr>
          <w:rFonts w:ascii="Calibri" w:hAnsi="Calibri" w:cs="Calibri"/>
          <w:noProof/>
          <w:kern w:val="0"/>
          <w:lang w:eastAsia="de-CH"/>
          <w14:ligatures w14:val="none"/>
        </w:rPr>
        <w:drawing>
          <wp:inline distT="0" distB="0" distL="0" distR="0" wp14:anchorId="0C869852" wp14:editId="228E31AC">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215E390" w14:textId="77777777" w:rsidR="002867BB" w:rsidRPr="00641CF9" w:rsidRDefault="002867BB" w:rsidP="002867BB">
      <w:pPr>
        <w:spacing w:after="0" w:line="240" w:lineRule="auto"/>
        <w:rPr>
          <w:rFonts w:ascii="Arial" w:eastAsia="Times New Roman" w:hAnsi="Arial" w:cs="Arial"/>
          <w:b/>
          <w:kern w:val="0"/>
          <w:sz w:val="28"/>
          <w:szCs w:val="28"/>
          <w14:ligatures w14:val="none"/>
        </w:rPr>
      </w:pPr>
    </w:p>
    <w:p w14:paraId="1CC7CAEE" w14:textId="77777777" w:rsidR="002867BB" w:rsidRPr="00A3398C" w:rsidRDefault="002867BB" w:rsidP="002867BB">
      <w:pPr>
        <w:spacing w:after="0" w:line="240" w:lineRule="auto"/>
        <w:rPr>
          <w:rFonts w:ascii="Arial" w:eastAsia="Aptos" w:hAnsi="Arial" w:cs="Arial"/>
          <w:b/>
          <w:bCs/>
          <w:kern w:val="0"/>
          <w:lang w:val="en-GB"/>
        </w:rPr>
      </w:pPr>
      <w:r w:rsidRPr="00A3398C">
        <w:rPr>
          <w:rFonts w:ascii="Arial" w:eastAsia="Aptos" w:hAnsi="Arial" w:cs="Arial"/>
          <w:b/>
          <w:bCs/>
          <w:kern w:val="0"/>
          <w:lang w:val="en-GB"/>
        </w:rPr>
        <w:t xml:space="preserve">PR Contacts:                                                                </w:t>
      </w:r>
    </w:p>
    <w:p w14:paraId="37C0C81B" w14:textId="77777777" w:rsidR="002867BB" w:rsidRPr="00A3398C" w:rsidRDefault="002867BB" w:rsidP="002867BB">
      <w:pPr>
        <w:spacing w:after="0" w:line="240" w:lineRule="auto"/>
        <w:rPr>
          <w:rFonts w:ascii="Arial" w:eastAsia="Aptos" w:hAnsi="Arial" w:cs="Arial"/>
          <w:kern w:val="0"/>
          <w:lang w:val="en-GB"/>
        </w:rPr>
      </w:pPr>
      <w:r w:rsidRPr="00A3398C">
        <w:rPr>
          <w:rFonts w:ascii="Arial" w:eastAsia="Aptos" w:hAnsi="Arial" w:cs="Arial"/>
          <w:kern w:val="0"/>
          <w:lang w:val="en-GB"/>
        </w:rPr>
        <w:t xml:space="preserve">Nick Stacy, Sun Chemical                Sirah Awan, AD Communications, UK </w:t>
      </w:r>
    </w:p>
    <w:p w14:paraId="79C994C3" w14:textId="77777777" w:rsidR="002867BB" w:rsidRPr="00A3398C" w:rsidRDefault="002867BB" w:rsidP="002867BB">
      <w:pPr>
        <w:spacing w:after="0" w:line="240" w:lineRule="auto"/>
        <w:rPr>
          <w:rFonts w:ascii="Arial" w:eastAsia="Aptos" w:hAnsi="Arial" w:cs="Arial"/>
          <w:kern w:val="0"/>
          <w:lang w:val="en-GB"/>
        </w:rPr>
      </w:pPr>
      <w:r w:rsidRPr="00A3398C">
        <w:rPr>
          <w:rFonts w:ascii="Arial" w:eastAsia="Aptos" w:hAnsi="Arial" w:cs="Arial"/>
          <w:kern w:val="0"/>
          <w:lang w:eastAsia="en-GB"/>
        </w:rPr>
        <w:t>+1 859 628 2045</w:t>
      </w:r>
      <w:r w:rsidRPr="00A3398C">
        <w:rPr>
          <w:rFonts w:ascii="Arial" w:eastAsia="Aptos" w:hAnsi="Arial" w:cs="Arial"/>
          <w:kern w:val="0"/>
          <w:lang w:val="en-GB"/>
        </w:rPr>
        <w:t>                               +44 (0)1372 460542</w:t>
      </w:r>
    </w:p>
    <w:p w14:paraId="455CFEB1" w14:textId="77777777" w:rsidR="002867BB" w:rsidRPr="00A3398C" w:rsidRDefault="002867BB" w:rsidP="002867BB">
      <w:pPr>
        <w:spacing w:after="0" w:line="240" w:lineRule="auto"/>
        <w:rPr>
          <w:rFonts w:ascii="Arial" w:eastAsia="Aptos" w:hAnsi="Arial" w:cs="Arial"/>
          <w:kern w:val="0"/>
          <w:u w:val="single"/>
          <w:lang w:val="en-GB"/>
        </w:rPr>
      </w:pPr>
      <w:hyperlink r:id="rId13" w:history="1">
        <w:r w:rsidRPr="00A3398C">
          <w:rPr>
            <w:rFonts w:ascii="Arial" w:eastAsia="Aptos" w:hAnsi="Arial" w:cs="Arial"/>
            <w:color w:val="467886"/>
            <w:kern w:val="0"/>
            <w:u w:val="single"/>
            <w:lang w:val="en-GB"/>
          </w:rPr>
          <w:t>nick.stacy@sunchemical.com</w:t>
        </w:r>
      </w:hyperlink>
      <w:r w:rsidRPr="00A3398C">
        <w:rPr>
          <w:rFonts w:ascii="Arial" w:eastAsia="Aptos" w:hAnsi="Arial" w:cs="Arial"/>
          <w:kern w:val="0"/>
          <w:lang w:val="en-GB"/>
        </w:rPr>
        <w:t xml:space="preserve">          </w:t>
      </w:r>
      <w:hyperlink r:id="rId14" w:history="1">
        <w:r w:rsidRPr="00A3398C">
          <w:rPr>
            <w:rFonts w:ascii="Arial" w:eastAsia="Aptos" w:hAnsi="Arial" w:cs="Arial"/>
            <w:color w:val="467886"/>
            <w:kern w:val="0"/>
            <w:u w:val="single"/>
            <w:lang w:val="en-GB"/>
          </w:rPr>
          <w:t>sawan@adcomms.co.uk</w:t>
        </w:r>
      </w:hyperlink>
      <w:r w:rsidRPr="00A3398C">
        <w:rPr>
          <w:rFonts w:ascii="Arial" w:eastAsia="Aptos" w:hAnsi="Arial" w:cs="Arial"/>
          <w:kern w:val="0"/>
          <w:u w:val="single"/>
          <w:lang w:val="en-GB"/>
        </w:rPr>
        <w:t xml:space="preserve"> </w:t>
      </w:r>
    </w:p>
    <w:p w14:paraId="1BA39DE6" w14:textId="77777777" w:rsidR="002867BB" w:rsidRPr="00641CF9" w:rsidRDefault="002867BB" w:rsidP="002867BB">
      <w:pPr>
        <w:spacing w:after="0" w:line="240" w:lineRule="auto"/>
        <w:jc w:val="center"/>
        <w:rPr>
          <w:rFonts w:ascii="Arial Black" w:hAnsi="Arial Black" w:cs="Calibri"/>
          <w:b/>
          <w:kern w:val="0"/>
          <w:sz w:val="24"/>
          <w:szCs w:val="24"/>
          <w14:ligatures w14:val="none"/>
        </w:rPr>
      </w:pPr>
    </w:p>
    <w:p w14:paraId="6EED52F9" w14:textId="77777777" w:rsidR="002867BB" w:rsidRPr="00DC2C54" w:rsidRDefault="002867BB" w:rsidP="002867BB">
      <w:pPr>
        <w:spacing w:after="0" w:line="240" w:lineRule="auto"/>
        <w:jc w:val="center"/>
        <w:rPr>
          <w:rFonts w:ascii="Arial Black" w:eastAsia="Times New Roman" w:hAnsi="Arial Black" w:cs="Times New Roman"/>
          <w:b/>
          <w:bCs/>
          <w:kern w:val="0"/>
          <w:sz w:val="28"/>
          <w:szCs w:val="28"/>
          <w14:ligatures w14:val="none"/>
        </w:rPr>
      </w:pPr>
    </w:p>
    <w:p w14:paraId="6F0D2412" w14:textId="79C67414" w:rsidR="002867BB" w:rsidRDefault="00B0631E" w:rsidP="002867BB">
      <w:pPr>
        <w:spacing w:after="0" w:line="240" w:lineRule="auto"/>
        <w:jc w:val="center"/>
        <w:rPr>
          <w:rFonts w:ascii="Arial Black" w:eastAsia="Times New Roman" w:hAnsi="Arial Black" w:cs="Times New Roman"/>
          <w:b/>
          <w:bCs/>
          <w:kern w:val="0"/>
          <w:sz w:val="28"/>
          <w:szCs w:val="28"/>
          <w14:ligatures w14:val="none"/>
        </w:rPr>
      </w:pPr>
      <w:r w:rsidRPr="00B0631E">
        <w:rPr>
          <w:rFonts w:ascii="Arial Black" w:eastAsia="Times New Roman" w:hAnsi="Arial Black" w:cs="Times New Roman"/>
          <w:b/>
          <w:bCs/>
          <w:kern w:val="0"/>
          <w:sz w:val="28"/>
          <w:szCs w:val="28"/>
          <w14:ligatures w14:val="none"/>
        </w:rPr>
        <w:t xml:space="preserve">Sun Chemical to </w:t>
      </w:r>
      <w:r w:rsidR="00C73872">
        <w:rPr>
          <w:rFonts w:ascii="Arial Black" w:eastAsia="Times New Roman" w:hAnsi="Arial Black" w:cs="Times New Roman"/>
          <w:b/>
          <w:bCs/>
          <w:kern w:val="0"/>
          <w:sz w:val="28"/>
          <w:szCs w:val="28"/>
          <w14:ligatures w14:val="none"/>
        </w:rPr>
        <w:t>d</w:t>
      </w:r>
      <w:r w:rsidRPr="00B0631E">
        <w:rPr>
          <w:rFonts w:ascii="Arial Black" w:eastAsia="Times New Roman" w:hAnsi="Arial Black" w:cs="Times New Roman"/>
          <w:b/>
          <w:bCs/>
          <w:kern w:val="0"/>
          <w:sz w:val="28"/>
          <w:szCs w:val="28"/>
          <w14:ligatures w14:val="none"/>
        </w:rPr>
        <w:t xml:space="preserve">emonstrate </w:t>
      </w:r>
      <w:r w:rsidR="00D15BEF">
        <w:rPr>
          <w:rFonts w:ascii="Arial Black" w:eastAsia="Times New Roman" w:hAnsi="Arial Black" w:cs="Times New Roman"/>
          <w:b/>
          <w:bCs/>
          <w:kern w:val="0"/>
          <w:sz w:val="28"/>
          <w:szCs w:val="28"/>
          <w14:ligatures w14:val="none"/>
        </w:rPr>
        <w:t xml:space="preserve">a </w:t>
      </w:r>
      <w:r w:rsidR="00F659E4">
        <w:rPr>
          <w:rFonts w:ascii="Arial Black" w:eastAsia="Times New Roman" w:hAnsi="Arial Black" w:cs="Times New Roman"/>
          <w:b/>
          <w:bCs/>
          <w:kern w:val="0"/>
          <w:sz w:val="28"/>
          <w:szCs w:val="28"/>
          <w14:ligatures w14:val="none"/>
        </w:rPr>
        <w:t xml:space="preserve">wide range of </w:t>
      </w:r>
      <w:r w:rsidR="00C73872">
        <w:rPr>
          <w:rFonts w:ascii="Arial Black" w:eastAsia="Times New Roman" w:hAnsi="Arial Black" w:cs="Times New Roman"/>
          <w:b/>
          <w:bCs/>
          <w:kern w:val="0"/>
          <w:sz w:val="28"/>
          <w:szCs w:val="28"/>
          <w14:ligatures w14:val="none"/>
        </w:rPr>
        <w:t>t</w:t>
      </w:r>
      <w:r w:rsidRPr="00B0631E">
        <w:rPr>
          <w:rFonts w:ascii="Arial Black" w:eastAsia="Times New Roman" w:hAnsi="Arial Black" w:cs="Times New Roman"/>
          <w:b/>
          <w:bCs/>
          <w:kern w:val="0"/>
          <w:sz w:val="28"/>
          <w:szCs w:val="28"/>
          <w14:ligatures w14:val="none"/>
        </w:rPr>
        <w:t xml:space="preserve">ransformative </w:t>
      </w:r>
      <w:r w:rsidR="00C73872">
        <w:rPr>
          <w:rFonts w:ascii="Arial Black" w:eastAsia="Times New Roman" w:hAnsi="Arial Black" w:cs="Times New Roman"/>
          <w:b/>
          <w:bCs/>
          <w:kern w:val="0"/>
          <w:sz w:val="28"/>
          <w:szCs w:val="28"/>
          <w14:ligatures w14:val="none"/>
        </w:rPr>
        <w:t>s</w:t>
      </w:r>
      <w:r w:rsidRPr="00B0631E">
        <w:rPr>
          <w:rFonts w:ascii="Arial Black" w:eastAsia="Times New Roman" w:hAnsi="Arial Black" w:cs="Times New Roman"/>
          <w:b/>
          <w:bCs/>
          <w:kern w:val="0"/>
          <w:sz w:val="28"/>
          <w:szCs w:val="28"/>
          <w14:ligatures w14:val="none"/>
        </w:rPr>
        <w:t xml:space="preserve">olutions at </w:t>
      </w:r>
      <w:r w:rsidR="00752519">
        <w:rPr>
          <w:rFonts w:ascii="Arial Black" w:eastAsia="Times New Roman" w:hAnsi="Arial Black" w:cs="Times New Roman"/>
          <w:b/>
          <w:bCs/>
          <w:kern w:val="0"/>
          <w:sz w:val="28"/>
          <w:szCs w:val="28"/>
          <w14:ligatures w14:val="none"/>
        </w:rPr>
        <w:t>i</w:t>
      </w:r>
      <w:r>
        <w:rPr>
          <w:rFonts w:ascii="Arial Black" w:eastAsia="Times New Roman" w:hAnsi="Arial Black" w:cs="Times New Roman"/>
          <w:b/>
          <w:bCs/>
          <w:kern w:val="0"/>
          <w:sz w:val="28"/>
          <w:szCs w:val="28"/>
          <w14:ligatures w14:val="none"/>
        </w:rPr>
        <w:t>nterpack 2026</w:t>
      </w:r>
    </w:p>
    <w:p w14:paraId="1C2A4B03" w14:textId="77777777" w:rsidR="00B0631E" w:rsidRPr="00641CF9" w:rsidRDefault="00B0631E" w:rsidP="002867BB">
      <w:pPr>
        <w:spacing w:after="0" w:line="240" w:lineRule="auto"/>
        <w:jc w:val="center"/>
        <w:rPr>
          <w:rFonts w:ascii="Arial Narrow" w:eastAsia="Times New Roman" w:hAnsi="Arial Narrow" w:cs="Times New Roman"/>
          <w:sz w:val="24"/>
          <w:szCs w:val="24"/>
        </w:rPr>
      </w:pPr>
    </w:p>
    <w:p w14:paraId="662DC35E" w14:textId="1642CFBF" w:rsidR="002867BB" w:rsidRDefault="002867BB" w:rsidP="002867BB">
      <w:pPr>
        <w:spacing w:after="0" w:line="240" w:lineRule="auto"/>
        <w:jc w:val="both"/>
        <w:rPr>
          <w:rFonts w:ascii="Arial Narrow" w:eastAsia="Times New Roman" w:hAnsi="Arial Narrow"/>
          <w:kern w:val="0"/>
          <w:sz w:val="24"/>
          <w:szCs w:val="24"/>
          <w:lang w:val="en-GB"/>
          <w14:ligatures w14:val="none"/>
        </w:rPr>
      </w:pPr>
      <w:r w:rsidRPr="00015E53">
        <w:rPr>
          <w:rFonts w:ascii="Arial Narrow" w:eastAsia="Times New Roman" w:hAnsi="Arial Narrow" w:cs="Times New Roman"/>
          <w:b/>
          <w:bCs/>
          <w:kern w:val="0"/>
          <w:sz w:val="24"/>
          <w:szCs w:val="24"/>
          <w14:ligatures w14:val="none"/>
        </w:rPr>
        <w:t>SOUTH NORMANTON, UK</w:t>
      </w:r>
      <w:r w:rsidRPr="00015E53">
        <w:rPr>
          <w:rFonts w:ascii="Arial Narrow" w:eastAsia="Times New Roman" w:hAnsi="Arial Narrow" w:cs="Times New Roman"/>
          <w:kern w:val="0"/>
          <w:sz w:val="24"/>
          <w:szCs w:val="24"/>
          <w14:ligatures w14:val="none"/>
        </w:rPr>
        <w:t xml:space="preserve"> – </w:t>
      </w:r>
      <w:r w:rsidR="000C4EE7">
        <w:rPr>
          <w:rFonts w:ascii="Arial Narrow" w:eastAsia="Times New Roman" w:hAnsi="Arial Narrow" w:cs="Times New Roman"/>
          <w:kern w:val="0"/>
          <w:sz w:val="24"/>
          <w:szCs w:val="24"/>
          <w14:ligatures w14:val="none"/>
        </w:rPr>
        <w:t>28</w:t>
      </w:r>
      <w:r w:rsidR="000C4EE7" w:rsidRPr="000C4EE7">
        <w:rPr>
          <w:rFonts w:ascii="Arial Narrow" w:eastAsia="Times New Roman" w:hAnsi="Arial Narrow" w:cs="Times New Roman"/>
          <w:kern w:val="0"/>
          <w:sz w:val="24"/>
          <w:szCs w:val="24"/>
          <w:vertAlign w:val="superscript"/>
          <w14:ligatures w14:val="none"/>
        </w:rPr>
        <w:t>th</w:t>
      </w:r>
      <w:r>
        <w:rPr>
          <w:rFonts w:ascii="Arial Narrow" w:eastAsia="Times New Roman" w:hAnsi="Arial Narrow" w:cs="Times New Roman"/>
          <w:kern w:val="0"/>
          <w:sz w:val="24"/>
          <w:szCs w:val="24"/>
          <w14:ligatures w14:val="none"/>
        </w:rPr>
        <w:t xml:space="preserve"> </w:t>
      </w:r>
      <w:r w:rsidR="008F3949">
        <w:rPr>
          <w:rFonts w:ascii="Arial Narrow" w:eastAsia="Times New Roman" w:hAnsi="Arial Narrow" w:cs="Times New Roman"/>
          <w:kern w:val="0"/>
          <w:sz w:val="24"/>
          <w:szCs w:val="24"/>
          <w14:ligatures w14:val="none"/>
        </w:rPr>
        <w:t>April</w:t>
      </w:r>
      <w:r w:rsidR="00D97CD2">
        <w:rPr>
          <w:rFonts w:ascii="Arial Narrow" w:eastAsia="Times New Roman" w:hAnsi="Arial Narrow" w:cs="Times New Roman"/>
          <w:kern w:val="0"/>
          <w:sz w:val="24"/>
          <w:szCs w:val="24"/>
          <w14:ligatures w14:val="none"/>
        </w:rPr>
        <w:t xml:space="preserve"> </w:t>
      </w:r>
      <w:r w:rsidRPr="00015E53">
        <w:rPr>
          <w:rFonts w:ascii="Arial Narrow" w:eastAsia="Times New Roman" w:hAnsi="Arial Narrow" w:cs="Times New Roman"/>
          <w:kern w:val="0"/>
          <w:sz w:val="24"/>
          <w:szCs w:val="24"/>
          <w14:ligatures w14:val="none"/>
        </w:rPr>
        <w:t xml:space="preserve">2026 – </w:t>
      </w:r>
      <w:r w:rsidR="00EA7038" w:rsidRPr="00EA7038">
        <w:rPr>
          <w:rFonts w:ascii="Arial Narrow" w:eastAsia="Times New Roman" w:hAnsi="Arial Narrow"/>
          <w:kern w:val="0"/>
          <w:sz w:val="24"/>
          <w:szCs w:val="24"/>
          <w:lang w:val="en-GB"/>
          <w14:ligatures w14:val="none"/>
        </w:rPr>
        <w:t>Sun Chemical</w:t>
      </w:r>
      <w:r w:rsidR="003F01EF">
        <w:rPr>
          <w:rFonts w:ascii="Arial Narrow" w:eastAsia="Times New Roman" w:hAnsi="Arial Narrow"/>
          <w:kern w:val="0"/>
          <w:sz w:val="24"/>
          <w:szCs w:val="24"/>
          <w:lang w:val="en-GB"/>
          <w14:ligatures w14:val="none"/>
        </w:rPr>
        <w:t xml:space="preserve"> will </w:t>
      </w:r>
      <w:r w:rsidR="004432CD" w:rsidRPr="00DC2C54">
        <w:rPr>
          <w:rFonts w:ascii="Arial Narrow" w:eastAsia="Times New Roman" w:hAnsi="Arial Narrow"/>
          <w:kern w:val="0"/>
          <w:sz w:val="24"/>
          <w:szCs w:val="24"/>
          <w:lang w:val="en-GB"/>
          <w14:ligatures w14:val="none"/>
        </w:rPr>
        <w:t>reveal its</w:t>
      </w:r>
      <w:r w:rsidR="008F60D4">
        <w:rPr>
          <w:rFonts w:ascii="Arial Narrow" w:eastAsia="Times New Roman" w:hAnsi="Arial Narrow"/>
          <w:kern w:val="0"/>
          <w:sz w:val="24"/>
          <w:szCs w:val="24"/>
          <w:lang w:val="en-GB"/>
          <w14:ligatures w14:val="none"/>
        </w:rPr>
        <w:t xml:space="preserve"> </w:t>
      </w:r>
      <w:r w:rsidR="001554C5" w:rsidRPr="00DC2C54">
        <w:rPr>
          <w:rFonts w:ascii="Arial Narrow" w:eastAsia="Times New Roman" w:hAnsi="Arial Narrow"/>
          <w:kern w:val="0"/>
          <w:sz w:val="24"/>
          <w:szCs w:val="24"/>
          <w:lang w:val="en-GB"/>
          <w14:ligatures w14:val="none"/>
        </w:rPr>
        <w:t>expanded value proposition</w:t>
      </w:r>
      <w:r w:rsidR="008F60D4">
        <w:rPr>
          <w:rFonts w:ascii="Arial Narrow" w:eastAsia="Times New Roman" w:hAnsi="Arial Narrow"/>
          <w:kern w:val="0"/>
          <w:sz w:val="24"/>
          <w:szCs w:val="24"/>
          <w:lang w:val="en-GB"/>
          <w14:ligatures w14:val="none"/>
        </w:rPr>
        <w:t xml:space="preserve"> at interpack 2026</w:t>
      </w:r>
      <w:r w:rsidR="008F2970">
        <w:rPr>
          <w:rFonts w:ascii="Arial Narrow" w:eastAsia="Times New Roman" w:hAnsi="Arial Narrow"/>
          <w:kern w:val="0"/>
          <w:sz w:val="24"/>
          <w:szCs w:val="24"/>
          <w:lang w:val="en-GB"/>
          <w14:ligatures w14:val="none"/>
        </w:rPr>
        <w:t>,</w:t>
      </w:r>
      <w:r w:rsidR="001554C5">
        <w:rPr>
          <w:rFonts w:ascii="Arial Narrow" w:eastAsia="Times New Roman" w:hAnsi="Arial Narrow"/>
          <w:kern w:val="0"/>
          <w:sz w:val="24"/>
          <w:szCs w:val="24"/>
          <w:lang w:val="en-GB"/>
          <w14:ligatures w14:val="none"/>
        </w:rPr>
        <w:t xml:space="preserve"> </w:t>
      </w:r>
      <w:r w:rsidR="001554C5" w:rsidRPr="00DC2C54">
        <w:rPr>
          <w:rFonts w:ascii="Arial Narrow" w:eastAsia="Times New Roman" w:hAnsi="Arial Narrow"/>
          <w:kern w:val="0"/>
          <w:sz w:val="24"/>
          <w:szCs w:val="24"/>
          <w:lang w:val="en-GB"/>
          <w14:ligatures w14:val="none"/>
        </w:rPr>
        <w:t>align</w:t>
      </w:r>
      <w:r w:rsidR="001554C5">
        <w:rPr>
          <w:rFonts w:ascii="Arial Narrow" w:eastAsia="Times New Roman" w:hAnsi="Arial Narrow"/>
          <w:kern w:val="0"/>
          <w:sz w:val="24"/>
          <w:szCs w:val="24"/>
          <w:lang w:val="en-GB"/>
          <w14:ligatures w14:val="none"/>
        </w:rPr>
        <w:t>ing</w:t>
      </w:r>
      <w:r w:rsidR="001554C5" w:rsidRPr="00DC2C54">
        <w:rPr>
          <w:rFonts w:ascii="Arial Narrow" w:eastAsia="Times New Roman" w:hAnsi="Arial Narrow"/>
          <w:kern w:val="0"/>
          <w:sz w:val="24"/>
          <w:szCs w:val="24"/>
          <w:lang w:val="en-GB"/>
          <w14:ligatures w14:val="none"/>
        </w:rPr>
        <w:t xml:space="preserve"> </w:t>
      </w:r>
      <w:r w:rsidR="00AE5945">
        <w:rPr>
          <w:rFonts w:ascii="Arial Narrow" w:eastAsia="Times New Roman" w:hAnsi="Arial Narrow"/>
          <w:kern w:val="0"/>
          <w:sz w:val="24"/>
          <w:szCs w:val="24"/>
          <w:lang w:val="en-GB"/>
          <w14:ligatures w14:val="none"/>
        </w:rPr>
        <w:t xml:space="preserve">its latest innovations in </w:t>
      </w:r>
      <w:r w:rsidR="001554C5">
        <w:rPr>
          <w:rFonts w:ascii="Arial Narrow" w:eastAsia="Times New Roman" w:hAnsi="Arial Narrow"/>
          <w:kern w:val="0"/>
          <w:sz w:val="24"/>
          <w:szCs w:val="24"/>
          <w:lang w:val="en-GB"/>
          <w14:ligatures w14:val="none"/>
        </w:rPr>
        <w:t xml:space="preserve">high </w:t>
      </w:r>
      <w:r w:rsidR="001554C5" w:rsidRPr="00DC2C54">
        <w:rPr>
          <w:rFonts w:ascii="Arial Narrow" w:eastAsia="Times New Roman" w:hAnsi="Arial Narrow"/>
          <w:kern w:val="0"/>
          <w:sz w:val="24"/>
          <w:szCs w:val="24"/>
          <w:lang w:val="en-GB"/>
          <w14:ligatures w14:val="none"/>
        </w:rPr>
        <w:t>performance inks, coatings</w:t>
      </w:r>
      <w:r w:rsidR="005D20AB">
        <w:rPr>
          <w:rFonts w:ascii="Arial Narrow" w:eastAsia="Times New Roman" w:hAnsi="Arial Narrow"/>
          <w:kern w:val="0"/>
          <w:sz w:val="24"/>
          <w:szCs w:val="24"/>
          <w:lang w:val="en-GB"/>
          <w14:ligatures w14:val="none"/>
        </w:rPr>
        <w:t xml:space="preserve">, primers </w:t>
      </w:r>
      <w:r w:rsidR="005D20AB" w:rsidRPr="00DC2C54">
        <w:rPr>
          <w:rFonts w:ascii="Arial Narrow" w:eastAsia="Times New Roman" w:hAnsi="Arial Narrow"/>
          <w:kern w:val="0"/>
          <w:sz w:val="24"/>
          <w:szCs w:val="24"/>
          <w:lang w:val="en-GB"/>
          <w14:ligatures w14:val="none"/>
        </w:rPr>
        <w:t>and</w:t>
      </w:r>
      <w:r w:rsidR="001554C5" w:rsidRPr="00DC2C54">
        <w:rPr>
          <w:rFonts w:ascii="Arial Narrow" w:eastAsia="Times New Roman" w:hAnsi="Arial Narrow"/>
          <w:kern w:val="0"/>
          <w:sz w:val="24"/>
          <w:szCs w:val="24"/>
          <w:lang w:val="en-GB"/>
          <w14:ligatures w14:val="none"/>
        </w:rPr>
        <w:t xml:space="preserve"> adhesives with strategic consulting</w:t>
      </w:r>
      <w:r w:rsidR="00AE5945">
        <w:rPr>
          <w:rFonts w:ascii="Arial Narrow" w:eastAsia="Times New Roman" w:hAnsi="Arial Narrow"/>
          <w:kern w:val="0"/>
          <w:sz w:val="24"/>
          <w:szCs w:val="24"/>
          <w:lang w:val="en-GB"/>
          <w14:ligatures w14:val="none"/>
        </w:rPr>
        <w:t xml:space="preserve"> and</w:t>
      </w:r>
      <w:r w:rsidR="001554C5" w:rsidRPr="00DC2C54">
        <w:rPr>
          <w:rFonts w:ascii="Arial Narrow" w:eastAsia="Times New Roman" w:hAnsi="Arial Narrow"/>
          <w:kern w:val="0"/>
          <w:sz w:val="24"/>
          <w:szCs w:val="24"/>
          <w:lang w:val="en-GB"/>
          <w14:ligatures w14:val="none"/>
        </w:rPr>
        <w:t xml:space="preserve"> </w:t>
      </w:r>
      <w:r w:rsidR="00AE5945">
        <w:rPr>
          <w:rFonts w:ascii="Arial Narrow" w:eastAsia="Times New Roman" w:hAnsi="Arial Narrow"/>
          <w:kern w:val="0"/>
          <w:sz w:val="24"/>
          <w:szCs w:val="24"/>
          <w:lang w:val="en-GB"/>
          <w14:ligatures w14:val="none"/>
        </w:rPr>
        <w:t xml:space="preserve">technology </w:t>
      </w:r>
      <w:r w:rsidR="00AE5945" w:rsidRPr="00DC2C54">
        <w:rPr>
          <w:rFonts w:ascii="Arial Narrow" w:eastAsia="Times New Roman" w:hAnsi="Arial Narrow"/>
          <w:kern w:val="0"/>
          <w:sz w:val="24"/>
          <w:szCs w:val="24"/>
          <w:lang w:val="en-GB"/>
          <w14:ligatures w14:val="none"/>
        </w:rPr>
        <w:t>capabilit</w:t>
      </w:r>
      <w:r w:rsidR="00AE5945">
        <w:rPr>
          <w:rFonts w:ascii="Arial Narrow" w:eastAsia="Times New Roman" w:hAnsi="Arial Narrow"/>
          <w:kern w:val="0"/>
          <w:sz w:val="24"/>
          <w:szCs w:val="24"/>
          <w:lang w:val="en-GB"/>
          <w14:ligatures w14:val="none"/>
        </w:rPr>
        <w:t xml:space="preserve">ies. This showcase </w:t>
      </w:r>
      <w:r w:rsidR="000D08DF">
        <w:rPr>
          <w:rFonts w:ascii="Arial Narrow" w:eastAsia="Times New Roman" w:hAnsi="Arial Narrow"/>
          <w:kern w:val="0"/>
          <w:sz w:val="24"/>
          <w:szCs w:val="24"/>
          <w:lang w:val="en-GB"/>
          <w14:ligatures w14:val="none"/>
        </w:rPr>
        <w:t>will</w:t>
      </w:r>
      <w:r w:rsidR="00C36DE5">
        <w:rPr>
          <w:rFonts w:ascii="Arial Narrow" w:eastAsia="Times New Roman" w:hAnsi="Arial Narrow"/>
          <w:kern w:val="0"/>
          <w:sz w:val="24"/>
          <w:szCs w:val="24"/>
          <w:lang w:val="en-GB"/>
          <w14:ligatures w14:val="none"/>
        </w:rPr>
        <w:t xml:space="preserve"> demonstrate</w:t>
      </w:r>
      <w:r w:rsidR="00AE5945">
        <w:rPr>
          <w:rFonts w:ascii="Arial Narrow" w:eastAsia="Times New Roman" w:hAnsi="Arial Narrow"/>
          <w:kern w:val="0"/>
          <w:sz w:val="24"/>
          <w:szCs w:val="24"/>
          <w:lang w:val="en-GB"/>
          <w14:ligatures w14:val="none"/>
        </w:rPr>
        <w:t xml:space="preserve"> how</w:t>
      </w:r>
      <w:r w:rsidR="00C36DE5">
        <w:rPr>
          <w:rFonts w:ascii="Arial Narrow" w:eastAsia="Times New Roman" w:hAnsi="Arial Narrow"/>
          <w:kern w:val="0"/>
          <w:sz w:val="24"/>
          <w:szCs w:val="24"/>
          <w:lang w:val="en-GB"/>
          <w14:ligatures w14:val="none"/>
        </w:rPr>
        <w:t xml:space="preserve"> customers</w:t>
      </w:r>
      <w:r w:rsidR="00AE5945">
        <w:rPr>
          <w:rFonts w:ascii="Arial Narrow" w:eastAsia="Times New Roman" w:hAnsi="Arial Narrow"/>
          <w:kern w:val="0"/>
          <w:sz w:val="24"/>
          <w:szCs w:val="24"/>
          <w:lang w:val="en-GB"/>
          <w14:ligatures w14:val="none"/>
        </w:rPr>
        <w:t xml:space="preserve"> </w:t>
      </w:r>
      <w:r w:rsidR="00C36DE5">
        <w:rPr>
          <w:rFonts w:ascii="Arial Narrow" w:eastAsia="Times New Roman" w:hAnsi="Arial Narrow"/>
          <w:kern w:val="0"/>
          <w:sz w:val="24"/>
          <w:szCs w:val="24"/>
          <w:lang w:val="en-GB"/>
          <w14:ligatures w14:val="none"/>
        </w:rPr>
        <w:t xml:space="preserve">can </w:t>
      </w:r>
      <w:r w:rsidR="001554C5" w:rsidRPr="00DC2C54">
        <w:rPr>
          <w:rFonts w:ascii="Arial Narrow" w:eastAsia="Times New Roman" w:hAnsi="Arial Narrow"/>
          <w:kern w:val="0"/>
          <w:sz w:val="24"/>
          <w:szCs w:val="24"/>
          <w:lang w:val="en-GB"/>
          <w14:ligatures w14:val="none"/>
        </w:rPr>
        <w:t xml:space="preserve">transform packaging challenges into </w:t>
      </w:r>
      <w:r w:rsidR="00DE70C8">
        <w:rPr>
          <w:rFonts w:ascii="Arial Narrow" w:eastAsia="Times New Roman" w:hAnsi="Arial Narrow"/>
          <w:kern w:val="0"/>
          <w:sz w:val="24"/>
          <w:szCs w:val="24"/>
          <w:lang w:val="en-GB"/>
          <w14:ligatures w14:val="none"/>
        </w:rPr>
        <w:t>real</w:t>
      </w:r>
      <w:r w:rsidR="001554C5" w:rsidRPr="00DC2C54">
        <w:rPr>
          <w:rFonts w:ascii="Arial Narrow" w:eastAsia="Times New Roman" w:hAnsi="Arial Narrow"/>
          <w:kern w:val="0"/>
          <w:sz w:val="24"/>
          <w:szCs w:val="24"/>
          <w:lang w:val="en-GB"/>
          <w14:ligatures w14:val="none"/>
        </w:rPr>
        <w:t xml:space="preserve"> commercial opportunities.</w:t>
      </w:r>
      <w:r w:rsidR="00DE70C8">
        <w:rPr>
          <w:rFonts w:ascii="Arial Narrow" w:eastAsia="Times New Roman" w:hAnsi="Arial Narrow"/>
          <w:kern w:val="0"/>
          <w:sz w:val="24"/>
          <w:szCs w:val="24"/>
          <w:lang w:val="en-GB"/>
          <w14:ligatures w14:val="none"/>
        </w:rPr>
        <w:t xml:space="preserve"> </w:t>
      </w:r>
    </w:p>
    <w:p w14:paraId="1D8DB067" w14:textId="77777777" w:rsidR="007C5622" w:rsidRDefault="007C5622" w:rsidP="002867BB">
      <w:pPr>
        <w:spacing w:after="0" w:line="240" w:lineRule="auto"/>
        <w:jc w:val="both"/>
        <w:rPr>
          <w:rFonts w:ascii="Arial Narrow" w:eastAsia="Times New Roman" w:hAnsi="Arial Narrow"/>
          <w:kern w:val="0"/>
          <w:sz w:val="24"/>
          <w:szCs w:val="24"/>
          <w:lang w:val="en-GB"/>
          <w14:ligatures w14:val="none"/>
        </w:rPr>
      </w:pPr>
    </w:p>
    <w:p w14:paraId="0F95EA0B" w14:textId="77777777" w:rsidR="006F6359" w:rsidRDefault="006F6359">
      <w:pPr>
        <w:spacing w:after="0" w:line="240" w:lineRule="auto"/>
        <w:jc w:val="both"/>
        <w:rPr>
          <w:rFonts w:ascii="Arial Narrow" w:hAnsi="Arial Narrow"/>
          <w:sz w:val="24"/>
          <w:szCs w:val="24"/>
          <w:lang w:val="en-GB"/>
        </w:rPr>
      </w:pPr>
      <w:r>
        <w:rPr>
          <w:rFonts w:ascii="Arial Narrow" w:hAnsi="Arial Narrow"/>
          <w:sz w:val="24"/>
          <w:szCs w:val="24"/>
          <w:lang w:val="en-GB"/>
        </w:rPr>
        <w:t xml:space="preserve">“interpack 2026 marks the beginning of an important new chapter in our evolution, from trusted materials provider to complete solutions and services partner,” said Mehran Yazdani, </w:t>
      </w:r>
      <w:r>
        <w:rPr>
          <w:rFonts w:ascii="Arial Narrow" w:hAnsi="Arial Narrow"/>
          <w:sz w:val="24"/>
          <w:szCs w:val="24"/>
        </w:rPr>
        <w:t>President, Global Packaging and Specialties</w:t>
      </w:r>
      <w:r>
        <w:rPr>
          <w:rFonts w:ascii="Arial Narrow" w:hAnsi="Arial Narrow"/>
          <w:sz w:val="24"/>
          <w:szCs w:val="24"/>
          <w:lang w:val="en-GB"/>
        </w:rPr>
        <w:t>. “Real advancement requires the latest innovations, and a strategic partner who can provide extensive expertise coupled with geographical reach and continuous investment. Close collaboration with our customers continues to be a key driver for all our teams at Sun Chemical, and we look forward to welcoming visitors to our stand at interpack to discuss how we can help them transform.”</w:t>
      </w:r>
    </w:p>
    <w:p w14:paraId="6DC7F9F5" w14:textId="77777777" w:rsidR="006F31AF" w:rsidRDefault="006F31AF">
      <w:pPr>
        <w:spacing w:after="0" w:line="240" w:lineRule="auto"/>
        <w:jc w:val="both"/>
      </w:pPr>
    </w:p>
    <w:p w14:paraId="1CE05949" w14:textId="77777777" w:rsidR="00BA2A57" w:rsidRDefault="00BA2A57" w:rsidP="00BA2A57">
      <w:pPr>
        <w:spacing w:after="0" w:line="240" w:lineRule="auto"/>
        <w:jc w:val="both"/>
        <w:rPr>
          <w:rFonts w:ascii="Arial Narrow" w:eastAsia="Times New Roman" w:hAnsi="Arial Narrow"/>
          <w:b/>
          <w:bCs/>
          <w:kern w:val="0"/>
          <w:sz w:val="24"/>
          <w:szCs w:val="24"/>
          <w14:ligatures w14:val="none"/>
        </w:rPr>
      </w:pPr>
      <w:r w:rsidRPr="008E22DA">
        <w:rPr>
          <w:rFonts w:ascii="Arial Narrow" w:eastAsia="Times New Roman" w:hAnsi="Arial Narrow"/>
          <w:b/>
          <w:bCs/>
          <w:kern w:val="0"/>
          <w:sz w:val="24"/>
          <w:szCs w:val="24"/>
          <w14:ligatures w14:val="none"/>
        </w:rPr>
        <w:t>Strategic insight</w:t>
      </w:r>
    </w:p>
    <w:p w14:paraId="0E20BA84" w14:textId="77777777" w:rsidR="00D15BEF" w:rsidRPr="008E22DA" w:rsidRDefault="00D15BEF" w:rsidP="00BA2A57">
      <w:pPr>
        <w:spacing w:after="0" w:line="240" w:lineRule="auto"/>
        <w:jc w:val="both"/>
        <w:rPr>
          <w:rFonts w:ascii="Arial Narrow" w:eastAsia="Times New Roman" w:hAnsi="Arial Narrow"/>
          <w:b/>
          <w:bCs/>
          <w:kern w:val="0"/>
          <w:sz w:val="24"/>
          <w:szCs w:val="24"/>
          <w14:ligatures w14:val="none"/>
        </w:rPr>
      </w:pPr>
    </w:p>
    <w:p w14:paraId="447331A6" w14:textId="77777777" w:rsidR="006F6359" w:rsidRDefault="006F6359">
      <w:pPr>
        <w:spacing w:after="0" w:line="240" w:lineRule="auto"/>
        <w:jc w:val="both"/>
      </w:pPr>
      <w:r>
        <w:rPr>
          <w:rFonts w:ascii="Arial Narrow" w:hAnsi="Arial Narrow"/>
          <w:sz w:val="24"/>
          <w:szCs w:val="24"/>
        </w:rPr>
        <w:t>At interpack 2026, Sun Chemical’s on-stand Insight Lab will offer expert-led seminars and tailored, one-to-one guidance to help delegates make packaging decisions for today and tomorrow. Sessions will explore packaging future scenarios, legislation and data requirements, brand design, and color management—designed to spark interaction and practical takeaways.</w:t>
      </w:r>
    </w:p>
    <w:p w14:paraId="473A01B1" w14:textId="77777777" w:rsidR="000653E3" w:rsidRDefault="000653E3" w:rsidP="00BA2A57">
      <w:pPr>
        <w:spacing w:after="0" w:line="240" w:lineRule="auto"/>
        <w:jc w:val="both"/>
        <w:rPr>
          <w:rFonts w:ascii="Arial Narrow" w:eastAsia="Times New Roman" w:hAnsi="Arial Narrow"/>
          <w:kern w:val="0"/>
          <w:sz w:val="24"/>
          <w:szCs w:val="24"/>
          <w14:ligatures w14:val="none"/>
        </w:rPr>
      </w:pPr>
    </w:p>
    <w:p w14:paraId="10D749E2" w14:textId="5B9C56F0" w:rsidR="00AD49A4" w:rsidRDefault="0097068C" w:rsidP="008845C2">
      <w:pPr>
        <w:spacing w:after="0" w:line="240" w:lineRule="auto"/>
        <w:jc w:val="both"/>
        <w:rPr>
          <w:rFonts w:ascii="Arial Narrow" w:eastAsia="Times New Roman" w:hAnsi="Arial Narrow"/>
          <w:kern w:val="0"/>
          <w:sz w:val="24"/>
          <w:szCs w:val="24"/>
          <w14:ligatures w14:val="none"/>
        </w:rPr>
      </w:pPr>
      <w:r w:rsidRPr="00302381">
        <w:rPr>
          <w:rFonts w:ascii="Arial Narrow" w:eastAsia="Times New Roman" w:hAnsi="Arial Narrow"/>
          <w:kern w:val="0"/>
          <w:sz w:val="24"/>
          <w:szCs w:val="24"/>
          <w14:ligatures w14:val="none"/>
        </w:rPr>
        <w:t>Aura</w:t>
      </w:r>
      <w:r>
        <w:rPr>
          <w:rFonts w:ascii="Arial Narrow" w:eastAsia="Times New Roman" w:hAnsi="Arial Narrow"/>
          <w:kern w:val="0"/>
          <w:sz w:val="24"/>
          <w:szCs w:val="24"/>
          <w14:ligatures w14:val="none"/>
        </w:rPr>
        <w:t>,</w:t>
      </w:r>
      <w:r w:rsidRPr="00302381">
        <w:rPr>
          <w:rFonts w:ascii="Arial Narrow" w:eastAsia="Times New Roman" w:hAnsi="Arial Narrow"/>
          <w:kern w:val="0"/>
          <w:sz w:val="24"/>
          <w:szCs w:val="24"/>
          <w14:ligatures w14:val="none"/>
        </w:rPr>
        <w:t xml:space="preserve"> a leading</w:t>
      </w:r>
      <w:r>
        <w:rPr>
          <w:rFonts w:ascii="Arial Narrow" w:eastAsia="Times New Roman" w:hAnsi="Arial Narrow"/>
          <w:kern w:val="0"/>
          <w:sz w:val="24"/>
          <w:szCs w:val="24"/>
          <w14:ligatures w14:val="none"/>
        </w:rPr>
        <w:t xml:space="preserve"> global</w:t>
      </w:r>
      <w:r w:rsidRPr="00302381">
        <w:rPr>
          <w:rFonts w:ascii="Arial Narrow" w:eastAsia="Times New Roman" w:hAnsi="Arial Narrow"/>
          <w:kern w:val="0"/>
          <w:sz w:val="24"/>
          <w:szCs w:val="24"/>
          <w14:ligatures w14:val="none"/>
        </w:rPr>
        <w:t xml:space="preserve"> packaging consultancy</w:t>
      </w:r>
      <w:r>
        <w:rPr>
          <w:rFonts w:ascii="Arial Narrow" w:eastAsia="Times New Roman" w:hAnsi="Arial Narrow"/>
          <w:kern w:val="0"/>
          <w:sz w:val="24"/>
          <w:szCs w:val="24"/>
          <w14:ligatures w14:val="none"/>
        </w:rPr>
        <w:t xml:space="preserve"> </w:t>
      </w:r>
      <w:r w:rsidRPr="00302381">
        <w:rPr>
          <w:rFonts w:ascii="Arial Narrow" w:eastAsia="Times New Roman" w:hAnsi="Arial Narrow"/>
          <w:kern w:val="0"/>
          <w:sz w:val="24"/>
          <w:szCs w:val="24"/>
          <w14:ligatures w14:val="none"/>
        </w:rPr>
        <w:t xml:space="preserve">and part of </w:t>
      </w:r>
      <w:r>
        <w:rPr>
          <w:rFonts w:ascii="Arial Narrow" w:eastAsia="Times New Roman" w:hAnsi="Arial Narrow"/>
          <w:kern w:val="0"/>
          <w:sz w:val="24"/>
          <w:szCs w:val="24"/>
          <w14:ligatures w14:val="none"/>
        </w:rPr>
        <w:t xml:space="preserve">the </w:t>
      </w:r>
      <w:r w:rsidRPr="00302381">
        <w:rPr>
          <w:rFonts w:ascii="Arial Narrow" w:eastAsia="Times New Roman" w:hAnsi="Arial Narrow"/>
          <w:kern w:val="0"/>
          <w:sz w:val="24"/>
          <w:szCs w:val="24"/>
          <w14:ligatures w14:val="none"/>
        </w:rPr>
        <w:t>Sun Chemical</w:t>
      </w:r>
      <w:r>
        <w:rPr>
          <w:rFonts w:ascii="Arial Narrow" w:eastAsia="Times New Roman" w:hAnsi="Arial Narrow"/>
          <w:kern w:val="0"/>
          <w:sz w:val="24"/>
          <w:szCs w:val="24"/>
          <w14:ligatures w14:val="none"/>
        </w:rPr>
        <w:t xml:space="preserve"> group, will join the team at interpack 2026</w:t>
      </w:r>
      <w:r w:rsidRPr="00302381">
        <w:rPr>
          <w:rFonts w:ascii="Arial Narrow" w:eastAsia="Times New Roman" w:hAnsi="Arial Narrow"/>
          <w:kern w:val="0"/>
          <w:sz w:val="24"/>
          <w:szCs w:val="24"/>
          <w14:ligatures w14:val="none"/>
        </w:rPr>
        <w:t xml:space="preserve">. Aura provides expert advice and services </w:t>
      </w:r>
      <w:r>
        <w:rPr>
          <w:rFonts w:ascii="Arial Narrow" w:eastAsia="Times New Roman" w:hAnsi="Arial Narrow"/>
          <w:kern w:val="0"/>
          <w:sz w:val="24"/>
          <w:szCs w:val="24"/>
          <w14:ligatures w14:val="none"/>
        </w:rPr>
        <w:t>across the packaging landscape</w:t>
      </w:r>
      <w:r w:rsidRPr="00302381">
        <w:rPr>
          <w:rFonts w:ascii="Arial Narrow" w:eastAsia="Times New Roman" w:hAnsi="Arial Narrow"/>
          <w:kern w:val="0"/>
          <w:sz w:val="24"/>
          <w:szCs w:val="24"/>
          <w14:ligatures w14:val="none"/>
        </w:rPr>
        <w:t xml:space="preserve"> to help solve problems, improve performance, and achieve their goals. The services they provide include </w:t>
      </w:r>
      <w:r>
        <w:rPr>
          <w:rFonts w:ascii="Arial Narrow" w:eastAsia="Times New Roman" w:hAnsi="Arial Narrow"/>
          <w:kern w:val="0"/>
          <w:sz w:val="24"/>
          <w:szCs w:val="24"/>
          <w14:ligatures w14:val="none"/>
        </w:rPr>
        <w:t>b</w:t>
      </w:r>
      <w:r w:rsidRPr="00302381">
        <w:rPr>
          <w:rFonts w:ascii="Arial Narrow" w:eastAsia="Times New Roman" w:hAnsi="Arial Narrow"/>
          <w:kern w:val="0"/>
          <w:sz w:val="24"/>
          <w:szCs w:val="24"/>
          <w14:ligatures w14:val="none"/>
        </w:rPr>
        <w:t>rand</w:t>
      </w:r>
      <w:r>
        <w:rPr>
          <w:rFonts w:ascii="Arial Narrow" w:eastAsia="Times New Roman" w:hAnsi="Arial Narrow"/>
          <w:kern w:val="0"/>
          <w:sz w:val="24"/>
          <w:szCs w:val="24"/>
          <w14:ligatures w14:val="none"/>
        </w:rPr>
        <w:t>ing</w:t>
      </w:r>
      <w:r w:rsidRPr="00302381">
        <w:rPr>
          <w:rFonts w:ascii="Arial Narrow" w:eastAsia="Times New Roman" w:hAnsi="Arial Narrow"/>
          <w:kern w:val="0"/>
          <w:sz w:val="24"/>
          <w:szCs w:val="24"/>
          <w14:ligatures w14:val="none"/>
        </w:rPr>
        <w:t xml:space="preserve">, </w:t>
      </w:r>
      <w:r>
        <w:rPr>
          <w:rFonts w:ascii="Arial Narrow" w:eastAsia="Times New Roman" w:hAnsi="Arial Narrow"/>
          <w:kern w:val="0"/>
          <w:sz w:val="24"/>
          <w:szCs w:val="24"/>
          <w14:ligatures w14:val="none"/>
        </w:rPr>
        <w:t>c</w:t>
      </w:r>
      <w:r w:rsidRPr="00302381">
        <w:rPr>
          <w:rFonts w:ascii="Arial Narrow" w:eastAsia="Times New Roman" w:hAnsi="Arial Narrow"/>
          <w:kern w:val="0"/>
          <w:sz w:val="24"/>
          <w:szCs w:val="24"/>
          <w14:ligatures w14:val="none"/>
        </w:rPr>
        <w:t>onsult</w:t>
      </w:r>
      <w:r>
        <w:rPr>
          <w:rFonts w:ascii="Arial Narrow" w:eastAsia="Times New Roman" w:hAnsi="Arial Narrow"/>
          <w:kern w:val="0"/>
          <w:sz w:val="24"/>
          <w:szCs w:val="24"/>
          <w14:ligatures w14:val="none"/>
        </w:rPr>
        <w:t>ancy</w:t>
      </w:r>
      <w:r w:rsidRPr="00302381">
        <w:rPr>
          <w:rFonts w:ascii="Arial Narrow" w:eastAsia="Times New Roman" w:hAnsi="Arial Narrow"/>
          <w:kern w:val="0"/>
          <w:sz w:val="24"/>
          <w:szCs w:val="24"/>
          <w14:ligatures w14:val="none"/>
        </w:rPr>
        <w:t xml:space="preserve">, </w:t>
      </w:r>
      <w:r>
        <w:rPr>
          <w:rFonts w:ascii="Arial Narrow" w:eastAsia="Times New Roman" w:hAnsi="Arial Narrow"/>
          <w:kern w:val="0"/>
          <w:sz w:val="24"/>
          <w:szCs w:val="24"/>
          <w14:ligatures w14:val="none"/>
        </w:rPr>
        <w:t>t</w:t>
      </w:r>
      <w:r w:rsidRPr="00302381">
        <w:rPr>
          <w:rFonts w:ascii="Arial Narrow" w:eastAsia="Times New Roman" w:hAnsi="Arial Narrow"/>
          <w:kern w:val="0"/>
          <w:sz w:val="24"/>
          <w:szCs w:val="24"/>
          <w14:ligatures w14:val="none"/>
        </w:rPr>
        <w:t xml:space="preserve">echnology and </w:t>
      </w:r>
      <w:r>
        <w:rPr>
          <w:rFonts w:ascii="Arial Narrow" w:eastAsia="Times New Roman" w:hAnsi="Arial Narrow"/>
          <w:kern w:val="0"/>
          <w:sz w:val="24"/>
          <w:szCs w:val="24"/>
          <w14:ligatures w14:val="none"/>
        </w:rPr>
        <w:t>market i</w:t>
      </w:r>
      <w:r w:rsidRPr="00302381">
        <w:rPr>
          <w:rFonts w:ascii="Arial Narrow" w:eastAsia="Times New Roman" w:hAnsi="Arial Narrow"/>
          <w:kern w:val="0"/>
          <w:sz w:val="24"/>
          <w:szCs w:val="24"/>
          <w14:ligatures w14:val="none"/>
        </w:rPr>
        <w:t>nsights.</w:t>
      </w:r>
    </w:p>
    <w:p w14:paraId="47081A28" w14:textId="77777777" w:rsidR="00BA2A57" w:rsidRDefault="00BA2A57" w:rsidP="008356B7">
      <w:pPr>
        <w:spacing w:after="0" w:line="240" w:lineRule="auto"/>
        <w:jc w:val="both"/>
        <w:rPr>
          <w:rFonts w:ascii="Arial Narrow" w:eastAsia="Times New Roman" w:hAnsi="Arial Narrow"/>
          <w:kern w:val="0"/>
          <w:sz w:val="24"/>
          <w:szCs w:val="24"/>
          <w14:ligatures w14:val="none"/>
        </w:rPr>
      </w:pPr>
    </w:p>
    <w:p w14:paraId="16F65E3D" w14:textId="3856CD7E" w:rsidR="00BA2A57" w:rsidRDefault="00AD49A4" w:rsidP="008356B7">
      <w:pPr>
        <w:spacing w:after="0" w:line="240" w:lineRule="auto"/>
        <w:jc w:val="both"/>
        <w:rPr>
          <w:rFonts w:ascii="Arial Narrow" w:eastAsia="Times New Roman" w:hAnsi="Arial Narrow"/>
          <w:b/>
          <w:bCs/>
          <w:kern w:val="0"/>
          <w:sz w:val="24"/>
          <w:szCs w:val="24"/>
          <w14:ligatures w14:val="none"/>
        </w:rPr>
      </w:pPr>
      <w:r>
        <w:rPr>
          <w:rFonts w:ascii="Arial Narrow" w:eastAsia="Times New Roman" w:hAnsi="Arial Narrow"/>
          <w:b/>
          <w:bCs/>
          <w:kern w:val="0"/>
          <w:sz w:val="24"/>
          <w:szCs w:val="24"/>
          <w14:ligatures w14:val="none"/>
        </w:rPr>
        <w:t xml:space="preserve">Innovative </w:t>
      </w:r>
      <w:r w:rsidR="0090097F">
        <w:rPr>
          <w:rFonts w:ascii="Arial Narrow" w:eastAsia="Times New Roman" w:hAnsi="Arial Narrow"/>
          <w:b/>
          <w:bCs/>
          <w:kern w:val="0"/>
          <w:sz w:val="24"/>
          <w:szCs w:val="24"/>
          <w14:ligatures w14:val="none"/>
        </w:rPr>
        <w:t>Materials</w:t>
      </w:r>
      <w:r>
        <w:rPr>
          <w:rFonts w:ascii="Arial Narrow" w:eastAsia="Times New Roman" w:hAnsi="Arial Narrow"/>
          <w:b/>
          <w:bCs/>
          <w:kern w:val="0"/>
          <w:sz w:val="24"/>
          <w:szCs w:val="24"/>
          <w14:ligatures w14:val="none"/>
        </w:rPr>
        <w:t xml:space="preserve"> Solutions </w:t>
      </w:r>
    </w:p>
    <w:p w14:paraId="511E7063" w14:textId="77777777" w:rsidR="00D15BEF" w:rsidRPr="00BA2A57" w:rsidRDefault="00D15BEF" w:rsidP="008356B7">
      <w:pPr>
        <w:spacing w:after="0" w:line="240" w:lineRule="auto"/>
        <w:jc w:val="both"/>
        <w:rPr>
          <w:rFonts w:ascii="Arial Narrow" w:eastAsia="Times New Roman" w:hAnsi="Arial Narrow"/>
          <w:b/>
          <w:bCs/>
          <w:kern w:val="0"/>
          <w:sz w:val="24"/>
          <w:szCs w:val="24"/>
          <w14:ligatures w14:val="none"/>
        </w:rPr>
      </w:pPr>
    </w:p>
    <w:p w14:paraId="4199CFC5" w14:textId="77777777" w:rsidR="006F6359" w:rsidRDefault="006F6359">
      <w:pPr>
        <w:spacing w:after="0" w:line="240" w:lineRule="auto"/>
        <w:jc w:val="both"/>
      </w:pPr>
      <w:r>
        <w:rPr>
          <w:rFonts w:ascii="Arial Narrow" w:hAnsi="Arial Narrow"/>
          <w:sz w:val="24"/>
          <w:szCs w:val="24"/>
        </w:rPr>
        <w:t>Material solutions to be showcased at the event will include Nitrocellulose-Alternative (NC-alternative) inks, primers and adhesives; direct food contact inks and coatings; and a range of German Ink Ordinance (GIO)-compliant solutions. These innovations sit within the business’s hero solutions range, designed to help packaging producers meet performance, sustainability, and compliance needs.</w:t>
      </w:r>
    </w:p>
    <w:p w14:paraId="0AC38A3B" w14:textId="77777777" w:rsidR="00F9391A" w:rsidRDefault="00F9391A" w:rsidP="00184BA2">
      <w:pPr>
        <w:spacing w:after="0" w:line="240" w:lineRule="auto"/>
        <w:jc w:val="both"/>
        <w:rPr>
          <w:rFonts w:ascii="Arial Narrow" w:eastAsia="Times New Roman" w:hAnsi="Arial Narrow"/>
          <w:kern w:val="0"/>
          <w:sz w:val="24"/>
          <w:szCs w:val="24"/>
          <w14:ligatures w14:val="none"/>
        </w:rPr>
      </w:pPr>
    </w:p>
    <w:p w14:paraId="35F9C747" w14:textId="31936BB9" w:rsidR="00302381" w:rsidRPr="00184BA2" w:rsidRDefault="00F96900" w:rsidP="00184BA2">
      <w:pPr>
        <w:spacing w:after="0" w:line="240" w:lineRule="auto"/>
        <w:jc w:val="both"/>
        <w:rPr>
          <w:rFonts w:ascii="Arial Narrow" w:eastAsia="Times New Roman" w:hAnsi="Arial Narrow"/>
          <w:kern w:val="0"/>
          <w:sz w:val="24"/>
          <w:szCs w:val="24"/>
          <w14:ligatures w14:val="none"/>
        </w:rPr>
      </w:pPr>
      <w:r>
        <w:rPr>
          <w:rFonts w:ascii="Arial Narrow" w:eastAsia="Times New Roman" w:hAnsi="Arial Narrow"/>
          <w:kern w:val="0"/>
          <w:sz w:val="24"/>
          <w:szCs w:val="24"/>
          <w14:ligatures w14:val="none"/>
        </w:rPr>
        <w:t>H</w:t>
      </w:r>
      <w:r w:rsidR="00E71EFE">
        <w:rPr>
          <w:rFonts w:ascii="Arial Narrow" w:eastAsia="Times New Roman" w:hAnsi="Arial Narrow"/>
          <w:kern w:val="0"/>
          <w:sz w:val="24"/>
          <w:szCs w:val="24"/>
          <w14:ligatures w14:val="none"/>
        </w:rPr>
        <w:t>ighlights</w:t>
      </w:r>
      <w:r w:rsidR="00A6060B">
        <w:rPr>
          <w:rFonts w:ascii="Arial Narrow" w:eastAsia="Times New Roman" w:hAnsi="Arial Narrow"/>
          <w:kern w:val="0"/>
          <w:sz w:val="24"/>
          <w:szCs w:val="24"/>
          <w14:ligatures w14:val="none"/>
        </w:rPr>
        <w:t xml:space="preserve"> for customers across the wide markets Sun Chemical</w:t>
      </w:r>
      <w:r w:rsidR="005806E2">
        <w:rPr>
          <w:rFonts w:ascii="Arial Narrow" w:eastAsia="Times New Roman" w:hAnsi="Arial Narrow"/>
          <w:kern w:val="0"/>
          <w:sz w:val="24"/>
          <w:szCs w:val="24"/>
          <w14:ligatures w14:val="none"/>
        </w:rPr>
        <w:t xml:space="preserve"> serve</w:t>
      </w:r>
      <w:r w:rsidR="00E71EFE">
        <w:rPr>
          <w:rFonts w:ascii="Arial Narrow" w:eastAsia="Times New Roman" w:hAnsi="Arial Narrow"/>
          <w:kern w:val="0"/>
          <w:sz w:val="24"/>
          <w:szCs w:val="24"/>
          <w14:ligatures w14:val="none"/>
        </w:rPr>
        <w:t>:</w:t>
      </w:r>
    </w:p>
    <w:p w14:paraId="55FD18CB" w14:textId="77777777" w:rsidR="008F2970" w:rsidRDefault="008F2970" w:rsidP="008356B7">
      <w:pPr>
        <w:spacing w:after="0" w:line="240" w:lineRule="auto"/>
        <w:jc w:val="both"/>
        <w:rPr>
          <w:rFonts w:ascii="Arial Narrow" w:eastAsia="Times New Roman" w:hAnsi="Arial Narrow"/>
          <w:kern w:val="0"/>
          <w:sz w:val="24"/>
          <w:szCs w:val="24"/>
          <w14:ligatures w14:val="none"/>
        </w:rPr>
      </w:pPr>
    </w:p>
    <w:p w14:paraId="0BBEB448" w14:textId="086A4831" w:rsidR="00F9391A" w:rsidRDefault="00A62B43"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sidRPr="00B0172E">
        <w:rPr>
          <w:rFonts w:ascii="Arial Narrow" w:eastAsia="Times New Roman" w:hAnsi="Arial Narrow"/>
          <w:kern w:val="0"/>
          <w:sz w:val="24"/>
          <w:szCs w:val="24"/>
          <w14:ligatures w14:val="none"/>
        </w:rPr>
        <w:t xml:space="preserve">With a strong focus on sustainability and compliance, </w:t>
      </w:r>
      <w:r w:rsidR="00107835" w:rsidRPr="00B0172E">
        <w:rPr>
          <w:rFonts w:ascii="Arial Narrow" w:eastAsia="Times New Roman" w:hAnsi="Arial Narrow"/>
          <w:kern w:val="0"/>
          <w:sz w:val="24"/>
          <w:szCs w:val="24"/>
          <w14:ligatures w14:val="none"/>
        </w:rPr>
        <w:t>the</w:t>
      </w:r>
      <w:r w:rsidRPr="00B0172E">
        <w:rPr>
          <w:rFonts w:ascii="Arial Narrow" w:eastAsia="Times New Roman" w:hAnsi="Arial Narrow"/>
          <w:kern w:val="0"/>
          <w:sz w:val="24"/>
          <w:szCs w:val="24"/>
          <w14:ligatures w14:val="none"/>
        </w:rPr>
        <w:t xml:space="preserve"> range of NC alternatives for both </w:t>
      </w:r>
      <w:r w:rsidR="005806E2">
        <w:rPr>
          <w:rFonts w:ascii="Arial Narrow" w:eastAsia="Times New Roman" w:hAnsi="Arial Narrow"/>
          <w:kern w:val="0"/>
          <w:sz w:val="24"/>
          <w:szCs w:val="24"/>
          <w14:ligatures w14:val="none"/>
        </w:rPr>
        <w:t>f</w:t>
      </w:r>
      <w:r w:rsidRPr="00B0172E">
        <w:rPr>
          <w:rFonts w:ascii="Arial Narrow" w:eastAsia="Times New Roman" w:hAnsi="Arial Narrow"/>
          <w:kern w:val="0"/>
          <w:sz w:val="24"/>
          <w:szCs w:val="24"/>
          <w14:ligatures w14:val="none"/>
        </w:rPr>
        <w:t xml:space="preserve">lexo and </w:t>
      </w:r>
      <w:r w:rsidR="000C7CDA">
        <w:rPr>
          <w:rFonts w:ascii="Arial Narrow" w:eastAsia="Times New Roman" w:hAnsi="Arial Narrow"/>
          <w:kern w:val="0"/>
          <w:sz w:val="24"/>
          <w:szCs w:val="24"/>
          <w14:ligatures w14:val="none"/>
        </w:rPr>
        <w:t>g</w:t>
      </w:r>
      <w:r w:rsidRPr="00B0172E">
        <w:rPr>
          <w:rFonts w:ascii="Arial Narrow" w:eastAsia="Times New Roman" w:hAnsi="Arial Narrow"/>
          <w:kern w:val="0"/>
          <w:sz w:val="24"/>
          <w:szCs w:val="24"/>
          <w14:ligatures w14:val="none"/>
        </w:rPr>
        <w:t xml:space="preserve">ravure </w:t>
      </w:r>
      <w:r w:rsidR="00867AF4">
        <w:rPr>
          <w:rFonts w:ascii="Arial Narrow" w:eastAsia="Times New Roman" w:hAnsi="Arial Narrow"/>
          <w:kern w:val="0"/>
          <w:sz w:val="24"/>
          <w:szCs w:val="24"/>
          <w14:ligatures w14:val="none"/>
        </w:rPr>
        <w:t xml:space="preserve">printing </w:t>
      </w:r>
      <w:r w:rsidRPr="00B0172E">
        <w:rPr>
          <w:rFonts w:ascii="Arial Narrow" w:eastAsia="Times New Roman" w:hAnsi="Arial Narrow"/>
          <w:kern w:val="0"/>
          <w:sz w:val="24"/>
          <w:szCs w:val="24"/>
          <w14:ligatures w14:val="none"/>
        </w:rPr>
        <w:t xml:space="preserve">processes will be </w:t>
      </w:r>
      <w:r w:rsidR="000C7CDA">
        <w:rPr>
          <w:rFonts w:ascii="Arial Narrow" w:eastAsia="Times New Roman" w:hAnsi="Arial Narrow"/>
          <w:kern w:val="0"/>
          <w:sz w:val="24"/>
          <w:szCs w:val="24"/>
          <w14:ligatures w14:val="none"/>
        </w:rPr>
        <w:t>featur</w:t>
      </w:r>
      <w:r w:rsidR="000C7CDA" w:rsidRPr="00B0172E">
        <w:rPr>
          <w:rFonts w:ascii="Arial Narrow" w:eastAsia="Times New Roman" w:hAnsi="Arial Narrow"/>
          <w:kern w:val="0"/>
          <w:sz w:val="24"/>
          <w:szCs w:val="24"/>
          <w14:ligatures w14:val="none"/>
        </w:rPr>
        <w:t>ed</w:t>
      </w:r>
      <w:r w:rsidRPr="00B0172E">
        <w:rPr>
          <w:rFonts w:ascii="Arial Narrow" w:eastAsia="Times New Roman" w:hAnsi="Arial Narrow"/>
          <w:kern w:val="0"/>
          <w:sz w:val="24"/>
          <w:szCs w:val="24"/>
          <w14:ligatures w14:val="none"/>
        </w:rPr>
        <w:t>. From lamination</w:t>
      </w:r>
      <w:r w:rsidR="004F1D83">
        <w:rPr>
          <w:rFonts w:ascii="Arial Narrow" w:eastAsia="Times New Roman" w:hAnsi="Arial Narrow"/>
          <w:kern w:val="0"/>
          <w:sz w:val="24"/>
          <w:szCs w:val="24"/>
          <w14:ligatures w14:val="none"/>
        </w:rPr>
        <w:t xml:space="preserve"> and surface</w:t>
      </w:r>
      <w:r w:rsidRPr="00B0172E">
        <w:rPr>
          <w:rFonts w:ascii="Arial Narrow" w:eastAsia="Times New Roman" w:hAnsi="Arial Narrow"/>
          <w:kern w:val="0"/>
          <w:sz w:val="24"/>
          <w:szCs w:val="24"/>
          <w14:ligatures w14:val="none"/>
        </w:rPr>
        <w:t xml:space="preserve"> to a range of</w:t>
      </w:r>
      <w:r w:rsidR="008F2970" w:rsidRPr="00B0172E">
        <w:rPr>
          <w:rFonts w:ascii="Arial Narrow" w:eastAsia="Times New Roman" w:hAnsi="Arial Narrow"/>
          <w:kern w:val="0"/>
          <w:sz w:val="24"/>
          <w:szCs w:val="24"/>
          <w14:ligatures w14:val="none"/>
        </w:rPr>
        <w:t xml:space="preserve"> </w:t>
      </w:r>
      <w:r w:rsidRPr="00B0172E">
        <w:rPr>
          <w:rFonts w:ascii="Arial Narrow" w:eastAsia="Times New Roman" w:hAnsi="Arial Narrow"/>
          <w:kern w:val="0"/>
          <w:sz w:val="24"/>
          <w:szCs w:val="24"/>
          <w14:ligatures w14:val="none"/>
        </w:rPr>
        <w:t>versatile applications, these products ensure seamless system transfer without compromis</w:t>
      </w:r>
      <w:r w:rsidR="005806E2">
        <w:rPr>
          <w:rFonts w:ascii="Arial Narrow" w:eastAsia="Times New Roman" w:hAnsi="Arial Narrow"/>
          <w:kern w:val="0"/>
          <w:sz w:val="24"/>
          <w:szCs w:val="24"/>
          <w14:ligatures w14:val="none"/>
        </w:rPr>
        <w:t>ing</w:t>
      </w:r>
      <w:r w:rsidRPr="00B0172E">
        <w:rPr>
          <w:rFonts w:ascii="Arial Narrow" w:eastAsia="Times New Roman" w:hAnsi="Arial Narrow"/>
          <w:kern w:val="0"/>
          <w:sz w:val="24"/>
          <w:szCs w:val="24"/>
          <w14:ligatures w14:val="none"/>
        </w:rPr>
        <w:t xml:space="preserve"> performanc</w:t>
      </w:r>
      <w:r w:rsidR="00635972" w:rsidRPr="00B0172E">
        <w:rPr>
          <w:rFonts w:ascii="Arial Narrow" w:eastAsia="Times New Roman" w:hAnsi="Arial Narrow"/>
          <w:kern w:val="0"/>
          <w:sz w:val="24"/>
          <w:szCs w:val="24"/>
          <w14:ligatures w14:val="none"/>
        </w:rPr>
        <w:t>e</w:t>
      </w:r>
      <w:r w:rsidRPr="00B0172E">
        <w:rPr>
          <w:rFonts w:ascii="Arial Narrow" w:eastAsia="Times New Roman" w:hAnsi="Arial Narrow"/>
          <w:kern w:val="0"/>
          <w:sz w:val="24"/>
          <w:szCs w:val="24"/>
          <w14:ligatures w14:val="none"/>
        </w:rPr>
        <w:t xml:space="preserve">. </w:t>
      </w:r>
      <w:r w:rsidR="000C7CDA">
        <w:rPr>
          <w:rFonts w:ascii="Arial Narrow" w:eastAsia="Times New Roman" w:hAnsi="Arial Narrow"/>
          <w:kern w:val="0"/>
          <w:sz w:val="24"/>
          <w:szCs w:val="24"/>
          <w14:ligatures w14:val="none"/>
        </w:rPr>
        <w:t xml:space="preserve">The range encompasses </w:t>
      </w:r>
      <w:r w:rsidRPr="00B0172E">
        <w:rPr>
          <w:rFonts w:ascii="Arial Narrow" w:eastAsia="Times New Roman" w:hAnsi="Arial Narrow"/>
          <w:b/>
          <w:bCs/>
          <w:kern w:val="0"/>
          <w:sz w:val="24"/>
          <w:szCs w:val="24"/>
          <w14:ligatures w14:val="none"/>
        </w:rPr>
        <w:t>Solvacycle, SoliCycle, Duratort, Duralam</w:t>
      </w:r>
      <w:r w:rsidRPr="00B0172E">
        <w:rPr>
          <w:rFonts w:ascii="Arial Narrow" w:eastAsia="Times New Roman" w:hAnsi="Arial Narrow"/>
          <w:kern w:val="0"/>
          <w:sz w:val="24"/>
          <w:szCs w:val="24"/>
          <w14:ligatures w14:val="none"/>
        </w:rPr>
        <w:t xml:space="preserve"> and </w:t>
      </w:r>
      <w:r w:rsidRPr="00B0172E">
        <w:rPr>
          <w:rFonts w:ascii="Arial Narrow" w:eastAsia="Times New Roman" w:hAnsi="Arial Narrow"/>
          <w:b/>
          <w:bCs/>
          <w:kern w:val="0"/>
          <w:sz w:val="24"/>
          <w:szCs w:val="24"/>
          <w14:ligatures w14:val="none"/>
        </w:rPr>
        <w:t>DuraCycle</w:t>
      </w:r>
      <w:r w:rsidR="00867AF4">
        <w:rPr>
          <w:rFonts w:ascii="Arial Narrow" w:eastAsia="Times New Roman" w:hAnsi="Arial Narrow"/>
          <w:b/>
          <w:bCs/>
          <w:kern w:val="0"/>
          <w:sz w:val="24"/>
          <w:szCs w:val="24"/>
          <w14:ligatures w14:val="none"/>
        </w:rPr>
        <w:t xml:space="preserve"> ink series</w:t>
      </w:r>
      <w:r w:rsidRPr="00B0172E">
        <w:rPr>
          <w:rFonts w:ascii="Arial Narrow" w:eastAsia="Times New Roman" w:hAnsi="Arial Narrow"/>
          <w:kern w:val="0"/>
          <w:sz w:val="24"/>
          <w:szCs w:val="24"/>
          <w14:ligatures w14:val="none"/>
        </w:rPr>
        <w:t>.</w:t>
      </w:r>
      <w:r w:rsidR="00B0172E" w:rsidRPr="00B0172E">
        <w:rPr>
          <w:rFonts w:ascii="Arial Narrow" w:eastAsia="Times New Roman" w:hAnsi="Arial Narrow"/>
          <w:kern w:val="0"/>
          <w:sz w:val="24"/>
          <w:szCs w:val="24"/>
          <w14:ligatures w14:val="none"/>
        </w:rPr>
        <w:t xml:space="preserve"> </w:t>
      </w:r>
    </w:p>
    <w:p w14:paraId="3E95D8A1" w14:textId="77777777" w:rsidR="00F9391A" w:rsidRDefault="00F9391A" w:rsidP="00F9391A">
      <w:pPr>
        <w:pStyle w:val="ListParagraph"/>
        <w:spacing w:after="0" w:line="240" w:lineRule="auto"/>
        <w:jc w:val="both"/>
        <w:rPr>
          <w:rFonts w:ascii="Arial Narrow" w:eastAsia="Times New Roman" w:hAnsi="Arial Narrow"/>
          <w:kern w:val="0"/>
          <w:sz w:val="24"/>
          <w:szCs w:val="24"/>
          <w14:ligatures w14:val="none"/>
        </w:rPr>
      </w:pPr>
    </w:p>
    <w:p w14:paraId="50164CAB" w14:textId="0C5BE4A1" w:rsidR="002A36CD" w:rsidRPr="006A589C" w:rsidRDefault="002A36CD" w:rsidP="006A589C">
      <w:pPr>
        <w:pStyle w:val="ListParagraph"/>
        <w:numPr>
          <w:ilvl w:val="0"/>
          <w:numId w:val="4"/>
        </w:numPr>
        <w:spacing w:line="300" w:lineRule="atLeast"/>
        <w:rPr>
          <w:rFonts w:ascii="Arial Narrow" w:eastAsia="Times New Roman" w:hAnsi="Arial Narrow"/>
          <w:kern w:val="0"/>
          <w:sz w:val="24"/>
          <w:szCs w:val="24"/>
          <w14:ligatures w14:val="none"/>
        </w:rPr>
      </w:pPr>
      <w:r w:rsidRPr="006A589C">
        <w:rPr>
          <w:rFonts w:ascii="Arial Narrow" w:eastAsia="Times New Roman" w:hAnsi="Arial Narrow"/>
          <w:kern w:val="0"/>
          <w:sz w:val="24"/>
          <w:szCs w:val="24"/>
          <w14:ligatures w14:val="none"/>
        </w:rPr>
        <w:t xml:space="preserve">Sun Chemical is delighted </w:t>
      </w:r>
      <w:r w:rsidR="000C7CDA" w:rsidRPr="006A589C">
        <w:rPr>
          <w:rFonts w:ascii="Arial Narrow" w:eastAsia="Times New Roman" w:hAnsi="Arial Narrow"/>
          <w:kern w:val="0"/>
          <w:sz w:val="24"/>
          <w:szCs w:val="24"/>
          <w14:ligatures w14:val="none"/>
        </w:rPr>
        <w:t>to be the first company globally to offer a RecyClass</w:t>
      </w:r>
      <w:r w:rsidR="000C7CDA" w:rsidRPr="006A589C">
        <w:rPr>
          <w:rFonts w:ascii="Arial Narrow" w:eastAsia="Times New Roman" w:hAnsi="Arial Narrow"/>
          <w:kern w:val="0"/>
          <w:sz w:val="24"/>
          <w:szCs w:val="24"/>
          <w14:ligatures w14:val="none"/>
        </w:rPr>
        <w:noBreakHyphen/>
        <w:t>certified NC</w:t>
      </w:r>
      <w:r w:rsidR="000C7CDA" w:rsidRPr="006A589C">
        <w:rPr>
          <w:rFonts w:ascii="Arial Narrow" w:eastAsia="Times New Roman" w:hAnsi="Arial Narrow"/>
          <w:kern w:val="0"/>
          <w:sz w:val="24"/>
          <w:szCs w:val="24"/>
          <w14:ligatures w14:val="none"/>
        </w:rPr>
        <w:noBreakHyphen/>
        <w:t>alternative system, combining approved inks with compatible lamination adhesives, including SunUno SoliCycle</w:t>
      </w:r>
      <w:r w:rsidR="005B5C1D">
        <w:rPr>
          <w:rFonts w:ascii="Arial Narrow" w:eastAsia="Times New Roman" w:hAnsi="Arial Narrow"/>
          <w:kern w:val="0"/>
          <w:sz w:val="24"/>
          <w:szCs w:val="24"/>
          <w14:ligatures w14:val="none"/>
        </w:rPr>
        <w:t xml:space="preserve"> inks</w:t>
      </w:r>
      <w:r w:rsidR="000C7CDA" w:rsidRPr="006A589C">
        <w:rPr>
          <w:rFonts w:ascii="Arial Narrow" w:eastAsia="Times New Roman" w:hAnsi="Arial Narrow"/>
          <w:kern w:val="0"/>
          <w:sz w:val="24"/>
          <w:szCs w:val="24"/>
          <w14:ligatures w14:val="none"/>
        </w:rPr>
        <w:t xml:space="preserve">, </w:t>
      </w:r>
      <w:r w:rsidR="00867AF4">
        <w:rPr>
          <w:rFonts w:ascii="Arial Narrow" w:eastAsia="Times New Roman" w:hAnsi="Arial Narrow"/>
          <w:kern w:val="0"/>
          <w:sz w:val="24"/>
          <w:szCs w:val="24"/>
          <w14:ligatures w14:val="none"/>
        </w:rPr>
        <w:t xml:space="preserve">and </w:t>
      </w:r>
      <w:r w:rsidR="000C7CDA" w:rsidRPr="006A589C">
        <w:rPr>
          <w:rFonts w:ascii="Arial Narrow" w:eastAsia="Times New Roman" w:hAnsi="Arial Narrow"/>
          <w:kern w:val="0"/>
          <w:sz w:val="24"/>
          <w:szCs w:val="24"/>
          <w14:ligatures w14:val="none"/>
        </w:rPr>
        <w:t>SunLam</w:t>
      </w:r>
      <w:r w:rsidR="00867AF4">
        <w:rPr>
          <w:rFonts w:ascii="Arial Narrow" w:eastAsia="Times New Roman" w:hAnsi="Arial Narrow"/>
          <w:kern w:val="0"/>
          <w:sz w:val="24"/>
          <w:szCs w:val="24"/>
          <w14:ligatures w14:val="none"/>
        </w:rPr>
        <w:t xml:space="preserve"> lamination adhesives with</w:t>
      </w:r>
      <w:r w:rsidR="000C7CDA" w:rsidRPr="006A589C">
        <w:rPr>
          <w:rFonts w:ascii="Arial Narrow" w:eastAsia="Times New Roman" w:hAnsi="Arial Narrow"/>
          <w:kern w:val="0"/>
          <w:sz w:val="24"/>
          <w:szCs w:val="24"/>
          <w14:ligatures w14:val="none"/>
        </w:rPr>
        <w:t xml:space="preserve"> a range of ULM</w:t>
      </w:r>
      <w:r w:rsidR="00867AF4">
        <w:rPr>
          <w:rFonts w:ascii="Arial Narrow" w:eastAsia="Times New Roman" w:hAnsi="Arial Narrow"/>
          <w:kern w:val="0"/>
          <w:sz w:val="24"/>
          <w:szCs w:val="24"/>
          <w14:ligatures w14:val="none"/>
        </w:rPr>
        <w:t xml:space="preserve"> </w:t>
      </w:r>
      <w:r w:rsidR="00CE4AA3">
        <w:rPr>
          <w:rFonts w:ascii="Arial Narrow" w:eastAsia="Times New Roman" w:hAnsi="Arial Narrow"/>
          <w:kern w:val="0"/>
          <w:sz w:val="24"/>
          <w:szCs w:val="24"/>
          <w14:ligatures w14:val="none"/>
        </w:rPr>
        <w:t>u</w:t>
      </w:r>
      <w:r w:rsidR="00867AF4">
        <w:rPr>
          <w:rFonts w:ascii="Arial Narrow" w:eastAsia="Times New Roman" w:hAnsi="Arial Narrow"/>
          <w:kern w:val="0"/>
          <w:sz w:val="24"/>
          <w:szCs w:val="24"/>
          <w14:ligatures w14:val="none"/>
        </w:rPr>
        <w:t>ltra</w:t>
      </w:r>
      <w:r w:rsidR="00CE4AA3">
        <w:rPr>
          <w:rFonts w:ascii="Arial Narrow" w:eastAsia="Times New Roman" w:hAnsi="Arial Narrow"/>
          <w:kern w:val="0"/>
          <w:sz w:val="24"/>
          <w:szCs w:val="24"/>
          <w14:ligatures w14:val="none"/>
        </w:rPr>
        <w:t>-l</w:t>
      </w:r>
      <w:r w:rsidR="00867AF4">
        <w:rPr>
          <w:rFonts w:ascii="Arial Narrow" w:eastAsia="Times New Roman" w:hAnsi="Arial Narrow"/>
          <w:kern w:val="0"/>
          <w:sz w:val="24"/>
          <w:szCs w:val="24"/>
          <w14:ligatures w14:val="none"/>
        </w:rPr>
        <w:t>ow</w:t>
      </w:r>
      <w:r w:rsidR="00CE4AA3">
        <w:rPr>
          <w:rFonts w:ascii="Arial Narrow" w:eastAsia="Times New Roman" w:hAnsi="Arial Narrow"/>
          <w:kern w:val="0"/>
          <w:sz w:val="24"/>
          <w:szCs w:val="24"/>
          <w14:ligatures w14:val="none"/>
        </w:rPr>
        <w:t>-m</w:t>
      </w:r>
      <w:r w:rsidR="00867AF4">
        <w:rPr>
          <w:rFonts w:ascii="Arial Narrow" w:eastAsia="Times New Roman" w:hAnsi="Arial Narrow"/>
          <w:kern w:val="0"/>
          <w:sz w:val="24"/>
          <w:szCs w:val="24"/>
          <w14:ligatures w14:val="none"/>
        </w:rPr>
        <w:t>onomer</w:t>
      </w:r>
      <w:r w:rsidR="000C7CDA" w:rsidRPr="006A589C">
        <w:rPr>
          <w:rFonts w:ascii="Arial Narrow" w:eastAsia="Times New Roman" w:hAnsi="Arial Narrow"/>
          <w:kern w:val="0"/>
          <w:sz w:val="24"/>
          <w:szCs w:val="24"/>
          <w14:ligatures w14:val="none"/>
        </w:rPr>
        <w:t xml:space="preserve"> </w:t>
      </w:r>
      <w:r w:rsidR="00207627" w:rsidRPr="006A589C">
        <w:rPr>
          <w:rFonts w:ascii="Arial Narrow" w:eastAsia="Times New Roman" w:hAnsi="Arial Narrow"/>
          <w:kern w:val="0"/>
          <w:sz w:val="24"/>
          <w:szCs w:val="24"/>
          <w14:ligatures w14:val="none"/>
        </w:rPr>
        <w:t>product</w:t>
      </w:r>
      <w:r w:rsidR="000C7CDA" w:rsidRPr="006A589C">
        <w:rPr>
          <w:rFonts w:ascii="Arial Narrow" w:eastAsia="Times New Roman" w:hAnsi="Arial Narrow"/>
          <w:kern w:val="0"/>
          <w:sz w:val="24"/>
          <w:szCs w:val="24"/>
          <w14:ligatures w14:val="none"/>
        </w:rPr>
        <w:t>s</w:t>
      </w:r>
      <w:r w:rsidR="00207627" w:rsidRPr="006A589C">
        <w:rPr>
          <w:rFonts w:ascii="Arial Narrow" w:eastAsia="Times New Roman" w:hAnsi="Arial Narrow"/>
          <w:kern w:val="0"/>
          <w:sz w:val="24"/>
          <w:szCs w:val="24"/>
          <w14:ligatures w14:val="none"/>
        </w:rPr>
        <w:t>.</w:t>
      </w:r>
    </w:p>
    <w:p w14:paraId="336DA23B" w14:textId="77777777" w:rsidR="006C242B" w:rsidRPr="006C242B" w:rsidRDefault="006C242B" w:rsidP="006C242B">
      <w:pPr>
        <w:pStyle w:val="ListParagraph"/>
        <w:rPr>
          <w:rFonts w:ascii="Arial Narrow" w:eastAsia="Times New Roman" w:hAnsi="Arial Narrow"/>
          <w:kern w:val="0"/>
          <w:sz w:val="24"/>
          <w:szCs w:val="24"/>
          <w14:ligatures w14:val="none"/>
        </w:rPr>
      </w:pPr>
    </w:p>
    <w:p w14:paraId="7EDBB7AC" w14:textId="73DB95DA" w:rsidR="00A62B43" w:rsidRDefault="00583D3A" w:rsidP="00184BA2">
      <w:pPr>
        <w:pStyle w:val="ListParagraph"/>
        <w:numPr>
          <w:ilvl w:val="0"/>
          <w:numId w:val="3"/>
        </w:numPr>
        <w:rPr>
          <w:rFonts w:ascii="Arial Narrow" w:eastAsia="Times New Roman" w:hAnsi="Arial Narrow"/>
          <w:kern w:val="0"/>
          <w:sz w:val="24"/>
          <w:szCs w:val="24"/>
          <w14:ligatures w14:val="none"/>
        </w:rPr>
      </w:pPr>
      <w:r w:rsidRPr="00184BA2">
        <w:rPr>
          <w:rFonts w:ascii="Arial Narrow" w:eastAsia="Times New Roman" w:hAnsi="Arial Narrow"/>
          <w:kern w:val="0"/>
          <w:sz w:val="24"/>
          <w:szCs w:val="24"/>
          <w14:ligatures w14:val="none"/>
        </w:rPr>
        <w:t xml:space="preserve">For brand owners looking </w:t>
      </w:r>
      <w:r w:rsidR="00207627">
        <w:rPr>
          <w:rFonts w:ascii="Arial Narrow" w:eastAsia="Times New Roman" w:hAnsi="Arial Narrow"/>
          <w:kern w:val="0"/>
          <w:sz w:val="24"/>
          <w:szCs w:val="24"/>
          <w14:ligatures w14:val="none"/>
        </w:rPr>
        <w:t>to increase</w:t>
      </w:r>
      <w:r w:rsidR="00207627" w:rsidRPr="00184BA2">
        <w:rPr>
          <w:rFonts w:ascii="Arial Narrow" w:eastAsia="Times New Roman" w:hAnsi="Arial Narrow"/>
          <w:kern w:val="0"/>
          <w:sz w:val="24"/>
          <w:szCs w:val="24"/>
          <w14:ligatures w14:val="none"/>
        </w:rPr>
        <w:t xml:space="preserve"> </w:t>
      </w:r>
      <w:r w:rsidRPr="00184BA2">
        <w:rPr>
          <w:rFonts w:ascii="Arial Narrow" w:eastAsia="Times New Roman" w:hAnsi="Arial Narrow"/>
          <w:kern w:val="0"/>
          <w:sz w:val="24"/>
          <w:szCs w:val="24"/>
          <w14:ligatures w14:val="none"/>
        </w:rPr>
        <w:t xml:space="preserve">renewable content and reduce carbon footprint without compromising print performance and quality, Sun Chemical offers </w:t>
      </w:r>
      <w:r w:rsidRPr="00D10A8E">
        <w:rPr>
          <w:rFonts w:ascii="Arial Narrow" w:eastAsia="Times New Roman" w:hAnsi="Arial Narrow"/>
          <w:b/>
          <w:bCs/>
          <w:kern w:val="0"/>
          <w:sz w:val="24"/>
          <w:szCs w:val="24"/>
          <w14:ligatures w14:val="none"/>
        </w:rPr>
        <w:t>SunVisto AquaGreen</w:t>
      </w:r>
      <w:r w:rsidR="00207627">
        <w:rPr>
          <w:rFonts w:ascii="Arial Narrow" w:eastAsia="Times New Roman" w:hAnsi="Arial Narrow"/>
          <w:kern w:val="0"/>
          <w:sz w:val="24"/>
          <w:szCs w:val="24"/>
          <w14:ligatures w14:val="none"/>
        </w:rPr>
        <w:t>.</w:t>
      </w:r>
      <w:r w:rsidR="00C02EE8" w:rsidRPr="00C02EE8">
        <w:t xml:space="preserve"> </w:t>
      </w:r>
      <w:r w:rsidR="00207627" w:rsidRPr="006A589C">
        <w:rPr>
          <w:rFonts w:ascii="Arial Narrow" w:eastAsia="Times New Roman" w:hAnsi="Arial Narrow"/>
          <w:kern w:val="0"/>
          <w:sz w:val="24"/>
          <w:szCs w:val="24"/>
          <w14:ligatures w14:val="none"/>
        </w:rPr>
        <w:t>S</w:t>
      </w:r>
      <w:r w:rsidR="00C02EE8" w:rsidRPr="006A589C">
        <w:rPr>
          <w:rFonts w:ascii="Arial Narrow" w:eastAsia="Times New Roman" w:hAnsi="Arial Narrow"/>
          <w:kern w:val="0"/>
          <w:sz w:val="24"/>
          <w:szCs w:val="24"/>
          <w14:ligatures w14:val="none"/>
        </w:rPr>
        <w:t xml:space="preserve">uitable for a </w:t>
      </w:r>
      <w:r w:rsidR="00C02EE8" w:rsidRPr="00C02EE8">
        <w:rPr>
          <w:rFonts w:ascii="Arial Narrow" w:eastAsia="Times New Roman" w:hAnsi="Arial Narrow"/>
          <w:kern w:val="0"/>
          <w:sz w:val="24"/>
          <w:szCs w:val="24"/>
          <w14:ligatures w14:val="none"/>
        </w:rPr>
        <w:t>range of paper packaging applications</w:t>
      </w:r>
      <w:r w:rsidR="00207627">
        <w:rPr>
          <w:rFonts w:ascii="Arial Narrow" w:eastAsia="Times New Roman" w:hAnsi="Arial Narrow"/>
          <w:kern w:val="0"/>
          <w:sz w:val="24"/>
          <w:szCs w:val="24"/>
          <w14:ligatures w14:val="none"/>
        </w:rPr>
        <w:t>,</w:t>
      </w:r>
      <w:r w:rsidRPr="00184BA2">
        <w:rPr>
          <w:rFonts w:ascii="Arial Narrow" w:eastAsia="Times New Roman" w:hAnsi="Arial Narrow"/>
          <w:kern w:val="0"/>
          <w:sz w:val="24"/>
          <w:szCs w:val="24"/>
          <w14:ligatures w14:val="none"/>
        </w:rPr>
        <w:t xml:space="preserve"> </w:t>
      </w:r>
      <w:r w:rsidR="00207627">
        <w:rPr>
          <w:rFonts w:ascii="Arial Narrow" w:eastAsia="Times New Roman" w:hAnsi="Arial Narrow"/>
          <w:kern w:val="0"/>
          <w:sz w:val="24"/>
          <w:szCs w:val="24"/>
          <w14:ligatures w14:val="none"/>
        </w:rPr>
        <w:t>the latest generation</w:t>
      </w:r>
      <w:r w:rsidR="00207627" w:rsidRPr="00184BA2">
        <w:rPr>
          <w:rFonts w:ascii="Arial Narrow" w:eastAsia="Times New Roman" w:hAnsi="Arial Narrow"/>
          <w:kern w:val="0"/>
          <w:sz w:val="24"/>
          <w:szCs w:val="24"/>
          <w14:ligatures w14:val="none"/>
        </w:rPr>
        <w:t xml:space="preserve"> </w:t>
      </w:r>
      <w:r w:rsidRPr="00184BA2">
        <w:rPr>
          <w:rFonts w:ascii="Arial Narrow" w:eastAsia="Times New Roman" w:hAnsi="Arial Narrow"/>
          <w:kern w:val="0"/>
          <w:sz w:val="24"/>
          <w:szCs w:val="24"/>
          <w14:ligatures w14:val="none"/>
        </w:rPr>
        <w:t xml:space="preserve">incorporates significantly higher bio-renewable </w:t>
      </w:r>
      <w:r w:rsidR="00207627">
        <w:rPr>
          <w:rFonts w:ascii="Arial Narrow" w:eastAsia="Times New Roman" w:hAnsi="Arial Narrow"/>
          <w:kern w:val="0"/>
          <w:sz w:val="24"/>
          <w:szCs w:val="24"/>
          <w14:ligatures w14:val="none"/>
        </w:rPr>
        <w:t xml:space="preserve">raw </w:t>
      </w:r>
      <w:r w:rsidRPr="00184BA2">
        <w:rPr>
          <w:rFonts w:ascii="Arial Narrow" w:eastAsia="Times New Roman" w:hAnsi="Arial Narrow"/>
          <w:kern w:val="0"/>
          <w:sz w:val="24"/>
          <w:szCs w:val="24"/>
          <w14:ligatures w14:val="none"/>
        </w:rPr>
        <w:t>material</w:t>
      </w:r>
      <w:r w:rsidR="00C02EE8">
        <w:rPr>
          <w:rFonts w:ascii="Arial Narrow" w:eastAsia="Times New Roman" w:hAnsi="Arial Narrow"/>
          <w:kern w:val="0"/>
          <w:sz w:val="24"/>
          <w:szCs w:val="24"/>
          <w14:ligatures w14:val="none"/>
        </w:rPr>
        <w:t xml:space="preserve"> </w:t>
      </w:r>
      <w:r w:rsidR="00207627">
        <w:rPr>
          <w:rFonts w:ascii="Arial Narrow" w:eastAsia="Times New Roman" w:hAnsi="Arial Narrow"/>
          <w:kern w:val="0"/>
          <w:sz w:val="24"/>
          <w:szCs w:val="24"/>
          <w14:ligatures w14:val="none"/>
        </w:rPr>
        <w:t xml:space="preserve">content </w:t>
      </w:r>
      <w:r w:rsidR="00C02EE8">
        <w:rPr>
          <w:rFonts w:ascii="Arial Narrow" w:eastAsia="Times New Roman" w:hAnsi="Arial Narrow"/>
          <w:kern w:val="0"/>
          <w:sz w:val="24"/>
          <w:szCs w:val="24"/>
          <w14:ligatures w14:val="none"/>
        </w:rPr>
        <w:t xml:space="preserve">than previous </w:t>
      </w:r>
      <w:r w:rsidR="00207627">
        <w:rPr>
          <w:rFonts w:ascii="Arial Narrow" w:eastAsia="Times New Roman" w:hAnsi="Arial Narrow"/>
          <w:kern w:val="0"/>
          <w:sz w:val="24"/>
          <w:szCs w:val="24"/>
          <w14:ligatures w14:val="none"/>
        </w:rPr>
        <w:t>versions</w:t>
      </w:r>
      <w:r w:rsidRPr="00184BA2">
        <w:rPr>
          <w:rFonts w:ascii="Arial Narrow" w:eastAsia="Times New Roman" w:hAnsi="Arial Narrow"/>
          <w:kern w:val="0"/>
          <w:sz w:val="24"/>
          <w:szCs w:val="24"/>
          <w14:ligatures w14:val="none"/>
        </w:rPr>
        <w:t>.</w:t>
      </w:r>
    </w:p>
    <w:p w14:paraId="37BB0C47" w14:textId="77777777" w:rsidR="00C641BE" w:rsidRPr="00C641BE" w:rsidRDefault="00C641BE" w:rsidP="00C641BE">
      <w:pPr>
        <w:pStyle w:val="ListParagraph"/>
        <w:rPr>
          <w:rFonts w:ascii="Arial Narrow" w:eastAsia="Times New Roman" w:hAnsi="Arial Narrow"/>
          <w:kern w:val="0"/>
          <w:sz w:val="24"/>
          <w:szCs w:val="24"/>
          <w14:ligatures w14:val="none"/>
        </w:rPr>
      </w:pPr>
    </w:p>
    <w:p w14:paraId="4FCF3666" w14:textId="36020325" w:rsidR="00E44555" w:rsidRPr="00184BA2" w:rsidRDefault="00302381"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sidRPr="00184BA2">
        <w:rPr>
          <w:rFonts w:ascii="Arial Narrow" w:eastAsia="Times New Roman" w:hAnsi="Arial Narrow"/>
          <w:kern w:val="0"/>
          <w:sz w:val="24"/>
          <w:szCs w:val="24"/>
          <w14:ligatures w14:val="none"/>
        </w:rPr>
        <w:t>GIO</w:t>
      </w:r>
      <w:r w:rsidR="00952F87" w:rsidRPr="00184BA2">
        <w:rPr>
          <w:rFonts w:ascii="Arial Narrow" w:eastAsia="Times New Roman" w:hAnsi="Arial Narrow"/>
          <w:kern w:val="0"/>
          <w:sz w:val="24"/>
          <w:szCs w:val="24"/>
          <w14:ligatures w14:val="none"/>
        </w:rPr>
        <w:t>-compli</w:t>
      </w:r>
      <w:r w:rsidR="00334180" w:rsidRPr="00184BA2">
        <w:rPr>
          <w:rFonts w:ascii="Arial Narrow" w:eastAsia="Times New Roman" w:hAnsi="Arial Narrow"/>
          <w:kern w:val="0"/>
          <w:sz w:val="24"/>
          <w:szCs w:val="24"/>
          <w14:ligatures w14:val="none"/>
        </w:rPr>
        <w:t>a</w:t>
      </w:r>
      <w:r w:rsidR="00952F87" w:rsidRPr="00184BA2">
        <w:rPr>
          <w:rFonts w:ascii="Arial Narrow" w:eastAsia="Times New Roman" w:hAnsi="Arial Narrow"/>
          <w:kern w:val="0"/>
          <w:sz w:val="24"/>
          <w:szCs w:val="24"/>
          <w14:ligatures w14:val="none"/>
        </w:rPr>
        <w:t xml:space="preserve">nt and </w:t>
      </w:r>
      <w:r w:rsidRPr="00184BA2">
        <w:rPr>
          <w:rFonts w:ascii="Arial Narrow" w:eastAsia="Times New Roman" w:hAnsi="Arial Narrow"/>
          <w:kern w:val="0"/>
          <w:sz w:val="24"/>
          <w:szCs w:val="24"/>
          <w14:ligatures w14:val="none"/>
        </w:rPr>
        <w:t xml:space="preserve">low migration solutions </w:t>
      </w:r>
      <w:r w:rsidR="00175B5D" w:rsidRPr="00184BA2">
        <w:rPr>
          <w:rFonts w:ascii="Arial Narrow" w:eastAsia="Times New Roman" w:hAnsi="Arial Narrow"/>
          <w:kern w:val="0"/>
          <w:sz w:val="24"/>
          <w:szCs w:val="24"/>
          <w14:ligatures w14:val="none"/>
        </w:rPr>
        <w:t xml:space="preserve">on display include </w:t>
      </w:r>
      <w:r w:rsidRPr="00184BA2">
        <w:rPr>
          <w:rFonts w:ascii="Arial Narrow" w:eastAsia="Times New Roman" w:hAnsi="Arial Narrow"/>
          <w:b/>
          <w:bCs/>
          <w:kern w:val="0"/>
          <w:sz w:val="24"/>
          <w:szCs w:val="24"/>
          <w14:ligatures w14:val="none"/>
        </w:rPr>
        <w:t>SolarFlex FSP and SolarWave FSP</w:t>
      </w:r>
      <w:r w:rsidR="00EF34DB">
        <w:rPr>
          <w:rFonts w:ascii="Arial Narrow" w:eastAsia="Times New Roman" w:hAnsi="Arial Narrow"/>
          <w:kern w:val="0"/>
          <w:sz w:val="24"/>
          <w:szCs w:val="24"/>
          <w14:ligatures w14:val="none"/>
        </w:rPr>
        <w:t xml:space="preserve">, </w:t>
      </w:r>
      <w:r w:rsidR="00825DD8" w:rsidRPr="00184BA2">
        <w:rPr>
          <w:rFonts w:ascii="Arial Narrow" w:eastAsia="Times New Roman" w:hAnsi="Arial Narrow"/>
          <w:kern w:val="0"/>
          <w:sz w:val="24"/>
          <w:szCs w:val="24"/>
          <w14:ligatures w14:val="none"/>
        </w:rPr>
        <w:t xml:space="preserve">UV </w:t>
      </w:r>
      <w:r w:rsidR="00BF5F25" w:rsidRPr="00184BA2">
        <w:rPr>
          <w:rFonts w:ascii="Arial Narrow" w:eastAsia="Times New Roman" w:hAnsi="Arial Narrow"/>
          <w:kern w:val="0"/>
          <w:sz w:val="24"/>
          <w:szCs w:val="24"/>
          <w14:ligatures w14:val="none"/>
        </w:rPr>
        <w:t>f</w:t>
      </w:r>
      <w:r w:rsidR="00825DD8" w:rsidRPr="00184BA2">
        <w:rPr>
          <w:rFonts w:ascii="Arial Narrow" w:eastAsia="Times New Roman" w:hAnsi="Arial Narrow"/>
          <w:kern w:val="0"/>
          <w:sz w:val="24"/>
          <w:szCs w:val="24"/>
          <w14:ligatures w14:val="none"/>
        </w:rPr>
        <w:t xml:space="preserve">lexo inks </w:t>
      </w:r>
      <w:r w:rsidR="00175C80" w:rsidRPr="00184BA2">
        <w:rPr>
          <w:rFonts w:ascii="Arial Narrow" w:eastAsia="Times New Roman" w:hAnsi="Arial Narrow"/>
          <w:kern w:val="0"/>
          <w:sz w:val="24"/>
          <w:szCs w:val="24"/>
          <w14:ligatures w14:val="none"/>
        </w:rPr>
        <w:t>tailored to deliver exceptional results on a diverse range of substrates</w:t>
      </w:r>
      <w:r w:rsidR="006E524B" w:rsidRPr="00184BA2">
        <w:rPr>
          <w:rFonts w:ascii="Arial Narrow" w:eastAsia="Times New Roman" w:hAnsi="Arial Narrow"/>
          <w:kern w:val="0"/>
          <w:sz w:val="24"/>
          <w:szCs w:val="24"/>
          <w14:ligatures w14:val="none"/>
        </w:rPr>
        <w:t>.</w:t>
      </w:r>
      <w:r w:rsidR="00B0658F" w:rsidRPr="00184BA2">
        <w:rPr>
          <w:rFonts w:ascii="Arial Narrow" w:eastAsia="Times New Roman" w:hAnsi="Arial Narrow"/>
          <w:kern w:val="0"/>
          <w:sz w:val="24"/>
          <w:szCs w:val="24"/>
          <w14:ligatures w14:val="none"/>
        </w:rPr>
        <w:t xml:space="preserve"> </w:t>
      </w:r>
      <w:r w:rsidR="00583D3A" w:rsidRPr="00184BA2">
        <w:rPr>
          <w:rFonts w:ascii="Arial Narrow" w:eastAsia="Times New Roman" w:hAnsi="Arial Narrow"/>
          <w:kern w:val="0"/>
          <w:sz w:val="24"/>
          <w:szCs w:val="24"/>
          <w14:ligatures w14:val="none"/>
        </w:rPr>
        <w:t xml:space="preserve">These will be showcased alongside GIO-compliant </w:t>
      </w:r>
      <w:r w:rsidR="00583D3A" w:rsidRPr="00184BA2">
        <w:rPr>
          <w:rFonts w:ascii="Arial Narrow" w:eastAsia="Times New Roman" w:hAnsi="Arial Narrow"/>
          <w:b/>
          <w:bCs/>
          <w:kern w:val="0"/>
          <w:sz w:val="24"/>
          <w:szCs w:val="24"/>
          <w14:ligatures w14:val="none"/>
        </w:rPr>
        <w:t>SunCure FLME</w:t>
      </w:r>
      <w:r w:rsidR="00583D3A" w:rsidRPr="00184BA2">
        <w:rPr>
          <w:rFonts w:ascii="Arial Narrow" w:eastAsia="Times New Roman" w:hAnsi="Arial Narrow"/>
          <w:kern w:val="0"/>
          <w:sz w:val="24"/>
          <w:szCs w:val="24"/>
          <w14:ligatures w14:val="none"/>
        </w:rPr>
        <w:t xml:space="preserve"> inks for carton packaging, complemented by compliant </w:t>
      </w:r>
      <w:r w:rsidR="00583D3A" w:rsidRPr="00184BA2">
        <w:rPr>
          <w:rFonts w:ascii="Arial Narrow" w:eastAsia="Times New Roman" w:hAnsi="Arial Narrow"/>
          <w:b/>
          <w:bCs/>
          <w:kern w:val="0"/>
          <w:sz w:val="24"/>
          <w:szCs w:val="24"/>
          <w14:ligatures w14:val="none"/>
        </w:rPr>
        <w:t>SunCure UV coatings and SolarFlex</w:t>
      </w:r>
      <w:r w:rsidR="00583D3A" w:rsidRPr="00184BA2">
        <w:rPr>
          <w:rFonts w:ascii="Arial Narrow" w:eastAsia="Times New Roman" w:hAnsi="Arial Narrow"/>
          <w:kern w:val="0"/>
          <w:sz w:val="24"/>
          <w:szCs w:val="24"/>
          <w14:ligatures w14:val="none"/>
        </w:rPr>
        <w:t xml:space="preserve"> high lustre metallics</w:t>
      </w:r>
    </w:p>
    <w:p w14:paraId="0E1A38DA" w14:textId="77777777" w:rsidR="00E44555" w:rsidRDefault="00E44555" w:rsidP="00302381">
      <w:pPr>
        <w:spacing w:after="0" w:line="240" w:lineRule="auto"/>
        <w:jc w:val="both"/>
        <w:rPr>
          <w:rFonts w:ascii="Arial Narrow" w:eastAsia="Times New Roman" w:hAnsi="Arial Narrow"/>
          <w:kern w:val="0"/>
          <w:sz w:val="24"/>
          <w:szCs w:val="24"/>
          <w14:ligatures w14:val="none"/>
        </w:rPr>
      </w:pPr>
    </w:p>
    <w:p w14:paraId="4339B413" w14:textId="59AC984C" w:rsidR="00583D3A" w:rsidRPr="00184BA2" w:rsidRDefault="00157CCF"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sidRPr="00184BA2">
        <w:rPr>
          <w:rFonts w:ascii="Arial Narrow" w:eastAsia="Times New Roman" w:hAnsi="Arial Narrow"/>
          <w:kern w:val="0"/>
          <w:sz w:val="24"/>
          <w:szCs w:val="24"/>
          <w14:ligatures w14:val="none"/>
        </w:rPr>
        <w:t>Featuring vibrant colors and unparalleled efficiency, </w:t>
      </w:r>
      <w:r w:rsidR="00CD3903" w:rsidRPr="00184BA2">
        <w:rPr>
          <w:rFonts w:ascii="Arial Narrow" w:eastAsia="Times New Roman" w:hAnsi="Arial Narrow"/>
          <w:b/>
          <w:bCs/>
          <w:kern w:val="0"/>
          <w:sz w:val="24"/>
          <w:szCs w:val="24"/>
          <w14:ligatures w14:val="none"/>
        </w:rPr>
        <w:t>SunCure FLM and SunWave FSP UV</w:t>
      </w:r>
      <w:r w:rsidR="00CD3903" w:rsidRPr="00184BA2">
        <w:rPr>
          <w:rFonts w:ascii="Arial Narrow" w:eastAsia="Times New Roman" w:hAnsi="Arial Narrow"/>
          <w:kern w:val="0"/>
          <w:sz w:val="24"/>
          <w:szCs w:val="24"/>
          <w14:ligatures w14:val="none"/>
        </w:rPr>
        <w:t xml:space="preserve"> offset </w:t>
      </w:r>
      <w:r w:rsidR="00302381" w:rsidRPr="00184BA2">
        <w:rPr>
          <w:rFonts w:ascii="Arial Narrow" w:eastAsia="Times New Roman" w:hAnsi="Arial Narrow"/>
          <w:kern w:val="0"/>
          <w:sz w:val="24"/>
          <w:szCs w:val="24"/>
          <w14:ligatures w14:val="none"/>
        </w:rPr>
        <w:t>inks and coatings</w:t>
      </w:r>
      <w:r w:rsidR="0061257B" w:rsidRPr="00184BA2">
        <w:rPr>
          <w:rFonts w:ascii="Arial Narrow" w:eastAsia="Times New Roman" w:hAnsi="Arial Narrow"/>
          <w:kern w:val="0"/>
          <w:sz w:val="24"/>
          <w:szCs w:val="24"/>
          <w14:ligatures w14:val="none"/>
        </w:rPr>
        <w:t xml:space="preserve"> will also be featured.</w:t>
      </w:r>
      <w:r w:rsidR="009A2D56" w:rsidRPr="00184BA2">
        <w:rPr>
          <w:rFonts w:ascii="Arial Narrow" w:eastAsia="Times New Roman" w:hAnsi="Arial Narrow"/>
          <w:kern w:val="0"/>
          <w:sz w:val="24"/>
          <w:szCs w:val="24"/>
          <w14:ligatures w14:val="none"/>
        </w:rPr>
        <w:t xml:space="preserve"> </w:t>
      </w:r>
      <w:r w:rsidR="00EF34DB">
        <w:rPr>
          <w:rFonts w:ascii="Arial Narrow" w:eastAsia="Times New Roman" w:hAnsi="Arial Narrow"/>
          <w:kern w:val="0"/>
          <w:sz w:val="24"/>
          <w:szCs w:val="24"/>
          <w14:ligatures w14:val="none"/>
        </w:rPr>
        <w:t>S</w:t>
      </w:r>
      <w:r w:rsidR="009A2D56" w:rsidRPr="00184BA2">
        <w:rPr>
          <w:rFonts w:ascii="Arial Narrow" w:eastAsia="Times New Roman" w:hAnsi="Arial Narrow"/>
          <w:kern w:val="0"/>
          <w:sz w:val="24"/>
          <w:szCs w:val="24"/>
          <w14:ligatures w14:val="none"/>
        </w:rPr>
        <w:t xml:space="preserve">uitable </w:t>
      </w:r>
      <w:r w:rsidR="00302381" w:rsidRPr="00184BA2">
        <w:rPr>
          <w:rFonts w:ascii="Arial Narrow" w:eastAsia="Times New Roman" w:hAnsi="Arial Narrow"/>
          <w:kern w:val="0"/>
          <w:sz w:val="24"/>
          <w:szCs w:val="24"/>
          <w14:ligatures w14:val="none"/>
        </w:rPr>
        <w:t xml:space="preserve">for sensitive </w:t>
      </w:r>
      <w:r w:rsidR="00C02EE8">
        <w:rPr>
          <w:rFonts w:ascii="Arial Narrow" w:eastAsia="Times New Roman" w:hAnsi="Arial Narrow"/>
          <w:kern w:val="0"/>
          <w:sz w:val="24"/>
          <w:szCs w:val="24"/>
          <w14:ligatures w14:val="none"/>
        </w:rPr>
        <w:t xml:space="preserve">flexible </w:t>
      </w:r>
      <w:r w:rsidR="00302381" w:rsidRPr="00184BA2">
        <w:rPr>
          <w:rFonts w:ascii="Arial Narrow" w:eastAsia="Times New Roman" w:hAnsi="Arial Narrow"/>
          <w:kern w:val="0"/>
          <w:sz w:val="24"/>
          <w:szCs w:val="24"/>
          <w14:ligatures w14:val="none"/>
        </w:rPr>
        <w:t xml:space="preserve">packaging </w:t>
      </w:r>
      <w:r w:rsidR="003364D5" w:rsidRPr="00184BA2">
        <w:rPr>
          <w:rFonts w:ascii="Arial Narrow" w:eastAsia="Times New Roman" w:hAnsi="Arial Narrow"/>
          <w:kern w:val="0"/>
          <w:sz w:val="24"/>
          <w:szCs w:val="24"/>
          <w14:ligatures w14:val="none"/>
        </w:rPr>
        <w:t xml:space="preserve">in segments </w:t>
      </w:r>
      <w:r w:rsidR="00302381" w:rsidRPr="00184BA2">
        <w:rPr>
          <w:rFonts w:ascii="Arial Narrow" w:eastAsia="Times New Roman" w:hAnsi="Arial Narrow"/>
          <w:kern w:val="0"/>
          <w:sz w:val="24"/>
          <w:szCs w:val="24"/>
          <w14:ligatures w14:val="none"/>
        </w:rPr>
        <w:t>such as food and tobacco</w:t>
      </w:r>
      <w:r w:rsidR="00AE4806" w:rsidRPr="00184BA2">
        <w:rPr>
          <w:rFonts w:ascii="Arial Narrow" w:eastAsia="Times New Roman" w:hAnsi="Arial Narrow"/>
          <w:kern w:val="0"/>
          <w:sz w:val="24"/>
          <w:szCs w:val="24"/>
          <w14:ligatures w14:val="none"/>
        </w:rPr>
        <w:t xml:space="preserve">, they </w:t>
      </w:r>
      <w:r w:rsidR="00EF34DB">
        <w:rPr>
          <w:rFonts w:ascii="Arial Narrow" w:eastAsia="Times New Roman" w:hAnsi="Arial Narrow"/>
          <w:kern w:val="0"/>
          <w:sz w:val="24"/>
          <w:szCs w:val="24"/>
          <w14:ligatures w14:val="none"/>
        </w:rPr>
        <w:t>incorporate</w:t>
      </w:r>
      <w:r w:rsidR="00EF34DB" w:rsidRPr="00184BA2">
        <w:rPr>
          <w:rFonts w:ascii="Arial Narrow" w:eastAsia="Times New Roman" w:hAnsi="Arial Narrow"/>
          <w:kern w:val="0"/>
          <w:sz w:val="24"/>
          <w:szCs w:val="24"/>
          <w14:ligatures w14:val="none"/>
        </w:rPr>
        <w:t xml:space="preserve"> </w:t>
      </w:r>
      <w:r w:rsidR="007657CB" w:rsidRPr="00184BA2">
        <w:rPr>
          <w:rFonts w:ascii="Arial Narrow" w:eastAsia="Times New Roman" w:hAnsi="Arial Narrow"/>
          <w:kern w:val="0"/>
          <w:sz w:val="24"/>
          <w:szCs w:val="24"/>
          <w14:ligatures w14:val="none"/>
        </w:rPr>
        <w:t xml:space="preserve">rapid-cure technology and </w:t>
      </w:r>
      <w:r w:rsidR="00885C17" w:rsidRPr="00184BA2">
        <w:rPr>
          <w:rFonts w:ascii="Arial Narrow" w:eastAsia="Times New Roman" w:hAnsi="Arial Narrow"/>
          <w:kern w:val="0"/>
          <w:sz w:val="24"/>
          <w:szCs w:val="24"/>
          <w14:ligatures w14:val="none"/>
        </w:rPr>
        <w:t xml:space="preserve">an expansive colour </w:t>
      </w:r>
      <w:r w:rsidR="008F2970" w:rsidRPr="00184BA2">
        <w:rPr>
          <w:rFonts w:ascii="Arial Narrow" w:eastAsia="Times New Roman" w:hAnsi="Arial Narrow"/>
          <w:kern w:val="0"/>
          <w:sz w:val="24"/>
          <w:szCs w:val="24"/>
          <w14:ligatures w14:val="none"/>
        </w:rPr>
        <w:t>gamut</w:t>
      </w:r>
      <w:r w:rsidR="00885C17" w:rsidRPr="00184BA2">
        <w:rPr>
          <w:rFonts w:ascii="Arial Narrow" w:eastAsia="Times New Roman" w:hAnsi="Arial Narrow"/>
          <w:kern w:val="0"/>
          <w:sz w:val="24"/>
          <w:szCs w:val="24"/>
          <w14:ligatures w14:val="none"/>
        </w:rPr>
        <w:t>.</w:t>
      </w:r>
      <w:r w:rsidR="00302381" w:rsidRPr="00184BA2">
        <w:rPr>
          <w:rFonts w:ascii="Arial Narrow" w:eastAsia="Times New Roman" w:hAnsi="Arial Narrow"/>
          <w:kern w:val="0"/>
          <w:sz w:val="24"/>
          <w:szCs w:val="24"/>
          <w14:ligatures w14:val="none"/>
        </w:rPr>
        <w:t xml:space="preserve"> </w:t>
      </w:r>
    </w:p>
    <w:p w14:paraId="5AA99D85" w14:textId="77777777" w:rsidR="00583D3A" w:rsidRPr="008F2970" w:rsidRDefault="00583D3A" w:rsidP="008F2970">
      <w:pPr>
        <w:spacing w:after="0" w:line="240" w:lineRule="auto"/>
        <w:jc w:val="both"/>
        <w:rPr>
          <w:rFonts w:ascii="Arial Narrow" w:eastAsia="Times New Roman" w:hAnsi="Arial Narrow"/>
          <w:kern w:val="0"/>
          <w:sz w:val="24"/>
          <w:szCs w:val="24"/>
          <w14:ligatures w14:val="none"/>
        </w:rPr>
      </w:pPr>
    </w:p>
    <w:p w14:paraId="05D8F450" w14:textId="2A9D61C6" w:rsidR="00157CCF" w:rsidRPr="00184BA2" w:rsidRDefault="00583D3A"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sidRPr="00184BA2">
        <w:rPr>
          <w:rFonts w:ascii="Arial Narrow" w:eastAsia="Times New Roman" w:hAnsi="Arial Narrow"/>
          <w:b/>
          <w:bCs/>
          <w:kern w:val="0"/>
          <w:sz w:val="24"/>
          <w:szCs w:val="24"/>
          <w14:ligatures w14:val="none"/>
        </w:rPr>
        <w:t>SunPak DFC inPace</w:t>
      </w:r>
      <w:r w:rsidRPr="00184BA2">
        <w:rPr>
          <w:rFonts w:ascii="Arial Narrow" w:eastAsia="Times New Roman" w:hAnsi="Arial Narrow"/>
          <w:kern w:val="0"/>
          <w:sz w:val="24"/>
          <w:szCs w:val="24"/>
          <w14:ligatures w14:val="none"/>
        </w:rPr>
        <w:t xml:space="preserve"> </w:t>
      </w:r>
      <w:r w:rsidR="00CE4AA3">
        <w:rPr>
          <w:rFonts w:ascii="Arial Narrow" w:eastAsia="Times New Roman" w:hAnsi="Arial Narrow"/>
          <w:kern w:val="0"/>
          <w:sz w:val="24"/>
          <w:szCs w:val="24"/>
          <w14:ligatures w14:val="none"/>
        </w:rPr>
        <w:t xml:space="preserve">inks </w:t>
      </w:r>
      <w:r w:rsidR="00EF34DB">
        <w:rPr>
          <w:rFonts w:ascii="Arial Narrow" w:eastAsia="Times New Roman" w:hAnsi="Arial Narrow"/>
          <w:kern w:val="0"/>
          <w:sz w:val="24"/>
          <w:szCs w:val="24"/>
          <w14:ligatures w14:val="none"/>
        </w:rPr>
        <w:t>deliver</w:t>
      </w:r>
      <w:r w:rsidR="00CE4AA3">
        <w:rPr>
          <w:rFonts w:ascii="Arial Narrow" w:eastAsia="Times New Roman" w:hAnsi="Arial Narrow"/>
          <w:kern w:val="0"/>
          <w:sz w:val="24"/>
          <w:szCs w:val="24"/>
          <w14:ligatures w14:val="none"/>
        </w:rPr>
        <w:t xml:space="preserve"> </w:t>
      </w:r>
      <w:r w:rsidRPr="00184BA2">
        <w:rPr>
          <w:rFonts w:ascii="Arial Narrow" w:eastAsia="Times New Roman" w:hAnsi="Arial Narrow"/>
          <w:kern w:val="0"/>
          <w:sz w:val="24"/>
          <w:szCs w:val="24"/>
          <w14:ligatures w14:val="none"/>
        </w:rPr>
        <w:t xml:space="preserve">the latest direct food contact technology for the sheetfed market, while </w:t>
      </w:r>
      <w:r w:rsidRPr="00184BA2">
        <w:rPr>
          <w:rFonts w:ascii="Arial Narrow" w:eastAsia="Times New Roman" w:hAnsi="Arial Narrow"/>
          <w:b/>
          <w:bCs/>
          <w:kern w:val="0"/>
          <w:sz w:val="24"/>
          <w:szCs w:val="24"/>
          <w14:ligatures w14:val="none"/>
        </w:rPr>
        <w:t xml:space="preserve">AquaSafe </w:t>
      </w:r>
      <w:r w:rsidRPr="00184BA2">
        <w:rPr>
          <w:rFonts w:ascii="Arial Narrow" w:eastAsia="Times New Roman" w:hAnsi="Arial Narrow"/>
          <w:kern w:val="0"/>
          <w:sz w:val="24"/>
          <w:szCs w:val="24"/>
          <w14:ligatures w14:val="none"/>
        </w:rPr>
        <w:t>offers a water-based flexo ink solution for DFC applications. Both are fully compliant with EU food safety standards.</w:t>
      </w:r>
    </w:p>
    <w:p w14:paraId="2A941B38" w14:textId="77777777" w:rsidR="008F2970" w:rsidRPr="008F2970" w:rsidRDefault="008F2970" w:rsidP="008F2970">
      <w:pPr>
        <w:spacing w:after="0" w:line="240" w:lineRule="auto"/>
        <w:jc w:val="both"/>
        <w:rPr>
          <w:rFonts w:ascii="Arial Narrow" w:eastAsia="Times New Roman" w:hAnsi="Arial Narrow"/>
          <w:kern w:val="0"/>
          <w:sz w:val="24"/>
          <w:szCs w:val="24"/>
          <w14:ligatures w14:val="none"/>
        </w:rPr>
      </w:pPr>
    </w:p>
    <w:p w14:paraId="30445E01" w14:textId="57B79D57" w:rsidR="008F2970" w:rsidRPr="00184BA2" w:rsidRDefault="00583D3A"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sidRPr="00184BA2">
        <w:rPr>
          <w:rFonts w:ascii="Arial Narrow" w:eastAsia="Times New Roman" w:hAnsi="Arial Narrow"/>
          <w:kern w:val="0"/>
          <w:sz w:val="24"/>
          <w:szCs w:val="24"/>
          <w14:ligatures w14:val="none"/>
        </w:rPr>
        <w:t xml:space="preserve">Sun Chemical’s retentive, deinkable, and washable technologies help increase recycling rates while maintaining pack integrity throughout its lifecycle. </w:t>
      </w:r>
      <w:r w:rsidRPr="007511A8">
        <w:rPr>
          <w:rFonts w:ascii="Arial Narrow" w:eastAsia="Times New Roman" w:hAnsi="Arial Narrow"/>
          <w:b/>
          <w:bCs/>
          <w:kern w:val="0"/>
          <w:sz w:val="24"/>
          <w:szCs w:val="24"/>
          <w14:ligatures w14:val="none"/>
        </w:rPr>
        <w:t>SolarWave Integra</w:t>
      </w:r>
      <w:r w:rsidRPr="00184BA2">
        <w:rPr>
          <w:rFonts w:ascii="Arial Narrow" w:eastAsia="Times New Roman" w:hAnsi="Arial Narrow"/>
          <w:kern w:val="0"/>
          <w:sz w:val="24"/>
          <w:szCs w:val="24"/>
          <w14:ligatures w14:val="none"/>
        </w:rPr>
        <w:t xml:space="preserve"> inks are retentive, SolvaWash are retentive and washable inks</w:t>
      </w:r>
      <w:r w:rsidR="008F2970" w:rsidRPr="00184BA2">
        <w:rPr>
          <w:rFonts w:ascii="Arial Narrow" w:eastAsia="Times New Roman" w:hAnsi="Arial Narrow"/>
          <w:kern w:val="0"/>
          <w:sz w:val="24"/>
          <w:szCs w:val="24"/>
          <w14:ligatures w14:val="none"/>
        </w:rPr>
        <w:t>,</w:t>
      </w:r>
      <w:r w:rsidRPr="00184BA2">
        <w:rPr>
          <w:rFonts w:ascii="Arial Narrow" w:eastAsia="Times New Roman" w:hAnsi="Arial Narrow"/>
          <w:kern w:val="0"/>
          <w:sz w:val="24"/>
          <w:szCs w:val="24"/>
          <w14:ligatures w14:val="none"/>
        </w:rPr>
        <w:t xml:space="preserve"> and </w:t>
      </w:r>
      <w:r w:rsidRPr="007511A8">
        <w:rPr>
          <w:rFonts w:ascii="Arial Narrow" w:eastAsia="Times New Roman" w:hAnsi="Arial Narrow"/>
          <w:b/>
          <w:bCs/>
          <w:kern w:val="0"/>
          <w:sz w:val="24"/>
          <w:szCs w:val="24"/>
          <w14:ligatures w14:val="none"/>
        </w:rPr>
        <w:t>SolarFlex CRCL</w:t>
      </w:r>
      <w:r w:rsidRPr="00184BA2">
        <w:rPr>
          <w:rFonts w:ascii="Arial Narrow" w:eastAsia="Times New Roman" w:hAnsi="Arial Narrow"/>
          <w:kern w:val="0"/>
          <w:sz w:val="24"/>
          <w:szCs w:val="24"/>
          <w14:ligatures w14:val="none"/>
        </w:rPr>
        <w:t xml:space="preserve"> </w:t>
      </w:r>
      <w:r w:rsidR="001B7566">
        <w:rPr>
          <w:rFonts w:ascii="Arial Narrow" w:eastAsia="Times New Roman" w:hAnsi="Arial Narrow"/>
          <w:kern w:val="0"/>
          <w:sz w:val="24"/>
          <w:szCs w:val="24"/>
          <w14:ligatures w14:val="none"/>
        </w:rPr>
        <w:t xml:space="preserve">like other Sun Chemical offerings </w:t>
      </w:r>
      <w:r w:rsidRPr="00184BA2">
        <w:rPr>
          <w:rFonts w:ascii="Arial Narrow" w:eastAsia="Times New Roman" w:hAnsi="Arial Narrow"/>
          <w:kern w:val="0"/>
          <w:sz w:val="24"/>
          <w:szCs w:val="24"/>
          <w14:ligatures w14:val="none"/>
        </w:rPr>
        <w:t xml:space="preserve">is designed for deinking </w:t>
      </w:r>
      <w:r w:rsidR="00DC4ABD" w:rsidRPr="00184BA2">
        <w:rPr>
          <w:rFonts w:ascii="Arial Narrow" w:eastAsia="Times New Roman" w:hAnsi="Arial Narrow"/>
          <w:kern w:val="0"/>
          <w:sz w:val="24"/>
          <w:szCs w:val="24"/>
          <w14:ligatures w14:val="none"/>
        </w:rPr>
        <w:t>without a</w:t>
      </w:r>
      <w:r w:rsidRPr="00184BA2">
        <w:rPr>
          <w:rFonts w:ascii="Arial Narrow" w:eastAsia="Times New Roman" w:hAnsi="Arial Narrow"/>
          <w:kern w:val="0"/>
          <w:sz w:val="24"/>
          <w:szCs w:val="24"/>
          <w14:ligatures w14:val="none"/>
        </w:rPr>
        <w:t xml:space="preserve"> primer, helping to balance circularity with performance</w:t>
      </w:r>
      <w:r w:rsidR="00C02EE8">
        <w:rPr>
          <w:rFonts w:ascii="Arial Narrow" w:eastAsia="Times New Roman" w:hAnsi="Arial Narrow"/>
          <w:kern w:val="0"/>
          <w:sz w:val="24"/>
          <w:szCs w:val="24"/>
          <w14:ligatures w14:val="none"/>
        </w:rPr>
        <w:t xml:space="preserve"> in flexible packaging markets</w:t>
      </w:r>
      <w:r w:rsidRPr="00184BA2">
        <w:rPr>
          <w:rFonts w:ascii="Arial Narrow" w:eastAsia="Times New Roman" w:hAnsi="Arial Narrow"/>
          <w:kern w:val="0"/>
          <w:sz w:val="24"/>
          <w:szCs w:val="24"/>
          <w14:ligatures w14:val="none"/>
        </w:rPr>
        <w:t>.</w:t>
      </w:r>
    </w:p>
    <w:p w14:paraId="5B212A3F" w14:textId="77777777" w:rsidR="008F2970" w:rsidRDefault="008F2970" w:rsidP="008F2970">
      <w:pPr>
        <w:spacing w:after="0" w:line="240" w:lineRule="auto"/>
        <w:jc w:val="both"/>
        <w:rPr>
          <w:rFonts w:ascii="Arial Narrow" w:eastAsia="Times New Roman" w:hAnsi="Arial Narrow"/>
          <w:kern w:val="0"/>
          <w:sz w:val="24"/>
          <w:szCs w:val="24"/>
          <w14:ligatures w14:val="none"/>
        </w:rPr>
      </w:pPr>
    </w:p>
    <w:p w14:paraId="34A96EAF" w14:textId="49D713D8" w:rsidR="004D4176" w:rsidRPr="00184BA2" w:rsidRDefault="004D4176"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sidRPr="00184BA2">
        <w:rPr>
          <w:rFonts w:ascii="Arial Narrow" w:eastAsia="Times New Roman" w:hAnsi="Arial Narrow"/>
          <w:kern w:val="0"/>
          <w:sz w:val="24"/>
          <w:szCs w:val="24"/>
          <w14:ligatures w14:val="none"/>
        </w:rPr>
        <w:t xml:space="preserve">When it comes to digital print applications, the </w:t>
      </w:r>
      <w:r w:rsidRPr="00184BA2">
        <w:rPr>
          <w:rFonts w:ascii="Arial Narrow" w:eastAsia="Times New Roman" w:hAnsi="Arial Narrow"/>
          <w:b/>
          <w:bCs/>
          <w:kern w:val="0"/>
          <w:sz w:val="24"/>
          <w:szCs w:val="24"/>
          <w14:ligatures w14:val="none"/>
        </w:rPr>
        <w:t>SunJet</w:t>
      </w:r>
      <w:r w:rsidRPr="00184BA2">
        <w:rPr>
          <w:rFonts w:ascii="Arial Narrow" w:eastAsia="Times New Roman" w:hAnsi="Arial Narrow"/>
          <w:kern w:val="0"/>
          <w:sz w:val="24"/>
          <w:szCs w:val="24"/>
          <w14:ligatures w14:val="none"/>
        </w:rPr>
        <w:t xml:space="preserve"> solutions offer an extensive ink portfolio for different technology platforms, and </w:t>
      </w:r>
      <w:r w:rsidRPr="00184BA2">
        <w:rPr>
          <w:rFonts w:ascii="Arial Narrow" w:eastAsia="Times New Roman" w:hAnsi="Arial Narrow"/>
          <w:b/>
          <w:bCs/>
          <w:kern w:val="0"/>
          <w:sz w:val="24"/>
          <w:szCs w:val="24"/>
          <w14:ligatures w14:val="none"/>
        </w:rPr>
        <w:t>SunEvo</w:t>
      </w:r>
      <w:r w:rsidRPr="00184BA2">
        <w:rPr>
          <w:rFonts w:ascii="Arial Narrow" w:eastAsia="Times New Roman" w:hAnsi="Arial Narrow"/>
          <w:kern w:val="0"/>
          <w:sz w:val="24"/>
          <w:szCs w:val="24"/>
          <w14:ligatures w14:val="none"/>
        </w:rPr>
        <w:t xml:space="preserve"> provides efficient coating solutions for digital printing, including primers, varnishes, adhesion promoters and adhesives - supporting performance, durability, and seamless integration into existing workflows.</w:t>
      </w:r>
    </w:p>
    <w:p w14:paraId="47781F11" w14:textId="77777777" w:rsidR="008F2970" w:rsidRPr="004D4176" w:rsidRDefault="008F2970" w:rsidP="008F2970">
      <w:pPr>
        <w:pStyle w:val="ListParagraph"/>
        <w:spacing w:after="0" w:line="240" w:lineRule="auto"/>
        <w:ind w:left="360"/>
        <w:jc w:val="both"/>
        <w:rPr>
          <w:rFonts w:ascii="Arial Narrow" w:eastAsia="Times New Roman" w:hAnsi="Arial Narrow"/>
          <w:kern w:val="0"/>
          <w:sz w:val="24"/>
          <w:szCs w:val="24"/>
          <w14:ligatures w14:val="none"/>
        </w:rPr>
      </w:pPr>
    </w:p>
    <w:p w14:paraId="220CD8F1" w14:textId="77777777" w:rsidR="008F2970" w:rsidRPr="00DC2C54" w:rsidRDefault="008F2970" w:rsidP="002867BB">
      <w:pPr>
        <w:spacing w:after="0" w:line="240" w:lineRule="auto"/>
        <w:jc w:val="both"/>
        <w:rPr>
          <w:rFonts w:ascii="Arial Narrow" w:eastAsia="Times New Roman" w:hAnsi="Arial Narrow"/>
          <w:kern w:val="0"/>
          <w:sz w:val="24"/>
          <w:szCs w:val="24"/>
          <w:lang w:val="en-GB"/>
          <w14:ligatures w14:val="none"/>
        </w:rPr>
      </w:pPr>
    </w:p>
    <w:p w14:paraId="52540511" w14:textId="2CF3EC87" w:rsidR="002867BB" w:rsidRPr="00DC2C54" w:rsidRDefault="002867BB" w:rsidP="002867BB">
      <w:pPr>
        <w:spacing w:after="0" w:line="240" w:lineRule="auto"/>
        <w:jc w:val="both"/>
        <w:rPr>
          <w:rFonts w:ascii="Arial Narrow" w:eastAsia="Times New Roman" w:hAnsi="Arial Narrow"/>
          <w:kern w:val="0"/>
          <w:sz w:val="24"/>
          <w:szCs w:val="24"/>
          <w:lang w:val="en-GB"/>
          <w14:ligatures w14:val="none"/>
        </w:rPr>
      </w:pPr>
      <w:r w:rsidRPr="00DC2C54">
        <w:rPr>
          <w:rFonts w:ascii="Arial Narrow" w:eastAsia="Times New Roman" w:hAnsi="Arial Narrow"/>
          <w:b/>
          <w:bCs/>
          <w:kern w:val="0"/>
          <w:sz w:val="24"/>
          <w:szCs w:val="24"/>
          <w:lang w:val="en-GB"/>
          <w14:ligatures w14:val="none"/>
        </w:rPr>
        <w:t xml:space="preserve">Join Sun Chemical at interpack 2026, Hall 7A, and </w:t>
      </w:r>
      <w:r w:rsidR="00787164">
        <w:rPr>
          <w:rFonts w:ascii="Arial Narrow" w:eastAsia="Times New Roman" w:hAnsi="Arial Narrow"/>
          <w:b/>
          <w:bCs/>
          <w:kern w:val="0"/>
          <w:sz w:val="24"/>
          <w:szCs w:val="24"/>
          <w:lang w:val="en-GB"/>
          <w14:ligatures w14:val="none"/>
        </w:rPr>
        <w:t>‘</w:t>
      </w:r>
      <w:r w:rsidRPr="00DC2C54">
        <w:rPr>
          <w:rFonts w:ascii="Arial Narrow" w:eastAsia="Times New Roman" w:hAnsi="Arial Narrow"/>
          <w:b/>
          <w:bCs/>
          <w:kern w:val="0"/>
          <w:sz w:val="24"/>
          <w:szCs w:val="24"/>
          <w:lang w:val="en-GB"/>
          <w14:ligatures w14:val="none"/>
        </w:rPr>
        <w:t xml:space="preserve">Experience. </w:t>
      </w:r>
      <w:r w:rsidRPr="00DC2C54">
        <w:rPr>
          <w:rFonts w:ascii="Arial Narrow" w:eastAsia="Times New Roman" w:hAnsi="Arial Narrow"/>
          <w:b/>
          <w:bCs/>
          <w:i/>
          <w:iCs/>
          <w:kern w:val="0"/>
          <w:sz w:val="24"/>
          <w:szCs w:val="24"/>
          <w:lang w:val="en-GB"/>
          <w14:ligatures w14:val="none"/>
        </w:rPr>
        <w:t>Transformation.</w:t>
      </w:r>
      <w:r w:rsidR="00787164">
        <w:rPr>
          <w:rFonts w:ascii="Arial Narrow" w:eastAsia="Times New Roman" w:hAnsi="Arial Narrow"/>
          <w:b/>
          <w:bCs/>
          <w:i/>
          <w:iCs/>
          <w:kern w:val="0"/>
          <w:sz w:val="24"/>
          <w:szCs w:val="24"/>
          <w:lang w:val="en-GB"/>
          <w14:ligatures w14:val="none"/>
        </w:rPr>
        <w:t>’</w:t>
      </w:r>
      <w:r w:rsidRPr="00DC2C54">
        <w:rPr>
          <w:rFonts w:ascii="Arial Narrow" w:eastAsia="Times New Roman" w:hAnsi="Arial Narrow"/>
          <w:kern w:val="0"/>
          <w:sz w:val="24"/>
          <w:szCs w:val="24"/>
          <w:lang w:val="en-GB"/>
          <w14:ligatures w14:val="none"/>
        </w:rPr>
        <w:br/>
        <w:t xml:space="preserve">For updates, visit: </w:t>
      </w:r>
      <w:hyperlink r:id="rId15" w:history="1">
        <w:r w:rsidR="00BC3C28">
          <w:rPr>
            <w:rStyle w:val="Hyperlink"/>
            <w:rFonts w:ascii="Arial Narrow" w:eastAsia="Times New Roman" w:hAnsi="Arial Narrow"/>
            <w:kern w:val="0"/>
            <w:sz w:val="24"/>
            <w:szCs w:val="24"/>
            <w:lang w:val="en-GB"/>
            <w14:ligatures w14:val="none"/>
          </w:rPr>
          <w:t>https://www.sunchemical.com/interpack-2026/</w:t>
        </w:r>
      </w:hyperlink>
      <w:r w:rsidR="00BC3C28">
        <w:rPr>
          <w:rFonts w:ascii="Arial Narrow" w:eastAsia="Times New Roman" w:hAnsi="Arial Narrow"/>
          <w:kern w:val="0"/>
          <w:sz w:val="24"/>
          <w:szCs w:val="24"/>
          <w:lang w:val="en-GB"/>
          <w14:ligatures w14:val="none"/>
        </w:rPr>
        <w:t xml:space="preserve"> </w:t>
      </w:r>
    </w:p>
    <w:p w14:paraId="7C534027" w14:textId="77777777" w:rsidR="002867BB" w:rsidRPr="00641CF9" w:rsidRDefault="002867BB" w:rsidP="002867BB">
      <w:pPr>
        <w:spacing w:after="0" w:line="240" w:lineRule="auto"/>
        <w:jc w:val="both"/>
        <w:rPr>
          <w:rFonts w:ascii="Arial Narrow" w:eastAsia="Times New Roman" w:hAnsi="Arial Narrow" w:cstheme="minorHAnsi"/>
          <w:color w:val="000000"/>
          <w:kern w:val="0"/>
          <w:sz w:val="20"/>
          <w:szCs w:val="20"/>
          <w14:ligatures w14:val="none"/>
        </w:rPr>
      </w:pPr>
    </w:p>
    <w:p w14:paraId="20D11659"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29F4A3BB" w14:textId="77777777" w:rsidR="0081629D" w:rsidRDefault="0081629D"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4A943D13" w14:textId="77777777" w:rsidR="0081629D" w:rsidRDefault="0081629D"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76559D88" w14:textId="77777777" w:rsidR="0081629D" w:rsidRDefault="0081629D"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05329AE"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6172A76A"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068D77FC" w14:textId="77777777" w:rsidR="002867BB" w:rsidRPr="00641CF9" w:rsidRDefault="002867BB" w:rsidP="002867BB">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7C40B64A" w14:textId="77777777" w:rsidR="002867BB" w:rsidRPr="00641CF9" w:rsidRDefault="002867BB" w:rsidP="002867BB">
      <w:pPr>
        <w:spacing w:after="0" w:line="300" w:lineRule="auto"/>
        <w:rPr>
          <w:rFonts w:ascii="Segoe UI" w:eastAsia="Segoe UI" w:hAnsi="Segoe UI" w:cs="Segoe UI"/>
          <w:sz w:val="21"/>
          <w:szCs w:val="21"/>
        </w:rPr>
      </w:pPr>
    </w:p>
    <w:p w14:paraId="599E3A7B" w14:textId="77777777" w:rsidR="002867BB" w:rsidRPr="00641CF9" w:rsidRDefault="002867BB" w:rsidP="002867BB">
      <w:pPr>
        <w:rPr>
          <w:rFonts w:ascii="Arial Narrow" w:hAnsi="Arial Narrow"/>
          <w:b/>
          <w:bCs/>
        </w:rPr>
      </w:pPr>
      <w:r w:rsidRPr="00641CF9">
        <w:rPr>
          <w:rFonts w:ascii="Arial Narrow" w:hAnsi="Arial Narrow"/>
          <w:b/>
          <w:bCs/>
        </w:rPr>
        <w:t xml:space="preserve">About Sun Chemical </w:t>
      </w:r>
    </w:p>
    <w:p w14:paraId="2636556E" w14:textId="77777777" w:rsidR="002867BB" w:rsidRPr="00641CF9" w:rsidRDefault="002867BB" w:rsidP="002867BB">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0D782126" w14:textId="77777777" w:rsidR="002867BB" w:rsidRPr="00641CF9" w:rsidRDefault="002867BB" w:rsidP="002867BB">
      <w:r w:rsidRPr="00641CF9">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6">
        <w:r w:rsidRPr="00641CF9">
          <w:rPr>
            <w:rStyle w:val="Hyperlink"/>
            <w:rFonts w:ascii="Arial Narrow" w:hAnsi="Arial Narrow"/>
          </w:rPr>
          <w:t>www.sunchemical.com</w:t>
        </w:r>
      </w:hyperlink>
      <w:r w:rsidRPr="00641CF9">
        <w:rPr>
          <w:rFonts w:ascii="Arial Narrow" w:hAnsi="Arial Narrow"/>
        </w:rPr>
        <w:t xml:space="preserve"> or connect with us on </w:t>
      </w:r>
      <w:hyperlink r:id="rId17">
        <w:r w:rsidRPr="00641CF9">
          <w:rPr>
            <w:rStyle w:val="Hyperlink"/>
            <w:rFonts w:ascii="Arial Narrow" w:hAnsi="Arial Narrow"/>
          </w:rPr>
          <w:t>LinkedIn</w:t>
        </w:r>
      </w:hyperlink>
      <w:r w:rsidRPr="00641CF9">
        <w:rPr>
          <w:rFonts w:ascii="Arial Narrow" w:hAnsi="Arial Narrow"/>
        </w:rPr>
        <w:t xml:space="preserve">, or </w:t>
      </w:r>
      <w:hyperlink r:id="rId18">
        <w:r w:rsidRPr="00641CF9">
          <w:rPr>
            <w:rStyle w:val="Hyperlink"/>
            <w:rFonts w:ascii="Arial Narrow" w:hAnsi="Arial Narrow"/>
          </w:rPr>
          <w:t>Instagram</w:t>
        </w:r>
      </w:hyperlink>
      <w:r w:rsidRPr="00641CF9">
        <w:rPr>
          <w:rFonts w:ascii="Arial Narrow" w:hAnsi="Arial Narrow"/>
        </w:rPr>
        <w:t>.</w:t>
      </w:r>
    </w:p>
    <w:p w14:paraId="549C6D85" w14:textId="77777777" w:rsidR="002867BB" w:rsidRPr="00641CF9" w:rsidRDefault="002867BB" w:rsidP="002867BB"/>
    <w:p w14:paraId="1022626F" w14:textId="77777777" w:rsidR="002867BB" w:rsidRDefault="002867BB" w:rsidP="002867BB"/>
    <w:p w14:paraId="1226EB02" w14:textId="77777777" w:rsidR="002867BB" w:rsidRDefault="002867BB" w:rsidP="002867BB"/>
    <w:p w14:paraId="7A12656B" w14:textId="77777777" w:rsidR="002867BB" w:rsidRDefault="002867BB" w:rsidP="002867BB"/>
    <w:p w14:paraId="5E9B1C47" w14:textId="77777777" w:rsidR="009C706E" w:rsidRPr="002867BB" w:rsidRDefault="009C706E" w:rsidP="002867BB"/>
    <w:sectPr w:rsidR="009C706E" w:rsidRPr="002867BB">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6D8F" w14:textId="77777777" w:rsidR="00051675" w:rsidRDefault="00051675" w:rsidP="00BD279D">
      <w:pPr>
        <w:spacing w:after="0" w:line="240" w:lineRule="auto"/>
      </w:pPr>
      <w:r>
        <w:separator/>
      </w:r>
    </w:p>
  </w:endnote>
  <w:endnote w:type="continuationSeparator" w:id="0">
    <w:p w14:paraId="27EE473D" w14:textId="77777777" w:rsidR="00051675" w:rsidRDefault="00051675" w:rsidP="00B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A52A" w14:textId="77777777" w:rsidR="00051675" w:rsidRDefault="00051675" w:rsidP="00BD279D">
      <w:pPr>
        <w:spacing w:after="0" w:line="240" w:lineRule="auto"/>
      </w:pPr>
      <w:r>
        <w:separator/>
      </w:r>
    </w:p>
  </w:footnote>
  <w:footnote w:type="continuationSeparator" w:id="0">
    <w:p w14:paraId="072D92F4" w14:textId="77777777" w:rsidR="00051675" w:rsidRDefault="00051675" w:rsidP="00B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70DB" w14:textId="77777777" w:rsidR="00C942C6" w:rsidRPr="00C942C6" w:rsidRDefault="00C942C6" w:rsidP="00C942C6">
    <w:pPr>
      <w:tabs>
        <w:tab w:val="center" w:pos="4513"/>
        <w:tab w:val="right" w:pos="9026"/>
      </w:tabs>
      <w:spacing w:after="0" w:line="240" w:lineRule="auto"/>
      <w:rPr>
        <w:lang w:val="pl-PL"/>
      </w:rPr>
    </w:pPr>
  </w:p>
  <w:p w14:paraId="15F58A34" w14:textId="77777777" w:rsidR="00C942C6" w:rsidRDefault="00C94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F321F"/>
    <w:multiLevelType w:val="hybridMultilevel"/>
    <w:tmpl w:val="11AE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C77180"/>
    <w:multiLevelType w:val="multilevel"/>
    <w:tmpl w:val="0C9CF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93D99"/>
    <w:multiLevelType w:val="hybridMultilevel"/>
    <w:tmpl w:val="C0B6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E6242"/>
    <w:multiLevelType w:val="hybridMultilevel"/>
    <w:tmpl w:val="AF804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5567099">
    <w:abstractNumId w:val="1"/>
  </w:num>
  <w:num w:numId="2" w16cid:durableId="2088844851">
    <w:abstractNumId w:val="3"/>
  </w:num>
  <w:num w:numId="3" w16cid:durableId="1102531106">
    <w:abstractNumId w:val="0"/>
  </w:num>
  <w:num w:numId="4" w16cid:durableId="1181045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6A"/>
    <w:rsid w:val="000011BC"/>
    <w:rsid w:val="00046104"/>
    <w:rsid w:val="00051675"/>
    <w:rsid w:val="000653E3"/>
    <w:rsid w:val="00067A07"/>
    <w:rsid w:val="00071818"/>
    <w:rsid w:val="0007610C"/>
    <w:rsid w:val="00084D89"/>
    <w:rsid w:val="000A2663"/>
    <w:rsid w:val="000C110F"/>
    <w:rsid w:val="000C4EE7"/>
    <w:rsid w:val="000C7CDA"/>
    <w:rsid w:val="000D08DF"/>
    <w:rsid w:val="000F4D02"/>
    <w:rsid w:val="00107835"/>
    <w:rsid w:val="00120F87"/>
    <w:rsid w:val="0012269A"/>
    <w:rsid w:val="00123BEE"/>
    <w:rsid w:val="00125B27"/>
    <w:rsid w:val="001269C4"/>
    <w:rsid w:val="00133EDB"/>
    <w:rsid w:val="00151FE3"/>
    <w:rsid w:val="001554C5"/>
    <w:rsid w:val="00157CCF"/>
    <w:rsid w:val="001670AB"/>
    <w:rsid w:val="00175B5D"/>
    <w:rsid w:val="00175C80"/>
    <w:rsid w:val="001771AD"/>
    <w:rsid w:val="00184BA2"/>
    <w:rsid w:val="00196F6A"/>
    <w:rsid w:val="001B2AD6"/>
    <w:rsid w:val="001B7566"/>
    <w:rsid w:val="001C19BE"/>
    <w:rsid w:val="001D6AC2"/>
    <w:rsid w:val="001E3039"/>
    <w:rsid w:val="001F1825"/>
    <w:rsid w:val="001F20E3"/>
    <w:rsid w:val="00207627"/>
    <w:rsid w:val="002458C8"/>
    <w:rsid w:val="00246737"/>
    <w:rsid w:val="002561E8"/>
    <w:rsid w:val="002616C3"/>
    <w:rsid w:val="00271275"/>
    <w:rsid w:val="00281276"/>
    <w:rsid w:val="002867BB"/>
    <w:rsid w:val="00287811"/>
    <w:rsid w:val="002A36CD"/>
    <w:rsid w:val="002A7205"/>
    <w:rsid w:val="002B1B5A"/>
    <w:rsid w:val="00302381"/>
    <w:rsid w:val="00304083"/>
    <w:rsid w:val="00304442"/>
    <w:rsid w:val="00310D90"/>
    <w:rsid w:val="00317E6B"/>
    <w:rsid w:val="00334180"/>
    <w:rsid w:val="003364D5"/>
    <w:rsid w:val="00343B55"/>
    <w:rsid w:val="00360693"/>
    <w:rsid w:val="00361788"/>
    <w:rsid w:val="00384B24"/>
    <w:rsid w:val="00387101"/>
    <w:rsid w:val="003A560C"/>
    <w:rsid w:val="003B550C"/>
    <w:rsid w:val="003C3161"/>
    <w:rsid w:val="003C7F23"/>
    <w:rsid w:val="003D36CF"/>
    <w:rsid w:val="003E47F3"/>
    <w:rsid w:val="003F01EF"/>
    <w:rsid w:val="003F2AB1"/>
    <w:rsid w:val="00405B3C"/>
    <w:rsid w:val="00412A6D"/>
    <w:rsid w:val="004432CD"/>
    <w:rsid w:val="0044600D"/>
    <w:rsid w:val="004517DB"/>
    <w:rsid w:val="004530F9"/>
    <w:rsid w:val="004628AC"/>
    <w:rsid w:val="004666C8"/>
    <w:rsid w:val="00474D62"/>
    <w:rsid w:val="004761FD"/>
    <w:rsid w:val="004808C2"/>
    <w:rsid w:val="00486E93"/>
    <w:rsid w:val="004A3A54"/>
    <w:rsid w:val="004A45D7"/>
    <w:rsid w:val="004B4E9D"/>
    <w:rsid w:val="004C0FF4"/>
    <w:rsid w:val="004D4176"/>
    <w:rsid w:val="004F1D83"/>
    <w:rsid w:val="004F5C3A"/>
    <w:rsid w:val="0050751C"/>
    <w:rsid w:val="00520196"/>
    <w:rsid w:val="00522EC7"/>
    <w:rsid w:val="00537F95"/>
    <w:rsid w:val="00567EBD"/>
    <w:rsid w:val="005750A3"/>
    <w:rsid w:val="005806E2"/>
    <w:rsid w:val="00583D3A"/>
    <w:rsid w:val="00593EF8"/>
    <w:rsid w:val="005B3707"/>
    <w:rsid w:val="005B5C1D"/>
    <w:rsid w:val="005B77E2"/>
    <w:rsid w:val="005D20AB"/>
    <w:rsid w:val="005D59D6"/>
    <w:rsid w:val="005E52A9"/>
    <w:rsid w:val="005E65DE"/>
    <w:rsid w:val="0060454B"/>
    <w:rsid w:val="00605B31"/>
    <w:rsid w:val="00606664"/>
    <w:rsid w:val="0061257B"/>
    <w:rsid w:val="00624E5C"/>
    <w:rsid w:val="006277A7"/>
    <w:rsid w:val="00632576"/>
    <w:rsid w:val="006326B6"/>
    <w:rsid w:val="00635972"/>
    <w:rsid w:val="006455EA"/>
    <w:rsid w:val="006537D2"/>
    <w:rsid w:val="00653C8F"/>
    <w:rsid w:val="00653EB3"/>
    <w:rsid w:val="00666A4A"/>
    <w:rsid w:val="00667710"/>
    <w:rsid w:val="00670174"/>
    <w:rsid w:val="006768BD"/>
    <w:rsid w:val="006A4B34"/>
    <w:rsid w:val="006A589C"/>
    <w:rsid w:val="006B0276"/>
    <w:rsid w:val="006C242B"/>
    <w:rsid w:val="006C58A8"/>
    <w:rsid w:val="006E524B"/>
    <w:rsid w:val="006E75AD"/>
    <w:rsid w:val="006F31AF"/>
    <w:rsid w:val="006F6359"/>
    <w:rsid w:val="00703E9F"/>
    <w:rsid w:val="0070547E"/>
    <w:rsid w:val="0071254E"/>
    <w:rsid w:val="00730D2D"/>
    <w:rsid w:val="007511A8"/>
    <w:rsid w:val="00751D8E"/>
    <w:rsid w:val="00752519"/>
    <w:rsid w:val="0075702E"/>
    <w:rsid w:val="00760F01"/>
    <w:rsid w:val="00761E96"/>
    <w:rsid w:val="007657CB"/>
    <w:rsid w:val="00775A14"/>
    <w:rsid w:val="00787164"/>
    <w:rsid w:val="007950BE"/>
    <w:rsid w:val="007950DD"/>
    <w:rsid w:val="00795713"/>
    <w:rsid w:val="007978BC"/>
    <w:rsid w:val="007C5622"/>
    <w:rsid w:val="007D19E7"/>
    <w:rsid w:val="007E13B0"/>
    <w:rsid w:val="007E68DE"/>
    <w:rsid w:val="00811CFD"/>
    <w:rsid w:val="008139F4"/>
    <w:rsid w:val="0081629D"/>
    <w:rsid w:val="00825DD8"/>
    <w:rsid w:val="008356B7"/>
    <w:rsid w:val="00844885"/>
    <w:rsid w:val="00856C25"/>
    <w:rsid w:val="00867AF4"/>
    <w:rsid w:val="008845C2"/>
    <w:rsid w:val="0088557E"/>
    <w:rsid w:val="00885C17"/>
    <w:rsid w:val="008C3156"/>
    <w:rsid w:val="008D2C32"/>
    <w:rsid w:val="008E22DA"/>
    <w:rsid w:val="008E49EA"/>
    <w:rsid w:val="008E64A0"/>
    <w:rsid w:val="008E79F6"/>
    <w:rsid w:val="008F2970"/>
    <w:rsid w:val="008F2984"/>
    <w:rsid w:val="008F3949"/>
    <w:rsid w:val="008F60D4"/>
    <w:rsid w:val="0090097F"/>
    <w:rsid w:val="00900B74"/>
    <w:rsid w:val="009011D9"/>
    <w:rsid w:val="009113BD"/>
    <w:rsid w:val="0091325D"/>
    <w:rsid w:val="00926E1D"/>
    <w:rsid w:val="00952F87"/>
    <w:rsid w:val="00955C23"/>
    <w:rsid w:val="0095604C"/>
    <w:rsid w:val="0097068C"/>
    <w:rsid w:val="0097099D"/>
    <w:rsid w:val="00975317"/>
    <w:rsid w:val="009841FA"/>
    <w:rsid w:val="00991EEF"/>
    <w:rsid w:val="009A2D56"/>
    <w:rsid w:val="009C706E"/>
    <w:rsid w:val="009D0750"/>
    <w:rsid w:val="009D55AC"/>
    <w:rsid w:val="009F0318"/>
    <w:rsid w:val="00A156BE"/>
    <w:rsid w:val="00A16267"/>
    <w:rsid w:val="00A36DAD"/>
    <w:rsid w:val="00A40B84"/>
    <w:rsid w:val="00A43D35"/>
    <w:rsid w:val="00A45F49"/>
    <w:rsid w:val="00A47BF8"/>
    <w:rsid w:val="00A514E8"/>
    <w:rsid w:val="00A51DF0"/>
    <w:rsid w:val="00A5246B"/>
    <w:rsid w:val="00A6060B"/>
    <w:rsid w:val="00A62B43"/>
    <w:rsid w:val="00A706BA"/>
    <w:rsid w:val="00A70A70"/>
    <w:rsid w:val="00A73A23"/>
    <w:rsid w:val="00A861BF"/>
    <w:rsid w:val="00A87B13"/>
    <w:rsid w:val="00AB26FE"/>
    <w:rsid w:val="00AD49A4"/>
    <w:rsid w:val="00AE0BFC"/>
    <w:rsid w:val="00AE4806"/>
    <w:rsid w:val="00AE5945"/>
    <w:rsid w:val="00B0172E"/>
    <w:rsid w:val="00B0631E"/>
    <w:rsid w:val="00B0658F"/>
    <w:rsid w:val="00B103B3"/>
    <w:rsid w:val="00B109DE"/>
    <w:rsid w:val="00B34592"/>
    <w:rsid w:val="00B472C0"/>
    <w:rsid w:val="00B50CCE"/>
    <w:rsid w:val="00B716B0"/>
    <w:rsid w:val="00B761F7"/>
    <w:rsid w:val="00BA2A57"/>
    <w:rsid w:val="00BA7BB8"/>
    <w:rsid w:val="00BB407B"/>
    <w:rsid w:val="00BC3C28"/>
    <w:rsid w:val="00BC583C"/>
    <w:rsid w:val="00BD00C7"/>
    <w:rsid w:val="00BD279D"/>
    <w:rsid w:val="00BD4DB0"/>
    <w:rsid w:val="00BF4021"/>
    <w:rsid w:val="00BF57EC"/>
    <w:rsid w:val="00BF5F25"/>
    <w:rsid w:val="00C02EE8"/>
    <w:rsid w:val="00C16343"/>
    <w:rsid w:val="00C326ED"/>
    <w:rsid w:val="00C353D2"/>
    <w:rsid w:val="00C36572"/>
    <w:rsid w:val="00C36DE5"/>
    <w:rsid w:val="00C641BE"/>
    <w:rsid w:val="00C71639"/>
    <w:rsid w:val="00C73872"/>
    <w:rsid w:val="00C942C6"/>
    <w:rsid w:val="00CA4765"/>
    <w:rsid w:val="00CD3903"/>
    <w:rsid w:val="00CE2D6E"/>
    <w:rsid w:val="00CE4AA3"/>
    <w:rsid w:val="00CF2A3C"/>
    <w:rsid w:val="00CF67CF"/>
    <w:rsid w:val="00D10A8E"/>
    <w:rsid w:val="00D11AA6"/>
    <w:rsid w:val="00D1205B"/>
    <w:rsid w:val="00D15BEF"/>
    <w:rsid w:val="00D226FD"/>
    <w:rsid w:val="00D26658"/>
    <w:rsid w:val="00D421E1"/>
    <w:rsid w:val="00D45A81"/>
    <w:rsid w:val="00D62075"/>
    <w:rsid w:val="00D62E47"/>
    <w:rsid w:val="00D64DA6"/>
    <w:rsid w:val="00D82100"/>
    <w:rsid w:val="00D83647"/>
    <w:rsid w:val="00D97CD2"/>
    <w:rsid w:val="00DC0BEA"/>
    <w:rsid w:val="00DC4ABD"/>
    <w:rsid w:val="00DD4D71"/>
    <w:rsid w:val="00DE70C8"/>
    <w:rsid w:val="00E04F87"/>
    <w:rsid w:val="00E13BC2"/>
    <w:rsid w:val="00E17EAB"/>
    <w:rsid w:val="00E23414"/>
    <w:rsid w:val="00E25962"/>
    <w:rsid w:val="00E30247"/>
    <w:rsid w:val="00E37167"/>
    <w:rsid w:val="00E44555"/>
    <w:rsid w:val="00E71C2B"/>
    <w:rsid w:val="00E71EFE"/>
    <w:rsid w:val="00E7509F"/>
    <w:rsid w:val="00E86462"/>
    <w:rsid w:val="00E951DF"/>
    <w:rsid w:val="00EA7038"/>
    <w:rsid w:val="00EB1EDD"/>
    <w:rsid w:val="00EC642E"/>
    <w:rsid w:val="00ED2B03"/>
    <w:rsid w:val="00EF04ED"/>
    <w:rsid w:val="00EF05EC"/>
    <w:rsid w:val="00EF34DB"/>
    <w:rsid w:val="00EF70DB"/>
    <w:rsid w:val="00F273BD"/>
    <w:rsid w:val="00F44B22"/>
    <w:rsid w:val="00F467A4"/>
    <w:rsid w:val="00F502AF"/>
    <w:rsid w:val="00F659E4"/>
    <w:rsid w:val="00F771CB"/>
    <w:rsid w:val="00F773A7"/>
    <w:rsid w:val="00F84B31"/>
    <w:rsid w:val="00F9391A"/>
    <w:rsid w:val="00F96900"/>
    <w:rsid w:val="00FA1DF5"/>
    <w:rsid w:val="00FB05FC"/>
    <w:rsid w:val="00FD0B25"/>
    <w:rsid w:val="00FE286D"/>
    <w:rsid w:val="00FF77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67E"/>
  <w15:chartTrackingRefBased/>
  <w15:docId w15:val="{9FB04192-D655-4227-97FC-61D98F73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BB"/>
    <w:rPr>
      <w:lang w:val="en-US"/>
    </w:rPr>
  </w:style>
  <w:style w:type="paragraph" w:styleId="Heading1">
    <w:name w:val="heading 1"/>
    <w:basedOn w:val="Normal"/>
    <w:next w:val="Normal"/>
    <w:link w:val="Heading1Char"/>
    <w:uiPriority w:val="9"/>
    <w:qFormat/>
    <w:rsid w:val="00196F6A"/>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196F6A"/>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unhideWhenUsed/>
    <w:qFormat/>
    <w:rsid w:val="00196F6A"/>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196F6A"/>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196F6A"/>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196F6A"/>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196F6A"/>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196F6A"/>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196F6A"/>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6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F6A"/>
    <w:rPr>
      <w:rFonts w:eastAsiaTheme="majorEastAsia" w:cstheme="majorBidi"/>
      <w:color w:val="272727" w:themeColor="text1" w:themeTint="D8"/>
    </w:rPr>
  </w:style>
  <w:style w:type="paragraph" w:styleId="Title">
    <w:name w:val="Title"/>
    <w:basedOn w:val="Normal"/>
    <w:next w:val="Normal"/>
    <w:link w:val="TitleChar"/>
    <w:uiPriority w:val="10"/>
    <w:qFormat/>
    <w:rsid w:val="00196F6A"/>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196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F6A"/>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196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F6A"/>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196F6A"/>
    <w:rPr>
      <w:i/>
      <w:iCs/>
      <w:color w:val="404040" w:themeColor="text1" w:themeTint="BF"/>
    </w:rPr>
  </w:style>
  <w:style w:type="paragraph" w:styleId="ListParagraph">
    <w:name w:val="List Paragraph"/>
    <w:basedOn w:val="Normal"/>
    <w:uiPriority w:val="34"/>
    <w:qFormat/>
    <w:rsid w:val="00196F6A"/>
    <w:pPr>
      <w:ind w:left="720"/>
      <w:contextualSpacing/>
    </w:pPr>
    <w:rPr>
      <w:lang w:val="en-GB"/>
    </w:rPr>
  </w:style>
  <w:style w:type="character" w:styleId="IntenseEmphasis">
    <w:name w:val="Intense Emphasis"/>
    <w:basedOn w:val="DefaultParagraphFont"/>
    <w:uiPriority w:val="21"/>
    <w:qFormat/>
    <w:rsid w:val="00196F6A"/>
    <w:rPr>
      <w:i/>
      <w:iCs/>
      <w:color w:val="0F4761" w:themeColor="accent1" w:themeShade="BF"/>
    </w:rPr>
  </w:style>
  <w:style w:type="paragraph" w:styleId="IntenseQuote">
    <w:name w:val="Intense Quote"/>
    <w:basedOn w:val="Normal"/>
    <w:next w:val="Normal"/>
    <w:link w:val="IntenseQuoteChar"/>
    <w:uiPriority w:val="30"/>
    <w:qFormat/>
    <w:rsid w:val="0019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196F6A"/>
    <w:rPr>
      <w:i/>
      <w:iCs/>
      <w:color w:val="0F4761" w:themeColor="accent1" w:themeShade="BF"/>
    </w:rPr>
  </w:style>
  <w:style w:type="character" w:styleId="IntenseReference">
    <w:name w:val="Intense Reference"/>
    <w:basedOn w:val="DefaultParagraphFont"/>
    <w:uiPriority w:val="32"/>
    <w:qFormat/>
    <w:rsid w:val="00196F6A"/>
    <w:rPr>
      <w:b/>
      <w:bCs/>
      <w:smallCaps/>
      <w:color w:val="0F4761" w:themeColor="accent1" w:themeShade="BF"/>
      <w:spacing w:val="5"/>
    </w:rPr>
  </w:style>
  <w:style w:type="character" w:styleId="Hyperlink">
    <w:name w:val="Hyperlink"/>
    <w:basedOn w:val="DefaultParagraphFont"/>
    <w:uiPriority w:val="99"/>
    <w:unhideWhenUsed/>
    <w:rsid w:val="002867BB"/>
    <w:rPr>
      <w:color w:val="467886" w:themeColor="hyperlink"/>
      <w:u w:val="single"/>
    </w:rPr>
  </w:style>
  <w:style w:type="character" w:styleId="UnresolvedMention">
    <w:name w:val="Unresolved Mention"/>
    <w:basedOn w:val="DefaultParagraphFont"/>
    <w:uiPriority w:val="99"/>
    <w:semiHidden/>
    <w:unhideWhenUsed/>
    <w:rsid w:val="00FE286D"/>
    <w:rPr>
      <w:color w:val="605E5C"/>
      <w:shd w:val="clear" w:color="auto" w:fill="E1DFDD"/>
    </w:rPr>
  </w:style>
  <w:style w:type="character" w:styleId="CommentReference">
    <w:name w:val="annotation reference"/>
    <w:basedOn w:val="DefaultParagraphFont"/>
    <w:uiPriority w:val="99"/>
    <w:semiHidden/>
    <w:unhideWhenUsed/>
    <w:rsid w:val="00761E96"/>
    <w:rPr>
      <w:sz w:val="16"/>
      <w:szCs w:val="16"/>
    </w:rPr>
  </w:style>
  <w:style w:type="paragraph" w:styleId="CommentText">
    <w:name w:val="annotation text"/>
    <w:basedOn w:val="Normal"/>
    <w:link w:val="CommentTextChar"/>
    <w:uiPriority w:val="99"/>
    <w:unhideWhenUsed/>
    <w:rsid w:val="00761E96"/>
    <w:pPr>
      <w:spacing w:line="240" w:lineRule="auto"/>
    </w:pPr>
    <w:rPr>
      <w:sz w:val="20"/>
      <w:szCs w:val="20"/>
    </w:rPr>
  </w:style>
  <w:style w:type="character" w:customStyle="1" w:styleId="CommentTextChar">
    <w:name w:val="Comment Text Char"/>
    <w:basedOn w:val="DefaultParagraphFont"/>
    <w:link w:val="CommentText"/>
    <w:uiPriority w:val="99"/>
    <w:rsid w:val="00761E96"/>
    <w:rPr>
      <w:sz w:val="20"/>
      <w:szCs w:val="20"/>
      <w:lang w:val="en-US"/>
    </w:rPr>
  </w:style>
  <w:style w:type="paragraph" w:styleId="CommentSubject">
    <w:name w:val="annotation subject"/>
    <w:basedOn w:val="CommentText"/>
    <w:next w:val="CommentText"/>
    <w:link w:val="CommentSubjectChar"/>
    <w:uiPriority w:val="99"/>
    <w:semiHidden/>
    <w:unhideWhenUsed/>
    <w:rsid w:val="00761E96"/>
    <w:rPr>
      <w:b/>
      <w:bCs/>
    </w:rPr>
  </w:style>
  <w:style w:type="character" w:customStyle="1" w:styleId="CommentSubjectChar">
    <w:name w:val="Comment Subject Char"/>
    <w:basedOn w:val="CommentTextChar"/>
    <w:link w:val="CommentSubject"/>
    <w:uiPriority w:val="99"/>
    <w:semiHidden/>
    <w:rsid w:val="00761E96"/>
    <w:rPr>
      <w:b/>
      <w:bCs/>
      <w:sz w:val="20"/>
      <w:szCs w:val="20"/>
      <w:lang w:val="en-US"/>
    </w:rPr>
  </w:style>
  <w:style w:type="paragraph" w:styleId="Revision">
    <w:name w:val="Revision"/>
    <w:hidden/>
    <w:uiPriority w:val="99"/>
    <w:semiHidden/>
    <w:rsid w:val="003364D5"/>
    <w:pPr>
      <w:spacing w:after="0" w:line="240" w:lineRule="auto"/>
    </w:pPr>
    <w:rPr>
      <w:lang w:val="en-US"/>
    </w:rPr>
  </w:style>
  <w:style w:type="paragraph" w:styleId="Header">
    <w:name w:val="header"/>
    <w:basedOn w:val="Normal"/>
    <w:link w:val="HeaderChar"/>
    <w:uiPriority w:val="99"/>
    <w:unhideWhenUsed/>
    <w:rsid w:val="00BD2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79D"/>
    <w:rPr>
      <w:lang w:val="en-US"/>
    </w:rPr>
  </w:style>
  <w:style w:type="paragraph" w:styleId="Footer">
    <w:name w:val="footer"/>
    <w:basedOn w:val="Normal"/>
    <w:link w:val="FooterChar"/>
    <w:uiPriority w:val="99"/>
    <w:unhideWhenUsed/>
    <w:rsid w:val="00BD2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79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ck.stacy@sunchemical.com" TargetMode="External"/><Relationship Id="rId18" Type="http://schemas.openxmlformats.org/officeDocument/2006/relationships/hyperlink" Target="https://www.instagram.com/lifeatsunchemic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cid:image004.jpg@01D4442E.52741270" TargetMode="External"/><Relationship Id="rId17"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2" Type="http://schemas.openxmlformats.org/officeDocument/2006/relationships/customXml" Target="../customXml/item2.xml"/><Relationship Id="rId16" Type="http://schemas.openxmlformats.org/officeDocument/2006/relationships/hyperlink" Target="http://www.sunchemica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sunchemical.com/interpack-2026/?utm_source=media&amp;utm_medium=pressrelease&amp;utm_campaign=interpack2026"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rabbani@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70CE3-D01E-49EC-8CDA-AA771639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82341-419C-4492-8073-3B85FB38CAF0}">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397121E2-CFBB-412F-88B1-6DCBCAF3F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Wilcock, Rebecca (Becky)</dc:creator>
  <cp:keywords/>
  <dc:description/>
  <cp:lastModifiedBy>Rayyan Rabbani</cp:lastModifiedBy>
  <cp:revision>5</cp:revision>
  <cp:lastPrinted>2026-04-02T09:17:00Z</cp:lastPrinted>
  <dcterms:created xsi:type="dcterms:W3CDTF">2026-04-22T11:48:00Z</dcterms:created>
  <dcterms:modified xsi:type="dcterms:W3CDTF">2026-04-27T13:59:00Z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0x010100E5D200EEEDCD5A4D8A8F26A0ACD4718F</vt:lpwstr>
  </property>
  <property fmtid="{D5CDD505-2E9C-101B-9397-08002B2CF9AE}" pid="3" name="GrammarlyDocumentId">
    <vt:lpwstr>1db6a9ec-62cb-405c-a5c5-5fa4bb40a3fd</vt:lpwstr>
  </property>
  <property fmtid="{D5CDD505-2E9C-101B-9397-08002B2CF9AE}" pid="4" name="MediaServiceImageTags">
    <vt:lpwstr/>
  </property>
  <property fmtid="{D5CDD505-2E9C-101B-9397-08002B2CF9AE}" pid="5" name="docLang">
    <vt:lpwstr>en</vt:lpwstr>
  </property>
</Properties>
</file>