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7FDE3C68" w:rsidR="0018180C" w:rsidRDefault="001032F6" w:rsidP="0018180C">
      <w:pPr>
        <w:spacing w:line="240" w:lineRule="auto"/>
        <w:jc w:val="right"/>
        <w:rPr>
          <w:rFonts w:cstheme="minorHAnsi"/>
          <w:b/>
          <w:bCs/>
          <w:lang w:val="en-US"/>
        </w:rPr>
      </w:pPr>
      <w:r>
        <w:rPr>
          <w:noProof/>
        </w:rPr>
        <w:drawing>
          <wp:anchor distT="0" distB="0" distL="114300" distR="114300" simplePos="0" relativeHeight="251658240" behindDoc="1" locked="0" layoutInCell="1" allowOverlap="1" wp14:anchorId="47A8C002" wp14:editId="73ABDCE6">
            <wp:simplePos x="0" y="0"/>
            <wp:positionH relativeFrom="column">
              <wp:posOffset>3828415</wp:posOffset>
            </wp:positionH>
            <wp:positionV relativeFrom="page">
              <wp:posOffset>314325</wp:posOffset>
            </wp:positionV>
            <wp:extent cx="2213610" cy="438150"/>
            <wp:effectExtent l="0" t="0" r="0" b="0"/>
            <wp:wrapTight wrapText="bothSides">
              <wp:wrapPolygon edited="0">
                <wp:start x="0" y="0"/>
                <wp:lineTo x="0" y="16904"/>
                <wp:lineTo x="1673" y="20661"/>
                <wp:lineTo x="21377" y="20661"/>
                <wp:lineTo x="21377" y="12209"/>
                <wp:lineTo x="15614" y="0"/>
                <wp:lineTo x="0" y="0"/>
              </wp:wrapPolygon>
            </wp:wrapTight>
            <wp:docPr id="1073603509"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361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490E43A7" w:rsidR="00430940" w:rsidRPr="007F3A51" w:rsidRDefault="004B3DDB" w:rsidP="612BD1F5">
      <w:pPr>
        <w:spacing w:line="240" w:lineRule="auto"/>
        <w:rPr>
          <w:lang w:val="en-US"/>
        </w:rPr>
      </w:pPr>
      <w:r>
        <w:rPr>
          <w:lang w:val="en-US"/>
        </w:rPr>
        <w:t>12</w:t>
      </w:r>
      <w:r w:rsidR="00867776">
        <w:rPr>
          <w:lang w:val="en-US"/>
        </w:rPr>
        <w:t xml:space="preserve"> </w:t>
      </w:r>
      <w:r w:rsidR="00DB065F">
        <w:rPr>
          <w:lang w:val="en-US"/>
        </w:rPr>
        <w:t>May</w:t>
      </w:r>
      <w:r w:rsidR="008334BE">
        <w:rPr>
          <w:lang w:val="en-US"/>
        </w:rPr>
        <w:t xml:space="preserve"> 2026</w:t>
      </w:r>
    </w:p>
    <w:p w14:paraId="149C5569" w14:textId="77777777" w:rsidR="00430940" w:rsidRDefault="00430940" w:rsidP="0094383F">
      <w:pPr>
        <w:spacing w:line="240" w:lineRule="auto"/>
        <w:rPr>
          <w:rFonts w:cstheme="minorHAnsi"/>
          <w:b/>
          <w:bCs/>
          <w:lang w:val="en-US"/>
        </w:rPr>
      </w:pPr>
    </w:p>
    <w:p w14:paraId="1F1AC706" w14:textId="07075F48" w:rsidR="00867776" w:rsidRDefault="00DB065F" w:rsidP="0030703D">
      <w:pPr>
        <w:spacing w:line="276" w:lineRule="auto"/>
        <w:jc w:val="center"/>
        <w:rPr>
          <w:b/>
        </w:rPr>
      </w:pPr>
      <w:r>
        <w:rPr>
          <w:b/>
        </w:rPr>
        <w:t xml:space="preserve">FESPA FOUNDATION </w:t>
      </w:r>
      <w:r w:rsidR="00DD2CCC">
        <w:rPr>
          <w:b/>
        </w:rPr>
        <w:t xml:space="preserve">SET </w:t>
      </w:r>
      <w:r w:rsidR="00FF6C7F">
        <w:rPr>
          <w:b/>
        </w:rPr>
        <w:t xml:space="preserve">TO </w:t>
      </w:r>
      <w:r w:rsidR="005F6ADE">
        <w:rPr>
          <w:b/>
        </w:rPr>
        <w:t>WELCOME</w:t>
      </w:r>
      <w:r w:rsidR="008D5FC6">
        <w:rPr>
          <w:b/>
        </w:rPr>
        <w:t xml:space="preserve"> DONATIONS AND SUPPORT AT FESPA GLOBAL PRINT EXPO 2026 IN BARCELONA</w:t>
      </w:r>
    </w:p>
    <w:p w14:paraId="1FB1FC34" w14:textId="77777777" w:rsidR="00867776" w:rsidRDefault="00867776" w:rsidP="00786349">
      <w:pPr>
        <w:spacing w:line="240" w:lineRule="auto"/>
        <w:rPr>
          <w:b/>
        </w:rPr>
      </w:pPr>
    </w:p>
    <w:p w14:paraId="131ADAB3" w14:textId="00EE5ACE" w:rsidR="004E508E" w:rsidRPr="00867776" w:rsidRDefault="008D5FC6" w:rsidP="00867776">
      <w:pPr>
        <w:spacing w:line="360" w:lineRule="auto"/>
        <w:rPr>
          <w:b/>
        </w:rPr>
      </w:pPr>
      <w:r>
        <w:rPr>
          <w:rFonts w:ascii="Calibri" w:hAnsi="Calibri" w:cs="Calibri"/>
        </w:rPr>
        <w:t>Next week</w:t>
      </w:r>
      <w:r w:rsidR="00B50F7F">
        <w:rPr>
          <w:rFonts w:ascii="Calibri" w:hAnsi="Calibri" w:cs="Calibri"/>
        </w:rPr>
        <w:t>,</w:t>
      </w:r>
      <w:r w:rsidR="00EE1838">
        <w:rPr>
          <w:rFonts w:ascii="Calibri" w:hAnsi="Calibri" w:cs="Calibri"/>
        </w:rPr>
        <w:t xml:space="preserve"> FESPA Global Print Expo 2026 returns to the Gran Via</w:t>
      </w:r>
      <w:r w:rsidR="002D71E6">
        <w:rPr>
          <w:rFonts w:ascii="Calibri" w:hAnsi="Calibri" w:cs="Calibri"/>
        </w:rPr>
        <w:t>,</w:t>
      </w:r>
      <w:r w:rsidR="00EE1838">
        <w:rPr>
          <w:rFonts w:ascii="Calibri" w:hAnsi="Calibri" w:cs="Calibri"/>
        </w:rPr>
        <w:t xml:space="preserve"> Fira de Barcelona, Spain</w:t>
      </w:r>
      <w:r w:rsidR="002D71E6">
        <w:rPr>
          <w:rFonts w:ascii="Calibri" w:hAnsi="Calibri" w:cs="Calibri"/>
        </w:rPr>
        <w:t>,</w:t>
      </w:r>
      <w:r w:rsidR="003F1B24">
        <w:rPr>
          <w:rFonts w:ascii="Calibri" w:hAnsi="Calibri" w:cs="Calibri"/>
        </w:rPr>
        <w:t xml:space="preserve"> </w:t>
      </w:r>
      <w:r w:rsidR="00604738">
        <w:rPr>
          <w:rFonts w:ascii="Calibri" w:hAnsi="Calibri" w:cs="Calibri"/>
        </w:rPr>
        <w:t xml:space="preserve">from 19 – 22 May 2026, </w:t>
      </w:r>
      <w:r w:rsidR="003F1B24">
        <w:rPr>
          <w:rFonts w:ascii="Calibri" w:hAnsi="Calibri" w:cs="Calibri"/>
        </w:rPr>
        <w:t xml:space="preserve">alongside </w:t>
      </w:r>
      <w:r w:rsidR="00FC5C2F" w:rsidRPr="00FC5C2F">
        <w:rPr>
          <w:rFonts w:ascii="Calibri" w:hAnsi="Calibri" w:cs="Calibri"/>
          <w:b/>
          <w:bCs/>
        </w:rPr>
        <w:t xml:space="preserve">European Sign Expo, Personalisation Experience, </w:t>
      </w:r>
      <w:proofErr w:type="spellStart"/>
      <w:r w:rsidR="00FC5C2F" w:rsidRPr="00FC5C2F">
        <w:rPr>
          <w:rFonts w:ascii="Calibri" w:hAnsi="Calibri" w:cs="Calibri"/>
          <w:b/>
          <w:bCs/>
        </w:rPr>
        <w:t>WrapFest</w:t>
      </w:r>
      <w:proofErr w:type="spellEnd"/>
      <w:r w:rsidR="002D71E6">
        <w:rPr>
          <w:rFonts w:ascii="Calibri" w:hAnsi="Calibri" w:cs="Calibri"/>
          <w:b/>
          <w:bCs/>
        </w:rPr>
        <w:t xml:space="preserve"> </w:t>
      </w:r>
      <w:r w:rsidR="002D71E6" w:rsidRPr="004C7A4F">
        <w:rPr>
          <w:rFonts w:ascii="Calibri" w:hAnsi="Calibri" w:cs="Calibri"/>
        </w:rPr>
        <w:t>and the brand-new</w:t>
      </w:r>
      <w:r w:rsidR="00FC5C2F" w:rsidRPr="004C7A4F">
        <w:rPr>
          <w:rFonts w:ascii="Calibri" w:hAnsi="Calibri" w:cs="Calibri"/>
        </w:rPr>
        <w:t xml:space="preserve"> </w:t>
      </w:r>
      <w:r w:rsidR="00FC5C2F" w:rsidRPr="00FC5C2F">
        <w:rPr>
          <w:rFonts w:ascii="Calibri" w:hAnsi="Calibri" w:cs="Calibri"/>
          <w:b/>
          <w:bCs/>
          <w:i/>
          <w:iCs/>
        </w:rPr>
        <w:t>Corrugated</w:t>
      </w:r>
      <w:r w:rsidR="00FC5C2F">
        <w:rPr>
          <w:rFonts w:ascii="Calibri" w:hAnsi="Calibri" w:cs="Calibri"/>
        </w:rPr>
        <w:t xml:space="preserve"> and </w:t>
      </w:r>
      <w:r w:rsidR="00FC5C2F" w:rsidRPr="00FC5C2F">
        <w:rPr>
          <w:rFonts w:ascii="Calibri" w:hAnsi="Calibri" w:cs="Calibri"/>
          <w:b/>
          <w:bCs/>
          <w:i/>
          <w:iCs/>
        </w:rPr>
        <w:t>Textile</w:t>
      </w:r>
      <w:r w:rsidR="00FC5C2F">
        <w:rPr>
          <w:rFonts w:ascii="Calibri" w:hAnsi="Calibri" w:cs="Calibri"/>
        </w:rPr>
        <w:t>.</w:t>
      </w:r>
      <w:r w:rsidR="00EE1838">
        <w:rPr>
          <w:rFonts w:ascii="Calibri" w:hAnsi="Calibri" w:cs="Calibri"/>
        </w:rPr>
        <w:t xml:space="preserve"> </w:t>
      </w:r>
      <w:r w:rsidR="00016701" w:rsidRPr="00016701">
        <w:rPr>
          <w:rFonts w:ascii="Calibri" w:hAnsi="Calibri" w:cs="Calibri"/>
        </w:rPr>
        <w:t>As the global print</w:t>
      </w:r>
      <w:r w:rsidR="00016701">
        <w:rPr>
          <w:rFonts w:ascii="Calibri" w:hAnsi="Calibri" w:cs="Calibri"/>
        </w:rPr>
        <w:t>,</w:t>
      </w:r>
      <w:r w:rsidR="00016701" w:rsidRPr="00016701">
        <w:rPr>
          <w:rFonts w:ascii="Calibri" w:hAnsi="Calibri" w:cs="Calibri"/>
        </w:rPr>
        <w:t xml:space="preserve"> signage</w:t>
      </w:r>
      <w:r w:rsidR="00016701">
        <w:rPr>
          <w:rFonts w:ascii="Calibri" w:hAnsi="Calibri" w:cs="Calibri"/>
        </w:rPr>
        <w:t>, packaging, textile and wrapping</w:t>
      </w:r>
      <w:r w:rsidR="00016701" w:rsidRPr="00016701">
        <w:rPr>
          <w:rFonts w:ascii="Calibri" w:hAnsi="Calibri" w:cs="Calibri"/>
        </w:rPr>
        <w:t xml:space="preserve"> communit</w:t>
      </w:r>
      <w:r w:rsidR="00016701">
        <w:rPr>
          <w:rFonts w:ascii="Calibri" w:hAnsi="Calibri" w:cs="Calibri"/>
        </w:rPr>
        <w:t>ies</w:t>
      </w:r>
      <w:r w:rsidR="00016701" w:rsidRPr="00016701">
        <w:rPr>
          <w:rFonts w:ascii="Calibri" w:hAnsi="Calibri" w:cs="Calibri"/>
        </w:rPr>
        <w:t xml:space="preserve"> gather</w:t>
      </w:r>
      <w:r w:rsidR="00016701">
        <w:rPr>
          <w:rFonts w:ascii="Calibri" w:hAnsi="Calibri" w:cs="Calibri"/>
        </w:rPr>
        <w:t xml:space="preserve"> </w:t>
      </w:r>
      <w:r w:rsidR="00016701" w:rsidRPr="00016701">
        <w:rPr>
          <w:rFonts w:ascii="Calibri" w:hAnsi="Calibri" w:cs="Calibri"/>
        </w:rPr>
        <w:t>for four days of innovation, collaboration and business development, the FESPA Foundation will once again demonstrat</w:t>
      </w:r>
      <w:r w:rsidR="00016701">
        <w:rPr>
          <w:rFonts w:ascii="Calibri" w:hAnsi="Calibri" w:cs="Calibri"/>
        </w:rPr>
        <w:t xml:space="preserve">e </w:t>
      </w:r>
      <w:r w:rsidR="00016701" w:rsidRPr="00016701">
        <w:rPr>
          <w:rFonts w:ascii="Calibri" w:hAnsi="Calibri" w:cs="Calibri"/>
        </w:rPr>
        <w:t>how the industry can drive meaningful, lasting social impact.</w:t>
      </w:r>
    </w:p>
    <w:p w14:paraId="1578C3E6" w14:textId="05FC5734" w:rsidR="00347597" w:rsidRPr="00347597" w:rsidRDefault="00347597" w:rsidP="00347597">
      <w:pPr>
        <w:spacing w:line="360" w:lineRule="auto"/>
        <w:rPr>
          <w:rFonts w:ascii="Calibri" w:hAnsi="Calibri" w:cs="Calibri"/>
        </w:rPr>
      </w:pPr>
      <w:r w:rsidRPr="00347597">
        <w:rPr>
          <w:rFonts w:ascii="Calibri" w:hAnsi="Calibri" w:cs="Calibri"/>
        </w:rPr>
        <w:t xml:space="preserve">Located in Hall 3, Stand C95, the FESPA Foundation </w:t>
      </w:r>
      <w:r w:rsidR="0017562F">
        <w:rPr>
          <w:rFonts w:ascii="Calibri" w:hAnsi="Calibri" w:cs="Calibri"/>
        </w:rPr>
        <w:t>is set to be</w:t>
      </w:r>
      <w:r w:rsidRPr="00347597">
        <w:rPr>
          <w:rFonts w:ascii="Calibri" w:hAnsi="Calibri" w:cs="Calibri"/>
        </w:rPr>
        <w:t xml:space="preserve"> present throughout the event, inviting visitors, exhibitors and partners to contribute to its ongoing mission: supporting schools in underserved communities around the world. The </w:t>
      </w:r>
      <w:r w:rsidR="00DD2CCC">
        <w:rPr>
          <w:rFonts w:ascii="Calibri" w:hAnsi="Calibri" w:cs="Calibri"/>
        </w:rPr>
        <w:t xml:space="preserve">FESPA </w:t>
      </w:r>
      <w:r w:rsidRPr="00347597">
        <w:rPr>
          <w:rFonts w:ascii="Calibri" w:hAnsi="Calibri" w:cs="Calibri"/>
        </w:rPr>
        <w:t xml:space="preserve">Foundation’s presence at the show </w:t>
      </w:r>
      <w:r w:rsidR="008E546D">
        <w:rPr>
          <w:rFonts w:ascii="Calibri" w:hAnsi="Calibri" w:cs="Calibri"/>
        </w:rPr>
        <w:t xml:space="preserve">will </w:t>
      </w:r>
      <w:r w:rsidRPr="00347597">
        <w:rPr>
          <w:rFonts w:ascii="Calibri" w:hAnsi="Calibri" w:cs="Calibri"/>
        </w:rPr>
        <w:t>offer a tangible connection between the creativity and capability on display across the exhibition floor and the real-world educational environments that benefit from industry support.</w:t>
      </w:r>
    </w:p>
    <w:p w14:paraId="54FFFF55" w14:textId="512D3C89" w:rsidR="00347597" w:rsidRPr="00853A19" w:rsidRDefault="00853A19" w:rsidP="00347597">
      <w:pPr>
        <w:spacing w:line="360" w:lineRule="auto"/>
        <w:rPr>
          <w:rFonts w:ascii="Calibri" w:hAnsi="Calibri" w:cs="Calibri"/>
          <w:b/>
          <w:bCs/>
        </w:rPr>
      </w:pPr>
      <w:r w:rsidRPr="008D3F50">
        <w:rPr>
          <w:rFonts w:ascii="Calibri" w:hAnsi="Calibri" w:cs="Calibri"/>
        </w:rPr>
        <w:t>The FESPA Foundation was launched</w:t>
      </w:r>
      <w:r>
        <w:rPr>
          <w:rFonts w:ascii="Calibri" w:hAnsi="Calibri" w:cs="Calibri"/>
        </w:rPr>
        <w:t xml:space="preserve"> in 2025</w:t>
      </w:r>
      <w:r w:rsidRPr="008D3F50">
        <w:rPr>
          <w:rFonts w:ascii="Calibri" w:hAnsi="Calibri" w:cs="Calibri"/>
        </w:rPr>
        <w:t xml:space="preserve"> </w:t>
      </w:r>
      <w:r>
        <w:rPr>
          <w:rFonts w:ascii="Calibri" w:hAnsi="Calibri" w:cs="Calibri"/>
        </w:rPr>
        <w:t>a</w:t>
      </w:r>
      <w:r w:rsidRPr="008973AD">
        <w:rPr>
          <w:rFonts w:ascii="Calibri" w:hAnsi="Calibri" w:cs="Calibri"/>
        </w:rPr>
        <w:t>s a global initiative dedicated to transforming the speciality print and visual communications industry through sustainable practices, community support, and educational outreach.</w:t>
      </w:r>
      <w:r>
        <w:rPr>
          <w:rFonts w:ascii="Calibri" w:hAnsi="Calibri" w:cs="Calibri"/>
        </w:rPr>
        <w:t xml:space="preserve"> Since its initial launch, the initiative has actively supported five schools, </w:t>
      </w:r>
      <w:r w:rsidR="00DD2CCC">
        <w:rPr>
          <w:rFonts w:ascii="Calibri" w:hAnsi="Calibri" w:cs="Calibri"/>
        </w:rPr>
        <w:t>operating under the strapline</w:t>
      </w:r>
      <w:r w:rsidRPr="008973AD">
        <w:rPr>
          <w:rFonts w:ascii="Calibri" w:hAnsi="Calibri" w:cs="Calibri"/>
        </w:rPr>
        <w:t xml:space="preserve"> </w:t>
      </w:r>
      <w:r w:rsidR="00DD2CCC">
        <w:rPr>
          <w:rFonts w:ascii="Calibri" w:hAnsi="Calibri" w:cs="Calibri"/>
        </w:rPr>
        <w:t>‘</w:t>
      </w:r>
      <w:r w:rsidRPr="008973AD">
        <w:rPr>
          <w:rFonts w:ascii="Calibri" w:hAnsi="Calibri" w:cs="Calibri"/>
        </w:rPr>
        <w:t>Print for Good</w:t>
      </w:r>
      <w:r w:rsidR="00DD2CCC">
        <w:rPr>
          <w:rFonts w:ascii="Calibri" w:hAnsi="Calibri" w:cs="Calibri"/>
        </w:rPr>
        <w:t>’.</w:t>
      </w:r>
      <w:r w:rsidRPr="008973AD">
        <w:rPr>
          <w:rFonts w:ascii="Calibri" w:hAnsi="Calibri" w:cs="Calibri"/>
        </w:rPr>
        <w:t xml:space="preserve"> </w:t>
      </w:r>
      <w:r w:rsidR="00DD2CCC">
        <w:rPr>
          <w:rFonts w:ascii="Calibri" w:hAnsi="Calibri" w:cs="Calibri"/>
        </w:rPr>
        <w:t>It has also</w:t>
      </w:r>
      <w:r w:rsidRPr="005A43F3">
        <w:rPr>
          <w:rFonts w:ascii="Calibri" w:hAnsi="Calibri" w:cs="Calibri"/>
        </w:rPr>
        <w:t xml:space="preserve"> empower</w:t>
      </w:r>
      <w:r>
        <w:rPr>
          <w:rFonts w:ascii="Calibri" w:hAnsi="Calibri" w:cs="Calibri"/>
        </w:rPr>
        <w:t>ed</w:t>
      </w:r>
      <w:r w:rsidRPr="005A43F3">
        <w:rPr>
          <w:rFonts w:ascii="Calibri" w:hAnsi="Calibri" w:cs="Calibri"/>
        </w:rPr>
        <w:t xml:space="preserve"> communities and create</w:t>
      </w:r>
      <w:r>
        <w:rPr>
          <w:rFonts w:ascii="Calibri" w:hAnsi="Calibri" w:cs="Calibri"/>
        </w:rPr>
        <w:t>d</w:t>
      </w:r>
      <w:r w:rsidRPr="005A43F3">
        <w:rPr>
          <w:rFonts w:ascii="Calibri" w:hAnsi="Calibri" w:cs="Calibri"/>
        </w:rPr>
        <w:t xml:space="preserve"> lasting impact through the power of print.</w:t>
      </w:r>
      <w:r>
        <w:rPr>
          <w:rFonts w:ascii="Calibri" w:hAnsi="Calibri" w:cs="Calibri"/>
        </w:rPr>
        <w:t xml:space="preserve"> </w:t>
      </w:r>
      <w:r w:rsidRPr="00347597">
        <w:rPr>
          <w:rFonts w:ascii="Calibri" w:hAnsi="Calibri" w:cs="Calibri"/>
        </w:rPr>
        <w:t xml:space="preserve">Through its initiatives, the FESPA Foundation </w:t>
      </w:r>
      <w:r w:rsidR="00DD2CCC">
        <w:rPr>
          <w:rFonts w:ascii="Calibri" w:hAnsi="Calibri" w:cs="Calibri"/>
        </w:rPr>
        <w:t>continues to use its</w:t>
      </w:r>
      <w:r>
        <w:rPr>
          <w:rFonts w:ascii="Calibri" w:hAnsi="Calibri" w:cs="Calibri"/>
        </w:rPr>
        <w:t xml:space="preserve"> </w:t>
      </w:r>
      <w:r w:rsidRPr="00347597">
        <w:rPr>
          <w:rFonts w:ascii="Calibri" w:hAnsi="Calibri" w:cs="Calibri"/>
        </w:rPr>
        <w:t>donations</w:t>
      </w:r>
      <w:r w:rsidR="00DD2CCC">
        <w:rPr>
          <w:rFonts w:ascii="Calibri" w:hAnsi="Calibri" w:cs="Calibri"/>
        </w:rPr>
        <w:t xml:space="preserve"> – comprising </w:t>
      </w:r>
      <w:r w:rsidRPr="00347597">
        <w:rPr>
          <w:rFonts w:ascii="Calibri" w:hAnsi="Calibri" w:cs="Calibri"/>
        </w:rPr>
        <w:t xml:space="preserve">printed materials, equipment and funding </w:t>
      </w:r>
      <w:r w:rsidR="00DD2CCC">
        <w:rPr>
          <w:rFonts w:ascii="Calibri" w:hAnsi="Calibri" w:cs="Calibri"/>
        </w:rPr>
        <w:t xml:space="preserve">– to support </w:t>
      </w:r>
      <w:r w:rsidRPr="00347597">
        <w:rPr>
          <w:rFonts w:ascii="Calibri" w:hAnsi="Calibri" w:cs="Calibri"/>
        </w:rPr>
        <w:t>schools</w:t>
      </w:r>
      <w:r w:rsidR="00DD2CCC">
        <w:rPr>
          <w:rFonts w:ascii="Calibri" w:hAnsi="Calibri" w:cs="Calibri"/>
        </w:rPr>
        <w:t xml:space="preserve"> by helping them</w:t>
      </w:r>
      <w:r w:rsidRPr="00347597">
        <w:rPr>
          <w:rFonts w:ascii="Calibri" w:hAnsi="Calibri" w:cs="Calibri"/>
        </w:rPr>
        <w:t xml:space="preserve"> to improve learning conditions and </w:t>
      </w:r>
      <w:r w:rsidR="00DD2CCC">
        <w:rPr>
          <w:rFonts w:ascii="Calibri" w:hAnsi="Calibri" w:cs="Calibri"/>
        </w:rPr>
        <w:t>improve</w:t>
      </w:r>
      <w:r w:rsidR="00DD2CCC" w:rsidRPr="00347597">
        <w:rPr>
          <w:rFonts w:ascii="Calibri" w:hAnsi="Calibri" w:cs="Calibri"/>
        </w:rPr>
        <w:t xml:space="preserve"> </w:t>
      </w:r>
      <w:r w:rsidRPr="00347597">
        <w:rPr>
          <w:rFonts w:ascii="Calibri" w:hAnsi="Calibri" w:cs="Calibri"/>
        </w:rPr>
        <w:t>access to education.</w:t>
      </w:r>
    </w:p>
    <w:p w14:paraId="7BF3433B" w14:textId="4F784549" w:rsidR="00347597" w:rsidRPr="00347597" w:rsidRDefault="00347597" w:rsidP="00347597">
      <w:pPr>
        <w:spacing w:line="360" w:lineRule="auto"/>
        <w:rPr>
          <w:rFonts w:ascii="Calibri" w:hAnsi="Calibri" w:cs="Calibri"/>
        </w:rPr>
      </w:pPr>
      <w:r w:rsidRPr="00347597">
        <w:rPr>
          <w:rFonts w:ascii="Calibri" w:hAnsi="Calibri" w:cs="Calibri"/>
        </w:rPr>
        <w:t xml:space="preserve">The FESPA Foundation would like to thank its many sponsors and donors, whose continued commitment has made its </w:t>
      </w:r>
      <w:r w:rsidR="00DD2CCC" w:rsidRPr="00347597">
        <w:rPr>
          <w:rFonts w:ascii="Calibri" w:hAnsi="Calibri" w:cs="Calibri"/>
        </w:rPr>
        <w:t xml:space="preserve">achievements </w:t>
      </w:r>
      <w:r w:rsidR="00DD2CCC">
        <w:rPr>
          <w:rFonts w:ascii="Calibri" w:hAnsi="Calibri" w:cs="Calibri"/>
        </w:rPr>
        <w:t xml:space="preserve">over the last year </w:t>
      </w:r>
      <w:r w:rsidRPr="00347597">
        <w:rPr>
          <w:rFonts w:ascii="Calibri" w:hAnsi="Calibri" w:cs="Calibri"/>
        </w:rPr>
        <w:t xml:space="preserve">possible. This year, a number of exhibitors at FESPA 2026 </w:t>
      </w:r>
      <w:r w:rsidR="00D240F0">
        <w:rPr>
          <w:rFonts w:ascii="Calibri" w:hAnsi="Calibri" w:cs="Calibri"/>
        </w:rPr>
        <w:t>will produce assets</w:t>
      </w:r>
      <w:r w:rsidRPr="00347597">
        <w:rPr>
          <w:rFonts w:ascii="Calibri" w:hAnsi="Calibri" w:cs="Calibri"/>
        </w:rPr>
        <w:t xml:space="preserve"> live at the show. Donated items will include </w:t>
      </w:r>
      <w:r w:rsidR="00DD2CCC">
        <w:rPr>
          <w:rFonts w:ascii="Calibri" w:hAnsi="Calibri" w:cs="Calibri"/>
        </w:rPr>
        <w:t xml:space="preserve">books, </w:t>
      </w:r>
      <w:r w:rsidRPr="00347597">
        <w:rPr>
          <w:rFonts w:ascii="Calibri" w:hAnsi="Calibri" w:cs="Calibri"/>
        </w:rPr>
        <w:t xml:space="preserve">pencils, t-shirts and other garments, educational posters and a range of community-focused resources, </w:t>
      </w:r>
      <w:r w:rsidR="00BB3033">
        <w:rPr>
          <w:rFonts w:ascii="Calibri" w:hAnsi="Calibri" w:cs="Calibri"/>
        </w:rPr>
        <w:t xml:space="preserve">to be </w:t>
      </w:r>
      <w:r w:rsidRPr="00347597">
        <w:rPr>
          <w:rFonts w:ascii="Calibri" w:hAnsi="Calibri" w:cs="Calibri"/>
        </w:rPr>
        <w:t>distribut</w:t>
      </w:r>
      <w:r w:rsidR="00BB3033">
        <w:rPr>
          <w:rFonts w:ascii="Calibri" w:hAnsi="Calibri" w:cs="Calibri"/>
        </w:rPr>
        <w:t xml:space="preserve">ed </w:t>
      </w:r>
      <w:r w:rsidRPr="00347597">
        <w:rPr>
          <w:rFonts w:ascii="Calibri" w:hAnsi="Calibri" w:cs="Calibri"/>
        </w:rPr>
        <w:t>to the</w:t>
      </w:r>
      <w:r w:rsidR="00DD2CCC">
        <w:rPr>
          <w:rFonts w:ascii="Calibri" w:hAnsi="Calibri" w:cs="Calibri"/>
        </w:rPr>
        <w:t xml:space="preserve"> FESPA</w:t>
      </w:r>
      <w:r w:rsidRPr="00347597">
        <w:rPr>
          <w:rFonts w:ascii="Calibri" w:hAnsi="Calibri" w:cs="Calibri"/>
        </w:rPr>
        <w:t xml:space="preserve"> Foundation’s partner schools.</w:t>
      </w:r>
    </w:p>
    <w:p w14:paraId="18D06C2A" w14:textId="5CA11720" w:rsidR="00347597" w:rsidRDefault="001966C3" w:rsidP="00347597">
      <w:pPr>
        <w:spacing w:line="360" w:lineRule="auto"/>
        <w:rPr>
          <w:rFonts w:ascii="Calibri" w:hAnsi="Calibri" w:cs="Calibri"/>
        </w:rPr>
      </w:pPr>
      <w:r>
        <w:rPr>
          <w:rFonts w:ascii="Calibri" w:hAnsi="Calibri" w:cs="Calibri"/>
        </w:rPr>
        <w:lastRenderedPageBreak/>
        <w:t>Sp</w:t>
      </w:r>
      <w:r w:rsidR="00347597" w:rsidRPr="00347597">
        <w:rPr>
          <w:rFonts w:ascii="Calibri" w:hAnsi="Calibri" w:cs="Calibri"/>
        </w:rPr>
        <w:t>onsors</w:t>
      </w:r>
      <w:r>
        <w:rPr>
          <w:rFonts w:ascii="Calibri" w:hAnsi="Calibri" w:cs="Calibri"/>
        </w:rPr>
        <w:t xml:space="preserve"> and partners</w:t>
      </w:r>
      <w:r w:rsidR="00347597" w:rsidRPr="00347597">
        <w:rPr>
          <w:rFonts w:ascii="Calibri" w:hAnsi="Calibri" w:cs="Calibri"/>
        </w:rPr>
        <w:t xml:space="preserve"> for this year include</w:t>
      </w:r>
      <w:r w:rsidR="00DD2CCC">
        <w:rPr>
          <w:rFonts w:ascii="Calibri" w:hAnsi="Calibri" w:cs="Calibri"/>
        </w:rPr>
        <w:t>:</w:t>
      </w:r>
      <w:r w:rsidR="00347597" w:rsidRPr="00347597">
        <w:rPr>
          <w:rFonts w:ascii="Calibri" w:hAnsi="Calibri" w:cs="Calibri"/>
        </w:rPr>
        <w:t xml:space="preserve"> </w:t>
      </w:r>
      <w:r w:rsidR="00347597" w:rsidRPr="00D240F0">
        <w:rPr>
          <w:rFonts w:ascii="Calibri" w:hAnsi="Calibri" w:cs="Calibri"/>
          <w:b/>
          <w:bCs/>
        </w:rPr>
        <w:t>D</w:t>
      </w:r>
      <w:r w:rsidR="00347597" w:rsidRPr="00BB3033">
        <w:rPr>
          <w:rFonts w:ascii="Calibri" w:hAnsi="Calibri" w:cs="Calibri"/>
          <w:b/>
          <w:bCs/>
        </w:rPr>
        <w:t>SV, Durst, FESPA Netherlands Association, Messe Frankfurt</w:t>
      </w:r>
      <w:r>
        <w:rPr>
          <w:rFonts w:ascii="Calibri" w:hAnsi="Calibri" w:cs="Calibri"/>
          <w:b/>
          <w:bCs/>
        </w:rPr>
        <w:t xml:space="preserve"> South Africa</w:t>
      </w:r>
      <w:r w:rsidR="00347597" w:rsidRPr="00BB3033">
        <w:rPr>
          <w:rFonts w:ascii="Calibri" w:hAnsi="Calibri" w:cs="Calibri"/>
          <w:b/>
          <w:bCs/>
        </w:rPr>
        <w:t xml:space="preserve"> </w:t>
      </w:r>
      <w:r w:rsidR="00347597" w:rsidRPr="00347597">
        <w:rPr>
          <w:rFonts w:ascii="Calibri" w:hAnsi="Calibri" w:cs="Calibri"/>
        </w:rPr>
        <w:t xml:space="preserve">and </w:t>
      </w:r>
      <w:r w:rsidR="00347597" w:rsidRPr="00BB3033">
        <w:rPr>
          <w:rFonts w:ascii="Calibri" w:hAnsi="Calibri" w:cs="Calibri"/>
          <w:b/>
          <w:bCs/>
        </w:rPr>
        <w:t>Summa</w:t>
      </w:r>
      <w:r w:rsidR="00347597" w:rsidRPr="00347597">
        <w:rPr>
          <w:rFonts w:ascii="Calibri" w:hAnsi="Calibri" w:cs="Calibri"/>
        </w:rPr>
        <w:t xml:space="preserve">, whose support </w:t>
      </w:r>
      <w:r w:rsidR="00BB3033">
        <w:rPr>
          <w:rFonts w:ascii="Calibri" w:hAnsi="Calibri" w:cs="Calibri"/>
        </w:rPr>
        <w:t>reinforce</w:t>
      </w:r>
      <w:r w:rsidR="00D240F0">
        <w:rPr>
          <w:rFonts w:ascii="Calibri" w:hAnsi="Calibri" w:cs="Calibri"/>
        </w:rPr>
        <w:t>s</w:t>
      </w:r>
      <w:r w:rsidR="00347597" w:rsidRPr="00347597">
        <w:rPr>
          <w:rFonts w:ascii="Calibri" w:hAnsi="Calibri" w:cs="Calibri"/>
        </w:rPr>
        <w:t xml:space="preserve"> the power of print to make a difference</w:t>
      </w:r>
      <w:r w:rsidR="00EA2226">
        <w:rPr>
          <w:rFonts w:ascii="Calibri" w:hAnsi="Calibri" w:cs="Calibri"/>
        </w:rPr>
        <w:t>.</w:t>
      </w:r>
    </w:p>
    <w:p w14:paraId="3B1B5900" w14:textId="00F31C07" w:rsidR="008F5DA5" w:rsidRPr="00CC1655" w:rsidRDefault="00736D19" w:rsidP="00347597">
      <w:pPr>
        <w:spacing w:line="360" w:lineRule="auto"/>
        <w:rPr>
          <w:rFonts w:ascii="Calibri" w:hAnsi="Calibri" w:cs="Calibri"/>
        </w:rPr>
      </w:pPr>
      <w:r w:rsidRPr="00736D19">
        <w:rPr>
          <w:rFonts w:ascii="Calibri" w:hAnsi="Calibri" w:cs="Calibri"/>
        </w:rPr>
        <w:t xml:space="preserve">Building on the success of last year’s donations in Berlin, </w:t>
      </w:r>
      <w:r>
        <w:rPr>
          <w:rFonts w:ascii="Calibri" w:hAnsi="Calibri" w:cs="Calibri"/>
        </w:rPr>
        <w:t xml:space="preserve">the </w:t>
      </w:r>
      <w:r w:rsidR="00DD2CCC">
        <w:rPr>
          <w:rFonts w:ascii="Calibri" w:hAnsi="Calibri" w:cs="Calibri"/>
        </w:rPr>
        <w:t xml:space="preserve">FESPA </w:t>
      </w:r>
      <w:r>
        <w:rPr>
          <w:rFonts w:ascii="Calibri" w:hAnsi="Calibri" w:cs="Calibri"/>
        </w:rPr>
        <w:t xml:space="preserve">Foundation </w:t>
      </w:r>
      <w:r w:rsidR="00D240F0">
        <w:rPr>
          <w:rFonts w:ascii="Calibri" w:hAnsi="Calibri" w:cs="Calibri"/>
        </w:rPr>
        <w:t xml:space="preserve">has </w:t>
      </w:r>
      <w:r>
        <w:rPr>
          <w:rFonts w:ascii="Calibri" w:hAnsi="Calibri" w:cs="Calibri"/>
        </w:rPr>
        <w:t>launch</w:t>
      </w:r>
      <w:r w:rsidR="00D240F0">
        <w:rPr>
          <w:rFonts w:ascii="Calibri" w:hAnsi="Calibri" w:cs="Calibri"/>
        </w:rPr>
        <w:t>ed</w:t>
      </w:r>
      <w:r>
        <w:rPr>
          <w:rFonts w:ascii="Calibri" w:hAnsi="Calibri" w:cs="Calibri"/>
        </w:rPr>
        <w:t xml:space="preserve"> a new</w:t>
      </w:r>
      <w:r w:rsidRPr="00736D19">
        <w:rPr>
          <w:rFonts w:ascii="Calibri" w:hAnsi="Calibri" w:cs="Calibri"/>
        </w:rPr>
        <w:t xml:space="preserve"> campaign </w:t>
      </w:r>
      <w:r>
        <w:rPr>
          <w:rFonts w:ascii="Calibri" w:hAnsi="Calibri" w:cs="Calibri"/>
        </w:rPr>
        <w:t>for 2026,</w:t>
      </w:r>
      <w:r w:rsidRPr="00736D19">
        <w:rPr>
          <w:rFonts w:ascii="Calibri" w:hAnsi="Calibri" w:cs="Calibri"/>
        </w:rPr>
        <w:t xml:space="preserve"> titled “Back to School”</w:t>
      </w:r>
      <w:r>
        <w:rPr>
          <w:rFonts w:ascii="Calibri" w:hAnsi="Calibri" w:cs="Calibri"/>
        </w:rPr>
        <w:t xml:space="preserve">. The </w:t>
      </w:r>
      <w:r w:rsidR="00CC1655">
        <w:rPr>
          <w:rFonts w:ascii="Calibri" w:hAnsi="Calibri" w:cs="Calibri"/>
        </w:rPr>
        <w:t xml:space="preserve">campaign will </w:t>
      </w:r>
      <w:r w:rsidRPr="00736D19">
        <w:rPr>
          <w:rFonts w:ascii="Calibri" w:hAnsi="Calibri" w:cs="Calibri"/>
        </w:rPr>
        <w:t>focus</w:t>
      </w:r>
      <w:r w:rsidR="00CC1655">
        <w:rPr>
          <w:rFonts w:ascii="Calibri" w:hAnsi="Calibri" w:cs="Calibri"/>
        </w:rPr>
        <w:t xml:space="preserve"> </w:t>
      </w:r>
      <w:r w:rsidRPr="00736D19">
        <w:rPr>
          <w:rFonts w:ascii="Calibri" w:hAnsi="Calibri" w:cs="Calibri"/>
        </w:rPr>
        <w:t xml:space="preserve">on </w:t>
      </w:r>
      <w:r w:rsidR="00CC1655">
        <w:rPr>
          <w:rFonts w:ascii="Calibri" w:hAnsi="Calibri" w:cs="Calibri"/>
        </w:rPr>
        <w:t>items</w:t>
      </w:r>
      <w:r w:rsidRPr="00736D19">
        <w:rPr>
          <w:rFonts w:ascii="Calibri" w:hAnsi="Calibri" w:cs="Calibri"/>
        </w:rPr>
        <w:t xml:space="preserve"> for children </w:t>
      </w:r>
      <w:r w:rsidR="00DD2CCC">
        <w:rPr>
          <w:rFonts w:ascii="Calibri" w:hAnsi="Calibri" w:cs="Calibri"/>
        </w:rPr>
        <w:t xml:space="preserve">who are </w:t>
      </w:r>
      <w:r w:rsidRPr="00736D19">
        <w:rPr>
          <w:rFonts w:ascii="Calibri" w:hAnsi="Calibri" w:cs="Calibri"/>
        </w:rPr>
        <w:t>starting or returning to school after the holidays.</w:t>
      </w:r>
      <w:r>
        <w:rPr>
          <w:rFonts w:ascii="Calibri" w:hAnsi="Calibri" w:cs="Calibri"/>
        </w:rPr>
        <w:t xml:space="preserve"> </w:t>
      </w:r>
      <w:r w:rsidR="00402414" w:rsidRPr="001B2FC0">
        <w:rPr>
          <w:rFonts w:ascii="Calibri" w:hAnsi="Calibri" w:cs="Calibri"/>
          <w:b/>
          <w:bCs/>
        </w:rPr>
        <w:t xml:space="preserve">Arlon, </w:t>
      </w:r>
      <w:r w:rsidR="008F5DA5" w:rsidRPr="001B2FC0">
        <w:rPr>
          <w:rFonts w:ascii="Calibri" w:hAnsi="Calibri" w:cs="Calibri"/>
          <w:b/>
          <w:bCs/>
        </w:rPr>
        <w:t>Brother,</w:t>
      </w:r>
      <w:r w:rsidR="00402414" w:rsidRPr="001B2FC0">
        <w:rPr>
          <w:rFonts w:ascii="Calibri" w:hAnsi="Calibri" w:cs="Calibri"/>
          <w:b/>
          <w:bCs/>
        </w:rPr>
        <w:t xml:space="preserve"> </w:t>
      </w:r>
      <w:r w:rsidR="001966C3">
        <w:rPr>
          <w:rFonts w:ascii="Calibri" w:hAnsi="Calibri" w:cs="Calibri"/>
          <w:b/>
          <w:bCs/>
        </w:rPr>
        <w:t xml:space="preserve">Canon, </w:t>
      </w:r>
      <w:proofErr w:type="spellStart"/>
      <w:r w:rsidR="00402414" w:rsidRPr="001B2FC0">
        <w:rPr>
          <w:rFonts w:ascii="Calibri" w:hAnsi="Calibri" w:cs="Calibri"/>
          <w:b/>
          <w:bCs/>
        </w:rPr>
        <w:t>Digidelta</w:t>
      </w:r>
      <w:proofErr w:type="spellEnd"/>
      <w:r w:rsidR="00402414" w:rsidRPr="001B2FC0">
        <w:rPr>
          <w:rFonts w:ascii="Calibri" w:hAnsi="Calibri" w:cs="Calibri"/>
          <w:b/>
          <w:bCs/>
        </w:rPr>
        <w:t xml:space="preserve">, </w:t>
      </w:r>
      <w:r w:rsidR="001B2FC0" w:rsidRPr="001B2FC0">
        <w:rPr>
          <w:rFonts w:ascii="Calibri" w:hAnsi="Calibri" w:cs="Calibri"/>
          <w:b/>
          <w:bCs/>
        </w:rPr>
        <w:t>Kongsberg Precision Cutting Systems, Mimaki</w:t>
      </w:r>
      <w:r w:rsidR="00032B13">
        <w:rPr>
          <w:rFonts w:ascii="Calibri" w:hAnsi="Calibri" w:cs="Calibri"/>
          <w:b/>
          <w:bCs/>
        </w:rPr>
        <w:t xml:space="preserve"> </w:t>
      </w:r>
      <w:r w:rsidR="001966C3" w:rsidRPr="001966C3">
        <w:rPr>
          <w:rFonts w:ascii="Calibri" w:hAnsi="Calibri" w:cs="Calibri"/>
        </w:rPr>
        <w:t>and</w:t>
      </w:r>
      <w:r w:rsidR="001966C3">
        <w:rPr>
          <w:rFonts w:ascii="Calibri" w:hAnsi="Calibri" w:cs="Calibri"/>
          <w:b/>
          <w:bCs/>
        </w:rPr>
        <w:t xml:space="preserve"> </w:t>
      </w:r>
      <w:r w:rsidR="00402414" w:rsidRPr="001B2FC0">
        <w:rPr>
          <w:rFonts w:ascii="Calibri" w:hAnsi="Calibri" w:cs="Calibri"/>
          <w:b/>
          <w:bCs/>
        </w:rPr>
        <w:t>Roland</w:t>
      </w:r>
      <w:r w:rsidR="001B2FC0">
        <w:rPr>
          <w:rFonts w:ascii="Calibri" w:hAnsi="Calibri" w:cs="Calibri"/>
        </w:rPr>
        <w:t xml:space="preserve"> </w:t>
      </w:r>
      <w:r w:rsidR="00CC1655">
        <w:rPr>
          <w:rFonts w:ascii="Calibri" w:hAnsi="Calibri" w:cs="Calibri"/>
        </w:rPr>
        <w:t xml:space="preserve">are amongst the </w:t>
      </w:r>
      <w:r w:rsidR="001966C3">
        <w:rPr>
          <w:rFonts w:ascii="Calibri" w:hAnsi="Calibri" w:cs="Calibri"/>
        </w:rPr>
        <w:t>donors</w:t>
      </w:r>
      <w:r w:rsidR="00CC1655">
        <w:rPr>
          <w:rFonts w:ascii="Calibri" w:hAnsi="Calibri" w:cs="Calibri"/>
        </w:rPr>
        <w:t xml:space="preserve"> for the new initiative.</w:t>
      </w:r>
    </w:p>
    <w:p w14:paraId="35CF2E70" w14:textId="278F92E7" w:rsidR="00C32694" w:rsidRDefault="00C32694" w:rsidP="006B59F7">
      <w:pPr>
        <w:spacing w:line="360" w:lineRule="auto"/>
        <w:rPr>
          <w:rFonts w:ascii="Calibri" w:hAnsi="Calibri" w:cs="Calibri"/>
        </w:rPr>
      </w:pPr>
      <w:r w:rsidRPr="00B84C3D">
        <w:rPr>
          <w:rFonts w:ascii="Calibri" w:hAnsi="Calibri" w:cs="Calibri"/>
          <w:b/>
          <w:bCs/>
        </w:rPr>
        <w:t>Neil Felton, FESPA CEO</w:t>
      </w:r>
      <w:r w:rsidRPr="00B84C3D">
        <w:rPr>
          <w:rFonts w:ascii="Calibri" w:hAnsi="Calibri" w:cs="Calibri"/>
        </w:rPr>
        <w:t xml:space="preserve">, comments: </w:t>
      </w:r>
      <w:r w:rsidR="00F51AE2" w:rsidRPr="00F51AE2">
        <w:rPr>
          <w:rFonts w:ascii="Calibri" w:hAnsi="Calibri" w:cs="Calibri"/>
        </w:rPr>
        <w:t>“We’re delighted to welcome the FESPA Foundation alongside our flagship event</w:t>
      </w:r>
      <w:r w:rsidR="00F51AE2">
        <w:rPr>
          <w:rFonts w:ascii="Calibri" w:hAnsi="Calibri" w:cs="Calibri"/>
        </w:rPr>
        <w:t xml:space="preserve"> </w:t>
      </w:r>
      <w:r w:rsidR="00F51AE2" w:rsidRPr="00F51AE2">
        <w:rPr>
          <w:rFonts w:ascii="Calibri" w:hAnsi="Calibri" w:cs="Calibri"/>
        </w:rPr>
        <w:t>once again this year. It’s incredibly rewarding to see our global community come together to create meaningful impact and</w:t>
      </w:r>
      <w:r w:rsidR="00DD2CCC">
        <w:rPr>
          <w:rFonts w:ascii="Calibri" w:hAnsi="Calibri" w:cs="Calibri"/>
        </w:rPr>
        <w:t xml:space="preserve"> to truly</w:t>
      </w:r>
      <w:r w:rsidR="00F51AE2" w:rsidRPr="00F51AE2">
        <w:rPr>
          <w:rFonts w:ascii="Calibri" w:hAnsi="Calibri" w:cs="Calibri"/>
        </w:rPr>
        <w:t xml:space="preserve"> </w:t>
      </w:r>
      <w:r w:rsidR="00DD2CCC">
        <w:rPr>
          <w:rFonts w:ascii="Calibri" w:hAnsi="Calibri" w:cs="Calibri"/>
        </w:rPr>
        <w:t>demonstrate</w:t>
      </w:r>
      <w:r w:rsidR="00F51AE2" w:rsidRPr="00F51AE2">
        <w:rPr>
          <w:rFonts w:ascii="Calibri" w:hAnsi="Calibri" w:cs="Calibri"/>
        </w:rPr>
        <w:t xml:space="preserve"> print for good. By bringing together sustainability, education and community support, we’re helping to transform </w:t>
      </w:r>
      <w:r w:rsidR="00DD2CCC">
        <w:rPr>
          <w:rFonts w:ascii="Calibri" w:hAnsi="Calibri" w:cs="Calibri"/>
        </w:rPr>
        <w:t xml:space="preserve">hundreds of </w:t>
      </w:r>
      <w:r w:rsidR="00F51AE2" w:rsidRPr="00F51AE2">
        <w:rPr>
          <w:rFonts w:ascii="Calibri" w:hAnsi="Calibri" w:cs="Calibri"/>
        </w:rPr>
        <w:t>lives and reach those who need it most</w:t>
      </w:r>
      <w:r w:rsidR="008F5F08">
        <w:rPr>
          <w:rFonts w:ascii="Calibri" w:hAnsi="Calibri" w:cs="Calibri"/>
        </w:rPr>
        <w:t xml:space="preserve">, </w:t>
      </w:r>
      <w:r w:rsidR="00F51AE2" w:rsidRPr="00F51AE2">
        <w:rPr>
          <w:rFonts w:ascii="Calibri" w:hAnsi="Calibri" w:cs="Calibri"/>
        </w:rPr>
        <w:t xml:space="preserve">while empowering individuals with the skills, resources and opportunities to build brighter, more sustainable futures. Together, </w:t>
      </w:r>
      <w:r w:rsidR="008F5F08">
        <w:rPr>
          <w:rFonts w:ascii="Calibri" w:hAnsi="Calibri" w:cs="Calibri"/>
        </w:rPr>
        <w:t xml:space="preserve">with our incredible community of visitors, exhibitors and partners, </w:t>
      </w:r>
      <w:r w:rsidR="00F51AE2" w:rsidRPr="00F51AE2">
        <w:rPr>
          <w:rFonts w:ascii="Calibri" w:hAnsi="Calibri" w:cs="Calibri"/>
        </w:rPr>
        <w:t xml:space="preserve">we’re proving that our industry can be a force for lasting, positive change </w:t>
      </w:r>
      <w:r w:rsidR="001966C3">
        <w:rPr>
          <w:rFonts w:ascii="Calibri" w:hAnsi="Calibri" w:cs="Calibri"/>
        </w:rPr>
        <w:t>-</w:t>
      </w:r>
      <w:r w:rsidR="00DD2CCC">
        <w:rPr>
          <w:rFonts w:ascii="Calibri" w:hAnsi="Calibri" w:cs="Calibri"/>
        </w:rPr>
        <w:t xml:space="preserve"> </w:t>
      </w:r>
      <w:r w:rsidR="00F51AE2" w:rsidRPr="00F51AE2">
        <w:rPr>
          <w:rFonts w:ascii="Calibri" w:hAnsi="Calibri" w:cs="Calibri"/>
        </w:rPr>
        <w:t>well beyond the printed page.”</w:t>
      </w:r>
    </w:p>
    <w:p w14:paraId="772C006E" w14:textId="6C188D56" w:rsidR="00EA2226" w:rsidRDefault="008D2C94" w:rsidP="006B59F7">
      <w:pPr>
        <w:spacing w:line="360" w:lineRule="auto"/>
        <w:rPr>
          <w:rFonts w:ascii="Calibri" w:hAnsi="Calibri" w:cs="Calibri"/>
        </w:rPr>
      </w:pPr>
      <w:r>
        <w:rPr>
          <w:rFonts w:ascii="Calibri" w:hAnsi="Calibri" w:cs="Calibri"/>
        </w:rPr>
        <w:t>At FESPA 2026, visitors will have the opportunity to support the FESPA Foundation through both materialistic and monetary donations</w:t>
      </w:r>
      <w:r w:rsidR="00DD2CCC">
        <w:rPr>
          <w:rFonts w:ascii="Calibri" w:hAnsi="Calibri" w:cs="Calibri"/>
        </w:rPr>
        <w:t xml:space="preserve"> – i</w:t>
      </w:r>
      <w:r w:rsidR="00DD2CCC" w:rsidRPr="00347597">
        <w:rPr>
          <w:rFonts w:ascii="Calibri" w:hAnsi="Calibri" w:cs="Calibri"/>
        </w:rPr>
        <w:t>n Hall 3, Stand C95</w:t>
      </w:r>
      <w:r>
        <w:rPr>
          <w:rFonts w:ascii="Calibri" w:hAnsi="Calibri" w:cs="Calibri"/>
        </w:rPr>
        <w:t xml:space="preserve">. </w:t>
      </w:r>
    </w:p>
    <w:p w14:paraId="5FD83695" w14:textId="7A21A10A" w:rsidR="005A0681" w:rsidRPr="00EA2226" w:rsidRDefault="005A0681" w:rsidP="006B59F7">
      <w:pPr>
        <w:spacing w:line="360" w:lineRule="auto"/>
        <w:rPr>
          <w:rFonts w:ascii="Calibri" w:hAnsi="Calibri" w:cs="Calibri"/>
        </w:rPr>
      </w:pPr>
      <w:r w:rsidRPr="005A0681">
        <w:rPr>
          <w:rFonts w:ascii="Calibri" w:hAnsi="Calibri" w:cs="Calibri"/>
          <w:i/>
          <w:iCs/>
        </w:rPr>
        <w:t>To found out more about how to get involved with the FESPA Foundation, visit:</w:t>
      </w:r>
      <w:r w:rsidR="00016701">
        <w:rPr>
          <w:rFonts w:ascii="Calibri" w:hAnsi="Calibri" w:cs="Calibri"/>
          <w:i/>
          <w:iCs/>
        </w:rPr>
        <w:t xml:space="preserve"> </w:t>
      </w:r>
      <w:hyperlink r:id="rId12" w:history="1">
        <w:r w:rsidR="00016701" w:rsidRPr="006A36D9">
          <w:rPr>
            <w:rStyle w:val="Hyperlink"/>
            <w:rFonts w:ascii="Calibri" w:hAnsi="Calibri" w:cs="Calibri"/>
            <w:i/>
            <w:iCs/>
          </w:rPr>
          <w:t>https://fespafoundation.org/get-involved/</w:t>
        </w:r>
      </w:hyperlink>
      <w:r w:rsidR="00016701">
        <w:rPr>
          <w:rFonts w:ascii="Calibri" w:hAnsi="Calibri" w:cs="Calibri"/>
          <w:i/>
          <w:iCs/>
        </w:rPr>
        <w:t xml:space="preserve"> </w:t>
      </w:r>
    </w:p>
    <w:p w14:paraId="1AABA0F9" w14:textId="1B025A98" w:rsidR="009D1E1D" w:rsidRPr="00A77787" w:rsidRDefault="007A16B8" w:rsidP="006B59F7">
      <w:pPr>
        <w:spacing w:line="360" w:lineRule="auto"/>
        <w:rPr>
          <w:rFonts w:eastAsia="Times New Roman"/>
          <w:i/>
          <w:iCs/>
          <w:lang w:eastAsia="en-GB"/>
        </w:rPr>
      </w:pPr>
      <w:r>
        <w:rPr>
          <w:rFonts w:eastAsia="Times New Roman"/>
          <w:i/>
          <w:iCs/>
          <w:lang w:eastAsia="en-GB"/>
        </w:rPr>
        <w:t>For more information on FESPA Global Print Expo and its co-locate</w:t>
      </w:r>
      <w:r w:rsidR="00E97D74">
        <w:rPr>
          <w:rFonts w:eastAsia="Times New Roman"/>
          <w:i/>
          <w:iCs/>
          <w:lang w:eastAsia="en-GB"/>
        </w:rPr>
        <w:t>d</w:t>
      </w:r>
      <w:r>
        <w:rPr>
          <w:rFonts w:eastAsia="Times New Roman"/>
          <w:i/>
          <w:iCs/>
          <w:lang w:eastAsia="en-GB"/>
        </w:rPr>
        <w:t xml:space="preserve"> events, visit:</w:t>
      </w:r>
      <w:r w:rsidR="009D1E1D" w:rsidRPr="00A77787">
        <w:rPr>
          <w:rFonts w:eastAsia="Times New Roman"/>
          <w:i/>
          <w:iCs/>
          <w:lang w:eastAsia="en-GB"/>
        </w:rPr>
        <w:t> </w:t>
      </w:r>
      <w:hyperlink r:id="rId13">
        <w:r w:rsidR="009D1E1D" w:rsidRPr="00A77787">
          <w:rPr>
            <w:rStyle w:val="Hyperlink"/>
            <w:rFonts w:eastAsia="Times New Roman"/>
            <w:i/>
            <w:iCs/>
            <w:lang w:eastAsia="en-GB"/>
          </w:rPr>
          <w:t>https://www.fespaglobalprintexpo.com/</w:t>
        </w:r>
      </w:hyperlink>
      <w:r w:rsidR="00DC43EF" w:rsidRPr="00A77787">
        <w:rPr>
          <w:i/>
          <w:iCs/>
        </w:rPr>
        <w:t xml:space="preserve"> </w:t>
      </w:r>
      <w:r>
        <w:rPr>
          <w:i/>
          <w:iCs/>
        </w:rPr>
        <w:t>.</w:t>
      </w:r>
    </w:p>
    <w:p w14:paraId="612CE116" w14:textId="19F25D7F" w:rsidR="005D34E4" w:rsidRPr="00A77787" w:rsidRDefault="00B474D7" w:rsidP="612BD1F5">
      <w:pPr>
        <w:spacing w:line="360" w:lineRule="auto"/>
        <w:rPr>
          <w:rFonts w:eastAsia="Times New Roman"/>
          <w:i/>
          <w:iCs/>
          <w:lang w:eastAsia="en-GB"/>
        </w:rPr>
      </w:pPr>
      <w:r w:rsidRPr="00A77787">
        <w:rPr>
          <w:rFonts w:eastAsia="Times New Roman"/>
          <w:i/>
          <w:iCs/>
          <w:lang w:eastAsia="en-GB"/>
        </w:rPr>
        <w:t>All members of a FESPA national Association or FESPA Direct can gain free access to </w:t>
      </w:r>
      <w:r w:rsidR="00A77787">
        <w:rPr>
          <w:rFonts w:eastAsia="Times New Roman"/>
          <w:i/>
          <w:iCs/>
          <w:lang w:eastAsia="en-GB"/>
        </w:rPr>
        <w:t>all six</w:t>
      </w:r>
      <w:r w:rsidRPr="00A77787">
        <w:rPr>
          <w:rFonts w:eastAsia="Times New Roman"/>
          <w:i/>
          <w:iCs/>
          <w:lang w:eastAsia="en-GB"/>
        </w:rPr>
        <w:t xml:space="preserve"> co-located events. </w:t>
      </w:r>
    </w:p>
    <w:p w14:paraId="744F0179" w14:textId="47EC06D2" w:rsidR="005D34E4" w:rsidRDefault="00AA4815" w:rsidP="007046A9">
      <w:pPr>
        <w:spacing w:line="360" w:lineRule="auto"/>
        <w:jc w:val="center"/>
        <w:rPr>
          <w:b/>
          <w:bCs/>
        </w:rPr>
      </w:pPr>
      <w:r w:rsidRPr="00867D9D">
        <w:rPr>
          <w:b/>
          <w:bCs/>
        </w:rPr>
        <w:t>END</w:t>
      </w:r>
      <w:r w:rsidR="00D4156F">
        <w:rPr>
          <w:b/>
          <w:bCs/>
        </w:rPr>
        <w:t>S</w:t>
      </w:r>
    </w:p>
    <w:p w14:paraId="2F098C5D" w14:textId="77777777" w:rsidR="005D34E4" w:rsidRDefault="005D34E4" w:rsidP="003A67D9">
      <w:pPr>
        <w:spacing w:after="0" w:line="240" w:lineRule="auto"/>
        <w:textAlignment w:val="baseline"/>
        <w:rPr>
          <w:rStyle w:val="normaltextrun"/>
          <w:b/>
          <w:bCs/>
        </w:rPr>
      </w:pPr>
    </w:p>
    <w:p w14:paraId="35432CBE" w14:textId="15566912"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 xml:space="preserve">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w:t>
      </w:r>
      <w:r w:rsidRPr="003874FF">
        <w:rPr>
          <w:rFonts w:ascii="Calibri" w:eastAsia="Times New Roman" w:hAnsi="Calibri" w:cs="Calibri"/>
          <w:sz w:val="20"/>
          <w:szCs w:val="20"/>
          <w:lang w:eastAsia="en-GB"/>
        </w:rPr>
        <w:lastRenderedPageBreak/>
        <w:t>services for printers worldwide, including market research, seminars, summits, congresses, educational guides and features, in addition to supporting grassroots projects in developing markets. For more information visit, </w:t>
      </w:r>
      <w:hyperlink r:id="rId14"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DB065F"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eastAsia="en-GB"/>
        </w:rPr>
      </w:pPr>
      <w:r w:rsidRPr="00DB065F">
        <w:rPr>
          <w:rFonts w:ascii="Calibri" w:eastAsia="Times New Roman" w:hAnsi="Calibri" w:cs="Calibri"/>
          <w:sz w:val="20"/>
          <w:szCs w:val="20"/>
          <w:lang w:val="es-ES" w:eastAsia="en-GB"/>
        </w:rPr>
        <w:t>FESPA Global Print Expo 2026, 19 – 22 May 2026, Fira de Barcelona, Spain</w:t>
      </w:r>
    </w:p>
    <w:p w14:paraId="4DA3C4D0" w14:textId="77777777" w:rsidR="007075F3" w:rsidRPr="00DB065F"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DB065F">
        <w:rPr>
          <w:rFonts w:ascii="Calibri" w:eastAsia="Times New Roman" w:hAnsi="Calibri" w:cs="Calibri"/>
          <w:sz w:val="20"/>
          <w:szCs w:val="20"/>
          <w:lang w:val="es-ES"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proofErr w:type="spellStart"/>
      <w:r w:rsidRPr="612BD1F5">
        <w:rPr>
          <w:rFonts w:ascii="Calibri" w:eastAsia="Times New Roman" w:hAnsi="Calibri" w:cs="Calibri"/>
          <w:sz w:val="20"/>
          <w:szCs w:val="20"/>
          <w:lang w:eastAsia="en-GB"/>
        </w:rPr>
        <w:t>WrapFest</w:t>
      </w:r>
      <w:proofErr w:type="spellEnd"/>
      <w:r w:rsidRPr="612BD1F5">
        <w:rPr>
          <w:rFonts w:ascii="Calibri" w:eastAsia="Times New Roman" w:hAnsi="Calibri" w:cs="Calibri"/>
          <w:sz w:val="20"/>
          <w:szCs w:val="20"/>
          <w:lang w:eastAsia="en-GB"/>
        </w:rPr>
        <w:t xml:space="preserve">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275DA061" w14:textId="77777777" w:rsidR="007075F3" w:rsidRPr="00DB065F"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DB065F">
        <w:rPr>
          <w:rFonts w:ascii="Calibri" w:eastAsia="Times New Roman" w:hAnsi="Calibri" w:cs="Calibri"/>
          <w:sz w:val="20"/>
          <w:szCs w:val="20"/>
          <w:lang w:val="es-ES"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5"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6"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6C082C22" w14:textId="77777777" w:rsidR="007075F3" w:rsidRPr="00F6548E" w:rsidRDefault="007075F3" w:rsidP="007075F3">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7"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8"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09ADF3C5" w14:textId="77777777" w:rsidR="003C2FD6" w:rsidRPr="008334BE" w:rsidRDefault="003C2FD6" w:rsidP="003C2FD6">
      <w:pPr>
        <w:spacing w:line="360" w:lineRule="auto"/>
        <w:rPr>
          <w:lang w:val="nl-NL"/>
        </w:rPr>
      </w:pPr>
    </w:p>
    <w:sectPr w:rsidR="003C2FD6" w:rsidRPr="008334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DE20" w14:textId="77777777" w:rsidR="00F16D3B" w:rsidRDefault="00F16D3B" w:rsidP="003136FE">
      <w:pPr>
        <w:spacing w:after="0" w:line="240" w:lineRule="auto"/>
      </w:pPr>
      <w:r>
        <w:separator/>
      </w:r>
    </w:p>
  </w:endnote>
  <w:endnote w:type="continuationSeparator" w:id="0">
    <w:p w14:paraId="6627D119" w14:textId="77777777" w:rsidR="00F16D3B" w:rsidRDefault="00F16D3B"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79BC" w14:textId="77777777" w:rsidR="00F16D3B" w:rsidRDefault="00F16D3B" w:rsidP="003136FE">
      <w:pPr>
        <w:spacing w:after="0" w:line="240" w:lineRule="auto"/>
      </w:pPr>
      <w:r>
        <w:separator/>
      </w:r>
    </w:p>
  </w:footnote>
  <w:footnote w:type="continuationSeparator" w:id="0">
    <w:p w14:paraId="4DAB7D93" w14:textId="77777777" w:rsidR="00F16D3B" w:rsidRDefault="00F16D3B"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16701"/>
    <w:rsid w:val="00020119"/>
    <w:rsid w:val="00022AE2"/>
    <w:rsid w:val="0003122E"/>
    <w:rsid w:val="000315EB"/>
    <w:rsid w:val="0003234A"/>
    <w:rsid w:val="00032B13"/>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9A7"/>
    <w:rsid w:val="000F6996"/>
    <w:rsid w:val="000F6A32"/>
    <w:rsid w:val="000F7378"/>
    <w:rsid w:val="000F7D6F"/>
    <w:rsid w:val="001032F6"/>
    <w:rsid w:val="00105277"/>
    <w:rsid w:val="00105542"/>
    <w:rsid w:val="00106B9C"/>
    <w:rsid w:val="001106E3"/>
    <w:rsid w:val="00112233"/>
    <w:rsid w:val="00112DE0"/>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2E7"/>
    <w:rsid w:val="00155DD4"/>
    <w:rsid w:val="00160EDE"/>
    <w:rsid w:val="00162A71"/>
    <w:rsid w:val="0016650B"/>
    <w:rsid w:val="00167F62"/>
    <w:rsid w:val="00171F4E"/>
    <w:rsid w:val="00172305"/>
    <w:rsid w:val="0017562F"/>
    <w:rsid w:val="00176B66"/>
    <w:rsid w:val="00177A7F"/>
    <w:rsid w:val="0018180C"/>
    <w:rsid w:val="00182A11"/>
    <w:rsid w:val="00183E2B"/>
    <w:rsid w:val="0018564F"/>
    <w:rsid w:val="00185B83"/>
    <w:rsid w:val="001877DB"/>
    <w:rsid w:val="00191F6A"/>
    <w:rsid w:val="0019332C"/>
    <w:rsid w:val="001966C3"/>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2FC0"/>
    <w:rsid w:val="001B6C2E"/>
    <w:rsid w:val="001C01DC"/>
    <w:rsid w:val="001C29A0"/>
    <w:rsid w:val="001C2DE2"/>
    <w:rsid w:val="001C3F17"/>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29D3"/>
    <w:rsid w:val="002069AB"/>
    <w:rsid w:val="0020733E"/>
    <w:rsid w:val="0021105C"/>
    <w:rsid w:val="0022073A"/>
    <w:rsid w:val="00224515"/>
    <w:rsid w:val="002249BF"/>
    <w:rsid w:val="00231BE5"/>
    <w:rsid w:val="002320CE"/>
    <w:rsid w:val="00234089"/>
    <w:rsid w:val="00236D49"/>
    <w:rsid w:val="002430DE"/>
    <w:rsid w:val="00244EDB"/>
    <w:rsid w:val="002503D1"/>
    <w:rsid w:val="002516AB"/>
    <w:rsid w:val="00256416"/>
    <w:rsid w:val="0026186C"/>
    <w:rsid w:val="00265B4A"/>
    <w:rsid w:val="0026633D"/>
    <w:rsid w:val="0026741E"/>
    <w:rsid w:val="0026747E"/>
    <w:rsid w:val="002717C4"/>
    <w:rsid w:val="00272D5C"/>
    <w:rsid w:val="002808C7"/>
    <w:rsid w:val="002833AB"/>
    <w:rsid w:val="00283F66"/>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5163"/>
    <w:rsid w:val="002D70C2"/>
    <w:rsid w:val="002D71E6"/>
    <w:rsid w:val="002E0957"/>
    <w:rsid w:val="002E43DC"/>
    <w:rsid w:val="002E4BE7"/>
    <w:rsid w:val="002F0B66"/>
    <w:rsid w:val="002F6017"/>
    <w:rsid w:val="00301C65"/>
    <w:rsid w:val="0030388F"/>
    <w:rsid w:val="00305E48"/>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47542"/>
    <w:rsid w:val="00347597"/>
    <w:rsid w:val="003514D8"/>
    <w:rsid w:val="00353C3F"/>
    <w:rsid w:val="00357290"/>
    <w:rsid w:val="00357D25"/>
    <w:rsid w:val="00357EF1"/>
    <w:rsid w:val="00360D4E"/>
    <w:rsid w:val="00363418"/>
    <w:rsid w:val="003645D9"/>
    <w:rsid w:val="003657C7"/>
    <w:rsid w:val="00365DE3"/>
    <w:rsid w:val="00366E32"/>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8D1"/>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1B24"/>
    <w:rsid w:val="003F48F4"/>
    <w:rsid w:val="00400D61"/>
    <w:rsid w:val="00402414"/>
    <w:rsid w:val="00404AE4"/>
    <w:rsid w:val="00406A07"/>
    <w:rsid w:val="00411AA3"/>
    <w:rsid w:val="00412280"/>
    <w:rsid w:val="00420F63"/>
    <w:rsid w:val="00421BAB"/>
    <w:rsid w:val="004241FE"/>
    <w:rsid w:val="004249EB"/>
    <w:rsid w:val="0042606D"/>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DDB"/>
    <w:rsid w:val="004B3EFD"/>
    <w:rsid w:val="004B4DB2"/>
    <w:rsid w:val="004B5234"/>
    <w:rsid w:val="004B6F63"/>
    <w:rsid w:val="004B729A"/>
    <w:rsid w:val="004B7FD8"/>
    <w:rsid w:val="004C5B03"/>
    <w:rsid w:val="004C5B0B"/>
    <w:rsid w:val="004C7A4F"/>
    <w:rsid w:val="004D05B5"/>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079F9"/>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0681"/>
    <w:rsid w:val="005A174B"/>
    <w:rsid w:val="005A2657"/>
    <w:rsid w:val="005A27BB"/>
    <w:rsid w:val="005A3544"/>
    <w:rsid w:val="005A3D90"/>
    <w:rsid w:val="005A43F3"/>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5F6ADE"/>
    <w:rsid w:val="005F7EF0"/>
    <w:rsid w:val="00604738"/>
    <w:rsid w:val="00607253"/>
    <w:rsid w:val="00607A2D"/>
    <w:rsid w:val="00607B2B"/>
    <w:rsid w:val="006111F1"/>
    <w:rsid w:val="00615610"/>
    <w:rsid w:val="00615E72"/>
    <w:rsid w:val="006167FB"/>
    <w:rsid w:val="006207DE"/>
    <w:rsid w:val="00622552"/>
    <w:rsid w:val="006234D1"/>
    <w:rsid w:val="006257DD"/>
    <w:rsid w:val="00625DE6"/>
    <w:rsid w:val="0062788B"/>
    <w:rsid w:val="006317DC"/>
    <w:rsid w:val="00631C79"/>
    <w:rsid w:val="006348F0"/>
    <w:rsid w:val="0063562B"/>
    <w:rsid w:val="00637352"/>
    <w:rsid w:val="00637BC0"/>
    <w:rsid w:val="006403EE"/>
    <w:rsid w:val="006409FF"/>
    <w:rsid w:val="00641B8D"/>
    <w:rsid w:val="00646727"/>
    <w:rsid w:val="00647DE1"/>
    <w:rsid w:val="0065252A"/>
    <w:rsid w:val="0065349C"/>
    <w:rsid w:val="00653C56"/>
    <w:rsid w:val="00654BDF"/>
    <w:rsid w:val="00655118"/>
    <w:rsid w:val="006647DD"/>
    <w:rsid w:val="00665AF8"/>
    <w:rsid w:val="00666303"/>
    <w:rsid w:val="00666BBA"/>
    <w:rsid w:val="00667EE3"/>
    <w:rsid w:val="00674062"/>
    <w:rsid w:val="00674623"/>
    <w:rsid w:val="00676E57"/>
    <w:rsid w:val="006803C2"/>
    <w:rsid w:val="00682AD1"/>
    <w:rsid w:val="00683DF0"/>
    <w:rsid w:val="00694AF4"/>
    <w:rsid w:val="00694B72"/>
    <w:rsid w:val="006A02DA"/>
    <w:rsid w:val="006A2F1E"/>
    <w:rsid w:val="006A3360"/>
    <w:rsid w:val="006A4224"/>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313A"/>
    <w:rsid w:val="006F355F"/>
    <w:rsid w:val="006F3CE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36D19"/>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4648"/>
    <w:rsid w:val="00765586"/>
    <w:rsid w:val="00770526"/>
    <w:rsid w:val="00773D88"/>
    <w:rsid w:val="0077417F"/>
    <w:rsid w:val="00774233"/>
    <w:rsid w:val="00775956"/>
    <w:rsid w:val="00775A5B"/>
    <w:rsid w:val="00775DD6"/>
    <w:rsid w:val="00776BE3"/>
    <w:rsid w:val="00776E3A"/>
    <w:rsid w:val="00777950"/>
    <w:rsid w:val="00777AAB"/>
    <w:rsid w:val="00780E4F"/>
    <w:rsid w:val="00782F11"/>
    <w:rsid w:val="0078533E"/>
    <w:rsid w:val="0078576E"/>
    <w:rsid w:val="00786349"/>
    <w:rsid w:val="0078775D"/>
    <w:rsid w:val="00790273"/>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546D"/>
    <w:rsid w:val="00811F6F"/>
    <w:rsid w:val="0081294E"/>
    <w:rsid w:val="00812A7C"/>
    <w:rsid w:val="0082138C"/>
    <w:rsid w:val="0082139C"/>
    <w:rsid w:val="008220A5"/>
    <w:rsid w:val="00823FD3"/>
    <w:rsid w:val="008256A8"/>
    <w:rsid w:val="00825CC1"/>
    <w:rsid w:val="0083003D"/>
    <w:rsid w:val="00831B02"/>
    <w:rsid w:val="008334BE"/>
    <w:rsid w:val="00835B4D"/>
    <w:rsid w:val="00843A71"/>
    <w:rsid w:val="00843EB1"/>
    <w:rsid w:val="008449D6"/>
    <w:rsid w:val="00845A09"/>
    <w:rsid w:val="008464AE"/>
    <w:rsid w:val="008478A1"/>
    <w:rsid w:val="00853A19"/>
    <w:rsid w:val="00854C92"/>
    <w:rsid w:val="00860031"/>
    <w:rsid w:val="008625DE"/>
    <w:rsid w:val="00862737"/>
    <w:rsid w:val="00862F59"/>
    <w:rsid w:val="00863508"/>
    <w:rsid w:val="00863CB5"/>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973AD"/>
    <w:rsid w:val="008A3B62"/>
    <w:rsid w:val="008A442B"/>
    <w:rsid w:val="008A518F"/>
    <w:rsid w:val="008A6967"/>
    <w:rsid w:val="008A71BD"/>
    <w:rsid w:val="008A77D3"/>
    <w:rsid w:val="008A7BB0"/>
    <w:rsid w:val="008A7FEC"/>
    <w:rsid w:val="008B0727"/>
    <w:rsid w:val="008B0789"/>
    <w:rsid w:val="008B4048"/>
    <w:rsid w:val="008B4A83"/>
    <w:rsid w:val="008C0B5C"/>
    <w:rsid w:val="008C194D"/>
    <w:rsid w:val="008C4892"/>
    <w:rsid w:val="008C53BF"/>
    <w:rsid w:val="008C5BA0"/>
    <w:rsid w:val="008C5E15"/>
    <w:rsid w:val="008D0F89"/>
    <w:rsid w:val="008D2C94"/>
    <w:rsid w:val="008D3683"/>
    <w:rsid w:val="008D3F50"/>
    <w:rsid w:val="008D5FC6"/>
    <w:rsid w:val="008D6AE3"/>
    <w:rsid w:val="008D7F5E"/>
    <w:rsid w:val="008E03D1"/>
    <w:rsid w:val="008E0E75"/>
    <w:rsid w:val="008E1FA7"/>
    <w:rsid w:val="008E3729"/>
    <w:rsid w:val="008E546D"/>
    <w:rsid w:val="008E5BB4"/>
    <w:rsid w:val="008E7AA5"/>
    <w:rsid w:val="008F063A"/>
    <w:rsid w:val="008F364F"/>
    <w:rsid w:val="008F452C"/>
    <w:rsid w:val="008F596B"/>
    <w:rsid w:val="008F5DA5"/>
    <w:rsid w:val="008F5F08"/>
    <w:rsid w:val="008F6507"/>
    <w:rsid w:val="008F70BB"/>
    <w:rsid w:val="009001AE"/>
    <w:rsid w:val="00903D2B"/>
    <w:rsid w:val="00904AC0"/>
    <w:rsid w:val="009056C6"/>
    <w:rsid w:val="00906205"/>
    <w:rsid w:val="0090678E"/>
    <w:rsid w:val="0090787E"/>
    <w:rsid w:val="00910456"/>
    <w:rsid w:val="00912A7E"/>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3FBB"/>
    <w:rsid w:val="0095644C"/>
    <w:rsid w:val="00957518"/>
    <w:rsid w:val="00960763"/>
    <w:rsid w:val="00962A7E"/>
    <w:rsid w:val="009630C6"/>
    <w:rsid w:val="00963496"/>
    <w:rsid w:val="00963574"/>
    <w:rsid w:val="0096441B"/>
    <w:rsid w:val="009645FC"/>
    <w:rsid w:val="00964E92"/>
    <w:rsid w:val="00965BDE"/>
    <w:rsid w:val="0096738A"/>
    <w:rsid w:val="00970B43"/>
    <w:rsid w:val="00972046"/>
    <w:rsid w:val="00972290"/>
    <w:rsid w:val="00976D3F"/>
    <w:rsid w:val="00980BA6"/>
    <w:rsid w:val="00981D4E"/>
    <w:rsid w:val="009839AB"/>
    <w:rsid w:val="00984680"/>
    <w:rsid w:val="0098545E"/>
    <w:rsid w:val="0098628E"/>
    <w:rsid w:val="00987858"/>
    <w:rsid w:val="00991576"/>
    <w:rsid w:val="00991787"/>
    <w:rsid w:val="00992DBF"/>
    <w:rsid w:val="00993D51"/>
    <w:rsid w:val="00993D9D"/>
    <w:rsid w:val="00996742"/>
    <w:rsid w:val="009A371F"/>
    <w:rsid w:val="009A4FDF"/>
    <w:rsid w:val="009A502F"/>
    <w:rsid w:val="009A6166"/>
    <w:rsid w:val="009B3F07"/>
    <w:rsid w:val="009B40CC"/>
    <w:rsid w:val="009B7612"/>
    <w:rsid w:val="009C2090"/>
    <w:rsid w:val="009C4964"/>
    <w:rsid w:val="009C6917"/>
    <w:rsid w:val="009C7232"/>
    <w:rsid w:val="009D0191"/>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70428"/>
    <w:rsid w:val="00A71982"/>
    <w:rsid w:val="00A71EDE"/>
    <w:rsid w:val="00A71FC5"/>
    <w:rsid w:val="00A729F9"/>
    <w:rsid w:val="00A72DE1"/>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0CC0"/>
    <w:rsid w:val="00AC23AB"/>
    <w:rsid w:val="00AC26AE"/>
    <w:rsid w:val="00AC38FF"/>
    <w:rsid w:val="00AC424E"/>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84C3D"/>
    <w:rsid w:val="00B914F5"/>
    <w:rsid w:val="00B927B3"/>
    <w:rsid w:val="00B94B85"/>
    <w:rsid w:val="00B95203"/>
    <w:rsid w:val="00BA00AF"/>
    <w:rsid w:val="00BA010C"/>
    <w:rsid w:val="00BA0711"/>
    <w:rsid w:val="00BA18FD"/>
    <w:rsid w:val="00BA3E28"/>
    <w:rsid w:val="00BA4A46"/>
    <w:rsid w:val="00BA6726"/>
    <w:rsid w:val="00BA7BB9"/>
    <w:rsid w:val="00BB1BFE"/>
    <w:rsid w:val="00BB3033"/>
    <w:rsid w:val="00BB3083"/>
    <w:rsid w:val="00BB64F7"/>
    <w:rsid w:val="00BC425A"/>
    <w:rsid w:val="00BC55EE"/>
    <w:rsid w:val="00BD0B0B"/>
    <w:rsid w:val="00BD113D"/>
    <w:rsid w:val="00BD47FB"/>
    <w:rsid w:val="00BD786F"/>
    <w:rsid w:val="00BE2041"/>
    <w:rsid w:val="00BF0F95"/>
    <w:rsid w:val="00BF2C1A"/>
    <w:rsid w:val="00BF38BE"/>
    <w:rsid w:val="00BF4D8B"/>
    <w:rsid w:val="00BF5446"/>
    <w:rsid w:val="00C0038B"/>
    <w:rsid w:val="00C004C3"/>
    <w:rsid w:val="00C012D6"/>
    <w:rsid w:val="00C01400"/>
    <w:rsid w:val="00C12646"/>
    <w:rsid w:val="00C134EF"/>
    <w:rsid w:val="00C15830"/>
    <w:rsid w:val="00C15AB6"/>
    <w:rsid w:val="00C25BC8"/>
    <w:rsid w:val="00C31B2C"/>
    <w:rsid w:val="00C32694"/>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1655"/>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17575"/>
    <w:rsid w:val="00D20094"/>
    <w:rsid w:val="00D240F0"/>
    <w:rsid w:val="00D273C1"/>
    <w:rsid w:val="00D276FB"/>
    <w:rsid w:val="00D27A3D"/>
    <w:rsid w:val="00D3543F"/>
    <w:rsid w:val="00D35A80"/>
    <w:rsid w:val="00D372ED"/>
    <w:rsid w:val="00D41551"/>
    <w:rsid w:val="00D4156F"/>
    <w:rsid w:val="00D439F9"/>
    <w:rsid w:val="00D44394"/>
    <w:rsid w:val="00D45307"/>
    <w:rsid w:val="00D454E4"/>
    <w:rsid w:val="00D52189"/>
    <w:rsid w:val="00D54B90"/>
    <w:rsid w:val="00D55039"/>
    <w:rsid w:val="00D60D56"/>
    <w:rsid w:val="00D63485"/>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065F"/>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2CCC"/>
    <w:rsid w:val="00DD3938"/>
    <w:rsid w:val="00DD5DCB"/>
    <w:rsid w:val="00DD7FE0"/>
    <w:rsid w:val="00DE1AC4"/>
    <w:rsid w:val="00DE37DD"/>
    <w:rsid w:val="00DE4707"/>
    <w:rsid w:val="00DF0816"/>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4AE3"/>
    <w:rsid w:val="00E556AC"/>
    <w:rsid w:val="00E5638C"/>
    <w:rsid w:val="00E6116B"/>
    <w:rsid w:val="00E6230D"/>
    <w:rsid w:val="00E62B07"/>
    <w:rsid w:val="00E653CC"/>
    <w:rsid w:val="00E65EDB"/>
    <w:rsid w:val="00E66DC3"/>
    <w:rsid w:val="00E66F58"/>
    <w:rsid w:val="00E704FC"/>
    <w:rsid w:val="00E73030"/>
    <w:rsid w:val="00E75305"/>
    <w:rsid w:val="00E77EFC"/>
    <w:rsid w:val="00E80BC9"/>
    <w:rsid w:val="00E83240"/>
    <w:rsid w:val="00E834A6"/>
    <w:rsid w:val="00E86147"/>
    <w:rsid w:val="00E90263"/>
    <w:rsid w:val="00E90CEE"/>
    <w:rsid w:val="00E91E4E"/>
    <w:rsid w:val="00E93654"/>
    <w:rsid w:val="00E9370E"/>
    <w:rsid w:val="00E97D74"/>
    <w:rsid w:val="00EA00B5"/>
    <w:rsid w:val="00EA0540"/>
    <w:rsid w:val="00EA1206"/>
    <w:rsid w:val="00EA2226"/>
    <w:rsid w:val="00EB3290"/>
    <w:rsid w:val="00EB337A"/>
    <w:rsid w:val="00EB3C93"/>
    <w:rsid w:val="00EB6843"/>
    <w:rsid w:val="00EC5AD3"/>
    <w:rsid w:val="00EC6EC1"/>
    <w:rsid w:val="00ED13B6"/>
    <w:rsid w:val="00ED273B"/>
    <w:rsid w:val="00ED3072"/>
    <w:rsid w:val="00ED55FA"/>
    <w:rsid w:val="00ED6324"/>
    <w:rsid w:val="00EE0260"/>
    <w:rsid w:val="00EE154F"/>
    <w:rsid w:val="00EE1838"/>
    <w:rsid w:val="00EE31B1"/>
    <w:rsid w:val="00EE3350"/>
    <w:rsid w:val="00EE5B11"/>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A70"/>
    <w:rsid w:val="00F14D9D"/>
    <w:rsid w:val="00F16032"/>
    <w:rsid w:val="00F16D3B"/>
    <w:rsid w:val="00F1795A"/>
    <w:rsid w:val="00F2024F"/>
    <w:rsid w:val="00F20F50"/>
    <w:rsid w:val="00F22150"/>
    <w:rsid w:val="00F23C33"/>
    <w:rsid w:val="00F26D9F"/>
    <w:rsid w:val="00F270C4"/>
    <w:rsid w:val="00F34780"/>
    <w:rsid w:val="00F36581"/>
    <w:rsid w:val="00F36606"/>
    <w:rsid w:val="00F37604"/>
    <w:rsid w:val="00F37682"/>
    <w:rsid w:val="00F40797"/>
    <w:rsid w:val="00F47D11"/>
    <w:rsid w:val="00F47D1B"/>
    <w:rsid w:val="00F509A5"/>
    <w:rsid w:val="00F51AE2"/>
    <w:rsid w:val="00F53379"/>
    <w:rsid w:val="00F54195"/>
    <w:rsid w:val="00F549B2"/>
    <w:rsid w:val="00F54AE0"/>
    <w:rsid w:val="00F5669C"/>
    <w:rsid w:val="00F615C9"/>
    <w:rsid w:val="00F61FE0"/>
    <w:rsid w:val="00F63649"/>
    <w:rsid w:val="00F643CA"/>
    <w:rsid w:val="00F66508"/>
    <w:rsid w:val="00F67E66"/>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F5C"/>
    <w:rsid w:val="00FB6504"/>
    <w:rsid w:val="00FC2816"/>
    <w:rsid w:val="00FC3D39"/>
    <w:rsid w:val="00FC5C2F"/>
    <w:rsid w:val="00FD233F"/>
    <w:rsid w:val="00FD3415"/>
    <w:rsid w:val="00FD34A8"/>
    <w:rsid w:val="00FD410D"/>
    <w:rsid w:val="00FD693F"/>
    <w:rsid w:val="00FD7B21"/>
    <w:rsid w:val="00FE0264"/>
    <w:rsid w:val="00FE0C0F"/>
    <w:rsid w:val="00FE2291"/>
    <w:rsid w:val="00FE511E"/>
    <w:rsid w:val="00FE5A98"/>
    <w:rsid w:val="00FE6E74"/>
    <w:rsid w:val="00FF6AA1"/>
    <w:rsid w:val="00FF6C7F"/>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spaglobalprintexpo.com/" TargetMode="External"/><Relationship Id="rId18"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spafoundation.org/get-involved/" TargetMode="External"/><Relationship Id="rId17" Type="http://schemas.openxmlformats.org/officeDocument/2006/relationships/hyperlink" Target="http://www.adcomms.co.uk/" TargetMode="External"/><Relationship Id="rId2" Type="http://schemas.openxmlformats.org/officeDocument/2006/relationships/customXml" Target="../customXml/item2.xml"/><Relationship Id="rId16" Type="http://schemas.openxmlformats.org/officeDocument/2006/relationships/hyperlink" Target="mailto:Caroline.Bissell@fesp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harry@adcomms.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spa.com/profit-for-purp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73c11-723b-4fc4-9f5e-4bbfbddb2e8c">
      <Terms xmlns="http://schemas.microsoft.com/office/infopath/2007/PartnerControls"/>
    </lcf76f155ced4ddcb4097134ff3c332f>
    <TaxCatchAll xmlns="a9d656df-bdb6-49eb-b737-341170c2f5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6" ma:contentTypeDescription="Create a new document." ma:contentTypeScope="" ma:versionID="c117d909c9a61a99823abd12f87f9c49">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e897fa2e5bb20ad85539474cc045bcf3"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07573c11-723b-4fc4-9f5e-4bbfbddb2e8c"/>
    <ds:schemaRef ds:uri="a9d656df-bdb6-49eb-b737-341170c2f580"/>
  </ds:schemaRefs>
</ds:datastoreItem>
</file>

<file path=customXml/itemProps2.xml><?xml version="1.0" encoding="utf-8"?>
<ds:datastoreItem xmlns:ds="http://schemas.openxmlformats.org/officeDocument/2006/customXml" ds:itemID="{7D2466FC-FC81-44FB-82A8-3E43D9DF967F}">
  <ds:schemaRefs>
    <ds:schemaRef ds:uri="http://schemas.openxmlformats.org/officeDocument/2006/bibliography"/>
  </ds:schemaRefs>
</ds:datastoreItem>
</file>

<file path=customXml/itemProps3.xml><?xml version="1.0" encoding="utf-8"?>
<ds:datastoreItem xmlns:ds="http://schemas.openxmlformats.org/officeDocument/2006/customXml" ds:itemID="{AA23F3AB-CDFE-47B1-A824-43F186BD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5</cp:revision>
  <cp:lastPrinted>2026-04-01T10:27:00Z</cp:lastPrinted>
  <dcterms:created xsi:type="dcterms:W3CDTF">2026-05-08T14:24:00Z</dcterms:created>
  <dcterms:modified xsi:type="dcterms:W3CDTF">2026-05-12T09:12:00Z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0x010100E2FCEA0BF07AA24299766C770465651A</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