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8A3F" w14:textId="2AE5B9EF" w:rsidR="0028283E" w:rsidRPr="00F95C34" w:rsidRDefault="00441288" w:rsidP="00C771D2">
      <w:pPr>
        <w:jc w:val="center"/>
        <w:rPr>
          <w:rFonts w:ascii="Calibri" w:hAnsi="Calibri" w:cs="Calibri"/>
          <w:b/>
          <w:bCs/>
          <w:sz w:val="28"/>
          <w:szCs w:val="28"/>
        </w:rPr>
      </w:pPr>
      <w:r w:rsidRPr="00F95C34">
        <w:rPr>
          <w:rFonts w:ascii="Calibri" w:hAnsi="Calibri" w:cs="Calibri"/>
          <w:b/>
          <w:bCs/>
          <w:noProof/>
          <w:sz w:val="28"/>
          <w:szCs w:val="28"/>
        </w:rPr>
        <w:drawing>
          <wp:anchor distT="0" distB="0" distL="114300" distR="114300" simplePos="0" relativeHeight="251658240" behindDoc="1" locked="0" layoutInCell="1" allowOverlap="1" wp14:anchorId="71A2662A" wp14:editId="7093322D">
            <wp:simplePos x="0" y="0"/>
            <wp:positionH relativeFrom="column">
              <wp:posOffset>4199890</wp:posOffset>
            </wp:positionH>
            <wp:positionV relativeFrom="margin">
              <wp:posOffset>-581025</wp:posOffset>
            </wp:positionV>
            <wp:extent cx="2289175" cy="438150"/>
            <wp:effectExtent l="0" t="0" r="0" b="0"/>
            <wp:wrapTight wrapText="bothSides">
              <wp:wrapPolygon edited="0">
                <wp:start x="539" y="0"/>
                <wp:lineTo x="0" y="2817"/>
                <wp:lineTo x="0" y="20661"/>
                <wp:lineTo x="21390" y="20661"/>
                <wp:lineTo x="21390" y="15026"/>
                <wp:lineTo x="19952" y="0"/>
                <wp:lineTo x="539" y="0"/>
              </wp:wrapPolygon>
            </wp:wrapTight>
            <wp:docPr id="1142411101" name="Picture 1">
              <a:extLst xmlns:a="http://schemas.openxmlformats.org/drawingml/2006/main">
                <a:ext uri="{FF2B5EF4-FFF2-40B4-BE49-F238E27FC236}">
                  <a16:creationId xmlns:a16="http://schemas.microsoft.com/office/drawing/2014/main" id="{B0691577-2737-4B5C-80DB-91120FE8C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175" cy="438150"/>
                    </a:xfrm>
                    <a:prstGeom prst="rect">
                      <a:avLst/>
                    </a:prstGeom>
                    <a:noFill/>
                  </pic:spPr>
                </pic:pic>
              </a:graphicData>
            </a:graphic>
            <wp14:sizeRelH relativeFrom="margin">
              <wp14:pctWidth>0</wp14:pctWidth>
            </wp14:sizeRelH>
            <wp14:sizeRelV relativeFrom="margin">
              <wp14:pctHeight>0</wp14:pctHeight>
            </wp14:sizeRelV>
          </wp:anchor>
        </w:drawing>
      </w:r>
    </w:p>
    <w:p w14:paraId="3FF6539A" w14:textId="77777777" w:rsidR="008868A9" w:rsidRPr="00F95C34" w:rsidRDefault="008868A9" w:rsidP="006B7D96">
      <w:pPr>
        <w:spacing w:line="240" w:lineRule="auto"/>
        <w:rPr>
          <w:rFonts w:ascii="Calibri" w:hAnsi="Calibri" w:cs="Calibri"/>
          <w:b/>
          <w:bCs/>
          <w:sz w:val="24"/>
          <w:szCs w:val="24"/>
          <w:lang w:val="en-US"/>
        </w:rPr>
      </w:pPr>
    </w:p>
    <w:p w14:paraId="048F02D8" w14:textId="6AC919F9" w:rsidR="006B7D96" w:rsidRPr="00F704BE" w:rsidRDefault="006B7D96" w:rsidP="006B7D96">
      <w:pPr>
        <w:spacing w:line="240" w:lineRule="auto"/>
        <w:rPr>
          <w:rFonts w:ascii="Calibri" w:hAnsi="Calibri" w:cs="Calibri"/>
          <w:b/>
          <w:bCs/>
          <w:lang w:val="en-US"/>
        </w:rPr>
      </w:pPr>
      <w:r w:rsidRPr="00F704BE">
        <w:rPr>
          <w:rFonts w:ascii="Calibri" w:hAnsi="Calibri" w:cs="Calibri"/>
          <w:b/>
          <w:bCs/>
          <w:lang w:val="en-US"/>
        </w:rPr>
        <w:t>PRESS RELEASE</w:t>
      </w:r>
      <w:r w:rsidRPr="00F704BE">
        <w:rPr>
          <w:rFonts w:ascii="Calibri" w:hAnsi="Calibri" w:cs="Calibri"/>
          <w:noProof/>
        </w:rPr>
        <w:t xml:space="preserve"> </w:t>
      </w:r>
    </w:p>
    <w:p w14:paraId="7D6CCE1D" w14:textId="23ED2010" w:rsidR="006B7D96" w:rsidRPr="00F704BE" w:rsidRDefault="009E1C68" w:rsidP="006B7D96">
      <w:pPr>
        <w:spacing w:line="240" w:lineRule="auto"/>
        <w:rPr>
          <w:rFonts w:ascii="Calibri" w:hAnsi="Calibri" w:cs="Calibri"/>
          <w:lang w:val="en-US"/>
        </w:rPr>
      </w:pPr>
      <w:r>
        <w:rPr>
          <w:rFonts w:ascii="Calibri" w:hAnsi="Calibri" w:cs="Calibri"/>
          <w:lang w:val="en-US"/>
        </w:rPr>
        <w:t>21</w:t>
      </w:r>
      <w:r w:rsidR="00F07BE7">
        <w:rPr>
          <w:rFonts w:ascii="Calibri" w:hAnsi="Calibri" w:cs="Calibri"/>
          <w:lang w:val="en-US"/>
        </w:rPr>
        <w:t xml:space="preserve"> May</w:t>
      </w:r>
      <w:r w:rsidR="006B7D96" w:rsidRPr="00F704BE">
        <w:rPr>
          <w:rFonts w:ascii="Calibri" w:hAnsi="Calibri" w:cs="Calibri"/>
          <w:lang w:val="en-US"/>
        </w:rPr>
        <w:t xml:space="preserve"> 202</w:t>
      </w:r>
      <w:r w:rsidR="00F07BE7">
        <w:rPr>
          <w:rFonts w:ascii="Calibri" w:hAnsi="Calibri" w:cs="Calibri"/>
          <w:lang w:val="en-US"/>
        </w:rPr>
        <w:t>6</w:t>
      </w:r>
    </w:p>
    <w:p w14:paraId="4FB1D556" w14:textId="77777777" w:rsidR="0028283E" w:rsidRPr="00F704BE" w:rsidRDefault="0028283E" w:rsidP="00C771D2">
      <w:pPr>
        <w:jc w:val="center"/>
        <w:rPr>
          <w:rFonts w:ascii="Calibri" w:hAnsi="Calibri" w:cs="Calibri"/>
          <w:b/>
          <w:bCs/>
        </w:rPr>
      </w:pPr>
    </w:p>
    <w:p w14:paraId="33F17539" w14:textId="7475EBE2" w:rsidR="00F07BE7" w:rsidRDefault="00F07BE7" w:rsidP="00684D9C">
      <w:pPr>
        <w:spacing w:line="360" w:lineRule="auto"/>
        <w:jc w:val="center"/>
        <w:rPr>
          <w:rFonts w:ascii="Calibri" w:hAnsi="Calibri" w:cs="Calibri"/>
          <w:b/>
          <w:bCs/>
        </w:rPr>
      </w:pPr>
      <w:r w:rsidRPr="00F07BE7">
        <w:rPr>
          <w:rFonts w:ascii="Calibri" w:hAnsi="Calibri" w:cs="Calibri"/>
          <w:b/>
          <w:bCs/>
        </w:rPr>
        <w:t>FESPA REINFORCES COMMITMENT TO SUSTAINABILITY WITH ISO 20121:2024 CERTIFICATION AND MEASURABLE EMISSIONS REDUCTIONS</w:t>
      </w:r>
    </w:p>
    <w:p w14:paraId="5BC086A8" w14:textId="3DBA6CEC" w:rsidR="00AB4605" w:rsidRPr="00F704BE" w:rsidRDefault="00F07BE7" w:rsidP="00684D9C">
      <w:pPr>
        <w:spacing w:line="360" w:lineRule="auto"/>
        <w:jc w:val="center"/>
        <w:rPr>
          <w:rFonts w:ascii="Calibri" w:hAnsi="Calibri" w:cs="Calibri"/>
          <w:i/>
          <w:iCs/>
        </w:rPr>
      </w:pPr>
      <w:r w:rsidRPr="00F07BE7">
        <w:rPr>
          <w:rFonts w:ascii="Calibri" w:hAnsi="Calibri" w:cs="Calibri"/>
          <w:i/>
          <w:iCs/>
        </w:rPr>
        <w:t>With certified sustainability standards and community-led initiatives, FESPA continues to lead by example in 2026</w:t>
      </w:r>
    </w:p>
    <w:p w14:paraId="7DC8FB0E" w14:textId="77777777" w:rsidR="00F07BE7" w:rsidRPr="00F07BE7" w:rsidRDefault="00F07BE7" w:rsidP="00F07BE7">
      <w:pPr>
        <w:spacing w:line="360" w:lineRule="auto"/>
        <w:rPr>
          <w:rFonts w:ascii="Calibri" w:hAnsi="Calibri" w:cs="Calibri"/>
        </w:rPr>
      </w:pPr>
      <w:r w:rsidRPr="00F07BE7">
        <w:rPr>
          <w:rFonts w:ascii="Calibri" w:hAnsi="Calibri" w:cs="Calibri"/>
        </w:rPr>
        <w:t>FESPA has reaffirmed its long-term commitment to sustainability in 2026 by building on progress achieved across its global operations, events and community initiatives over the last 12 months.</w:t>
      </w:r>
    </w:p>
    <w:p w14:paraId="22544B36" w14:textId="77777777" w:rsidR="00F07BE7" w:rsidRPr="00F07BE7" w:rsidRDefault="00F07BE7" w:rsidP="00F07BE7">
      <w:pPr>
        <w:spacing w:line="360" w:lineRule="auto"/>
        <w:rPr>
          <w:rFonts w:ascii="Calibri" w:hAnsi="Calibri" w:cs="Calibri"/>
        </w:rPr>
      </w:pPr>
      <w:r w:rsidRPr="00F07BE7">
        <w:rPr>
          <w:rFonts w:ascii="Calibri" w:hAnsi="Calibri" w:cs="Calibri"/>
        </w:rPr>
        <w:t xml:space="preserve">This year, FESPA achieved ISO 20121:2024 for Sustainable Event Management, following its ISO 20121:2012 certification in 2025. FESPA has also confirmed measurable year-on-year CO₂e reductions between its 2024 and 2025 events. </w:t>
      </w:r>
    </w:p>
    <w:p w14:paraId="16D62BAA" w14:textId="77777777" w:rsidR="00F07BE7" w:rsidRPr="00F07BE7" w:rsidRDefault="00F07BE7" w:rsidP="00F07BE7">
      <w:pPr>
        <w:spacing w:line="360" w:lineRule="auto"/>
        <w:rPr>
          <w:rFonts w:ascii="Calibri" w:hAnsi="Calibri" w:cs="Calibri"/>
        </w:rPr>
      </w:pPr>
      <w:r w:rsidRPr="00F07BE7">
        <w:rPr>
          <w:rFonts w:ascii="Calibri" w:hAnsi="Calibri" w:cs="Calibri"/>
        </w:rPr>
        <w:t xml:space="preserve">FESPA’s commitment to sustainability is part of its wider FESPA Future strategy, which focuses on ‘Connecting, Inspiring and Supporting’ its global community. The organisation continues to invest in sustainable development initiatives beyond its exhibitions, including educational resources, research and insights, youth engagement programmes and community projects. </w:t>
      </w:r>
    </w:p>
    <w:p w14:paraId="3155D274" w14:textId="77777777" w:rsidR="00F07BE7" w:rsidRPr="00F07BE7" w:rsidRDefault="00F07BE7" w:rsidP="00F07BE7">
      <w:pPr>
        <w:spacing w:line="360" w:lineRule="auto"/>
        <w:rPr>
          <w:rFonts w:ascii="Calibri" w:hAnsi="Calibri" w:cs="Calibri"/>
        </w:rPr>
      </w:pPr>
      <w:r w:rsidRPr="00F07BE7">
        <w:rPr>
          <w:rFonts w:ascii="Calibri" w:hAnsi="Calibri" w:cs="Calibri"/>
        </w:rPr>
        <w:t xml:space="preserve">FESPA continues to provide sustainability guidance to its community through the Sustainability Spotlight section of its website. Resources include FESPA’s sustainability guides on: ‘Calculating Carbon’, ‘Sustainable Certification Scheme Guide’ and ‘Glossary of Terms’, released in 2024. In 2026, FESPA also introduced its latest guide, titled ‘Understanding and Avoiding Greenwash’, which helps print businesses to ensure their sustainability messaging is accurate, credible and evidence based. </w:t>
      </w:r>
    </w:p>
    <w:p w14:paraId="447780BC" w14:textId="77777777" w:rsidR="00F07BE7" w:rsidRPr="00F07BE7" w:rsidRDefault="00F07BE7" w:rsidP="00F07BE7">
      <w:pPr>
        <w:spacing w:line="360" w:lineRule="auto"/>
        <w:rPr>
          <w:rFonts w:ascii="Calibri" w:hAnsi="Calibri" w:cs="Calibri"/>
        </w:rPr>
      </w:pPr>
      <w:r w:rsidRPr="00F07BE7">
        <w:rPr>
          <w:rFonts w:ascii="Calibri" w:hAnsi="Calibri" w:cs="Calibri"/>
        </w:rPr>
        <w:t>Graeme Richardson-Locke, Head of Associations and Technical Lead at FESPA, comments: “We recognise the importance of helping businesses in our community to adapt as expectations and regulations around sustainability change. Our role is not only to reduce our own impact, but also to provide practical guidance for the wider speciality print industry and its related sectors.”</w:t>
      </w:r>
    </w:p>
    <w:p w14:paraId="379288E9" w14:textId="77777777" w:rsidR="00F07BE7" w:rsidRPr="00F07BE7" w:rsidRDefault="00F07BE7" w:rsidP="00F07BE7">
      <w:pPr>
        <w:spacing w:line="360" w:lineRule="auto"/>
        <w:rPr>
          <w:rFonts w:ascii="Calibri" w:hAnsi="Calibri" w:cs="Calibri"/>
        </w:rPr>
      </w:pPr>
      <w:r w:rsidRPr="00F07BE7">
        <w:rPr>
          <w:rFonts w:ascii="Calibri" w:hAnsi="Calibri" w:cs="Calibri"/>
        </w:rPr>
        <w:t xml:space="preserve">FESPA also runs its sister organisation, the FESPA Foundation, which operates under the strapline ‘Print For Good’. The FESPA Foundation helps underserved communities from around the world and it </w:t>
      </w:r>
      <w:r w:rsidRPr="00F07BE7">
        <w:rPr>
          <w:rFonts w:ascii="Calibri" w:hAnsi="Calibri" w:cs="Calibri"/>
        </w:rPr>
        <w:lastRenderedPageBreak/>
        <w:t xml:space="preserve">transforms educational environments through print. Since launching in March 2025, the FESPA Foundation has supported schools in South Africa and Brazil through: donated educational resources that were printed on-stand at FESPA exhibitions, financial support, and improvements to the schools’ infrastructure and facilities. </w:t>
      </w:r>
    </w:p>
    <w:p w14:paraId="0B9B199B" w14:textId="77777777" w:rsidR="00F07BE7" w:rsidRPr="00F07BE7" w:rsidRDefault="00F07BE7" w:rsidP="00F07BE7">
      <w:pPr>
        <w:spacing w:line="360" w:lineRule="auto"/>
        <w:rPr>
          <w:rFonts w:ascii="Calibri" w:hAnsi="Calibri" w:cs="Calibri"/>
        </w:rPr>
      </w:pPr>
      <w:r w:rsidRPr="00F07BE7">
        <w:rPr>
          <w:rFonts w:ascii="Calibri" w:hAnsi="Calibri" w:cs="Calibri"/>
        </w:rPr>
        <w:t>FESPA also supports the long-term sustainability of the print sector itself by running – through its network of global Associations – various youth engagement programmes to introduce young people to careers in print, signage and visual communication. These initiatives are supported by investment from FESPA.</w:t>
      </w:r>
    </w:p>
    <w:p w14:paraId="33D3911D" w14:textId="5832034F" w:rsidR="005D399D" w:rsidRPr="00F704BE" w:rsidRDefault="00F07BE7" w:rsidP="00F07BE7">
      <w:pPr>
        <w:spacing w:line="360" w:lineRule="auto"/>
        <w:rPr>
          <w:rFonts w:ascii="Calibri" w:eastAsia="Open Sans" w:hAnsi="Calibri" w:cs="Calibri"/>
        </w:rPr>
      </w:pPr>
      <w:r w:rsidRPr="00F07BE7">
        <w:rPr>
          <w:rFonts w:ascii="Calibri" w:hAnsi="Calibri" w:cs="Calibri"/>
        </w:rPr>
        <w:t>Neil Felton, CEO of FESPA, says: “We are proud of the progress we have made, but we also recognise there is more to do. Our ambition is to continue leading by example while supporting members of our community as they navigate regulatory changes, and transition to more responsible print and production.”</w:t>
      </w:r>
      <w:r w:rsidR="005D399D" w:rsidRPr="2C33E7DE">
        <w:rPr>
          <w:rFonts w:ascii="Calibri" w:hAnsi="Calibri" w:cs="Calibri"/>
        </w:rPr>
        <w:t xml:space="preserve"> </w:t>
      </w:r>
    </w:p>
    <w:p w14:paraId="46B69242" w14:textId="77777777" w:rsidR="00F07BE7" w:rsidRPr="00F07BE7" w:rsidRDefault="00F07BE7" w:rsidP="00F07BE7">
      <w:pPr>
        <w:rPr>
          <w:rFonts w:ascii="Calibri" w:hAnsi="Calibri" w:cs="Calibri"/>
        </w:rPr>
      </w:pPr>
      <w:r w:rsidRPr="00F07BE7">
        <w:rPr>
          <w:rFonts w:ascii="Calibri" w:hAnsi="Calibri" w:cs="Calibri"/>
          <w:i/>
          <w:iCs/>
        </w:rPr>
        <w:t>Learn more about FESPA’s sustainability proposition and ISO certification: </w:t>
      </w:r>
      <w:hyperlink r:id="rId9" w:tgtFrame="_blank" w:history="1">
        <w:r w:rsidRPr="00F07BE7">
          <w:rPr>
            <w:rStyle w:val="Hyperlink"/>
            <w:rFonts w:ascii="Calibri" w:hAnsi="Calibri" w:cs="Calibri"/>
            <w:i/>
            <w:iCs/>
          </w:rPr>
          <w:t>https://europe.fespa.com/sustainability-fespa</w:t>
        </w:r>
      </w:hyperlink>
      <w:r w:rsidRPr="00F07BE7">
        <w:rPr>
          <w:rFonts w:ascii="Calibri" w:hAnsi="Calibri" w:cs="Calibri"/>
          <w:i/>
          <w:iCs/>
        </w:rPr>
        <w:t>  </w:t>
      </w:r>
      <w:r w:rsidRPr="00F07BE7">
        <w:rPr>
          <w:rFonts w:ascii="Calibri" w:hAnsi="Calibri" w:cs="Calibri"/>
        </w:rPr>
        <w:t> </w:t>
      </w:r>
    </w:p>
    <w:p w14:paraId="6515D779" w14:textId="77777777" w:rsidR="00F07BE7" w:rsidRPr="00F07BE7" w:rsidRDefault="00F07BE7" w:rsidP="00F07BE7">
      <w:pPr>
        <w:rPr>
          <w:rFonts w:ascii="Calibri" w:hAnsi="Calibri" w:cs="Calibri"/>
        </w:rPr>
      </w:pPr>
      <w:r w:rsidRPr="00F07BE7">
        <w:rPr>
          <w:rFonts w:ascii="Calibri" w:hAnsi="Calibri" w:cs="Calibri"/>
          <w:i/>
          <w:iCs/>
        </w:rPr>
        <w:t>Become a member today and join FESPA’s network of over 14,000 members worldwide to get access to the FESPA members platform. We have 37 national Associations, if your country is not listed, you will become a FESPA Direct member. </w:t>
      </w:r>
      <w:hyperlink r:id="rId10" w:tgtFrame="_blank" w:history="1">
        <w:r w:rsidRPr="00F07BE7">
          <w:rPr>
            <w:rStyle w:val="Hyperlink"/>
            <w:rFonts w:ascii="Calibri" w:hAnsi="Calibri" w:cs="Calibri"/>
            <w:i/>
            <w:iCs/>
          </w:rPr>
          <w:t>https://www.fespa.com/en/become-a-member/</w:t>
        </w:r>
      </w:hyperlink>
      <w:r w:rsidRPr="00F07BE7">
        <w:rPr>
          <w:rFonts w:ascii="Calibri" w:hAnsi="Calibri" w:cs="Calibri"/>
          <w:i/>
          <w:iCs/>
        </w:rPr>
        <w:t> </w:t>
      </w:r>
      <w:r w:rsidRPr="00F07BE7">
        <w:rPr>
          <w:rFonts w:ascii="Calibri" w:hAnsi="Calibri" w:cs="Calibri"/>
        </w:rPr>
        <w:t> </w:t>
      </w:r>
    </w:p>
    <w:p w14:paraId="007276D7" w14:textId="42C62642" w:rsidR="00883B31" w:rsidRPr="00F704BE" w:rsidRDefault="00883B31" w:rsidP="002C45D1">
      <w:pPr>
        <w:rPr>
          <w:rFonts w:ascii="Calibri" w:hAnsi="Calibri" w:cs="Calibri"/>
          <w:b/>
          <w:bCs/>
        </w:rPr>
      </w:pPr>
    </w:p>
    <w:p w14:paraId="516FE7C7" w14:textId="77777777" w:rsidR="004D5ABA" w:rsidRPr="003D7C00" w:rsidRDefault="004D5ABA" w:rsidP="004D5ABA">
      <w:pPr>
        <w:spacing w:line="360" w:lineRule="auto"/>
        <w:jc w:val="center"/>
        <w:rPr>
          <w:rFonts w:ascii="Calibri" w:hAnsi="Calibri" w:cs="Calibri"/>
          <w:b/>
          <w:bCs/>
        </w:rPr>
      </w:pPr>
      <w:r w:rsidRPr="003D7C00">
        <w:rPr>
          <w:rFonts w:ascii="Calibri" w:hAnsi="Calibri" w:cs="Calibri"/>
          <w:b/>
          <w:bCs/>
        </w:rPr>
        <w:t>ENDS</w:t>
      </w:r>
    </w:p>
    <w:p w14:paraId="041A9F3A" w14:textId="77777777" w:rsidR="00E3256D" w:rsidRPr="00E3256D" w:rsidRDefault="00E3256D" w:rsidP="00E3256D">
      <w:pPr>
        <w:spacing w:after="0" w:line="240" w:lineRule="auto"/>
        <w:textAlignment w:val="baseline"/>
        <w:rPr>
          <w:rFonts w:ascii="Segoe UI" w:eastAsia="Times New Roman" w:hAnsi="Segoe UI" w:cs="Segoe UI"/>
          <w:sz w:val="18"/>
          <w:szCs w:val="18"/>
          <w:lang w:eastAsia="en-GB"/>
        </w:rPr>
      </w:pPr>
      <w:r w:rsidRPr="00E3256D">
        <w:rPr>
          <w:rFonts w:ascii="Calibri" w:eastAsia="Times New Roman" w:hAnsi="Calibri" w:cs="Calibri"/>
          <w:b/>
          <w:bCs/>
          <w:sz w:val="20"/>
          <w:szCs w:val="20"/>
          <w:lang w:eastAsia="en-GB"/>
        </w:rPr>
        <w:t>About FESPA </w:t>
      </w: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0C5B31F7"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2198858F" w14:textId="77777777" w:rsidR="00E3256D" w:rsidRPr="00E3256D" w:rsidRDefault="00E3256D" w:rsidP="00E3256D">
      <w:pPr>
        <w:spacing w:after="0" w:line="240" w:lineRule="auto"/>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73487498" w14:textId="77777777" w:rsidR="00E3256D" w:rsidRPr="00E3256D" w:rsidRDefault="00E3256D" w:rsidP="00E3256D">
      <w:pPr>
        <w:spacing w:after="0" w:line="240" w:lineRule="auto"/>
        <w:textAlignment w:val="baseline"/>
        <w:rPr>
          <w:rFonts w:ascii="Segoe UI" w:eastAsia="Times New Roman" w:hAnsi="Segoe UI" w:cs="Segoe UI"/>
          <w:sz w:val="18"/>
          <w:szCs w:val="18"/>
          <w:lang w:eastAsia="en-GB"/>
        </w:rPr>
      </w:pPr>
      <w:r w:rsidRPr="00E3256D">
        <w:rPr>
          <w:rFonts w:ascii="Calibri" w:eastAsia="Times New Roman" w:hAnsi="Calibri" w:cs="Calibri"/>
          <w:b/>
          <w:bCs/>
          <w:sz w:val="20"/>
          <w:szCs w:val="20"/>
          <w:lang w:val="en-US" w:eastAsia="en-GB"/>
        </w:rPr>
        <w:t>FESPA Profit for Purpose </w:t>
      </w:r>
      <w:r w:rsidRPr="00E3256D">
        <w:rPr>
          <w:rFonts w:ascii="Calibri" w:eastAsia="Times New Roman" w:hAnsi="Calibri" w:cs="Calibri"/>
          <w:sz w:val="20"/>
          <w:szCs w:val="20"/>
          <w:lang w:eastAsia="en-GB"/>
        </w:rPr>
        <w:t>   </w:t>
      </w:r>
      <w:r w:rsidRPr="00E3256D">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1" w:tgtFrame="_blank" w:history="1">
        <w:r w:rsidRPr="00E3256D">
          <w:rPr>
            <w:rFonts w:ascii="Calibri" w:eastAsia="Times New Roman" w:hAnsi="Calibri" w:cs="Calibri"/>
            <w:color w:val="4472C4"/>
            <w:sz w:val="20"/>
            <w:szCs w:val="20"/>
            <w:u w:val="single"/>
            <w:lang w:eastAsia="en-GB"/>
          </w:rPr>
          <w:t>www.fespa.com/profit-for-purpose</w:t>
        </w:r>
      </w:hyperlink>
      <w:r w:rsidRPr="00E3256D">
        <w:rPr>
          <w:rFonts w:ascii="Calibri" w:eastAsia="Times New Roman" w:hAnsi="Calibri" w:cs="Calibri"/>
          <w:i/>
          <w:iCs/>
          <w:sz w:val="20"/>
          <w:szCs w:val="20"/>
          <w:lang w:eastAsia="en-GB"/>
        </w:rPr>
        <w:t>. </w:t>
      </w: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3DADED85" w14:textId="77777777" w:rsidR="00E3256D" w:rsidRPr="00E3256D" w:rsidRDefault="00E3256D" w:rsidP="00E3256D">
      <w:pPr>
        <w:spacing w:after="0" w:line="240" w:lineRule="auto"/>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547DDC5C"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b/>
          <w:bCs/>
          <w:sz w:val="20"/>
          <w:szCs w:val="20"/>
          <w:lang w:eastAsia="en-GB"/>
        </w:rPr>
        <w:t>Forthcoming FESPA events include:</w:t>
      </w: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4F226447" w14:textId="77777777" w:rsidR="00E3256D" w:rsidRPr="009E1C68" w:rsidRDefault="00E3256D" w:rsidP="00E3256D">
      <w:pPr>
        <w:numPr>
          <w:ilvl w:val="0"/>
          <w:numId w:val="3"/>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eastAsia="en-GB"/>
        </w:rPr>
      </w:pPr>
      <w:r w:rsidRPr="009E1C68">
        <w:rPr>
          <w:rFonts w:ascii="Calibri" w:eastAsia="Times New Roman" w:hAnsi="Calibri" w:cs="Calibri"/>
          <w:sz w:val="20"/>
          <w:szCs w:val="20"/>
          <w:lang w:val="es-ES" w:eastAsia="en-GB"/>
        </w:rPr>
        <w:t>FESPA Global Print Expo 2026, 19 – 22 May 2026, Fira de Barcelona, Spain</w:t>
      </w:r>
    </w:p>
    <w:p w14:paraId="756DD47A" w14:textId="77777777" w:rsidR="00E3256D" w:rsidRPr="009E1C68" w:rsidRDefault="00E3256D" w:rsidP="00E3256D">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val="es-ES" w:eastAsia="en-GB"/>
        </w:rPr>
      </w:pPr>
      <w:r w:rsidRPr="009E1C68">
        <w:rPr>
          <w:rFonts w:ascii="Calibri" w:eastAsia="Times New Roman" w:hAnsi="Calibri" w:cs="Calibri"/>
          <w:sz w:val="20"/>
          <w:szCs w:val="20"/>
          <w:lang w:val="es-ES" w:eastAsia="en-GB"/>
        </w:rPr>
        <w:t>European Sign Expo 2026, 19 – 22 May 2026, Fira de Barcelona, Spain</w:t>
      </w:r>
    </w:p>
    <w:p w14:paraId="117D409D" w14:textId="77777777" w:rsidR="00E3256D" w:rsidRDefault="00E3256D" w:rsidP="00E3256D">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E3256D">
        <w:rPr>
          <w:rFonts w:ascii="Calibri" w:eastAsia="Times New Roman" w:hAnsi="Calibri" w:cs="Calibri"/>
          <w:color w:val="000000"/>
          <w:sz w:val="20"/>
          <w:szCs w:val="20"/>
          <w:lang w:eastAsia="en-GB"/>
        </w:rPr>
        <w:t xml:space="preserve">Personalisation Experience 2026, </w:t>
      </w:r>
      <w:r w:rsidRPr="00E3256D">
        <w:rPr>
          <w:rFonts w:ascii="Calibri" w:eastAsia="Times New Roman" w:hAnsi="Calibri" w:cs="Calibri"/>
          <w:sz w:val="20"/>
          <w:szCs w:val="20"/>
          <w:lang w:eastAsia="en-GB"/>
        </w:rPr>
        <w:t>19 – 22 May 2026, Fira de Barcelona, Spain</w:t>
      </w:r>
    </w:p>
    <w:p w14:paraId="701582F1" w14:textId="6175FDD8" w:rsidR="00F07BE7" w:rsidRPr="00F07BE7" w:rsidRDefault="00F07BE7" w:rsidP="00F07BE7">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Pr>
          <w:rFonts w:ascii="Calibri" w:eastAsia="Times New Roman" w:hAnsi="Calibri" w:cs="Calibri"/>
          <w:color w:val="000000"/>
          <w:sz w:val="20"/>
          <w:szCs w:val="20"/>
          <w:lang w:eastAsia="en-GB"/>
        </w:rPr>
        <w:lastRenderedPageBreak/>
        <w:t>WrapFest</w:t>
      </w:r>
      <w:r w:rsidRPr="00E3256D">
        <w:rPr>
          <w:rFonts w:ascii="Calibri" w:eastAsia="Times New Roman" w:hAnsi="Calibri" w:cs="Calibri"/>
          <w:color w:val="000000"/>
          <w:sz w:val="20"/>
          <w:szCs w:val="20"/>
          <w:lang w:eastAsia="en-GB"/>
        </w:rPr>
        <w:t xml:space="preserve"> 2026, </w:t>
      </w:r>
      <w:r w:rsidRPr="00E3256D">
        <w:rPr>
          <w:rFonts w:ascii="Calibri" w:eastAsia="Times New Roman" w:hAnsi="Calibri" w:cs="Calibri"/>
          <w:sz w:val="20"/>
          <w:szCs w:val="20"/>
          <w:lang w:eastAsia="en-GB"/>
        </w:rPr>
        <w:t>19 – 22 May 2026, Fira de Barcelona, Spain</w:t>
      </w:r>
    </w:p>
    <w:p w14:paraId="0D2476EB" w14:textId="77777777" w:rsidR="00E3256D" w:rsidRPr="00E3256D" w:rsidRDefault="00E3256D" w:rsidP="00E3256D">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E3256D">
        <w:rPr>
          <w:rFonts w:ascii="Calibri" w:eastAsia="Times New Roman" w:hAnsi="Calibri" w:cs="Calibri"/>
          <w:sz w:val="20"/>
          <w:szCs w:val="20"/>
          <w:lang w:eastAsia="en-GB"/>
        </w:rPr>
        <w:t>Corrugated 2026, 19 – 22 May 2026, Fira de Barcelona, Spain</w:t>
      </w:r>
    </w:p>
    <w:p w14:paraId="4AF2CB78" w14:textId="77777777" w:rsidR="00E3256D" w:rsidRPr="009E1C68" w:rsidRDefault="00E3256D" w:rsidP="00E3256D">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val="es-ES" w:eastAsia="en-GB"/>
        </w:rPr>
      </w:pPr>
      <w:r w:rsidRPr="009E1C68">
        <w:rPr>
          <w:rFonts w:ascii="Calibri" w:eastAsia="Times New Roman" w:hAnsi="Calibri" w:cs="Calibri"/>
          <w:sz w:val="20"/>
          <w:szCs w:val="20"/>
          <w:lang w:val="es-ES" w:eastAsia="en-GB"/>
        </w:rPr>
        <w:t>Textile 2026, 19 – 22 May 2026, Fira de Barcelona, Spain</w:t>
      </w:r>
    </w:p>
    <w:p w14:paraId="5F7499FA" w14:textId="77777777" w:rsidR="00E3256D" w:rsidRPr="00E3256D" w:rsidRDefault="00E3256D" w:rsidP="00E3256D">
      <w:pPr>
        <w:spacing w:after="0" w:line="240" w:lineRule="auto"/>
        <w:jc w:val="both"/>
        <w:textAlignment w:val="baseline"/>
        <w:rPr>
          <w:rFonts w:ascii="Times New Roman" w:eastAsia="Times New Roman" w:hAnsi="Times New Roman" w:cs="Times New Roman"/>
          <w:sz w:val="24"/>
          <w:szCs w:val="24"/>
          <w:lang w:eastAsia="en-GB"/>
        </w:rPr>
      </w:pPr>
      <w:r w:rsidRPr="00E3256D">
        <w:rPr>
          <w:rFonts w:ascii="Calibri" w:eastAsia="Times New Roman" w:hAnsi="Calibri" w:cs="Calibri"/>
          <w:sz w:val="20"/>
          <w:szCs w:val="20"/>
          <w:lang w:eastAsia="en-GB"/>
        </w:rPr>
        <w:t>  </w:t>
      </w:r>
      <w:r w:rsidRPr="00E3256D">
        <w:rPr>
          <w:rFonts w:ascii="Calibri" w:eastAsia="Yu Gothic Light" w:hAnsi="Calibri" w:cs="Calibri"/>
          <w:sz w:val="20"/>
          <w:szCs w:val="20"/>
          <w:lang w:eastAsia="en-GB"/>
        </w:rPr>
        <w:t> </w:t>
      </w:r>
    </w:p>
    <w:p w14:paraId="1743EE6E"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b/>
          <w:bCs/>
          <w:sz w:val="20"/>
          <w:szCs w:val="20"/>
          <w:lang w:eastAsia="en-GB"/>
        </w:rPr>
        <w:t>Issued on behalf of FESPA by AD Communications</w:t>
      </w: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241EA6F0"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46F708C6"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b/>
          <w:bCs/>
          <w:sz w:val="20"/>
          <w:szCs w:val="20"/>
          <w:lang w:eastAsia="en-GB"/>
        </w:rPr>
        <w:t>For further information, please contact:</w:t>
      </w: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0E1867A1"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Rachelle Harry</w:t>
      </w:r>
      <w:r w:rsidRPr="00E3256D">
        <w:rPr>
          <w:rFonts w:ascii="Calibri" w:eastAsia="Yu Gothic Light" w:hAnsi="Calibri" w:cs="Calibri"/>
          <w:sz w:val="20"/>
          <w:szCs w:val="20"/>
          <w:lang w:eastAsia="en-GB"/>
        </w:rPr>
        <w:tab/>
      </w:r>
      <w:r w:rsidRPr="00E3256D">
        <w:rPr>
          <w:rFonts w:ascii="Calibri" w:eastAsia="Yu Gothic Light" w:hAnsi="Calibri" w:cs="Calibri"/>
          <w:sz w:val="24"/>
          <w:szCs w:val="24"/>
          <w:lang w:eastAsia="en-GB"/>
        </w:rPr>
        <w:tab/>
      </w:r>
      <w:r w:rsidRPr="00E3256D">
        <w:rPr>
          <w:rFonts w:ascii="Calibri" w:eastAsia="Yu Gothic Light" w:hAnsi="Calibri" w:cs="Calibri"/>
          <w:sz w:val="24"/>
          <w:szCs w:val="24"/>
          <w:lang w:eastAsia="en-GB"/>
        </w:rPr>
        <w:tab/>
      </w:r>
      <w:r w:rsidRPr="00E3256D">
        <w:rPr>
          <w:rFonts w:ascii="Calibri" w:eastAsia="Yu Gothic Light" w:hAnsi="Calibri" w:cs="Calibri"/>
          <w:sz w:val="24"/>
          <w:szCs w:val="24"/>
          <w:lang w:eastAsia="en-GB"/>
        </w:rPr>
        <w:tab/>
      </w:r>
      <w:r w:rsidRPr="00E3256D">
        <w:rPr>
          <w:rFonts w:ascii="Calibri" w:eastAsia="Times New Roman" w:hAnsi="Calibri" w:cs="Calibri"/>
          <w:sz w:val="20"/>
          <w:szCs w:val="20"/>
          <w:lang w:eastAsia="en-GB"/>
        </w:rPr>
        <w:t>Caroline Bissell</w:t>
      </w:r>
      <w:r w:rsidRPr="00E3256D">
        <w:rPr>
          <w:rFonts w:ascii="Calibri" w:eastAsia="Yu Gothic Light" w:hAnsi="Calibri" w:cs="Calibri"/>
          <w:sz w:val="24"/>
          <w:szCs w:val="24"/>
          <w:lang w:eastAsia="en-GB"/>
        </w:rPr>
        <w:t> </w:t>
      </w:r>
    </w:p>
    <w:p w14:paraId="594C3AD7" w14:textId="77777777" w:rsidR="00E3256D" w:rsidRPr="00E3256D" w:rsidRDefault="00E3256D" w:rsidP="00E3256D">
      <w:pPr>
        <w:spacing w:after="0" w:line="240" w:lineRule="auto"/>
        <w:jc w:val="both"/>
        <w:textAlignment w:val="baseline"/>
        <w:rPr>
          <w:rFonts w:ascii="Calibri" w:eastAsia="Yu Gothic Light" w:hAnsi="Calibri" w:cs="Calibri"/>
          <w:sz w:val="20"/>
          <w:szCs w:val="20"/>
          <w:lang w:eastAsia="en-GB"/>
        </w:rPr>
      </w:pPr>
      <w:r w:rsidRPr="00E3256D">
        <w:rPr>
          <w:rFonts w:ascii="Calibri" w:eastAsia="Times New Roman" w:hAnsi="Calibri" w:cs="Calibri"/>
          <w:sz w:val="20"/>
          <w:szCs w:val="20"/>
          <w:lang w:eastAsia="en-GB"/>
        </w:rPr>
        <w:t>AD Communications</w:t>
      </w:r>
      <w:r w:rsidRPr="00E3256D">
        <w:rPr>
          <w:rFonts w:ascii="Calibri" w:eastAsia="Yu Gothic Light" w:hAnsi="Calibri" w:cs="Calibri"/>
          <w:sz w:val="24"/>
          <w:szCs w:val="24"/>
          <w:lang w:eastAsia="en-GB"/>
        </w:rPr>
        <w:tab/>
      </w:r>
      <w:r w:rsidRPr="00E3256D">
        <w:rPr>
          <w:rFonts w:ascii="Calibri" w:eastAsia="Yu Gothic Light" w:hAnsi="Calibri" w:cs="Calibri"/>
          <w:sz w:val="24"/>
          <w:szCs w:val="24"/>
          <w:lang w:eastAsia="en-GB"/>
        </w:rPr>
        <w:tab/>
      </w:r>
      <w:r w:rsidRPr="00E3256D">
        <w:rPr>
          <w:rFonts w:ascii="Calibri" w:eastAsia="Yu Gothic Light" w:hAnsi="Calibri" w:cs="Calibri"/>
          <w:sz w:val="24"/>
          <w:szCs w:val="24"/>
          <w:lang w:eastAsia="en-GB"/>
        </w:rPr>
        <w:tab/>
      </w:r>
      <w:r w:rsidRPr="00E3256D">
        <w:rPr>
          <w:rFonts w:ascii="Calibri" w:eastAsia="Times New Roman" w:hAnsi="Calibri" w:cs="Calibri"/>
          <w:sz w:val="20"/>
          <w:szCs w:val="20"/>
          <w:lang w:eastAsia="en-GB"/>
        </w:rPr>
        <w:t>FESPA</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5C7A4284"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 xml:space="preserve">Tel: + 44 (0) 1372 464470        </w:t>
      </w:r>
      <w:r w:rsidRPr="00E3256D">
        <w:rPr>
          <w:rFonts w:ascii="Calibri" w:eastAsia="Yu Gothic Light" w:hAnsi="Calibri" w:cs="Calibri"/>
          <w:sz w:val="20"/>
          <w:szCs w:val="20"/>
          <w:lang w:eastAsia="en-GB"/>
        </w:rPr>
        <w:tab/>
      </w:r>
      <w:r w:rsidRPr="00E3256D">
        <w:rPr>
          <w:rFonts w:ascii="Calibri" w:eastAsia="Yu Gothic Light" w:hAnsi="Calibri" w:cs="Calibri"/>
          <w:sz w:val="24"/>
          <w:szCs w:val="24"/>
          <w:lang w:eastAsia="en-GB"/>
        </w:rPr>
        <w:tab/>
      </w:r>
      <w:r w:rsidRPr="00E3256D">
        <w:rPr>
          <w:rFonts w:ascii="Calibri" w:eastAsia="Times New Roman" w:hAnsi="Calibri" w:cs="Calibri"/>
          <w:sz w:val="20"/>
          <w:szCs w:val="20"/>
          <w:lang w:eastAsia="en-GB"/>
        </w:rPr>
        <w:t>Tel: +44 (0) 1737 228160</w:t>
      </w:r>
    </w:p>
    <w:p w14:paraId="595697D2"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 xml:space="preserve">Email: </w:t>
      </w:r>
      <w:hyperlink r:id="rId12" w:history="1">
        <w:r w:rsidRPr="00E3256D">
          <w:rPr>
            <w:rFonts w:ascii="Calibri" w:eastAsia="Yu Gothic Light" w:hAnsi="Calibri" w:cs="Calibri"/>
            <w:color w:val="0070C0"/>
            <w:sz w:val="20"/>
            <w:szCs w:val="20"/>
            <w:u w:val="single"/>
            <w:lang w:eastAsia="en-GB"/>
          </w:rPr>
          <w:t>rharry@adcomms.co.uk</w:t>
        </w:r>
      </w:hyperlink>
      <w:r w:rsidRPr="00E3256D">
        <w:rPr>
          <w:rFonts w:ascii="Calibri" w:eastAsia="Yu Gothic Light" w:hAnsi="Calibri" w:cs="Calibri"/>
          <w:color w:val="0563C1"/>
          <w:sz w:val="20"/>
          <w:szCs w:val="20"/>
          <w:lang w:eastAsia="en-GB"/>
        </w:rPr>
        <w:tab/>
      </w:r>
      <w:r w:rsidRPr="00E3256D">
        <w:rPr>
          <w:rFonts w:ascii="Calibri" w:eastAsia="Yu Gothic Light" w:hAnsi="Calibri" w:cs="Calibri"/>
          <w:sz w:val="24"/>
          <w:szCs w:val="24"/>
          <w:lang w:eastAsia="en-GB"/>
        </w:rPr>
        <w:tab/>
      </w:r>
      <w:r w:rsidRPr="00E3256D">
        <w:rPr>
          <w:rFonts w:ascii="Calibri" w:eastAsia="Times New Roman" w:hAnsi="Calibri" w:cs="Calibri"/>
          <w:sz w:val="20"/>
          <w:szCs w:val="20"/>
          <w:lang w:eastAsia="en-GB"/>
        </w:rPr>
        <w:t xml:space="preserve">Email: </w:t>
      </w:r>
      <w:hyperlink r:id="rId13" w:history="1">
        <w:r w:rsidRPr="00E3256D">
          <w:rPr>
            <w:rFonts w:ascii="Calibri" w:eastAsia="Times New Roman" w:hAnsi="Calibri" w:cs="Calibri"/>
            <w:color w:val="467886" w:themeColor="hyperlink"/>
            <w:sz w:val="20"/>
            <w:szCs w:val="20"/>
            <w:u w:val="single"/>
            <w:lang w:eastAsia="en-GB"/>
          </w:rPr>
          <w:t>Caroline.Bissell@fespa.com</w:t>
        </w:r>
      </w:hyperlink>
      <w:r w:rsidRPr="00E3256D">
        <w:rPr>
          <w:rFonts w:ascii="Calibri" w:eastAsia="Times New Roman" w:hAnsi="Calibri" w:cs="Calibri"/>
          <w:sz w:val="20"/>
          <w:szCs w:val="20"/>
          <w:lang w:eastAsia="en-GB"/>
        </w:rPr>
        <w:t xml:space="preserve"> </w:t>
      </w:r>
      <w:r w:rsidRPr="00E3256D">
        <w:rPr>
          <w:rFonts w:ascii="Calibri" w:eastAsia="Times New Roman" w:hAnsi="Calibri" w:cs="Calibri"/>
          <w:color w:val="0070C0"/>
          <w:sz w:val="20"/>
          <w:szCs w:val="20"/>
          <w:lang w:eastAsia="en-GB"/>
        </w:rPr>
        <w:t xml:space="preserve"> </w:t>
      </w:r>
      <w:r w:rsidRPr="00E3256D">
        <w:rPr>
          <w:rFonts w:ascii="Times New Roman" w:eastAsia="Times New Roman" w:hAnsi="Times New Roman" w:cs="Times New Roman"/>
          <w:color w:val="0070C0"/>
          <w:sz w:val="24"/>
          <w:szCs w:val="24"/>
          <w:lang w:eastAsia="en-GB"/>
        </w:rPr>
        <w:t xml:space="preserve"> </w:t>
      </w:r>
      <w:r w:rsidRPr="00E3256D">
        <w:rPr>
          <w:rFonts w:ascii="Calibri" w:eastAsia="Times New Roman" w:hAnsi="Calibri" w:cs="Calibri"/>
          <w:color w:val="0070C0"/>
          <w:sz w:val="20"/>
          <w:szCs w:val="20"/>
          <w:lang w:eastAsia="en-GB"/>
        </w:rPr>
        <w:t>  </w:t>
      </w:r>
      <w:r w:rsidRPr="00E3256D">
        <w:rPr>
          <w:rFonts w:ascii="Calibri" w:eastAsia="Times New Roman" w:hAnsi="Calibri" w:cs="Calibri"/>
          <w:color w:val="0070C0"/>
          <w:sz w:val="24"/>
          <w:szCs w:val="24"/>
          <w:lang w:eastAsia="en-GB"/>
        </w:rPr>
        <w:t> </w:t>
      </w:r>
      <w:r w:rsidRPr="00E3256D">
        <w:rPr>
          <w:rFonts w:ascii="Calibri" w:eastAsia="Yu Gothic Light" w:hAnsi="Calibri" w:cs="Calibri"/>
          <w:color w:val="0070C0"/>
          <w:sz w:val="24"/>
          <w:szCs w:val="24"/>
          <w:lang w:eastAsia="en-GB"/>
        </w:rPr>
        <w:t> </w:t>
      </w:r>
    </w:p>
    <w:p w14:paraId="6A0B3345" w14:textId="77777777" w:rsidR="00E3256D" w:rsidRPr="00E3256D" w:rsidRDefault="00E3256D" w:rsidP="00E3256D">
      <w:pPr>
        <w:shd w:val="clear" w:color="auto" w:fill="FFFFFF"/>
        <w:spacing w:after="0" w:line="240" w:lineRule="auto"/>
        <w:textAlignment w:val="baseline"/>
        <w:rPr>
          <w:rFonts w:ascii="Segoe UI" w:eastAsia="Times New Roman" w:hAnsi="Segoe UI" w:cs="Segoe UI"/>
          <w:sz w:val="18"/>
          <w:szCs w:val="18"/>
          <w:lang w:val="nl-NL" w:eastAsia="en-GB"/>
        </w:rPr>
      </w:pPr>
      <w:r w:rsidRPr="00E3256D">
        <w:rPr>
          <w:rFonts w:ascii="Calibri" w:eastAsia="Times New Roman" w:hAnsi="Calibri" w:cs="Calibri"/>
          <w:sz w:val="20"/>
          <w:szCs w:val="20"/>
          <w:lang w:val="nl-NL" w:eastAsia="en-GB"/>
        </w:rPr>
        <w:t xml:space="preserve">Website: </w:t>
      </w:r>
      <w:hyperlink r:id="rId14" w:tgtFrame="_blank" w:history="1">
        <w:r w:rsidRPr="00E3256D">
          <w:rPr>
            <w:rFonts w:ascii="Calibri" w:eastAsia="Times New Roman" w:hAnsi="Calibri" w:cs="Calibri"/>
            <w:color w:val="4472C4"/>
            <w:sz w:val="20"/>
            <w:szCs w:val="20"/>
            <w:u w:val="single"/>
            <w:lang w:val="nl-NL" w:eastAsia="en-GB"/>
          </w:rPr>
          <w:t>www.adcomms.co.uk</w:t>
        </w:r>
      </w:hyperlink>
      <w:r w:rsidRPr="00E3256D">
        <w:rPr>
          <w:rFonts w:ascii="Calibri" w:eastAsia="Yu Gothic Light" w:hAnsi="Calibri" w:cs="Calibri"/>
          <w:color w:val="4472C4"/>
          <w:sz w:val="20"/>
          <w:szCs w:val="20"/>
          <w:lang w:val="nl-NL" w:eastAsia="en-GB"/>
        </w:rPr>
        <w:tab/>
      </w:r>
      <w:r w:rsidRPr="00E3256D">
        <w:rPr>
          <w:rFonts w:ascii="Calibri" w:eastAsia="Yu Gothic Light" w:hAnsi="Calibri" w:cs="Calibri"/>
          <w:sz w:val="24"/>
          <w:szCs w:val="24"/>
          <w:lang w:val="nl-NL" w:eastAsia="en-GB"/>
        </w:rPr>
        <w:tab/>
      </w:r>
      <w:r w:rsidRPr="00E3256D">
        <w:rPr>
          <w:rFonts w:ascii="Calibri" w:eastAsia="Times New Roman" w:hAnsi="Calibri" w:cs="Calibri"/>
          <w:sz w:val="20"/>
          <w:szCs w:val="20"/>
          <w:lang w:val="nl-NL" w:eastAsia="en-GB"/>
        </w:rPr>
        <w:t xml:space="preserve">Website: </w:t>
      </w:r>
      <w:hyperlink r:id="rId15" w:tgtFrame="_blank" w:history="1">
        <w:r w:rsidRPr="00E3256D">
          <w:rPr>
            <w:rFonts w:ascii="Calibri" w:eastAsia="Times New Roman" w:hAnsi="Calibri" w:cs="Calibri"/>
            <w:color w:val="4472C4"/>
            <w:sz w:val="20"/>
            <w:szCs w:val="20"/>
            <w:u w:val="single"/>
            <w:lang w:val="nl-NL" w:eastAsia="en-GB"/>
          </w:rPr>
          <w:t>www.fespa.com</w:t>
        </w:r>
      </w:hyperlink>
      <w:r w:rsidRPr="00E3256D">
        <w:rPr>
          <w:rFonts w:ascii="Calibri" w:eastAsia="Times New Roman" w:hAnsi="Calibri" w:cs="Calibri"/>
          <w:color w:val="4472C4"/>
          <w:sz w:val="24"/>
          <w:szCs w:val="24"/>
          <w:lang w:val="nl-NL" w:eastAsia="en-GB"/>
        </w:rPr>
        <w:t> </w:t>
      </w:r>
      <w:r w:rsidRPr="00E3256D">
        <w:rPr>
          <w:rFonts w:ascii="Calibri" w:eastAsia="Yu Gothic Light" w:hAnsi="Calibri" w:cs="Calibri"/>
          <w:color w:val="4472C4"/>
          <w:sz w:val="24"/>
          <w:szCs w:val="24"/>
          <w:lang w:val="nl-NL" w:eastAsia="en-GB"/>
        </w:rPr>
        <w:t> </w:t>
      </w:r>
    </w:p>
    <w:p w14:paraId="2547E02D" w14:textId="77777777" w:rsidR="004D5ABA" w:rsidRPr="004D5ABA" w:rsidRDefault="004D5ABA" w:rsidP="002C45D1">
      <w:pPr>
        <w:rPr>
          <w:rFonts w:ascii="Calibri" w:hAnsi="Calibri" w:cs="Calibri"/>
          <w:sz w:val="24"/>
          <w:szCs w:val="24"/>
          <w:lang w:val="nl-NL"/>
        </w:rPr>
      </w:pPr>
    </w:p>
    <w:sectPr w:rsidR="004D5ABA" w:rsidRPr="004D5ABA" w:rsidSect="009A6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07007582">
    <w:abstractNumId w:val="0"/>
  </w:num>
  <w:num w:numId="2" w16cid:durableId="1325086357">
    <w:abstractNumId w:val="1"/>
  </w:num>
  <w:num w:numId="3" w16cid:durableId="154490112">
    <w:abstractNumId w:val="1"/>
  </w:num>
  <w:num w:numId="4" w16cid:durableId="2037004750">
    <w:abstractNumId w:val="0"/>
  </w:num>
  <w:num w:numId="5" w16cid:durableId="306710826">
    <w:abstractNumId w:val="0"/>
  </w:num>
  <w:num w:numId="6" w16cid:durableId="37439284">
    <w:abstractNumId w:val="0"/>
  </w:num>
  <w:num w:numId="7" w16cid:durableId="500851631">
    <w:abstractNumId w:val="1"/>
  </w:num>
  <w:num w:numId="8" w16cid:durableId="81495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B7"/>
    <w:rsid w:val="00011E96"/>
    <w:rsid w:val="000124D3"/>
    <w:rsid w:val="00033A58"/>
    <w:rsid w:val="000372F2"/>
    <w:rsid w:val="000458B0"/>
    <w:rsid w:val="0009259C"/>
    <w:rsid w:val="000B659D"/>
    <w:rsid w:val="000B72F1"/>
    <w:rsid w:val="000C3C28"/>
    <w:rsid w:val="000E76DD"/>
    <w:rsid w:val="0010788B"/>
    <w:rsid w:val="00151B3F"/>
    <w:rsid w:val="00153372"/>
    <w:rsid w:val="001D1513"/>
    <w:rsid w:val="00215DB4"/>
    <w:rsid w:val="002231CE"/>
    <w:rsid w:val="0023403A"/>
    <w:rsid w:val="002454F4"/>
    <w:rsid w:val="0028283E"/>
    <w:rsid w:val="00294180"/>
    <w:rsid w:val="002C45D1"/>
    <w:rsid w:val="002E18D7"/>
    <w:rsid w:val="0030351F"/>
    <w:rsid w:val="003053EE"/>
    <w:rsid w:val="00331CC9"/>
    <w:rsid w:val="0039619C"/>
    <w:rsid w:val="003D2AB5"/>
    <w:rsid w:val="003E028A"/>
    <w:rsid w:val="00410A06"/>
    <w:rsid w:val="00423FF8"/>
    <w:rsid w:val="00441288"/>
    <w:rsid w:val="004501B0"/>
    <w:rsid w:val="00457FA4"/>
    <w:rsid w:val="00463A1A"/>
    <w:rsid w:val="0046426B"/>
    <w:rsid w:val="004859F1"/>
    <w:rsid w:val="004B229F"/>
    <w:rsid w:val="004D0667"/>
    <w:rsid w:val="004D0E04"/>
    <w:rsid w:val="004D5ABA"/>
    <w:rsid w:val="00516A5F"/>
    <w:rsid w:val="00534562"/>
    <w:rsid w:val="0054077C"/>
    <w:rsid w:val="00561F19"/>
    <w:rsid w:val="005D399D"/>
    <w:rsid w:val="005E4153"/>
    <w:rsid w:val="006039A0"/>
    <w:rsid w:val="00610AE4"/>
    <w:rsid w:val="00665A0F"/>
    <w:rsid w:val="0067747A"/>
    <w:rsid w:val="00684D9C"/>
    <w:rsid w:val="006B7D96"/>
    <w:rsid w:val="006C0339"/>
    <w:rsid w:val="006E15FD"/>
    <w:rsid w:val="007156F7"/>
    <w:rsid w:val="00743AA3"/>
    <w:rsid w:val="007D1F20"/>
    <w:rsid w:val="007D7351"/>
    <w:rsid w:val="007F130F"/>
    <w:rsid w:val="00831EEC"/>
    <w:rsid w:val="0085646F"/>
    <w:rsid w:val="00874505"/>
    <w:rsid w:val="00874F5D"/>
    <w:rsid w:val="00883B31"/>
    <w:rsid w:val="008868A9"/>
    <w:rsid w:val="008C7F68"/>
    <w:rsid w:val="008F34A4"/>
    <w:rsid w:val="00937308"/>
    <w:rsid w:val="00962D12"/>
    <w:rsid w:val="009A6367"/>
    <w:rsid w:val="009C640F"/>
    <w:rsid w:val="009E1C68"/>
    <w:rsid w:val="009F3D13"/>
    <w:rsid w:val="00A11099"/>
    <w:rsid w:val="00A34C8A"/>
    <w:rsid w:val="00A4166C"/>
    <w:rsid w:val="00AB2AE3"/>
    <w:rsid w:val="00AB4605"/>
    <w:rsid w:val="00AF7BE7"/>
    <w:rsid w:val="00B35012"/>
    <w:rsid w:val="00B5756F"/>
    <w:rsid w:val="00B86732"/>
    <w:rsid w:val="00B94B7D"/>
    <w:rsid w:val="00BC1435"/>
    <w:rsid w:val="00BC2134"/>
    <w:rsid w:val="00BD1A54"/>
    <w:rsid w:val="00BE3C31"/>
    <w:rsid w:val="00C15AB7"/>
    <w:rsid w:val="00C220E2"/>
    <w:rsid w:val="00C432BC"/>
    <w:rsid w:val="00C744E0"/>
    <w:rsid w:val="00C771D2"/>
    <w:rsid w:val="00CB27DB"/>
    <w:rsid w:val="00CD6247"/>
    <w:rsid w:val="00CE49BF"/>
    <w:rsid w:val="00D07F5D"/>
    <w:rsid w:val="00D30179"/>
    <w:rsid w:val="00D3089A"/>
    <w:rsid w:val="00D41802"/>
    <w:rsid w:val="00D60C79"/>
    <w:rsid w:val="00D721C0"/>
    <w:rsid w:val="00E033E1"/>
    <w:rsid w:val="00E17F9B"/>
    <w:rsid w:val="00E3256D"/>
    <w:rsid w:val="00E41820"/>
    <w:rsid w:val="00E571CC"/>
    <w:rsid w:val="00E574B0"/>
    <w:rsid w:val="00E7241C"/>
    <w:rsid w:val="00E815FE"/>
    <w:rsid w:val="00EC6F8E"/>
    <w:rsid w:val="00ED1A4F"/>
    <w:rsid w:val="00EE5A03"/>
    <w:rsid w:val="00F07BE7"/>
    <w:rsid w:val="00F704BE"/>
    <w:rsid w:val="00F80111"/>
    <w:rsid w:val="00F93EA8"/>
    <w:rsid w:val="00F95C34"/>
    <w:rsid w:val="00FA7C2D"/>
    <w:rsid w:val="00FC48D4"/>
    <w:rsid w:val="00FC61ED"/>
    <w:rsid w:val="0566D7A2"/>
    <w:rsid w:val="095DD2EB"/>
    <w:rsid w:val="09E5B6DB"/>
    <w:rsid w:val="108DD62E"/>
    <w:rsid w:val="11A7954D"/>
    <w:rsid w:val="13E5FA5B"/>
    <w:rsid w:val="18AF29B6"/>
    <w:rsid w:val="1A4260E3"/>
    <w:rsid w:val="238F3381"/>
    <w:rsid w:val="28C1E09C"/>
    <w:rsid w:val="2914AB9B"/>
    <w:rsid w:val="2C33E7DE"/>
    <w:rsid w:val="2CDB42F1"/>
    <w:rsid w:val="2EA1E486"/>
    <w:rsid w:val="3216CD03"/>
    <w:rsid w:val="352567E4"/>
    <w:rsid w:val="3BC567BD"/>
    <w:rsid w:val="42AA2F39"/>
    <w:rsid w:val="43FA9DC1"/>
    <w:rsid w:val="4435FF90"/>
    <w:rsid w:val="4822E5ED"/>
    <w:rsid w:val="484D7730"/>
    <w:rsid w:val="498C1CB1"/>
    <w:rsid w:val="4A168CF4"/>
    <w:rsid w:val="4CF021C2"/>
    <w:rsid w:val="50A7F64C"/>
    <w:rsid w:val="5403AF2E"/>
    <w:rsid w:val="5559BFC9"/>
    <w:rsid w:val="55A5E6AA"/>
    <w:rsid w:val="5CD48151"/>
    <w:rsid w:val="5D22960B"/>
    <w:rsid w:val="60D0495E"/>
    <w:rsid w:val="60D4A2ED"/>
    <w:rsid w:val="6397A1F6"/>
    <w:rsid w:val="64016CEE"/>
    <w:rsid w:val="6571CB65"/>
    <w:rsid w:val="676184D2"/>
    <w:rsid w:val="6DC04AA3"/>
    <w:rsid w:val="6E58F787"/>
    <w:rsid w:val="7170AAE9"/>
    <w:rsid w:val="7A7A2158"/>
    <w:rsid w:val="7C22B46E"/>
    <w:rsid w:val="7D11F9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CA18"/>
  <w15:chartTrackingRefBased/>
  <w15:docId w15:val="{CCCA11E9-B81B-4BD7-8553-C7BE5F42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AB7"/>
    <w:rPr>
      <w:rFonts w:eastAsiaTheme="majorEastAsia" w:cstheme="majorBidi"/>
      <w:color w:val="272727" w:themeColor="text1" w:themeTint="D8"/>
    </w:rPr>
  </w:style>
  <w:style w:type="paragraph" w:styleId="Title">
    <w:name w:val="Title"/>
    <w:basedOn w:val="Normal"/>
    <w:next w:val="Normal"/>
    <w:link w:val="TitleChar"/>
    <w:uiPriority w:val="10"/>
    <w:qFormat/>
    <w:rsid w:val="00C15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AB7"/>
    <w:pPr>
      <w:spacing w:before="160"/>
      <w:jc w:val="center"/>
    </w:pPr>
    <w:rPr>
      <w:i/>
      <w:iCs/>
      <w:color w:val="404040" w:themeColor="text1" w:themeTint="BF"/>
    </w:rPr>
  </w:style>
  <w:style w:type="character" w:customStyle="1" w:styleId="QuoteChar">
    <w:name w:val="Quote Char"/>
    <w:basedOn w:val="DefaultParagraphFont"/>
    <w:link w:val="Quote"/>
    <w:uiPriority w:val="29"/>
    <w:rsid w:val="00C15AB7"/>
    <w:rPr>
      <w:i/>
      <w:iCs/>
      <w:color w:val="404040" w:themeColor="text1" w:themeTint="BF"/>
    </w:rPr>
  </w:style>
  <w:style w:type="paragraph" w:styleId="ListParagraph">
    <w:name w:val="List Paragraph"/>
    <w:basedOn w:val="Normal"/>
    <w:uiPriority w:val="34"/>
    <w:qFormat/>
    <w:rsid w:val="00C15AB7"/>
    <w:pPr>
      <w:ind w:left="720"/>
      <w:contextualSpacing/>
    </w:pPr>
  </w:style>
  <w:style w:type="character" w:styleId="IntenseEmphasis">
    <w:name w:val="Intense Emphasis"/>
    <w:basedOn w:val="DefaultParagraphFont"/>
    <w:uiPriority w:val="21"/>
    <w:qFormat/>
    <w:rsid w:val="00C15AB7"/>
    <w:rPr>
      <w:i/>
      <w:iCs/>
      <w:color w:val="0F4761" w:themeColor="accent1" w:themeShade="BF"/>
    </w:rPr>
  </w:style>
  <w:style w:type="paragraph" w:styleId="IntenseQuote">
    <w:name w:val="Intense Quote"/>
    <w:basedOn w:val="Normal"/>
    <w:next w:val="Normal"/>
    <w:link w:val="IntenseQuoteChar"/>
    <w:uiPriority w:val="30"/>
    <w:qFormat/>
    <w:rsid w:val="00C15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AB7"/>
    <w:rPr>
      <w:i/>
      <w:iCs/>
      <w:color w:val="0F4761" w:themeColor="accent1" w:themeShade="BF"/>
    </w:rPr>
  </w:style>
  <w:style w:type="character" w:styleId="IntenseReference">
    <w:name w:val="Intense Reference"/>
    <w:basedOn w:val="DefaultParagraphFont"/>
    <w:uiPriority w:val="32"/>
    <w:qFormat/>
    <w:rsid w:val="00C15AB7"/>
    <w:rPr>
      <w:b/>
      <w:bCs/>
      <w:smallCaps/>
      <w:color w:val="0F4761" w:themeColor="accent1" w:themeShade="BF"/>
      <w:spacing w:val="5"/>
    </w:rPr>
  </w:style>
  <w:style w:type="character" w:styleId="Hyperlink">
    <w:name w:val="Hyperlink"/>
    <w:basedOn w:val="DefaultParagraphFont"/>
    <w:uiPriority w:val="99"/>
    <w:unhideWhenUsed/>
    <w:rsid w:val="00C15AB7"/>
    <w:rPr>
      <w:color w:val="467886" w:themeColor="hyperlink"/>
      <w:u w:val="single"/>
    </w:rPr>
  </w:style>
  <w:style w:type="character" w:styleId="UnresolvedMention">
    <w:name w:val="Unresolved Mention"/>
    <w:basedOn w:val="DefaultParagraphFont"/>
    <w:uiPriority w:val="99"/>
    <w:semiHidden/>
    <w:unhideWhenUsed/>
    <w:rsid w:val="00C15AB7"/>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60C79"/>
    <w:pPr>
      <w:spacing w:after="0" w:line="240" w:lineRule="auto"/>
    </w:pPr>
  </w:style>
  <w:style w:type="paragraph" w:styleId="CommentSubject">
    <w:name w:val="annotation subject"/>
    <w:basedOn w:val="CommentText"/>
    <w:next w:val="CommentText"/>
    <w:link w:val="CommentSubjectChar"/>
    <w:uiPriority w:val="99"/>
    <w:semiHidden/>
    <w:unhideWhenUsed/>
    <w:rsid w:val="004859F1"/>
    <w:rPr>
      <w:b/>
      <w:bCs/>
    </w:rPr>
  </w:style>
  <w:style w:type="character" w:customStyle="1" w:styleId="CommentSubjectChar">
    <w:name w:val="Comment Subject Char"/>
    <w:basedOn w:val="CommentTextChar"/>
    <w:link w:val="CommentSubject"/>
    <w:uiPriority w:val="99"/>
    <w:semiHidden/>
    <w:rsid w:val="004859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oline.Bissell@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harry@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spa.com/profit-for-purpose" TargetMode="External"/><Relationship Id="rId5" Type="http://schemas.openxmlformats.org/officeDocument/2006/relationships/styles" Target="styles.xml"/><Relationship Id="rId15" Type="http://schemas.openxmlformats.org/officeDocument/2006/relationships/hyperlink" Target="http://www.fespa.com/" TargetMode="External"/><Relationship Id="rId10" Type="http://schemas.openxmlformats.org/officeDocument/2006/relationships/hyperlink" Target="https://eur02.safelinks.protection.outlook.com/?url=https%3A%2F%2Fwww.fespa.com%2Fen%2Fbecome-a-member%2F&amp;data=05%7C02%7Crharry%40adcomms.co.uk%7C0e22f4b3515843a2505708de8a77fb26%7C4ed3e69fbff14a35b4253801f8045f3f%7C0%7C0%7C639100445112828707%7CUnknown%7CTWFpbGZsb3d8eyJFbXB0eU1hcGkiOnRydWUsIlYiOiIwLjAuMDAwMCIsIlAiOiJXaW4zMiIsIkFOIjoiTWFpbCIsIldUIjoyfQ%3D%3D%7C0%7C%7C%7C&amp;sdata=AWHpkB4MaUEuXeplSTAQxtVmCb5Fc5NgZD3ZZhHwinY%3D&amp;reserved=0" TargetMode="External"/><Relationship Id="rId4" Type="http://schemas.openxmlformats.org/officeDocument/2006/relationships/numbering" Target="numbering.xml"/><Relationship Id="rId9" Type="http://schemas.openxmlformats.org/officeDocument/2006/relationships/hyperlink" Target="https://europe.fespa.com/sustainability-fespa" TargetMode="External"/><Relationship Id="rId14" Type="http://schemas.openxmlformats.org/officeDocument/2006/relationships/hyperlink" Target="http://www.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07573c11-723b-4fc4-9f5e-4bbfbddb2e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CEA0BF07AA24299766C770465651A" ma:contentTypeVersion="10" ma:contentTypeDescription="Create a new document." ma:contentTypeScope="" ma:versionID="342c14bd54e7f0d1357a8f60e8911de7">
  <xsd:schema xmlns:xsd="http://www.w3.org/2001/XMLSchema" xmlns:xs="http://www.w3.org/2001/XMLSchema" xmlns:p="http://schemas.microsoft.com/office/2006/metadata/properties" xmlns:ns2="07573c11-723b-4fc4-9f5e-4bbfbddb2e8c" xmlns:ns3="a9d656df-bdb6-49eb-b737-341170c2f580" targetNamespace="http://schemas.microsoft.com/office/2006/metadata/properties" ma:root="true" ma:fieldsID="48fd17ccc929bf161a80459c1827dfc4" ns2:_="" ns3:_="">
    <xsd:import namespace="07573c11-723b-4fc4-9f5e-4bbfbddb2e8c"/>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73c11-723b-4fc4-9f5e-4bbfbddb2e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4f673bd-2718-49f7-9444-dbd33b478b63}"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9DD37-933C-4DA6-AAE1-11E6F921ECFD}">
  <ds:schemaRefs>
    <ds:schemaRef ds:uri="http://schemas.microsoft.com/office/2006/metadata/properties"/>
    <ds:schemaRef ds:uri="http://schemas.microsoft.com/office/infopath/2007/PartnerControls"/>
    <ds:schemaRef ds:uri="a9d656df-bdb6-49eb-b737-341170c2f580"/>
    <ds:schemaRef ds:uri="07573c11-723b-4fc4-9f5e-4bbfbddb2e8c"/>
  </ds:schemaRefs>
</ds:datastoreItem>
</file>

<file path=customXml/itemProps2.xml><?xml version="1.0" encoding="utf-8"?>
<ds:datastoreItem xmlns:ds="http://schemas.openxmlformats.org/officeDocument/2006/customXml" ds:itemID="{1AC52917-517B-466F-BE67-423EF8BD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73c11-723b-4fc4-9f5e-4bbfbddb2e8c"/>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F4AFA-E6B4-41FA-8DD2-E570DAD118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Harry</dc:creator>
  <cp:keywords/>
  <dc:description/>
  <cp:lastModifiedBy>Aimee Parsons</cp:lastModifiedBy>
  <cp:revision>3</cp:revision>
  <dcterms:created xsi:type="dcterms:W3CDTF">2025-10-31T16:04:00Z</dcterms:created>
  <dcterms:modified xsi:type="dcterms:W3CDTF">2026-05-19T08:52:00Z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0x010100E2FCEA0BF07AA24299766C770465651A</vt:lpwstr>
  </property>
  <property fmtid="{D5CDD505-2E9C-101B-9397-08002B2CF9AE}" pid="3" name="MediaServiceImageTags">
    <vt:lpwstr/>
  </property>
  <property fmtid="{D5CDD505-2E9C-101B-9397-08002B2CF9AE}" pid="4" name="docLang">
    <vt:lpwstr>en</vt:lpwstr>
  </property>
</Properties>
</file>