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73D9" w:rsidR="002F478C" w:rsidP="00590B0B" w:rsidRDefault="002F478C" w14:paraId="3A5F7CB9" w14:textId="65CFD935">
      <w:pPr>
        <w:spacing w:line="360" w:lineRule="auto"/>
        <w:jc w:val="both"/>
        <w:rPr>
          <w:rFonts w:ascii="Arial" w:hAnsi="Arial" w:cs="Arial"/>
          <w:b w:val="1"/>
          <w:bCs w:val="1"/>
        </w:rPr>
      </w:pPr>
      <w:r w:rsidRPr="4347D8AD" w:rsidR="633D6462">
        <w:rPr>
          <w:rFonts w:ascii="Arial" w:hAnsi="Arial" w:eastAsia="Arial" w:cs="Arial"/>
          <w:b w:val="1"/>
          <w:bCs w:val="1"/>
          <w:lang w:bidi="it-IT"/>
        </w:rPr>
        <w:t>26</w:t>
      </w:r>
      <w:r w:rsidRPr="4347D8AD" w:rsidR="002F478C">
        <w:rPr>
          <w:rFonts w:ascii="Arial" w:hAnsi="Arial" w:eastAsia="Arial" w:cs="Arial"/>
          <w:b w:val="1"/>
          <w:bCs w:val="1"/>
          <w:lang w:bidi="it-IT"/>
        </w:rPr>
        <w:t xml:space="preserve"> maggio 2026</w:t>
      </w:r>
    </w:p>
    <w:p w:rsidRPr="006B73D9" w:rsidR="000D10E7" w:rsidP="00590B0B" w:rsidRDefault="000D10E7" w14:paraId="4493A1A6" w14:textId="09C8CDE6">
      <w:pPr>
        <w:spacing w:line="360" w:lineRule="auto"/>
        <w:jc w:val="both"/>
        <w:rPr>
          <w:rFonts w:ascii="Arial" w:hAnsi="Arial" w:cs="Arial"/>
          <w:b/>
          <w:bCs/>
        </w:rPr>
      </w:pPr>
      <w:r w:rsidRPr="006B73D9">
        <w:rPr>
          <w:rFonts w:ascii="Arial" w:hAnsi="Arial" w:eastAsia="Arial" w:cs="Arial"/>
          <w:b/>
          <w:lang w:bidi="it-IT"/>
        </w:rPr>
        <w:t>Fujifilm, azienda produttrice di inchiostri con sede nel Regno Unito, ha ribadito oggi il proprio impegno a lungo termine nel settore della tecnologia a getto d'inchiostro, rafforzando la propria posizione di leader mondiale nella chimica degli inchiostri UV, nelle dispersioni e nello sviluppo di tecnologie avanzate per il getto d'inchiostro.</w:t>
      </w:r>
    </w:p>
    <w:p w:rsidRPr="006B73D9" w:rsidR="00F352EF" w:rsidP="00590B0B" w:rsidRDefault="007C7180" w14:paraId="247B05F5" w14:textId="2DA1BC37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 xml:space="preserve">Mentre il mercato continua a evolversi, Fujifilm Ink sta rafforzando la propria strategia incentrata sulle competenze chiave che da decenni contraddistinguono l'azienda: chimica tecnica, ricerca e sviluppo interni, eccellenza operativa e approvvigionamento globale sicuro.  </w:t>
      </w:r>
    </w:p>
    <w:p w:rsidRPr="006B73D9" w:rsidR="00BE0FFE" w:rsidP="00590B0B" w:rsidRDefault="00BE0FFE" w14:paraId="26F4B061" w14:textId="2DF8D637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>Grazie a un tasso di produzione corretto al primo tentativo del 99%, a una rigorosa gestione delle materie prime e a un monitoraggio normativo costante, l'azienda continua a investire negli aspetti che più contano per gli OEM e i partner industriali: coerenza, trasparenza, affidabilità e fiducia a lungo termine, senza alcuna concorrenza a livello di hardware.</w:t>
      </w:r>
    </w:p>
    <w:p w:rsidRPr="006B73D9" w:rsidR="0086179C" w:rsidP="00590B0B" w:rsidRDefault="0086179C" w14:paraId="2633E040" w14:textId="57AA5F7A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>Parallelamente, Fujifilm Ink sta accelerando l'innovazione nel campo delle tecnologie degli inchiostri UV e a dispersione, offrendo ai clienti soluzioni scalabili e ad alte prestazioni progettate per applicazioni grafiche, tessili, industriali, di imballaggio e per il getto d'inchiostro emergenti.</w:t>
      </w:r>
    </w:p>
    <w:p w:rsidRPr="006B73D9" w:rsidR="00681E30" w:rsidP="00590B0B" w:rsidRDefault="00DF6CB9" w14:paraId="3C91DE6E" w14:textId="08FEF7C9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>Il Direttore generale di Fujifilm Ink e del marchio Uvijet, David Burton, afferma: “Si tratta di chiarezza, sicurezza e di valorizzare ciò che sappiamo fare meglio. La chimica degli inchiostri fa parte del nostro DNA da decenni e la nostra strategia si concentra sui settori in cui creiamo il massimo valore per i nostri clienti: sviluppo tecnico, integrazione, innovazione chimica, conformità normativa e approvvigionamento resiliente.</w:t>
      </w:r>
    </w:p>
    <w:p w:rsidRPr="006B73D9" w:rsidR="005E3B1D" w:rsidP="00590B0B" w:rsidRDefault="005E3B1D" w14:paraId="4B46243D" w14:textId="7BF2ADEB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>I nostri clienti sono alla ricerca di un partner a lungo termine di cui potersi fidare, in grado di garantire prestazioni costanti, competenza nelle applicazioni e stabilità delle forniture in un mercato globale sempre più esigente.</w:t>
      </w:r>
    </w:p>
    <w:p w:rsidRPr="006B73D9" w:rsidR="00681E30" w:rsidP="00590B0B" w:rsidRDefault="002B4F60" w14:paraId="31E74440" w14:textId="0EBFFFB3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>Continuiamo a investire nello sviluppo di tecnologie a getto d'inchiostro avanzate, nelle tecnologie di dispersione e in capacità produttive scalabili per supportare sia le attuali che le future applicazioni industriali a getto d'inchiostro. Che si tratti di collaborazioni OEM, programmi di sviluppo su misura o soluzioni standard ad alte prestazioni, il nostro obiettivo rimane lo stesso: fornire prodotti chimici affidabili e tecnicamente avanzati che consentano ai nostri clienti di innovare e crescere con fiducia.”</w:t>
      </w:r>
    </w:p>
    <w:p w:rsidRPr="006B73D9" w:rsidR="007340FB" w:rsidP="00590B0B" w:rsidRDefault="007340FB" w14:paraId="35FFFD51" w14:textId="5CE9ED87">
      <w:pPr>
        <w:spacing w:line="360" w:lineRule="auto"/>
        <w:jc w:val="both"/>
        <w:rPr>
          <w:rFonts w:ascii="Arial" w:hAnsi="Arial" w:cs="Arial"/>
        </w:rPr>
      </w:pPr>
      <w:r w:rsidRPr="006B73D9">
        <w:rPr>
          <w:rFonts w:ascii="Arial" w:hAnsi="Arial" w:eastAsia="Arial" w:cs="Arial"/>
          <w:lang w:bidi="it-IT"/>
        </w:rPr>
        <w:t xml:space="preserve">Grazie alla produzione nel Regno Unito, alla vasta esperienza nella formulazione e a una lunga tradizione nello sviluppo di inchiostri, Fujifilm Ink continua a posizionarsi come il partner di riferimento per gli OEM e le aziende del settore industriale del getto d'inchiostro alla ricerca </w:t>
      </w:r>
      <w:r w:rsidRPr="006B73D9">
        <w:rPr>
          <w:rFonts w:ascii="Arial" w:hAnsi="Arial" w:eastAsia="Arial" w:cs="Arial"/>
          <w:lang w:bidi="it-IT"/>
        </w:rPr>
        <w:t>di prestazioni, competenza tecnica e collaborazione a lungo termine.</w:t>
      </w:r>
      <w:r w:rsidRPr="006B73D9">
        <w:rPr>
          <w:rFonts w:ascii="Arial" w:hAnsi="Arial" w:eastAsia="Arial" w:cs="Arial"/>
          <w:lang w:bidi="it-IT"/>
        </w:rPr>
        <w:br/>
      </w:r>
      <w:r w:rsidRPr="006B73D9">
        <w:rPr>
          <w:rFonts w:ascii="Arial" w:hAnsi="Arial" w:eastAsia="Arial" w:cs="Arial"/>
          <w:lang w:bidi="it-IT"/>
        </w:rPr>
        <w:br/>
      </w:r>
      <w:r w:rsidRPr="006B73D9">
        <w:rPr>
          <w:rFonts w:ascii="Arial" w:hAnsi="Arial" w:eastAsia="Arial" w:cs="Arial"/>
          <w:lang w:bidi="it-IT"/>
        </w:rPr>
        <w:t>Se sei alla ricerca di un partner che unisca competenza nel settore degli inchiostri, innovazione, trasparenza e garanzia di fornitura, Fujifilm Ink è pronta a sostenere lo sviluppo della prossima generazione di stampanti a getto d'inchiostro industriali.</w:t>
      </w:r>
    </w:p>
    <w:p w:rsidRPr="006B73D9" w:rsidR="00590B0B" w:rsidP="00590B0B" w:rsidRDefault="00590B0B" w14:paraId="4F0C3654" w14:textId="77777777">
      <w:pPr>
        <w:spacing w:line="360" w:lineRule="auto"/>
        <w:jc w:val="both"/>
        <w:rPr>
          <w:rFonts w:ascii="Arial" w:hAnsi="Arial" w:cs="Arial"/>
        </w:rPr>
      </w:pPr>
    </w:p>
    <w:p w:rsidRPr="006B73D9" w:rsidR="00505F98" w:rsidP="00590B0B" w:rsidRDefault="00505F98" w14:paraId="19F0915A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 w:eastAsiaTheme="minorEastAsia"/>
          <w:sz w:val="20"/>
          <w:szCs w:val="20"/>
        </w:rPr>
      </w:pPr>
      <w:r w:rsidRPr="006B73D9">
        <w:rPr>
          <w:rStyle w:val="normaltextrun"/>
          <w:rFonts w:ascii="Arial" w:hAnsi="Arial" w:eastAsia="Arial" w:cs="Arial"/>
          <w:b/>
          <w:sz w:val="20"/>
          <w:szCs w:val="20"/>
          <w:lang w:bidi="it-IT"/>
        </w:rPr>
        <w:t>FINE</w:t>
      </w:r>
    </w:p>
    <w:p w:rsidRPr="006B73D9" w:rsidR="00505F98" w:rsidP="00590B0B" w:rsidRDefault="00505F98" w14:paraId="3D04F526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 w:eastAsiaTheme="minorEastAsia"/>
          <w:sz w:val="20"/>
          <w:szCs w:val="20"/>
        </w:rPr>
      </w:pPr>
    </w:p>
    <w:p w:rsidRPr="006B73D9" w:rsidR="00505F98" w:rsidP="6AA56C0B" w:rsidRDefault="00505F98" w14:paraId="61C41FF7" w14:textId="5DF646B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6AA56C0B" w:rsidR="00505F98">
        <w:rPr>
          <w:rStyle w:val="eop"/>
          <w:rFonts w:ascii="Arial" w:hAnsi="Arial" w:eastAsia="" w:cs="Arial" w:eastAsiaTheme="minorEastAsia"/>
          <w:sz w:val="20"/>
          <w:szCs w:val="20"/>
          <w:lang w:bidi="it-IT"/>
        </w:rPr>
        <w:t> </w:t>
      </w:r>
      <w:r w:rsidRPr="6AA56C0B" w:rsidR="2E7E045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it"/>
        </w:rPr>
        <w:t xml:space="preserve"> A proposito di FUJIFILM Corporation</w:t>
      </w:r>
      <w:r w:rsidRPr="6AA56C0B" w:rsidR="2E7E0458">
        <w:rPr>
          <w:rFonts w:ascii="Calibri" w:hAnsi="Calibri" w:eastAsia="Calibri" w:cs="Calibri"/>
          <w:noProof w:val="0"/>
          <w:sz w:val="22"/>
          <w:szCs w:val="22"/>
          <w:lang w:val="it"/>
        </w:rPr>
        <w:t xml:space="preserve">  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"/>
        </w:rPr>
        <w:t xml:space="preserve">           </w:t>
      </w:r>
    </w:p>
    <w:p w:rsidRPr="006B73D9" w:rsidR="00505F98" w:rsidP="6AA56C0B" w:rsidRDefault="00505F98" w14:paraId="65B8EA28" w14:textId="79901775">
      <w:pPr>
        <w:spacing w:before="0" w:beforeAutospacing="0" w:after="0" w:afterAutospacing="0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it"/>
        </w:rPr>
        <w:t xml:space="preserve">FUJIFILM Corporation è una delle principali società operative di FUJIFILM Holdings. Dalla sua fondazione nel 1934, l'azienda ha costruito un patrimonio di tecnologie avanzate nel campo della elaborazione delle immagini fotografiche, e in linea con i suoi sforzi per diventare una società di assistenza sanitaria completa, Fujifilm applica tali tecnologie per la prevenzione, diagnosi e trattamento delle malattie in campo medico e Life Science. Fujifilm sta inoltre espandendo la crescita del business dei materiali ad alta tecnologia, compresi i materiali per schermi piatti, per i sistemi di grafica e dispositivi ottici. 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"/>
        </w:rPr>
        <w:t xml:space="preserve">           </w:t>
      </w:r>
    </w:p>
    <w:p w:rsidRPr="006B73D9" w:rsidR="00505F98" w:rsidP="6AA56C0B" w:rsidRDefault="00505F98" w14:paraId="1F50E286" w14:textId="0FB9F9CB">
      <w:pPr>
        <w:spacing w:before="0" w:beforeAutospacing="0" w:after="0" w:afterAutospacing="0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it"/>
        </w:rPr>
        <w:t xml:space="preserve"> 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"/>
        </w:rPr>
        <w:t xml:space="preserve">           </w:t>
      </w:r>
    </w:p>
    <w:p w:rsidRPr="006B73D9" w:rsidR="00505F98" w:rsidP="6AA56C0B" w:rsidRDefault="00505F98" w14:paraId="04F5B3BF" w14:textId="07A7FAFB">
      <w:pPr>
        <w:spacing w:before="0" w:beforeAutospacing="0" w:after="0" w:afterAutospacing="0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it-IT"/>
        </w:rPr>
        <w:t xml:space="preserve">A proposito di FUJIFILM Graphic Communications Division 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          </w:t>
      </w:r>
    </w:p>
    <w:p w:rsidRPr="006B73D9" w:rsidR="00505F98" w:rsidP="6AA56C0B" w:rsidRDefault="00505F98" w14:paraId="7442C438" w14:textId="4EC8AD71">
      <w:pPr>
        <w:spacing w:before="0" w:beforeAutospacing="0" w:after="0" w:afterAutospacing="0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it-IT"/>
        </w:rPr>
        <w:t xml:space="preserve">FUJIFILM Graphic Communications Division è un partner stabile e di lungo termine, concentrato sulla realizzazione di soluzioni di stampa di elevata qualità e tecnicamente avanzate che consentano agli stampatori di sviluppare un vantaggio competitivo e di far crescere le loro aziende. La stabilità finanziaria della società, gli elevati investimenti in R&amp;D consentono a Fujifilm di sviluppare tecnologie proprietarie per la stampa di eccellenza. Queste includono soluzioni per la pre-stampa, la stampa offset, la stampa di grande formato e la stampa digitale, così come software per la gestione del flusso di lavoro. Fujifilm è impegnata a minimizzare l'impatto ambientale dei propri prodotti e delle lavorazioni, operando in modo proattivo nella tutela ambientale, sforzandosi di divulgare il rispetto dell’ambiente presso i propri clienti. Per ulteriori informazioni consultate il sito: </w:t>
      </w:r>
      <w:hyperlink r:id="Rb5407634f29947a3">
        <w:r w:rsidRPr="6AA56C0B" w:rsidR="2E7E0458">
          <w:rPr>
            <w:rStyle w:val="Hyperlink"/>
            <w:strike w:val="0"/>
            <w:dstrike w:val="0"/>
            <w:noProof w:val="0"/>
            <w:color w:val="0563C1"/>
            <w:u w:val="single"/>
            <w:lang w:val="it-IT"/>
          </w:rPr>
          <w:t>fujifilmprint.eu</w:t>
        </w:r>
      </w:hyperlink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it-IT"/>
        </w:rPr>
        <w:t xml:space="preserve"> oppure </w:t>
      </w:r>
      <w:hyperlink r:id="Ra1c44ef026fb4d07">
        <w:r w:rsidRPr="6AA56C0B" w:rsidR="2E7E0458">
          <w:rPr>
            <w:rStyle w:val="Hyperlink"/>
            <w:strike w:val="0"/>
            <w:dstrike w:val="0"/>
            <w:noProof w:val="0"/>
            <w:color w:val="0563C1"/>
            <w:u w:val="single"/>
            <w:lang w:val="it-IT"/>
          </w:rPr>
          <w:t>youtube.com/FujifilmGSEurope</w:t>
        </w:r>
      </w:hyperlink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it-IT"/>
        </w:rPr>
        <w:t>; seguiteci su @FujifilmPrint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          </w:t>
      </w:r>
    </w:p>
    <w:p w:rsidRPr="006B73D9" w:rsidR="00505F98" w:rsidP="6AA56C0B" w:rsidRDefault="00505F98" w14:paraId="395F7F4C" w14:textId="6A2993DB">
      <w:pPr>
        <w:spacing w:before="0" w:beforeAutospacing="0" w:after="0" w:afterAutospacing="0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it"/>
        </w:rPr>
        <w:t xml:space="preserve"> 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"/>
        </w:rPr>
        <w:t xml:space="preserve">           </w:t>
      </w:r>
    </w:p>
    <w:p w:rsidRPr="006B73D9" w:rsidR="00505F98" w:rsidP="6AA56C0B" w:rsidRDefault="00505F98" w14:paraId="6B91419C" w14:textId="36E362DA">
      <w:pPr>
        <w:spacing w:before="0" w:beforeAutospacing="0" w:after="0" w:afterAutospacing="off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it"/>
        </w:rPr>
        <w:t>Per ulteriori informazioni: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"/>
        </w:rPr>
        <w:t xml:space="preserve">           </w:t>
      </w:r>
    </w:p>
    <w:p w:rsidRPr="006B73D9" w:rsidR="00505F98" w:rsidP="6AA56C0B" w:rsidRDefault="00505F98" w14:paraId="7DF8E38A" w14:textId="78411C0F">
      <w:pPr>
        <w:spacing w:before="0" w:beforeAutospacing="0" w:after="0" w:afterAutospacing="off" w:line="360" w:lineRule="auto"/>
        <w:textAlignment w:val="baseline"/>
      </w:pP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cs"/>
        </w:rPr>
        <w:t>Amanda Galvez</w:t>
      </w:r>
    </w:p>
    <w:p w:rsidRPr="006B73D9" w:rsidR="00505F98" w:rsidP="6AA56C0B" w:rsidRDefault="00505F98" w14:paraId="768A7463" w14:textId="266EB559">
      <w:pPr>
        <w:spacing w:before="0" w:beforeAutospacing="0" w:after="0" w:afterAutospacing="off" w:line="360" w:lineRule="auto"/>
        <w:textAlignment w:val="baseline"/>
      </w:pP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cs"/>
        </w:rPr>
        <w:t>AD Communications</w:t>
      </w:r>
      <w:r>
        <w:tab/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cs"/>
        </w:rPr>
        <w:t xml:space="preserve">          </w:t>
      </w:r>
    </w:p>
    <w:p w:rsidRPr="006B73D9" w:rsidR="00505F98" w:rsidP="6AA56C0B" w:rsidRDefault="00505F98" w14:paraId="74157AF7" w14:textId="25E859EA">
      <w:pPr>
        <w:spacing w:before="0" w:beforeAutospacing="0" w:after="0" w:afterAutospacing="off" w:line="360" w:lineRule="auto"/>
        <w:textAlignment w:val="baseline"/>
      </w:pP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cs"/>
        </w:rPr>
        <w:t xml:space="preserve">E: </w:t>
      </w:r>
      <w:hyperlink r:id="R17ad2a0c20b64cab">
        <w:r w:rsidRPr="6AA56C0B" w:rsidR="2E7E0458">
          <w:rPr>
            <w:rStyle w:val="Hyperlink"/>
            <w:strike w:val="0"/>
            <w:dstrike w:val="0"/>
            <w:noProof w:val="0"/>
            <w:color w:val="0563C1"/>
            <w:u w:val="single"/>
            <w:lang w:val="cs"/>
          </w:rPr>
          <w:t>agalvez@adcomms.co.uk</w:t>
        </w:r>
      </w:hyperlink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cs"/>
        </w:rPr>
        <w:t xml:space="preserve">           </w:t>
      </w:r>
    </w:p>
    <w:p w:rsidRPr="006B73D9" w:rsidR="00505F98" w:rsidP="6AA56C0B" w:rsidRDefault="00505F98" w14:paraId="3F759635" w14:textId="334E8DD5">
      <w:pPr>
        <w:spacing w:before="0" w:beforeAutospacing="0" w:after="0" w:afterAutospacing="off" w:line="360" w:lineRule="auto"/>
        <w:jc w:val="both"/>
        <w:textAlignment w:val="baseline"/>
      </w:pP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cs"/>
        </w:rPr>
        <w:t xml:space="preserve">Tel: +44 (0)1372 464470    </w:t>
      </w:r>
      <w:r w:rsidRPr="6AA56C0B" w:rsidR="2E7E0458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it-IT"/>
        </w:rPr>
        <w:t xml:space="preserve">   </w:t>
      </w:r>
    </w:p>
    <w:p w:rsidRPr="006B73D9" w:rsidR="00505F98" w:rsidP="6AA56C0B" w:rsidRDefault="00505F98" w14:paraId="023D8947" w14:textId="33DDF015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Style w:val="eop"/>
          <w:rFonts w:ascii="Arial" w:hAnsi="Arial" w:eastAsia="" w:cs="Arial" w:eastAsiaTheme="minorEastAsia"/>
          <w:sz w:val="20"/>
          <w:szCs w:val="20"/>
          <w:lang w:bidi="it-IT"/>
        </w:rPr>
      </w:pPr>
    </w:p>
    <w:sectPr w:rsidRPr="006B73D9" w:rsidR="00E96D8A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C97" w:rsidP="001C52A8" w:rsidRDefault="00306C97" w14:paraId="0F972C07" w14:textId="77777777">
      <w:pPr>
        <w:spacing w:after="0" w:line="240" w:lineRule="auto"/>
      </w:pPr>
      <w:r>
        <w:separator/>
      </w:r>
    </w:p>
  </w:endnote>
  <w:endnote w:type="continuationSeparator" w:id="0">
    <w:p w:rsidR="00306C97" w:rsidP="001C52A8" w:rsidRDefault="00306C97" w14:paraId="28F303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C97" w:rsidP="001C52A8" w:rsidRDefault="00306C97" w14:paraId="330E9B1F" w14:textId="77777777">
      <w:pPr>
        <w:spacing w:after="0" w:line="240" w:lineRule="auto"/>
      </w:pPr>
      <w:r>
        <w:separator/>
      </w:r>
    </w:p>
  </w:footnote>
  <w:footnote w:type="continuationSeparator" w:id="0">
    <w:p w:rsidR="00306C97" w:rsidP="001C52A8" w:rsidRDefault="00306C97" w14:paraId="0CD651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52A8" w:rsidP="001C52A8" w:rsidRDefault="001C52A8" w14:paraId="4814543D" w14:textId="77777777">
    <w:pPr>
      <w:pStyle w:val="Header"/>
    </w:pPr>
    <w:r>
      <w:rPr>
        <w:b/>
        <w:noProof/>
        <w:lang w:bidi="it-IT"/>
      </w:rPr>
      <w:drawing>
        <wp:anchor distT="0" distB="0" distL="114300" distR="114300" simplePos="0" relativeHeight="251659264" behindDoc="1" locked="0" layoutInCell="1" allowOverlap="1" wp14:anchorId="7B872DDE" wp14:editId="0BF796BC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E7227" wp14:editId="264E236D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A2CE96A">
            <v:rect id="Rectangle 2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0F6C9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>
              <w10:wrap anchorx="page"/>
            </v:rect>
          </w:pict>
        </mc:Fallback>
      </mc:AlternateContent>
    </w:r>
  </w:p>
  <w:p w:rsidR="001C52A8" w:rsidP="001C52A8" w:rsidRDefault="001C52A8" w14:paraId="4EF080BA" w14:textId="77777777">
    <w:pPr>
      <w:pStyle w:val="Header"/>
    </w:pPr>
  </w:p>
  <w:p w:rsidR="001C52A8" w:rsidRDefault="001C52A8" w14:paraId="5C82E40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E7"/>
    <w:rsid w:val="000708CD"/>
    <w:rsid w:val="00092616"/>
    <w:rsid w:val="000A6CD6"/>
    <w:rsid w:val="000C7D20"/>
    <w:rsid w:val="000D10E7"/>
    <w:rsid w:val="00161215"/>
    <w:rsid w:val="00193CA6"/>
    <w:rsid w:val="001B5BE3"/>
    <w:rsid w:val="001C4252"/>
    <w:rsid w:val="001C52A8"/>
    <w:rsid w:val="00200CEF"/>
    <w:rsid w:val="0020389D"/>
    <w:rsid w:val="00241125"/>
    <w:rsid w:val="00256C00"/>
    <w:rsid w:val="00265BE6"/>
    <w:rsid w:val="00282752"/>
    <w:rsid w:val="002B4F60"/>
    <w:rsid w:val="002D7C81"/>
    <w:rsid w:val="002E0664"/>
    <w:rsid w:val="002E7952"/>
    <w:rsid w:val="002F41F0"/>
    <w:rsid w:val="002F478C"/>
    <w:rsid w:val="003000E5"/>
    <w:rsid w:val="00306C97"/>
    <w:rsid w:val="00340FA4"/>
    <w:rsid w:val="00366607"/>
    <w:rsid w:val="00380F9C"/>
    <w:rsid w:val="00394AD9"/>
    <w:rsid w:val="003C1364"/>
    <w:rsid w:val="003C6710"/>
    <w:rsid w:val="003C7755"/>
    <w:rsid w:val="003E7F7A"/>
    <w:rsid w:val="00424054"/>
    <w:rsid w:val="00435644"/>
    <w:rsid w:val="0045241B"/>
    <w:rsid w:val="0048761F"/>
    <w:rsid w:val="00493194"/>
    <w:rsid w:val="004C51E2"/>
    <w:rsid w:val="004D0302"/>
    <w:rsid w:val="004E38A0"/>
    <w:rsid w:val="004E524C"/>
    <w:rsid w:val="004F0675"/>
    <w:rsid w:val="00505F98"/>
    <w:rsid w:val="00590B0B"/>
    <w:rsid w:val="005A7224"/>
    <w:rsid w:val="005C3CE1"/>
    <w:rsid w:val="005D18AC"/>
    <w:rsid w:val="005E3B1D"/>
    <w:rsid w:val="00600D09"/>
    <w:rsid w:val="00614710"/>
    <w:rsid w:val="006436FB"/>
    <w:rsid w:val="006521B4"/>
    <w:rsid w:val="00681E30"/>
    <w:rsid w:val="006A66AD"/>
    <w:rsid w:val="006B73D9"/>
    <w:rsid w:val="006D01E4"/>
    <w:rsid w:val="00700B53"/>
    <w:rsid w:val="00707AC5"/>
    <w:rsid w:val="007340FB"/>
    <w:rsid w:val="007455C9"/>
    <w:rsid w:val="00780436"/>
    <w:rsid w:val="007A7981"/>
    <w:rsid w:val="007B7574"/>
    <w:rsid w:val="007B7C50"/>
    <w:rsid w:val="007C7180"/>
    <w:rsid w:val="0086179C"/>
    <w:rsid w:val="008A73D7"/>
    <w:rsid w:val="008F147F"/>
    <w:rsid w:val="008F536F"/>
    <w:rsid w:val="00903F76"/>
    <w:rsid w:val="009262F1"/>
    <w:rsid w:val="009D29AE"/>
    <w:rsid w:val="009E092A"/>
    <w:rsid w:val="00A45254"/>
    <w:rsid w:val="00A54418"/>
    <w:rsid w:val="00A754B7"/>
    <w:rsid w:val="00A84AE3"/>
    <w:rsid w:val="00A92ADF"/>
    <w:rsid w:val="00AB68A5"/>
    <w:rsid w:val="00AC55EC"/>
    <w:rsid w:val="00AF3C70"/>
    <w:rsid w:val="00B05AFB"/>
    <w:rsid w:val="00B169B4"/>
    <w:rsid w:val="00B41914"/>
    <w:rsid w:val="00B52E09"/>
    <w:rsid w:val="00B80E14"/>
    <w:rsid w:val="00BB70E5"/>
    <w:rsid w:val="00BE0FFE"/>
    <w:rsid w:val="00BF2095"/>
    <w:rsid w:val="00C21496"/>
    <w:rsid w:val="00C75D35"/>
    <w:rsid w:val="00C87025"/>
    <w:rsid w:val="00C91638"/>
    <w:rsid w:val="00CA3E11"/>
    <w:rsid w:val="00CB46B7"/>
    <w:rsid w:val="00CF04DF"/>
    <w:rsid w:val="00D24605"/>
    <w:rsid w:val="00D51A67"/>
    <w:rsid w:val="00DA500C"/>
    <w:rsid w:val="00DF6CB9"/>
    <w:rsid w:val="00DF7F7A"/>
    <w:rsid w:val="00E43556"/>
    <w:rsid w:val="00E62132"/>
    <w:rsid w:val="00E96D8A"/>
    <w:rsid w:val="00EC2512"/>
    <w:rsid w:val="00EE153C"/>
    <w:rsid w:val="00F352EF"/>
    <w:rsid w:val="00F76872"/>
    <w:rsid w:val="00F85CF2"/>
    <w:rsid w:val="00FA79F2"/>
    <w:rsid w:val="00FB4E3D"/>
    <w:rsid w:val="00FC7A48"/>
    <w:rsid w:val="2E7E0458"/>
    <w:rsid w:val="4347D8AD"/>
    <w:rsid w:val="633D6462"/>
    <w:rsid w:val="6AA5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81217"/>
  <w15:chartTrackingRefBased/>
  <w15:docId w15:val="{2AAC4559-C465-4074-AC4E-ACA0F7EF89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0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0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10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10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10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10E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10E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10E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10E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10E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0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10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0E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0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1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0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2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52A8"/>
  </w:style>
  <w:style w:type="paragraph" w:styleId="Footer">
    <w:name w:val="footer"/>
    <w:basedOn w:val="Normal"/>
    <w:link w:val="FooterChar"/>
    <w:uiPriority w:val="99"/>
    <w:unhideWhenUsed/>
    <w:rsid w:val="001C52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52A8"/>
  </w:style>
  <w:style w:type="paragraph" w:styleId="paragraph" w:customStyle="1">
    <w:name w:val="paragraph"/>
    <w:basedOn w:val="Normal"/>
    <w:rsid w:val="00505F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05F98"/>
  </w:style>
  <w:style w:type="character" w:styleId="eop" w:customStyle="1">
    <w:name w:val="eop"/>
    <w:basedOn w:val="DefaultParagraphFont"/>
    <w:rsid w:val="00505F98"/>
  </w:style>
  <w:style w:type="character" w:styleId="tabchar" w:customStyle="1">
    <w:name w:val="tabchar"/>
    <w:basedOn w:val="DefaultParagraphFont"/>
    <w:rsid w:val="00505F98"/>
  </w:style>
  <w:style w:type="character" w:styleId="Hyperlink">
    <w:uiPriority w:val="99"/>
    <w:name w:val="Hyperlink"/>
    <w:basedOn w:val="DefaultParagraphFont"/>
    <w:unhideWhenUsed/>
    <w:rsid w:val="6AA56C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14" /><Relationship Type="http://schemas.openxmlformats.org/officeDocument/2006/relationships/hyperlink" Target="https://fujifilmprint.eu/it/" TargetMode="External" Id="Rb5407634f29947a3" /><Relationship Type="http://schemas.openxmlformats.org/officeDocument/2006/relationships/hyperlink" Target="http://www.youtube.com/FujifilmGSEurope" TargetMode="External" Id="Ra1c44ef026fb4d07" /><Relationship Type="http://schemas.openxmlformats.org/officeDocument/2006/relationships/hyperlink" Target="mailto:agalvez@adcomms.co.uk" TargetMode="External" Id="R17ad2a0c20b64c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7C753-BFC9-4E0F-9720-9FBB88BE1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8B8C7-E7CC-4463-9434-0429BFBFA824}">
  <ds:schemaRefs>
    <ds:schemaRef ds:uri="http://schemas.microsoft.com/office/2006/metadata/properties"/>
    <ds:schemaRef ds:uri="http://schemas.microsoft.com/office/infopath/2007/PartnerControls"/>
    <ds:schemaRef ds:uri="99002472-082e-4f7c-852a-ba5060275ab4"/>
    <ds:schemaRef ds:uri="a9d656df-bdb6-49eb-b737-341170c2f580"/>
  </ds:schemaRefs>
</ds:datastoreItem>
</file>

<file path=customXml/itemProps3.xml><?xml version="1.0" encoding="utf-8"?>
<ds:datastoreItem xmlns:ds="http://schemas.openxmlformats.org/officeDocument/2006/customXml" ds:itemID="{1FD03547-D199-443D-A32C-F5A689915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Fujifilm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Carter</dc:creator>
  <keywords/>
  <dc:description/>
  <lastModifiedBy>Emily Fennell</lastModifiedBy>
  <revision>6</revision>
  <dcterms:created xsi:type="dcterms:W3CDTF">2026-05-18T13:57:00.0000000Z</dcterms:created>
  <dcterms:modified xsi:type="dcterms:W3CDTF">2026-05-26T10:21:18.5669398Z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3e1563bb-c5d7-40a9-b4e3-dc0375da7b18</vt:lpwstr>
  </property>
  <property fmtid="{D5CDD505-2E9C-101B-9397-08002B2CF9AE}" pid="3" name="ContentTypeId">
    <vt:lpwstr>0x01010045D3991C5BDE3047904E609F73C1087C</vt:lpwstr>
  </property>
  <property fmtid="{D5CDD505-2E9C-101B-9397-08002B2CF9AE}" pid="4" name="MediaServiceImageTags">
    <vt:lpwstr/>
  </property>
  <property fmtid="{D5CDD505-2E9C-101B-9397-08002B2CF9AE}" pid="6" name="docLang">
    <vt:lpwstr>it</vt:lpwstr>
  </property>
</Properties>
</file>