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13BF" w14:textId="77777777" w:rsidR="00543E69" w:rsidRPr="00AF3CF1" w:rsidRDefault="00543E69" w:rsidP="00543E69">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08C77B43" wp14:editId="67D07FC5">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9BA48B2" w14:textId="77777777" w:rsidR="00543E69" w:rsidRPr="00AF3CF1" w:rsidRDefault="00543E69" w:rsidP="00543E69">
      <w:pPr>
        <w:tabs>
          <w:tab w:val="left" w:pos="245"/>
        </w:tabs>
        <w:spacing w:after="0" w:line="240" w:lineRule="auto"/>
        <w:rPr>
          <w:rFonts w:ascii="Calibri" w:eastAsia="Times New Roman" w:hAnsi="Calibri" w:cs="Calibri"/>
          <w:kern w:val="0"/>
          <w:szCs w:val="20"/>
          <w14:ligatures w14:val="none"/>
        </w:rPr>
      </w:pPr>
    </w:p>
    <w:p w14:paraId="7A83CB59" w14:textId="77777777" w:rsidR="00543E69" w:rsidRPr="00AF3CF1" w:rsidRDefault="00543E69" w:rsidP="00543E69">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44C29EE1" wp14:editId="7955F04E">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D1D0ABF" w14:textId="77777777" w:rsidR="00543E69" w:rsidRPr="00AF3CF1" w:rsidRDefault="00543E69" w:rsidP="00543E69">
      <w:pPr>
        <w:spacing w:after="0" w:line="240" w:lineRule="auto"/>
        <w:rPr>
          <w:rFonts w:ascii="Arial" w:eastAsia="Times New Roman" w:hAnsi="Arial" w:cs="Arial"/>
          <w:b/>
          <w:kern w:val="0"/>
          <w:sz w:val="28"/>
          <w:szCs w:val="28"/>
          <w14:ligatures w14:val="none"/>
        </w:rPr>
      </w:pPr>
    </w:p>
    <w:p w14:paraId="4E320D24" w14:textId="77777777" w:rsidR="00543E69" w:rsidRPr="002E0943" w:rsidRDefault="00543E69" w:rsidP="00543E69">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712EEA0E" w14:textId="77777777" w:rsidR="00543E69" w:rsidRPr="00EA6002" w:rsidRDefault="00543E69" w:rsidP="00543E69">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2FD5FBF8" w14:textId="77777777" w:rsidR="00543E69" w:rsidRPr="00EA6002" w:rsidRDefault="00543E69" w:rsidP="00543E69">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3F302DB0" w14:textId="77777777" w:rsidR="00543E69" w:rsidRPr="00EA6002" w:rsidRDefault="00543E69" w:rsidP="00543E69">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3655958D" w14:textId="77777777" w:rsidR="00543E69" w:rsidRPr="00AF3CF1" w:rsidRDefault="00543E69" w:rsidP="00543E69">
      <w:pPr>
        <w:spacing w:after="0" w:line="240" w:lineRule="auto"/>
        <w:jc w:val="center"/>
        <w:rPr>
          <w:rFonts w:ascii="Arial Black" w:hAnsi="Arial Black" w:cs="Calibri"/>
          <w:b/>
          <w:kern w:val="0"/>
          <w:sz w:val="24"/>
          <w:szCs w:val="24"/>
          <w14:ligatures w14:val="none"/>
        </w:rPr>
      </w:pPr>
    </w:p>
    <w:p w14:paraId="0C57092F" w14:textId="77777777" w:rsidR="00543E69" w:rsidRDefault="00543E69" w:rsidP="00543E69">
      <w:pPr>
        <w:spacing w:after="0" w:line="240" w:lineRule="auto"/>
        <w:jc w:val="center"/>
        <w:rPr>
          <w:rFonts w:ascii="Arial Black" w:eastAsia="Times New Roman" w:hAnsi="Arial Black" w:cs="Times New Roman"/>
          <w:b/>
          <w:bCs/>
          <w:kern w:val="0"/>
          <w:sz w:val="28"/>
          <w:szCs w:val="28"/>
          <w14:ligatures w14:val="none"/>
        </w:rPr>
      </w:pPr>
    </w:p>
    <w:p w14:paraId="089128FE" w14:textId="33576939" w:rsidR="00543E69" w:rsidRDefault="00543E69" w:rsidP="00543E69">
      <w:pPr>
        <w:spacing w:after="0" w:line="240" w:lineRule="auto"/>
        <w:jc w:val="center"/>
        <w:rPr>
          <w:rFonts w:ascii="Arial Narrow" w:eastAsia="Times New Roman" w:hAnsi="Arial Narrow" w:cstheme="minorHAnsi"/>
          <w:b/>
          <w:bCs/>
          <w:color w:val="000000"/>
          <w:kern w:val="0"/>
          <w:sz w:val="28"/>
          <w:szCs w:val="28"/>
          <w14:ligatures w14:val="none"/>
        </w:rPr>
      </w:pPr>
      <w:r w:rsidRPr="00543E69">
        <w:rPr>
          <w:rFonts w:ascii="Arial Narrow" w:eastAsia="Times New Roman" w:hAnsi="Arial Narrow" w:cstheme="minorHAnsi"/>
          <w:b/>
          <w:bCs/>
          <w:color w:val="000000"/>
          <w:kern w:val="0"/>
          <w:sz w:val="28"/>
          <w:szCs w:val="28"/>
          <w14:ligatures w14:val="none"/>
        </w:rPr>
        <w:t xml:space="preserve">Sun Chemical to </w:t>
      </w:r>
      <w:r w:rsidR="009F60EB">
        <w:rPr>
          <w:rFonts w:ascii="Arial Narrow" w:eastAsia="Times New Roman" w:hAnsi="Arial Narrow" w:cstheme="minorHAnsi"/>
          <w:b/>
          <w:bCs/>
          <w:color w:val="000000"/>
          <w:kern w:val="0"/>
          <w:sz w:val="28"/>
          <w:szCs w:val="28"/>
          <w14:ligatures w14:val="none"/>
        </w:rPr>
        <w:t>s</w:t>
      </w:r>
      <w:r w:rsidRPr="00543E69">
        <w:rPr>
          <w:rFonts w:ascii="Arial Narrow" w:eastAsia="Times New Roman" w:hAnsi="Arial Narrow" w:cstheme="minorHAnsi"/>
          <w:b/>
          <w:bCs/>
          <w:color w:val="000000"/>
          <w:kern w:val="0"/>
          <w:sz w:val="28"/>
          <w:szCs w:val="28"/>
          <w14:ligatures w14:val="none"/>
        </w:rPr>
        <w:t xml:space="preserve">howcase </w:t>
      </w:r>
      <w:r w:rsidR="009F60EB">
        <w:rPr>
          <w:rFonts w:ascii="Arial Narrow" w:eastAsia="Times New Roman" w:hAnsi="Arial Narrow" w:cstheme="minorHAnsi"/>
          <w:b/>
          <w:bCs/>
          <w:color w:val="000000"/>
          <w:kern w:val="0"/>
          <w:sz w:val="28"/>
          <w:szCs w:val="28"/>
          <w14:ligatures w14:val="none"/>
        </w:rPr>
        <w:t>latest m</w:t>
      </w:r>
      <w:r w:rsidRPr="00543E69">
        <w:rPr>
          <w:rFonts w:ascii="Arial Narrow" w:eastAsia="Times New Roman" w:hAnsi="Arial Narrow" w:cstheme="minorHAnsi"/>
          <w:b/>
          <w:bCs/>
          <w:color w:val="000000"/>
          <w:kern w:val="0"/>
          <w:sz w:val="28"/>
          <w:szCs w:val="28"/>
          <w14:ligatures w14:val="none"/>
        </w:rPr>
        <w:t xml:space="preserve">asterbatch </w:t>
      </w:r>
      <w:r w:rsidR="009F60EB">
        <w:rPr>
          <w:rFonts w:ascii="Arial Narrow" w:eastAsia="Times New Roman" w:hAnsi="Arial Narrow" w:cstheme="minorHAnsi"/>
          <w:b/>
          <w:bCs/>
          <w:color w:val="000000"/>
          <w:kern w:val="0"/>
          <w:sz w:val="28"/>
          <w:szCs w:val="28"/>
          <w14:ligatures w14:val="none"/>
        </w:rPr>
        <w:t>s</w:t>
      </w:r>
      <w:r w:rsidRPr="00543E69">
        <w:rPr>
          <w:rFonts w:ascii="Arial Narrow" w:eastAsia="Times New Roman" w:hAnsi="Arial Narrow" w:cstheme="minorHAnsi"/>
          <w:b/>
          <w:bCs/>
          <w:color w:val="000000"/>
          <w:kern w:val="0"/>
          <w:sz w:val="28"/>
          <w:szCs w:val="28"/>
          <w14:ligatures w14:val="none"/>
        </w:rPr>
        <w:t>olutions at Kuteno 2026</w:t>
      </w:r>
    </w:p>
    <w:p w14:paraId="51614837" w14:textId="77777777" w:rsidR="00543E69" w:rsidRPr="00097E39" w:rsidRDefault="00543E69" w:rsidP="00543E69">
      <w:pPr>
        <w:spacing w:after="0" w:line="240" w:lineRule="auto"/>
        <w:rPr>
          <w:rFonts w:ascii="Arial Narrow" w:eastAsia="Times New Roman" w:hAnsi="Arial Narrow" w:cstheme="minorHAnsi"/>
          <w:color w:val="000000"/>
          <w:kern w:val="0"/>
          <w:sz w:val="20"/>
          <w:szCs w:val="20"/>
          <w14:ligatures w14:val="none"/>
        </w:rPr>
      </w:pPr>
    </w:p>
    <w:p w14:paraId="0E23AD8F" w14:textId="0C905CD0" w:rsidR="00543E69" w:rsidRDefault="00543E69" w:rsidP="00543E69">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b/>
          <w:bCs/>
          <w:color w:val="000000"/>
          <w:kern w:val="0"/>
          <w:sz w:val="24"/>
          <w:szCs w:val="24"/>
          <w:lang w:val="en-US"/>
          <w14:ligatures w14:val="none"/>
        </w:rPr>
        <w:t>PARSIPPANY, N.J., USA</w:t>
      </w:r>
      <w:r w:rsidRPr="001C391F">
        <w:rPr>
          <w:rFonts w:ascii="Arial Narrow" w:eastAsia="Times New Roman" w:hAnsi="Arial Narrow" w:cstheme="minorHAnsi"/>
          <w:color w:val="000000"/>
          <w:kern w:val="0"/>
          <w:sz w:val="24"/>
          <w:szCs w:val="24"/>
          <w:lang w:val="en-US"/>
          <w14:ligatures w14:val="none"/>
        </w:rPr>
        <w:t xml:space="preserve"> – </w:t>
      </w:r>
      <w:r w:rsidR="0088741E">
        <w:rPr>
          <w:rFonts w:ascii="Arial Narrow" w:eastAsia="Times New Roman" w:hAnsi="Arial Narrow" w:cstheme="minorHAnsi"/>
          <w:color w:val="000000"/>
          <w:kern w:val="0"/>
          <w:sz w:val="24"/>
          <w:szCs w:val="24"/>
          <w:lang w:val="en-US"/>
          <w14:ligatures w14:val="none"/>
        </w:rPr>
        <w:t>May</w:t>
      </w:r>
      <w:r w:rsidRPr="001C391F">
        <w:rPr>
          <w:rFonts w:ascii="Arial Narrow" w:eastAsia="Times New Roman" w:hAnsi="Arial Narrow" w:cstheme="minorHAnsi"/>
          <w:color w:val="000000"/>
          <w:kern w:val="0"/>
          <w:sz w:val="24"/>
          <w:szCs w:val="24"/>
          <w:lang w:val="en-US"/>
          <w14:ligatures w14:val="none"/>
        </w:rPr>
        <w:t xml:space="preserve"> </w:t>
      </w:r>
      <w:r w:rsidR="007915F4">
        <w:rPr>
          <w:rFonts w:ascii="Arial Narrow" w:eastAsia="Times New Roman" w:hAnsi="Arial Narrow" w:cstheme="minorHAnsi"/>
          <w:color w:val="000000"/>
          <w:kern w:val="0"/>
          <w:sz w:val="24"/>
          <w:szCs w:val="24"/>
          <w:lang w:val="en-US"/>
          <w14:ligatures w14:val="none"/>
        </w:rPr>
        <w:t>1</w:t>
      </w:r>
      <w:r w:rsidR="000267C2">
        <w:rPr>
          <w:rFonts w:ascii="Arial Narrow" w:eastAsia="Times New Roman" w:hAnsi="Arial Narrow" w:cstheme="minorHAnsi"/>
          <w:color w:val="000000"/>
          <w:kern w:val="0"/>
          <w:sz w:val="24"/>
          <w:szCs w:val="24"/>
          <w:lang w:val="en-US"/>
          <w14:ligatures w14:val="none"/>
        </w:rPr>
        <w:t>3</w:t>
      </w:r>
      <w:r w:rsidRPr="001C391F">
        <w:rPr>
          <w:rFonts w:ascii="Arial Narrow" w:eastAsia="Times New Roman" w:hAnsi="Arial Narrow" w:cstheme="minorHAnsi"/>
          <w:color w:val="000000"/>
          <w:kern w:val="0"/>
          <w:sz w:val="24"/>
          <w:szCs w:val="24"/>
          <w:lang w:val="en-US"/>
          <w14:ligatures w14:val="none"/>
        </w:rPr>
        <w:t xml:space="preserve">, 2026 </w:t>
      </w:r>
      <w:r w:rsidRPr="009F5634">
        <w:rPr>
          <w:rFonts w:ascii="Arial Narrow" w:eastAsia="Times New Roman" w:hAnsi="Arial Narrow" w:cstheme="minorHAnsi"/>
          <w:color w:val="000000"/>
          <w:kern w:val="0"/>
          <w:sz w:val="24"/>
          <w:szCs w:val="24"/>
          <w14:ligatures w14:val="none"/>
        </w:rPr>
        <w:t xml:space="preserve">– </w:t>
      </w:r>
      <w:r w:rsidRPr="00543E69">
        <w:rPr>
          <w:rFonts w:ascii="Arial Narrow" w:eastAsia="Times New Roman" w:hAnsi="Arial Narrow" w:cstheme="minorHAnsi"/>
          <w:color w:val="000000"/>
          <w:kern w:val="0"/>
          <w:sz w:val="24"/>
          <w:szCs w:val="24"/>
          <w:lang w:val="en-US"/>
          <w14:ligatures w14:val="none"/>
        </w:rPr>
        <w:t xml:space="preserve">Sun Chemical will present its latest </w:t>
      </w:r>
      <w:r w:rsidR="009F60EB">
        <w:rPr>
          <w:rFonts w:ascii="Arial Narrow" w:eastAsia="Times New Roman" w:hAnsi="Arial Narrow" w:cstheme="minorHAnsi"/>
          <w:color w:val="000000"/>
          <w:kern w:val="0"/>
          <w:sz w:val="24"/>
          <w:szCs w:val="24"/>
          <w:lang w:val="en-US"/>
          <w14:ligatures w14:val="none"/>
        </w:rPr>
        <w:t>m</w:t>
      </w:r>
      <w:r w:rsidRPr="00543E69">
        <w:rPr>
          <w:rFonts w:ascii="Arial Narrow" w:eastAsia="Times New Roman" w:hAnsi="Arial Narrow" w:cstheme="minorHAnsi"/>
          <w:color w:val="000000"/>
          <w:kern w:val="0"/>
          <w:sz w:val="24"/>
          <w:szCs w:val="24"/>
          <w:lang w:val="en-US"/>
          <w14:ligatures w14:val="none"/>
        </w:rPr>
        <w:t>asterbatch innovations for plastics applications</w:t>
      </w:r>
      <w:r w:rsidR="00044A97">
        <w:rPr>
          <w:rFonts w:ascii="Arial Narrow" w:eastAsia="Times New Roman" w:hAnsi="Arial Narrow" w:cstheme="minorHAnsi"/>
          <w:color w:val="000000"/>
          <w:kern w:val="0"/>
          <w:sz w:val="24"/>
          <w:szCs w:val="24"/>
          <w:lang w:val="en-US"/>
          <w14:ligatures w14:val="none"/>
        </w:rPr>
        <w:t xml:space="preserve"> at </w:t>
      </w:r>
      <w:r w:rsidR="00044A97" w:rsidRPr="00543E69">
        <w:rPr>
          <w:rFonts w:ascii="Arial Narrow" w:eastAsia="Times New Roman" w:hAnsi="Arial Narrow" w:cstheme="minorHAnsi"/>
          <w:color w:val="000000"/>
          <w:kern w:val="0"/>
          <w:sz w:val="24"/>
          <w:szCs w:val="24"/>
          <w:lang w:val="en-US"/>
          <w14:ligatures w14:val="none"/>
        </w:rPr>
        <w:t xml:space="preserve">Kuteno 2026 </w:t>
      </w:r>
      <w:r w:rsidR="00A64928">
        <w:rPr>
          <w:rFonts w:ascii="Arial Narrow" w:eastAsia="Times New Roman" w:hAnsi="Arial Narrow" w:cstheme="minorHAnsi"/>
          <w:color w:val="000000"/>
          <w:kern w:val="0"/>
          <w:sz w:val="24"/>
          <w:szCs w:val="24"/>
          <w:lang w:val="en-US"/>
          <w14:ligatures w14:val="none"/>
        </w:rPr>
        <w:t>on booth 20, Hall 5</w:t>
      </w:r>
      <w:r w:rsidR="00044A97">
        <w:rPr>
          <w:rFonts w:ascii="Arial Narrow" w:eastAsia="Times New Roman" w:hAnsi="Arial Narrow" w:cstheme="minorHAnsi"/>
          <w:color w:val="000000"/>
          <w:kern w:val="0"/>
          <w:sz w:val="24"/>
          <w:szCs w:val="24"/>
          <w:lang w:val="en-US"/>
          <w14:ligatures w14:val="none"/>
        </w:rPr>
        <w:t xml:space="preserve"> </w:t>
      </w:r>
      <w:r w:rsidRPr="00543E69">
        <w:rPr>
          <w:rFonts w:ascii="Arial Narrow" w:eastAsia="Times New Roman" w:hAnsi="Arial Narrow" w:cstheme="minorHAnsi"/>
          <w:color w:val="000000"/>
          <w:kern w:val="0"/>
          <w:sz w:val="24"/>
          <w:szCs w:val="24"/>
          <w:lang w:val="en-US"/>
          <w14:ligatures w14:val="none"/>
        </w:rPr>
        <w:t>at Messezentrum Bad Salzuflen, Bad Salzuflen, Germany</w:t>
      </w:r>
      <w:r w:rsidR="009F60EB">
        <w:rPr>
          <w:rFonts w:ascii="Arial Narrow" w:eastAsia="Times New Roman" w:hAnsi="Arial Narrow" w:cstheme="minorHAnsi"/>
          <w:color w:val="000000"/>
          <w:kern w:val="0"/>
          <w:sz w:val="24"/>
          <w:szCs w:val="24"/>
          <w:lang w:val="en-US"/>
          <w14:ligatures w14:val="none"/>
        </w:rPr>
        <w:t xml:space="preserve"> (</w:t>
      </w:r>
      <w:r w:rsidR="009F60EB" w:rsidRPr="00543E69">
        <w:rPr>
          <w:rFonts w:ascii="Arial Narrow" w:eastAsia="Times New Roman" w:hAnsi="Arial Narrow" w:cstheme="minorHAnsi"/>
          <w:b/>
          <w:bCs/>
          <w:color w:val="000000"/>
          <w:kern w:val="0"/>
          <w:sz w:val="24"/>
          <w:szCs w:val="24"/>
          <w:lang w:val="en-US"/>
          <w14:ligatures w14:val="none"/>
        </w:rPr>
        <w:t>9–11 June 2026</w:t>
      </w:r>
      <w:r w:rsidR="009F60EB">
        <w:rPr>
          <w:rFonts w:ascii="Arial Narrow" w:eastAsia="Times New Roman" w:hAnsi="Arial Narrow" w:cstheme="minorHAnsi"/>
          <w:b/>
          <w:bCs/>
          <w:color w:val="000000"/>
          <w:kern w:val="0"/>
          <w:sz w:val="24"/>
          <w:szCs w:val="24"/>
          <w:lang w:val="en-US"/>
          <w14:ligatures w14:val="none"/>
        </w:rPr>
        <w:t>)</w:t>
      </w:r>
      <w:r w:rsidRPr="00543E69">
        <w:rPr>
          <w:rFonts w:ascii="Arial Narrow" w:eastAsia="Times New Roman" w:hAnsi="Arial Narrow" w:cstheme="minorHAnsi"/>
          <w:color w:val="000000"/>
          <w:kern w:val="0"/>
          <w:sz w:val="24"/>
          <w:szCs w:val="24"/>
          <w:lang w:val="en-US"/>
          <w14:ligatures w14:val="none"/>
        </w:rPr>
        <w:t xml:space="preserve">. </w:t>
      </w:r>
      <w:r>
        <w:rPr>
          <w:rFonts w:ascii="Arial Narrow" w:eastAsia="Times New Roman" w:hAnsi="Arial Narrow" w:cstheme="minorHAnsi"/>
          <w:color w:val="000000"/>
          <w:kern w:val="0"/>
          <w:sz w:val="24"/>
          <w:szCs w:val="24"/>
          <w:lang w:val="en-US"/>
          <w14:ligatures w14:val="none"/>
        </w:rPr>
        <w:t xml:space="preserve">Sun </w:t>
      </w:r>
      <w:r w:rsidR="00615C4E">
        <w:rPr>
          <w:rFonts w:ascii="Arial Narrow" w:eastAsia="Times New Roman" w:hAnsi="Arial Narrow" w:cstheme="minorHAnsi"/>
          <w:color w:val="000000"/>
          <w:kern w:val="0"/>
          <w:sz w:val="24"/>
          <w:szCs w:val="24"/>
          <w:lang w:val="en-US"/>
          <w14:ligatures w14:val="none"/>
        </w:rPr>
        <w:t>Chemical’s</w:t>
      </w:r>
      <w:r w:rsidR="00615C4E" w:rsidRPr="00543E69">
        <w:rPr>
          <w:rFonts w:ascii="Arial Narrow" w:eastAsia="Times New Roman" w:hAnsi="Arial Narrow" w:cstheme="minorHAnsi"/>
          <w:color w:val="000000"/>
          <w:kern w:val="0"/>
          <w:sz w:val="24"/>
          <w:szCs w:val="24"/>
          <w:lang w:val="en-US"/>
          <w14:ligatures w14:val="none"/>
        </w:rPr>
        <w:t xml:space="preserve"> broad</w:t>
      </w:r>
      <w:r w:rsidRPr="00543E69">
        <w:rPr>
          <w:rFonts w:ascii="Arial Narrow" w:eastAsia="Times New Roman" w:hAnsi="Arial Narrow" w:cstheme="minorHAnsi"/>
          <w:color w:val="000000"/>
          <w:kern w:val="0"/>
          <w:sz w:val="24"/>
          <w:szCs w:val="24"/>
          <w:lang w:val="en-US"/>
          <w14:ligatures w14:val="none"/>
        </w:rPr>
        <w:t xml:space="preserve"> Masterbatch portfolio </w:t>
      </w:r>
      <w:r w:rsidR="009F60EB">
        <w:rPr>
          <w:rFonts w:ascii="Arial Narrow" w:eastAsia="Times New Roman" w:hAnsi="Arial Narrow" w:cstheme="minorHAnsi"/>
          <w:color w:val="000000"/>
          <w:kern w:val="0"/>
          <w:sz w:val="24"/>
          <w:szCs w:val="24"/>
          <w:lang w:val="en-US"/>
          <w14:ligatures w14:val="none"/>
        </w:rPr>
        <w:t xml:space="preserve">is </w:t>
      </w:r>
      <w:r w:rsidRPr="00543E69">
        <w:rPr>
          <w:rFonts w:ascii="Arial Narrow" w:eastAsia="Times New Roman" w:hAnsi="Arial Narrow" w:cstheme="minorHAnsi"/>
          <w:color w:val="000000"/>
          <w:kern w:val="0"/>
          <w:sz w:val="24"/>
          <w:szCs w:val="24"/>
          <w:lang w:val="en-US"/>
          <w14:ligatures w14:val="none"/>
        </w:rPr>
        <w:t xml:space="preserve">designed to help converters and brand owners achieve consistent, high-quality coloration and performance across multiple polymer systems and end uses. </w:t>
      </w:r>
    </w:p>
    <w:p w14:paraId="34B6FBF6" w14:textId="77777777" w:rsidR="00543E69" w:rsidRPr="00543E69" w:rsidRDefault="00543E69" w:rsidP="00543E69">
      <w:pPr>
        <w:spacing w:after="0" w:line="240" w:lineRule="auto"/>
        <w:rPr>
          <w:rFonts w:ascii="Arial Narrow" w:eastAsia="Times New Roman" w:hAnsi="Arial Narrow" w:cstheme="minorHAnsi"/>
          <w:color w:val="000000"/>
          <w:kern w:val="0"/>
          <w:sz w:val="24"/>
          <w:szCs w:val="24"/>
          <w:lang w:val="en-US"/>
          <w14:ligatures w14:val="none"/>
        </w:rPr>
      </w:pPr>
    </w:p>
    <w:p w14:paraId="60CBE067" w14:textId="16EBF92D" w:rsidR="00615C4E" w:rsidRPr="00401BD3" w:rsidRDefault="00543E69" w:rsidP="00615C4E">
      <w:pPr>
        <w:spacing w:after="0" w:line="240" w:lineRule="auto"/>
        <w:rPr>
          <w:rFonts w:ascii="Arial Narrow" w:eastAsia="Times New Roman" w:hAnsi="Arial Narrow" w:cstheme="minorHAnsi"/>
          <w:color w:val="000000"/>
          <w:kern w:val="0"/>
          <w:sz w:val="24"/>
          <w:szCs w:val="24"/>
          <w:lang w:val="en-US"/>
          <w14:ligatures w14:val="none"/>
        </w:rPr>
      </w:pPr>
      <w:r w:rsidRPr="00543E69">
        <w:rPr>
          <w:rFonts w:ascii="Arial Narrow" w:eastAsia="Times New Roman" w:hAnsi="Arial Narrow" w:cstheme="minorHAnsi"/>
          <w:color w:val="000000"/>
          <w:kern w:val="0"/>
          <w:sz w:val="24"/>
          <w:szCs w:val="24"/>
          <w:lang w:val="en-US"/>
          <w14:ligatures w14:val="none"/>
        </w:rPr>
        <w:t xml:space="preserve">Sun Chemical will </w:t>
      </w:r>
      <w:r>
        <w:rPr>
          <w:rFonts w:ascii="Arial Narrow" w:eastAsia="Times New Roman" w:hAnsi="Arial Narrow" w:cstheme="minorHAnsi"/>
          <w:color w:val="000000"/>
          <w:kern w:val="0"/>
          <w:sz w:val="24"/>
          <w:szCs w:val="24"/>
          <w:lang w:val="en-US"/>
          <w14:ligatures w14:val="none"/>
        </w:rPr>
        <w:t>showcase</w:t>
      </w:r>
      <w:r w:rsidR="00615C4E">
        <w:rPr>
          <w:rFonts w:ascii="Arial Narrow" w:eastAsia="Times New Roman" w:hAnsi="Arial Narrow" w:cstheme="minorHAnsi"/>
          <w:color w:val="000000"/>
          <w:kern w:val="0"/>
          <w:sz w:val="24"/>
          <w:szCs w:val="24"/>
          <w:lang w:val="en-US"/>
          <w14:ligatures w14:val="none"/>
        </w:rPr>
        <w:t xml:space="preserve"> </w:t>
      </w:r>
      <w:r w:rsidR="00615C4E" w:rsidRPr="00401BD3">
        <w:rPr>
          <w:rFonts w:ascii="Arial Narrow" w:eastAsia="Times New Roman" w:hAnsi="Arial Narrow" w:cstheme="minorHAnsi"/>
          <w:color w:val="000000"/>
          <w:kern w:val="0"/>
          <w:sz w:val="24"/>
          <w:szCs w:val="24"/>
          <w:lang w:val="en-US"/>
          <w14:ligatures w14:val="none"/>
        </w:rPr>
        <w:t>its product brands</w:t>
      </w:r>
      <w:r w:rsidR="00615C4E">
        <w:rPr>
          <w:rFonts w:ascii="Arial Narrow" w:eastAsia="Times New Roman" w:hAnsi="Arial Narrow" w:cstheme="minorHAnsi"/>
          <w:color w:val="000000"/>
          <w:kern w:val="0"/>
          <w:sz w:val="24"/>
          <w:szCs w:val="24"/>
          <w:lang w:val="en-US"/>
          <w14:ligatures w14:val="none"/>
        </w:rPr>
        <w:t>:</w:t>
      </w:r>
    </w:p>
    <w:p w14:paraId="09C5F170" w14:textId="7DC0C5D8" w:rsidR="00543E69" w:rsidRPr="00543E69" w:rsidRDefault="00543E69" w:rsidP="00543E69">
      <w:pPr>
        <w:spacing w:after="0" w:line="240" w:lineRule="auto"/>
        <w:rPr>
          <w:rFonts w:ascii="Arial Narrow" w:eastAsia="Times New Roman" w:hAnsi="Arial Narrow" w:cstheme="minorHAnsi"/>
          <w:color w:val="000000"/>
          <w:kern w:val="0"/>
          <w:sz w:val="24"/>
          <w:szCs w:val="24"/>
          <w:lang w:val="en-US"/>
          <w14:ligatures w14:val="none"/>
        </w:rPr>
      </w:pPr>
    </w:p>
    <w:p w14:paraId="09CC08CB" w14:textId="45C2B511" w:rsidR="00543E69" w:rsidRPr="00543E69" w:rsidRDefault="00543E69" w:rsidP="00543E69">
      <w:pPr>
        <w:numPr>
          <w:ilvl w:val="0"/>
          <w:numId w:val="3"/>
        </w:numPr>
        <w:spacing w:after="0" w:line="240" w:lineRule="auto"/>
        <w:rPr>
          <w:rFonts w:ascii="Arial Narrow" w:eastAsia="Times New Roman" w:hAnsi="Arial Narrow" w:cstheme="minorHAnsi"/>
          <w:color w:val="000000"/>
          <w:kern w:val="0"/>
          <w:sz w:val="24"/>
          <w:szCs w:val="24"/>
          <w:lang w:val="en-US"/>
          <w14:ligatures w14:val="none"/>
        </w:rPr>
      </w:pPr>
      <w:r w:rsidRPr="00543E69">
        <w:rPr>
          <w:rFonts w:ascii="Arial Narrow" w:eastAsia="Times New Roman" w:hAnsi="Arial Narrow" w:cstheme="minorHAnsi"/>
          <w:b/>
          <w:bCs/>
          <w:color w:val="000000"/>
          <w:kern w:val="0"/>
          <w:sz w:val="24"/>
          <w:szCs w:val="24"/>
          <w:lang w:val="en-US"/>
          <w14:ligatures w14:val="none"/>
        </w:rPr>
        <w:t>Sicolen®</w:t>
      </w:r>
      <w:r w:rsidRPr="00543E69">
        <w:rPr>
          <w:rFonts w:ascii="Arial Narrow" w:eastAsia="Times New Roman" w:hAnsi="Arial Narrow" w:cstheme="minorHAnsi"/>
          <w:color w:val="000000"/>
          <w:kern w:val="0"/>
          <w:sz w:val="24"/>
          <w:szCs w:val="24"/>
          <w:lang w:val="en-US"/>
          <w14:ligatures w14:val="none"/>
        </w:rPr>
        <w:t xml:space="preserve"> – Color Masterbatches for </w:t>
      </w:r>
      <w:r w:rsidRPr="00543E69">
        <w:rPr>
          <w:rFonts w:ascii="Arial Narrow" w:eastAsia="Times New Roman" w:hAnsi="Arial Narrow" w:cstheme="minorHAnsi"/>
          <w:b/>
          <w:bCs/>
          <w:color w:val="000000"/>
          <w:kern w:val="0"/>
          <w:sz w:val="24"/>
          <w:szCs w:val="24"/>
          <w:lang w:val="en-US"/>
          <w14:ligatures w14:val="none"/>
        </w:rPr>
        <w:t>PE and PP</w:t>
      </w:r>
      <w:r w:rsidRPr="00543E69">
        <w:rPr>
          <w:rFonts w:ascii="Arial Narrow" w:eastAsia="Times New Roman" w:hAnsi="Arial Narrow" w:cstheme="minorHAnsi"/>
          <w:color w:val="000000"/>
          <w:kern w:val="0"/>
          <w:sz w:val="24"/>
          <w:szCs w:val="24"/>
          <w:lang w:val="en-US"/>
          <w14:ligatures w14:val="none"/>
        </w:rPr>
        <w:t>, offering a wide color spectrum, tailor</w:t>
      </w:r>
      <w:r w:rsidRPr="00543E69">
        <w:rPr>
          <w:rFonts w:ascii="Arial Narrow" w:eastAsia="Times New Roman" w:hAnsi="Arial Narrow" w:cstheme="minorHAnsi"/>
          <w:color w:val="000000"/>
          <w:kern w:val="0"/>
          <w:sz w:val="24"/>
          <w:szCs w:val="24"/>
          <w:lang w:val="en-US"/>
          <w14:ligatures w14:val="none"/>
        </w:rPr>
        <w:noBreakHyphen/>
        <w:t xml:space="preserve">made formulations and suitability for diverse applications. </w:t>
      </w:r>
    </w:p>
    <w:p w14:paraId="737A0293" w14:textId="77777777" w:rsidR="00543E69" w:rsidRPr="00543E69" w:rsidRDefault="00543E69" w:rsidP="00543E69">
      <w:pPr>
        <w:numPr>
          <w:ilvl w:val="0"/>
          <w:numId w:val="3"/>
        </w:numPr>
        <w:spacing w:after="0" w:line="240" w:lineRule="auto"/>
        <w:rPr>
          <w:rFonts w:ascii="Arial Narrow" w:eastAsia="Times New Roman" w:hAnsi="Arial Narrow" w:cstheme="minorHAnsi"/>
          <w:color w:val="000000"/>
          <w:kern w:val="0"/>
          <w:sz w:val="24"/>
          <w:szCs w:val="24"/>
          <w:lang w:val="en-US"/>
          <w14:ligatures w14:val="none"/>
        </w:rPr>
      </w:pPr>
      <w:r w:rsidRPr="00543E69">
        <w:rPr>
          <w:rFonts w:ascii="Arial Narrow" w:eastAsia="Times New Roman" w:hAnsi="Arial Narrow" w:cstheme="minorHAnsi"/>
          <w:b/>
          <w:bCs/>
          <w:color w:val="000000"/>
          <w:kern w:val="0"/>
          <w:sz w:val="24"/>
          <w:szCs w:val="24"/>
          <w:lang w:val="en-US"/>
          <w14:ligatures w14:val="none"/>
        </w:rPr>
        <w:t>Sicoversal®</w:t>
      </w:r>
      <w:r w:rsidRPr="00543E69">
        <w:rPr>
          <w:rFonts w:ascii="Arial Narrow" w:eastAsia="Times New Roman" w:hAnsi="Arial Narrow" w:cstheme="minorHAnsi"/>
          <w:color w:val="000000"/>
          <w:kern w:val="0"/>
          <w:sz w:val="24"/>
          <w:szCs w:val="24"/>
          <w:lang w:val="en-US"/>
          <w14:ligatures w14:val="none"/>
        </w:rPr>
        <w:t xml:space="preserve"> – Color Masterbatches for </w:t>
      </w:r>
      <w:r w:rsidRPr="00543E69">
        <w:rPr>
          <w:rFonts w:ascii="Arial Narrow" w:eastAsia="Times New Roman" w:hAnsi="Arial Narrow" w:cstheme="minorHAnsi"/>
          <w:b/>
          <w:bCs/>
          <w:color w:val="000000"/>
          <w:kern w:val="0"/>
          <w:sz w:val="24"/>
          <w:szCs w:val="24"/>
          <w:lang w:val="en-US"/>
          <w14:ligatures w14:val="none"/>
        </w:rPr>
        <w:t>engineering plastics</w:t>
      </w:r>
      <w:r w:rsidRPr="00543E69">
        <w:rPr>
          <w:rFonts w:ascii="Arial Narrow" w:eastAsia="Times New Roman" w:hAnsi="Arial Narrow" w:cstheme="minorHAnsi"/>
          <w:color w:val="000000"/>
          <w:kern w:val="0"/>
          <w:sz w:val="24"/>
          <w:szCs w:val="24"/>
          <w:lang w:val="en-US"/>
          <w14:ligatures w14:val="none"/>
        </w:rPr>
        <w:t>, developed for high</w:t>
      </w:r>
      <w:r w:rsidRPr="00543E69">
        <w:rPr>
          <w:rFonts w:ascii="Arial Narrow" w:eastAsia="Times New Roman" w:hAnsi="Arial Narrow" w:cstheme="minorHAnsi"/>
          <w:color w:val="000000"/>
          <w:kern w:val="0"/>
          <w:sz w:val="24"/>
          <w:szCs w:val="24"/>
          <w:lang w:val="en-US"/>
          <w14:ligatures w14:val="none"/>
        </w:rPr>
        <w:noBreakHyphen/>
        <w:t xml:space="preserve">performance applications requiring precise color and formulation control. </w:t>
      </w:r>
    </w:p>
    <w:p w14:paraId="2AC1AF66" w14:textId="77777777" w:rsidR="00543E69" w:rsidRPr="00543E69" w:rsidRDefault="00543E69" w:rsidP="00543E69">
      <w:pPr>
        <w:numPr>
          <w:ilvl w:val="0"/>
          <w:numId w:val="3"/>
        </w:numPr>
        <w:spacing w:after="0" w:line="240" w:lineRule="auto"/>
        <w:rPr>
          <w:rFonts w:ascii="Arial Narrow" w:eastAsia="Times New Roman" w:hAnsi="Arial Narrow" w:cstheme="minorHAnsi"/>
          <w:color w:val="000000"/>
          <w:kern w:val="0"/>
          <w:sz w:val="24"/>
          <w:szCs w:val="24"/>
          <w:lang w:val="en-US"/>
          <w14:ligatures w14:val="none"/>
        </w:rPr>
      </w:pPr>
      <w:r w:rsidRPr="00543E69">
        <w:rPr>
          <w:rFonts w:ascii="Arial Narrow" w:eastAsia="Times New Roman" w:hAnsi="Arial Narrow" w:cstheme="minorHAnsi"/>
          <w:b/>
          <w:bCs/>
          <w:color w:val="000000"/>
          <w:kern w:val="0"/>
          <w:sz w:val="24"/>
          <w:szCs w:val="24"/>
          <w:lang w:val="en-US"/>
          <w14:ligatures w14:val="none"/>
        </w:rPr>
        <w:t>Sicovinyl®</w:t>
      </w:r>
      <w:r w:rsidRPr="00543E69">
        <w:rPr>
          <w:rFonts w:ascii="Arial Narrow" w:eastAsia="Times New Roman" w:hAnsi="Arial Narrow" w:cstheme="minorHAnsi"/>
          <w:color w:val="000000"/>
          <w:kern w:val="0"/>
          <w:sz w:val="24"/>
          <w:szCs w:val="24"/>
          <w:lang w:val="en-US"/>
          <w14:ligatures w14:val="none"/>
        </w:rPr>
        <w:t xml:space="preserve"> – Color Masterbatches for </w:t>
      </w:r>
      <w:r w:rsidRPr="00543E69">
        <w:rPr>
          <w:rFonts w:ascii="Arial Narrow" w:eastAsia="Times New Roman" w:hAnsi="Arial Narrow" w:cstheme="minorHAnsi"/>
          <w:b/>
          <w:bCs/>
          <w:color w:val="000000"/>
          <w:kern w:val="0"/>
          <w:sz w:val="24"/>
          <w:szCs w:val="24"/>
          <w:lang w:val="en-US"/>
          <w14:ligatures w14:val="none"/>
        </w:rPr>
        <w:t>PVC</w:t>
      </w:r>
      <w:r w:rsidRPr="00543E69">
        <w:rPr>
          <w:rFonts w:ascii="Arial Narrow" w:eastAsia="Times New Roman" w:hAnsi="Arial Narrow" w:cstheme="minorHAnsi"/>
          <w:color w:val="000000"/>
          <w:kern w:val="0"/>
          <w:sz w:val="24"/>
          <w:szCs w:val="24"/>
          <w:lang w:val="en-US"/>
          <w14:ligatures w14:val="none"/>
        </w:rPr>
        <w:t xml:space="preserve">, optimized for dispersion and processing behavior in PVC applications. </w:t>
      </w:r>
    </w:p>
    <w:p w14:paraId="6372A868" w14:textId="3FA947EC" w:rsidR="00543E69" w:rsidRDefault="00543E69" w:rsidP="00543E69">
      <w:pPr>
        <w:numPr>
          <w:ilvl w:val="0"/>
          <w:numId w:val="3"/>
        </w:numPr>
        <w:spacing w:after="0" w:line="240" w:lineRule="auto"/>
        <w:rPr>
          <w:rFonts w:ascii="Arial Narrow" w:eastAsia="Times New Roman" w:hAnsi="Arial Narrow" w:cstheme="minorHAnsi"/>
          <w:color w:val="000000"/>
          <w:kern w:val="0"/>
          <w:sz w:val="24"/>
          <w:szCs w:val="24"/>
          <w:lang w:val="en-US"/>
          <w14:ligatures w14:val="none"/>
        </w:rPr>
      </w:pPr>
      <w:r w:rsidRPr="00543E69">
        <w:rPr>
          <w:rFonts w:ascii="Arial Narrow" w:eastAsia="Times New Roman" w:hAnsi="Arial Narrow" w:cstheme="minorHAnsi"/>
          <w:b/>
          <w:bCs/>
          <w:color w:val="000000"/>
          <w:kern w:val="0"/>
          <w:sz w:val="24"/>
          <w:szCs w:val="24"/>
          <w:lang w:val="en-US"/>
          <w14:ligatures w14:val="none"/>
        </w:rPr>
        <w:t>Sicoplast®</w:t>
      </w:r>
      <w:r w:rsidRPr="00543E69">
        <w:rPr>
          <w:rFonts w:ascii="Arial Narrow" w:eastAsia="Times New Roman" w:hAnsi="Arial Narrow" w:cstheme="minorHAnsi"/>
          <w:color w:val="000000"/>
          <w:kern w:val="0"/>
          <w:sz w:val="24"/>
          <w:szCs w:val="24"/>
          <w:lang w:val="en-US"/>
          <w14:ligatures w14:val="none"/>
        </w:rPr>
        <w:t xml:space="preserve"> – </w:t>
      </w:r>
      <w:r w:rsidRPr="00543E69">
        <w:rPr>
          <w:rFonts w:ascii="Arial Narrow" w:eastAsia="Times New Roman" w:hAnsi="Arial Narrow" w:cstheme="minorHAnsi"/>
          <w:b/>
          <w:bCs/>
          <w:color w:val="000000"/>
          <w:kern w:val="0"/>
          <w:sz w:val="24"/>
          <w:szCs w:val="24"/>
          <w:lang w:val="en-US"/>
          <w14:ligatures w14:val="none"/>
        </w:rPr>
        <w:t xml:space="preserve">Dry </w:t>
      </w:r>
      <w:r>
        <w:rPr>
          <w:rFonts w:ascii="Arial Narrow" w:eastAsia="Times New Roman" w:hAnsi="Arial Narrow" w:cstheme="minorHAnsi"/>
          <w:b/>
          <w:bCs/>
          <w:color w:val="000000"/>
          <w:kern w:val="0"/>
          <w:sz w:val="24"/>
          <w:szCs w:val="24"/>
          <w:lang w:val="en-US"/>
          <w14:ligatures w14:val="none"/>
        </w:rPr>
        <w:t>blends</w:t>
      </w:r>
      <w:r w:rsidRPr="00543E69">
        <w:rPr>
          <w:rFonts w:ascii="Arial Narrow" w:eastAsia="Times New Roman" w:hAnsi="Arial Narrow" w:cstheme="minorHAnsi"/>
          <w:color w:val="000000"/>
          <w:kern w:val="0"/>
          <w:sz w:val="24"/>
          <w:szCs w:val="24"/>
          <w:lang w:val="en-US"/>
          <w14:ligatures w14:val="none"/>
        </w:rPr>
        <w:t>, customized for specific processing requirements with flexible, application</w:t>
      </w:r>
      <w:r w:rsidRPr="00543E69">
        <w:rPr>
          <w:rFonts w:ascii="Arial Narrow" w:eastAsia="Times New Roman" w:hAnsi="Arial Narrow" w:cstheme="minorHAnsi"/>
          <w:color w:val="000000"/>
          <w:kern w:val="0"/>
          <w:sz w:val="24"/>
          <w:szCs w:val="24"/>
          <w:lang w:val="en-US"/>
          <w14:ligatures w14:val="none"/>
        </w:rPr>
        <w:noBreakHyphen/>
        <w:t xml:space="preserve">oriented formulations. </w:t>
      </w:r>
    </w:p>
    <w:p w14:paraId="509BF628" w14:textId="77777777" w:rsidR="00543E69" w:rsidRPr="00543E69" w:rsidRDefault="00543E69" w:rsidP="00543E69">
      <w:pPr>
        <w:spacing w:after="0" w:line="240" w:lineRule="auto"/>
        <w:ind w:left="720"/>
        <w:rPr>
          <w:rFonts w:ascii="Arial Narrow" w:eastAsia="Times New Roman" w:hAnsi="Arial Narrow" w:cstheme="minorHAnsi"/>
          <w:color w:val="000000"/>
          <w:kern w:val="0"/>
          <w:sz w:val="24"/>
          <w:szCs w:val="24"/>
          <w:lang w:val="en-US"/>
          <w14:ligatures w14:val="none"/>
        </w:rPr>
      </w:pPr>
    </w:p>
    <w:p w14:paraId="3B9C4C93" w14:textId="646631C5" w:rsidR="00543E69" w:rsidRDefault="00615C4E" w:rsidP="00543E69">
      <w:pPr>
        <w:spacing w:after="0" w:line="240" w:lineRule="auto"/>
        <w:rPr>
          <w:rFonts w:ascii="Arial Narrow" w:eastAsia="Times New Roman" w:hAnsi="Arial Narrow" w:cstheme="minorHAnsi"/>
          <w:color w:val="000000"/>
          <w:kern w:val="0"/>
          <w:sz w:val="24"/>
          <w:szCs w:val="24"/>
          <w:lang w:val="en-US"/>
          <w14:ligatures w14:val="none"/>
        </w:rPr>
      </w:pPr>
      <w:r>
        <w:rPr>
          <w:rFonts w:ascii="Arial Narrow" w:eastAsia="Times New Roman" w:hAnsi="Arial Narrow" w:cstheme="minorHAnsi"/>
          <w:color w:val="000000"/>
          <w:kern w:val="0"/>
          <w:sz w:val="24"/>
          <w:szCs w:val="24"/>
          <w:lang w:val="en-US"/>
          <w14:ligatures w14:val="none"/>
        </w:rPr>
        <w:t>Kai Sörensen</w:t>
      </w:r>
      <w:r w:rsidR="00A64928">
        <w:rPr>
          <w:rFonts w:ascii="Arial Narrow" w:eastAsia="Times New Roman" w:hAnsi="Arial Narrow" w:cstheme="minorHAnsi"/>
          <w:color w:val="000000"/>
          <w:kern w:val="0"/>
          <w:sz w:val="24"/>
          <w:szCs w:val="24"/>
          <w:lang w:val="en-US"/>
          <w14:ligatures w14:val="none"/>
        </w:rPr>
        <w:t xml:space="preserve">, </w:t>
      </w:r>
      <w:r w:rsidR="00AC1E47">
        <w:rPr>
          <w:rFonts w:ascii="Arial Narrow" w:eastAsia="Times New Roman" w:hAnsi="Arial Narrow" w:cstheme="minorHAnsi"/>
          <w:color w:val="000000"/>
          <w:kern w:val="0"/>
          <w:sz w:val="24"/>
          <w:szCs w:val="24"/>
          <w:lang w:val="en-US"/>
          <w14:ligatures w14:val="none"/>
        </w:rPr>
        <w:t xml:space="preserve">Masterbatch Managing Director at </w:t>
      </w:r>
      <w:r w:rsidR="00A64928">
        <w:rPr>
          <w:rFonts w:ascii="Arial Narrow" w:eastAsia="Times New Roman" w:hAnsi="Arial Narrow" w:cstheme="minorHAnsi"/>
          <w:color w:val="000000"/>
          <w:kern w:val="0"/>
          <w:sz w:val="24"/>
          <w:szCs w:val="24"/>
          <w:lang w:val="en-US"/>
          <w14:ligatures w14:val="none"/>
        </w:rPr>
        <w:t>Sun Chemical, comments</w:t>
      </w:r>
      <w:r w:rsidR="0088741E">
        <w:rPr>
          <w:rFonts w:ascii="Arial Narrow" w:eastAsia="Times New Roman" w:hAnsi="Arial Narrow" w:cstheme="minorHAnsi"/>
          <w:color w:val="000000"/>
          <w:kern w:val="0"/>
          <w:sz w:val="24"/>
          <w:szCs w:val="24"/>
          <w:lang w:val="en-US"/>
          <w14:ligatures w14:val="none"/>
        </w:rPr>
        <w:t>:</w:t>
      </w:r>
      <w:r w:rsidR="00A64928" w:rsidRPr="00543E69">
        <w:rPr>
          <w:rFonts w:ascii="Arial Narrow" w:eastAsia="Times New Roman" w:hAnsi="Arial Narrow" w:cstheme="minorHAnsi"/>
          <w:color w:val="000000"/>
          <w:kern w:val="0"/>
          <w:sz w:val="24"/>
          <w:szCs w:val="24"/>
          <w:lang w:val="en-US"/>
          <w14:ligatures w14:val="none"/>
        </w:rPr>
        <w:t xml:space="preserve"> </w:t>
      </w:r>
      <w:r w:rsidR="00A64928">
        <w:rPr>
          <w:rFonts w:ascii="Arial Narrow" w:eastAsia="Times New Roman" w:hAnsi="Arial Narrow" w:cstheme="minorHAnsi"/>
          <w:color w:val="000000"/>
          <w:kern w:val="0"/>
          <w:sz w:val="24"/>
          <w:szCs w:val="24"/>
          <w:lang w:val="en-US"/>
          <w14:ligatures w14:val="none"/>
        </w:rPr>
        <w:t>“</w:t>
      </w:r>
      <w:r w:rsidR="00543E69" w:rsidRPr="00543E69">
        <w:rPr>
          <w:rFonts w:ascii="Arial Narrow" w:eastAsia="Times New Roman" w:hAnsi="Arial Narrow" w:cstheme="minorHAnsi"/>
          <w:color w:val="000000"/>
          <w:kern w:val="0"/>
          <w:sz w:val="24"/>
          <w:szCs w:val="24"/>
          <w:lang w:val="en-US"/>
          <w14:ligatures w14:val="none"/>
        </w:rPr>
        <w:t xml:space="preserve">Visitors to </w:t>
      </w:r>
      <w:r w:rsidR="00A64928">
        <w:rPr>
          <w:rFonts w:ascii="Arial Narrow" w:eastAsia="Times New Roman" w:hAnsi="Arial Narrow" w:cstheme="minorHAnsi"/>
          <w:color w:val="000000"/>
          <w:kern w:val="0"/>
          <w:sz w:val="24"/>
          <w:szCs w:val="24"/>
          <w:lang w:val="en-US"/>
          <w14:ligatures w14:val="none"/>
        </w:rPr>
        <w:t>our</w:t>
      </w:r>
      <w:r w:rsidR="00A64928" w:rsidRPr="00543E69">
        <w:rPr>
          <w:rFonts w:ascii="Arial Narrow" w:eastAsia="Times New Roman" w:hAnsi="Arial Narrow" w:cstheme="minorHAnsi"/>
          <w:color w:val="000000"/>
          <w:kern w:val="0"/>
          <w:sz w:val="24"/>
          <w:szCs w:val="24"/>
          <w:lang w:val="en-US"/>
          <w14:ligatures w14:val="none"/>
        </w:rPr>
        <w:t xml:space="preserve"> </w:t>
      </w:r>
      <w:r w:rsidR="00543E69" w:rsidRPr="00543E69">
        <w:rPr>
          <w:rFonts w:ascii="Arial Narrow" w:eastAsia="Times New Roman" w:hAnsi="Arial Narrow" w:cstheme="minorHAnsi"/>
          <w:color w:val="000000"/>
          <w:kern w:val="0"/>
          <w:sz w:val="24"/>
          <w:szCs w:val="24"/>
          <w:lang w:val="en-US"/>
          <w14:ligatures w14:val="none"/>
        </w:rPr>
        <w:t xml:space="preserve">booth will learn how </w:t>
      </w:r>
      <w:r w:rsidR="00A64928">
        <w:rPr>
          <w:rFonts w:ascii="Arial Narrow" w:eastAsia="Times New Roman" w:hAnsi="Arial Narrow" w:cstheme="minorHAnsi"/>
          <w:color w:val="000000"/>
          <w:kern w:val="0"/>
          <w:sz w:val="24"/>
          <w:szCs w:val="24"/>
          <w:lang w:val="en-US"/>
          <w14:ligatures w14:val="none"/>
        </w:rPr>
        <w:t>we</w:t>
      </w:r>
      <w:r w:rsidR="00543E69" w:rsidRPr="00543E69">
        <w:rPr>
          <w:rFonts w:ascii="Arial Narrow" w:eastAsia="Times New Roman" w:hAnsi="Arial Narrow" w:cstheme="minorHAnsi"/>
          <w:color w:val="000000"/>
          <w:kern w:val="0"/>
          <w:sz w:val="24"/>
          <w:szCs w:val="24"/>
          <w:lang w:val="en-US"/>
          <w14:ligatures w14:val="none"/>
        </w:rPr>
        <w:t xml:space="preserve"> support customers </w:t>
      </w:r>
      <w:r w:rsidR="00A64928">
        <w:rPr>
          <w:rFonts w:ascii="Arial Narrow" w:eastAsia="Times New Roman" w:hAnsi="Arial Narrow" w:cstheme="minorHAnsi"/>
          <w:color w:val="000000"/>
          <w:kern w:val="0"/>
          <w:sz w:val="24"/>
          <w:szCs w:val="24"/>
          <w:lang w:val="en-US"/>
          <w14:ligatures w14:val="none"/>
        </w:rPr>
        <w:t>through our</w:t>
      </w:r>
      <w:r w:rsidR="00A64928" w:rsidRPr="00543E69">
        <w:rPr>
          <w:rFonts w:ascii="Arial Narrow" w:eastAsia="Times New Roman" w:hAnsi="Arial Narrow" w:cstheme="minorHAnsi"/>
          <w:color w:val="000000"/>
          <w:kern w:val="0"/>
          <w:sz w:val="24"/>
          <w:szCs w:val="24"/>
          <w:lang w:val="en-US"/>
          <w14:ligatures w14:val="none"/>
        </w:rPr>
        <w:t xml:space="preserve"> </w:t>
      </w:r>
      <w:r w:rsidR="00543E69" w:rsidRPr="00543E69">
        <w:rPr>
          <w:rFonts w:ascii="Arial Narrow" w:eastAsia="Times New Roman" w:hAnsi="Arial Narrow" w:cstheme="minorHAnsi"/>
          <w:color w:val="000000"/>
          <w:kern w:val="0"/>
          <w:sz w:val="24"/>
          <w:szCs w:val="24"/>
          <w:lang w:val="en-US"/>
          <w14:ligatures w14:val="none"/>
        </w:rPr>
        <w:t>strong formulation expertise, responsive technical service, and access to one of the world’s broadest pigment portfolios. Customers increasingly need reliable partners who can deliver consistent quality, technical collaboration, and speed</w:t>
      </w:r>
      <w:r w:rsidR="00543E69">
        <w:rPr>
          <w:rFonts w:ascii="Arial Narrow" w:eastAsia="Times New Roman" w:hAnsi="Arial Narrow" w:cstheme="minorHAnsi"/>
          <w:color w:val="000000"/>
          <w:kern w:val="0"/>
          <w:sz w:val="24"/>
          <w:szCs w:val="24"/>
          <w:lang w:val="en-US"/>
          <w14:ligatures w14:val="none"/>
        </w:rPr>
        <w:t xml:space="preserve">, </w:t>
      </w:r>
      <w:r w:rsidR="00543E69" w:rsidRPr="00543E69">
        <w:rPr>
          <w:rFonts w:ascii="Arial Narrow" w:eastAsia="Times New Roman" w:hAnsi="Arial Narrow" w:cstheme="minorHAnsi"/>
          <w:color w:val="000000"/>
          <w:kern w:val="0"/>
          <w:sz w:val="24"/>
          <w:szCs w:val="24"/>
          <w:lang w:val="en-US"/>
          <w14:ligatures w14:val="none"/>
        </w:rPr>
        <w:t>without compromising on performance</w:t>
      </w:r>
      <w:r w:rsidR="00543E69">
        <w:rPr>
          <w:rFonts w:ascii="Arial Narrow" w:eastAsia="Times New Roman" w:hAnsi="Arial Narrow" w:cstheme="minorHAnsi"/>
          <w:color w:val="000000"/>
          <w:kern w:val="0"/>
          <w:sz w:val="24"/>
          <w:szCs w:val="24"/>
          <w:lang w:val="en-US"/>
          <w14:ligatures w14:val="none"/>
        </w:rPr>
        <w:t xml:space="preserve">. </w:t>
      </w:r>
      <w:r w:rsidR="00A64928">
        <w:rPr>
          <w:rFonts w:ascii="Arial Narrow" w:eastAsia="Times New Roman" w:hAnsi="Arial Narrow" w:cstheme="minorHAnsi"/>
          <w:color w:val="000000"/>
          <w:kern w:val="0"/>
          <w:sz w:val="24"/>
          <w:szCs w:val="24"/>
          <w:lang w:val="en-US"/>
          <w14:ligatures w14:val="none"/>
        </w:rPr>
        <w:t>At Sun Chemical, we work closely with customers</w:t>
      </w:r>
      <w:r>
        <w:rPr>
          <w:rFonts w:ascii="Arial Narrow" w:eastAsia="Times New Roman" w:hAnsi="Arial Narrow" w:cstheme="minorHAnsi"/>
          <w:color w:val="000000"/>
          <w:kern w:val="0"/>
          <w:sz w:val="24"/>
          <w:szCs w:val="24"/>
          <w:lang w:val="en-US"/>
          <w14:ligatures w14:val="none"/>
        </w:rPr>
        <w:t>,</w:t>
      </w:r>
      <w:r w:rsidR="00A64928">
        <w:rPr>
          <w:rFonts w:ascii="Arial Narrow" w:eastAsia="Times New Roman" w:hAnsi="Arial Narrow" w:cstheme="minorHAnsi"/>
          <w:color w:val="000000"/>
          <w:kern w:val="0"/>
          <w:sz w:val="24"/>
          <w:szCs w:val="24"/>
          <w:lang w:val="en-US"/>
          <w14:ligatures w14:val="none"/>
        </w:rPr>
        <w:t xml:space="preserve"> acting as a</w:t>
      </w:r>
      <w:r w:rsidR="00044A97">
        <w:rPr>
          <w:rFonts w:ascii="Arial Narrow" w:eastAsia="Times New Roman" w:hAnsi="Arial Narrow" w:cstheme="minorHAnsi"/>
          <w:color w:val="000000"/>
          <w:kern w:val="0"/>
          <w:sz w:val="24"/>
          <w:szCs w:val="24"/>
          <w:lang w:val="en-US"/>
          <w14:ligatures w14:val="none"/>
        </w:rPr>
        <w:t xml:space="preserve"> trusted</w:t>
      </w:r>
      <w:r w:rsidR="00A64928">
        <w:rPr>
          <w:rFonts w:ascii="Arial Narrow" w:eastAsia="Times New Roman" w:hAnsi="Arial Narrow" w:cstheme="minorHAnsi"/>
          <w:color w:val="000000"/>
          <w:kern w:val="0"/>
          <w:sz w:val="24"/>
          <w:szCs w:val="24"/>
          <w:lang w:val="en-US"/>
          <w14:ligatures w14:val="none"/>
        </w:rPr>
        <w:t xml:space="preserve"> partner. </w:t>
      </w:r>
      <w:r w:rsidR="00543E69">
        <w:rPr>
          <w:rFonts w:ascii="Arial Narrow" w:eastAsia="Times New Roman" w:hAnsi="Arial Narrow" w:cstheme="minorHAnsi"/>
          <w:color w:val="000000"/>
          <w:kern w:val="0"/>
          <w:sz w:val="24"/>
          <w:szCs w:val="24"/>
          <w:lang w:val="en-US"/>
          <w14:ligatures w14:val="none"/>
        </w:rPr>
        <w:t>Kuteno 2026 provides a great opportunity to showcase our masterbatch solutions</w:t>
      </w:r>
      <w:r w:rsidR="00A64928">
        <w:rPr>
          <w:rFonts w:ascii="Arial Narrow" w:eastAsia="Times New Roman" w:hAnsi="Arial Narrow" w:cstheme="minorHAnsi"/>
          <w:color w:val="000000"/>
          <w:kern w:val="0"/>
          <w:sz w:val="24"/>
          <w:szCs w:val="24"/>
          <w:lang w:val="en-US"/>
          <w14:ligatures w14:val="none"/>
        </w:rPr>
        <w:t>, connect with customers</w:t>
      </w:r>
      <w:r w:rsidR="00543E69">
        <w:rPr>
          <w:rFonts w:ascii="Arial Narrow" w:eastAsia="Times New Roman" w:hAnsi="Arial Narrow" w:cstheme="minorHAnsi"/>
          <w:color w:val="000000"/>
          <w:kern w:val="0"/>
          <w:sz w:val="24"/>
          <w:szCs w:val="24"/>
          <w:lang w:val="en-US"/>
          <w14:ligatures w14:val="none"/>
        </w:rPr>
        <w:t xml:space="preserve"> and share insights within the industry. We look forward to welcoming visitors to our </w:t>
      </w:r>
      <w:r>
        <w:rPr>
          <w:rFonts w:ascii="Arial Narrow" w:eastAsia="Times New Roman" w:hAnsi="Arial Narrow" w:cstheme="minorHAnsi"/>
          <w:color w:val="000000"/>
          <w:kern w:val="0"/>
          <w:sz w:val="24"/>
          <w:szCs w:val="24"/>
          <w:lang w:val="en-US"/>
          <w14:ligatures w14:val="none"/>
        </w:rPr>
        <w:t>booth.</w:t>
      </w:r>
      <w:r w:rsidR="00543E69" w:rsidRPr="00543E69">
        <w:rPr>
          <w:rFonts w:ascii="Arial Narrow" w:eastAsia="Times New Roman" w:hAnsi="Arial Narrow" w:cstheme="minorHAnsi"/>
          <w:color w:val="000000"/>
          <w:kern w:val="0"/>
          <w:sz w:val="24"/>
          <w:szCs w:val="24"/>
          <w:lang w:val="en-US"/>
          <w14:ligatures w14:val="none"/>
        </w:rPr>
        <w:t>”</w:t>
      </w:r>
    </w:p>
    <w:p w14:paraId="2B745F46" w14:textId="77777777" w:rsidR="00543E69" w:rsidRPr="00543E69" w:rsidRDefault="00543E69" w:rsidP="00543E69">
      <w:pPr>
        <w:spacing w:after="0" w:line="240" w:lineRule="auto"/>
        <w:rPr>
          <w:rFonts w:ascii="Arial Narrow" w:eastAsia="Times New Roman" w:hAnsi="Arial Narrow" w:cstheme="minorHAnsi"/>
          <w:color w:val="000000"/>
          <w:kern w:val="0"/>
          <w:sz w:val="24"/>
          <w:szCs w:val="24"/>
          <w:lang w:val="en-US"/>
          <w14:ligatures w14:val="none"/>
        </w:rPr>
      </w:pPr>
    </w:p>
    <w:p w14:paraId="7632833C" w14:textId="5C07425B" w:rsidR="00543E69" w:rsidRDefault="00543E69" w:rsidP="00543E69">
      <w:pPr>
        <w:spacing w:after="0" w:line="240" w:lineRule="auto"/>
        <w:rPr>
          <w:rFonts w:ascii="Arial Narrow" w:eastAsia="Times New Roman" w:hAnsi="Arial Narrow" w:cstheme="minorHAnsi"/>
          <w:color w:val="000000"/>
          <w:kern w:val="0"/>
          <w:sz w:val="24"/>
          <w:szCs w:val="24"/>
          <w:lang w:val="en-US"/>
          <w14:ligatures w14:val="none"/>
        </w:rPr>
      </w:pPr>
      <w:r w:rsidRPr="00543E69">
        <w:rPr>
          <w:rFonts w:ascii="Arial Narrow" w:eastAsia="Times New Roman" w:hAnsi="Arial Narrow" w:cstheme="minorHAnsi"/>
          <w:color w:val="000000"/>
          <w:kern w:val="0"/>
          <w:sz w:val="24"/>
          <w:szCs w:val="24"/>
          <w:lang w:val="en-US"/>
          <w14:ligatures w14:val="none"/>
        </w:rPr>
        <w:t>To learn more about Sun Chemical’s Masterbatch portfolio, visit</w:t>
      </w:r>
      <w:r>
        <w:rPr>
          <w:rFonts w:ascii="Arial Narrow" w:eastAsia="Times New Roman" w:hAnsi="Arial Narrow" w:cstheme="minorHAnsi"/>
          <w:b/>
          <w:bCs/>
          <w:color w:val="000000"/>
          <w:kern w:val="0"/>
          <w:sz w:val="24"/>
          <w:szCs w:val="24"/>
          <w:lang w:val="en-US"/>
          <w14:ligatures w14:val="none"/>
        </w:rPr>
        <w:t xml:space="preserve"> booth 20</w:t>
      </w:r>
      <w:r w:rsidR="00A64928">
        <w:rPr>
          <w:rFonts w:ascii="Arial Narrow" w:eastAsia="Times New Roman" w:hAnsi="Arial Narrow" w:cstheme="minorHAnsi"/>
          <w:b/>
          <w:bCs/>
          <w:color w:val="000000"/>
          <w:kern w:val="0"/>
          <w:sz w:val="24"/>
          <w:szCs w:val="24"/>
          <w:lang w:val="en-US"/>
          <w14:ligatures w14:val="none"/>
        </w:rPr>
        <w:t>, hall 5</w:t>
      </w:r>
      <w:r w:rsidRPr="00543E69">
        <w:rPr>
          <w:rFonts w:ascii="Arial Narrow" w:eastAsia="Times New Roman" w:hAnsi="Arial Narrow" w:cstheme="minorHAnsi"/>
          <w:color w:val="000000"/>
          <w:kern w:val="0"/>
          <w:sz w:val="24"/>
          <w:szCs w:val="24"/>
          <w:lang w:val="en-US"/>
          <w14:ligatures w14:val="none"/>
        </w:rPr>
        <w:t xml:space="preserve"> at Kuteno 2026, </w:t>
      </w:r>
      <w:r w:rsidRPr="00543E69">
        <w:rPr>
          <w:rFonts w:ascii="Arial Narrow" w:eastAsia="Times New Roman" w:hAnsi="Arial Narrow" w:cstheme="minorHAnsi"/>
          <w:b/>
          <w:bCs/>
          <w:color w:val="000000"/>
          <w:kern w:val="0"/>
          <w:sz w:val="24"/>
          <w:szCs w:val="24"/>
          <w:lang w:val="en-US"/>
          <w14:ligatures w14:val="none"/>
        </w:rPr>
        <w:t>09–11 June 2026</w:t>
      </w:r>
      <w:r w:rsidRPr="00543E69">
        <w:rPr>
          <w:rFonts w:ascii="Arial Narrow" w:eastAsia="Times New Roman" w:hAnsi="Arial Narrow" w:cstheme="minorHAnsi"/>
          <w:color w:val="000000"/>
          <w:kern w:val="0"/>
          <w:sz w:val="24"/>
          <w:szCs w:val="24"/>
          <w:lang w:val="en-US"/>
          <w14:ligatures w14:val="none"/>
        </w:rPr>
        <w:t>, in Bad Salzuflen, Germany</w:t>
      </w:r>
      <w:r w:rsidR="00AF31D2">
        <w:rPr>
          <w:rFonts w:ascii="Arial Narrow" w:eastAsia="Times New Roman" w:hAnsi="Arial Narrow" w:cstheme="minorHAnsi"/>
          <w:color w:val="000000"/>
          <w:kern w:val="0"/>
          <w:sz w:val="24"/>
          <w:szCs w:val="24"/>
          <w:lang w:val="en-US"/>
          <w14:ligatures w14:val="none"/>
        </w:rPr>
        <w:t xml:space="preserve">, or visit: </w:t>
      </w:r>
      <w:r w:rsidR="00AC1E47" w:rsidRPr="00AC1E47">
        <w:rPr>
          <w:rFonts w:ascii="Arial Narrow" w:eastAsia="Times New Roman" w:hAnsi="Arial Narrow" w:cstheme="minorHAnsi"/>
          <w:color w:val="000000"/>
          <w:kern w:val="0"/>
          <w:sz w:val="24"/>
          <w:szCs w:val="24"/>
          <w:lang w:val="en-US"/>
          <w14:ligatures w14:val="none"/>
        </w:rPr>
        <w:t>https://www.sunchemical.com/masterbatch/</w:t>
      </w:r>
    </w:p>
    <w:p w14:paraId="0FD6B9A2" w14:textId="77777777" w:rsidR="00543E69" w:rsidRDefault="00543E69" w:rsidP="00543E69">
      <w:pPr>
        <w:spacing w:after="0" w:line="240" w:lineRule="auto"/>
        <w:rPr>
          <w:rFonts w:ascii="Arial Narrow" w:eastAsia="Times New Roman" w:hAnsi="Arial Narrow" w:cstheme="minorHAnsi"/>
          <w:color w:val="000000"/>
          <w:kern w:val="0"/>
          <w:sz w:val="24"/>
          <w:szCs w:val="24"/>
          <w:lang w:val="en-US"/>
          <w14:ligatures w14:val="none"/>
        </w:rPr>
      </w:pPr>
    </w:p>
    <w:p w14:paraId="73BC0512" w14:textId="77777777" w:rsidR="00543E69" w:rsidRPr="00543E69" w:rsidRDefault="00543E69" w:rsidP="00543E69">
      <w:pPr>
        <w:spacing w:after="0" w:line="240" w:lineRule="auto"/>
        <w:rPr>
          <w:rFonts w:ascii="Arial Narrow" w:eastAsia="Times New Roman" w:hAnsi="Arial Narrow" w:cstheme="minorHAnsi"/>
          <w:color w:val="000000"/>
          <w:kern w:val="0"/>
          <w:sz w:val="24"/>
          <w:szCs w:val="24"/>
          <w:lang w:val="en-US"/>
          <w14:ligatures w14:val="none"/>
        </w:rPr>
      </w:pPr>
    </w:p>
    <w:p w14:paraId="08B1FAE3" w14:textId="77777777" w:rsidR="00543E69" w:rsidRDefault="00543E69" w:rsidP="00543E69">
      <w:pPr>
        <w:spacing w:after="0" w:line="240" w:lineRule="auto"/>
        <w:rPr>
          <w:rFonts w:ascii="Arial Narrow" w:eastAsia="Times New Roman" w:hAnsi="Arial Narrow" w:cs="Segoe UI"/>
          <w:b/>
          <w:bCs/>
          <w:kern w:val="0"/>
          <w:sz w:val="24"/>
          <w:szCs w:val="24"/>
          <w:lang w:eastAsia="en-GB"/>
          <w14:ligatures w14:val="none"/>
        </w:rPr>
      </w:pPr>
    </w:p>
    <w:p w14:paraId="1E941475" w14:textId="51A02B82" w:rsidR="00543E69" w:rsidRPr="00AF3CF1" w:rsidRDefault="00543E69" w:rsidP="00543E69">
      <w:pPr>
        <w:spacing w:after="0" w:line="240" w:lineRule="auto"/>
        <w:jc w:val="center"/>
        <w:rPr>
          <w:rFonts w:ascii="Arial Narrow" w:eastAsiaTheme="majorEastAsia" w:hAnsi="Arial Narrow" w:cs="Segoe UI"/>
          <w:b/>
          <w:bCs/>
          <w:kern w:val="0"/>
          <w:sz w:val="24"/>
          <w:szCs w:val="24"/>
          <w:lang w:eastAsia="en-GB"/>
          <w14:ligatures w14:val="none"/>
        </w:rPr>
      </w:pPr>
      <w:r w:rsidRPr="00AF3CF1">
        <w:rPr>
          <w:rFonts w:ascii="Arial Narrow" w:eastAsia="Times New Roman" w:hAnsi="Arial Narrow" w:cs="Segoe UI"/>
          <w:b/>
          <w:bCs/>
          <w:kern w:val="0"/>
          <w:sz w:val="24"/>
          <w:szCs w:val="24"/>
          <w:lang w:eastAsia="en-GB"/>
          <w14:ligatures w14:val="none"/>
        </w:rPr>
        <w:t>ENDS</w:t>
      </w:r>
    </w:p>
    <w:p w14:paraId="31E191F7" w14:textId="77777777" w:rsidR="00543E69" w:rsidRPr="00AF3CF1" w:rsidRDefault="00543E69" w:rsidP="00543E69">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35A972D1" w14:textId="77777777" w:rsidR="00543E69" w:rsidRPr="00AF3CF1" w:rsidRDefault="00543E69" w:rsidP="00543E69">
      <w:pPr>
        <w:spacing w:after="0" w:line="240" w:lineRule="auto"/>
        <w:rPr>
          <w:rFonts w:ascii="Arial Narrow" w:eastAsia="Times New Roman" w:hAnsi="Arial Narrow" w:cstheme="minorHAnsi"/>
          <w:color w:val="000000"/>
          <w:kern w:val="0"/>
          <w:sz w:val="24"/>
          <w:szCs w:val="24"/>
          <w14:ligatures w14:val="none"/>
        </w:rPr>
      </w:pPr>
    </w:p>
    <w:p w14:paraId="2B2E75EB" w14:textId="77777777" w:rsidR="00543E69" w:rsidRPr="00641CF9" w:rsidRDefault="00543E69" w:rsidP="00543E69">
      <w:pPr>
        <w:rPr>
          <w:rFonts w:ascii="Arial Narrow" w:hAnsi="Arial Narrow"/>
          <w:b/>
          <w:bCs/>
        </w:rPr>
      </w:pPr>
      <w:r w:rsidRPr="00641CF9">
        <w:rPr>
          <w:rFonts w:ascii="Arial Narrow" w:hAnsi="Arial Narrow"/>
          <w:b/>
          <w:bCs/>
        </w:rPr>
        <w:t xml:space="preserve">About Sun Chemical </w:t>
      </w:r>
    </w:p>
    <w:p w14:paraId="306E8DF1" w14:textId="77777777" w:rsidR="00543E69" w:rsidRPr="00641CF9" w:rsidRDefault="00543E69" w:rsidP="00543E69">
      <w:pPr>
        <w:rPr>
          <w:rFonts w:ascii="Arial Narrow" w:hAnsi="Arial Narrow"/>
        </w:rPr>
      </w:pPr>
      <w:r w:rsidRPr="00641CF9">
        <w:rPr>
          <w:rFonts w:ascii="Arial Narrow" w:hAnsi="Arial Narrow"/>
        </w:rPr>
        <w:lastRenderedPageBreak/>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1C481AAA" w14:textId="77777777" w:rsidR="00543E69" w:rsidRPr="00641CF9" w:rsidRDefault="00543E69" w:rsidP="00543E69">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3">
        <w:r w:rsidRPr="00641CF9">
          <w:rPr>
            <w:rStyle w:val="Hyperlink"/>
            <w:rFonts w:ascii="Arial Narrow" w:hAnsi="Arial Narrow"/>
          </w:rPr>
          <w:t>www.sunchemical.com</w:t>
        </w:r>
      </w:hyperlink>
      <w:r w:rsidRPr="00641CF9">
        <w:rPr>
          <w:rFonts w:ascii="Arial Narrow" w:hAnsi="Arial Narrow"/>
        </w:rPr>
        <w:t xml:space="preserve"> or connect with us on </w:t>
      </w:r>
      <w:hyperlink r:id="rId14">
        <w:r w:rsidRPr="00641CF9">
          <w:rPr>
            <w:rStyle w:val="Hyperlink"/>
            <w:rFonts w:ascii="Arial Narrow" w:hAnsi="Arial Narrow"/>
          </w:rPr>
          <w:t>LinkedIn</w:t>
        </w:r>
      </w:hyperlink>
      <w:r w:rsidRPr="00641CF9">
        <w:rPr>
          <w:rFonts w:ascii="Arial Narrow" w:hAnsi="Arial Narrow"/>
        </w:rPr>
        <w:t xml:space="preserve">, or </w:t>
      </w:r>
      <w:hyperlink r:id="rId15">
        <w:r w:rsidRPr="00641CF9">
          <w:rPr>
            <w:rStyle w:val="Hyperlink"/>
            <w:rFonts w:ascii="Arial Narrow" w:hAnsi="Arial Narrow"/>
          </w:rPr>
          <w:t>Instagram</w:t>
        </w:r>
      </w:hyperlink>
      <w:r w:rsidRPr="00641CF9">
        <w:rPr>
          <w:rFonts w:ascii="Arial Narrow" w:hAnsi="Arial Narrow"/>
        </w:rPr>
        <w:t>.</w:t>
      </w:r>
    </w:p>
    <w:p w14:paraId="27AF9CD4" w14:textId="77777777" w:rsidR="00543E69" w:rsidRPr="00AF3CF1" w:rsidRDefault="00543E69" w:rsidP="00543E69">
      <w:pPr>
        <w:spacing w:after="0" w:line="240" w:lineRule="auto"/>
        <w:rPr>
          <w:rFonts w:ascii="Calibri" w:hAnsi="Calibri" w:cs="Calibri"/>
          <w:kern w:val="0"/>
          <w14:ligatures w14:val="none"/>
        </w:rPr>
      </w:pPr>
    </w:p>
    <w:p w14:paraId="17203F8B" w14:textId="77777777" w:rsidR="00543E69" w:rsidRPr="00AF3CF1" w:rsidRDefault="00543E69" w:rsidP="00543E69">
      <w:pPr>
        <w:spacing w:after="0" w:line="240" w:lineRule="auto"/>
        <w:rPr>
          <w:rFonts w:ascii="Arial Narrow" w:hAnsi="Arial Narrow" w:cs="Calibri"/>
          <w:kern w:val="0"/>
          <w:sz w:val="24"/>
          <w:szCs w:val="24"/>
          <w14:ligatures w14:val="none"/>
        </w:rPr>
      </w:pPr>
    </w:p>
    <w:p w14:paraId="4B3278C2" w14:textId="77777777" w:rsidR="00543E69" w:rsidRDefault="00543E69" w:rsidP="00543E69"/>
    <w:p w14:paraId="6A4F8C55" w14:textId="77777777" w:rsidR="00543E69" w:rsidRDefault="00543E69" w:rsidP="00543E69"/>
    <w:p w14:paraId="796F72FF" w14:textId="77777777" w:rsidR="003836D1" w:rsidRDefault="003836D1"/>
    <w:sectPr w:rsidR="003836D1" w:rsidSect="00543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10AA"/>
    <w:multiLevelType w:val="multilevel"/>
    <w:tmpl w:val="12209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0320C"/>
    <w:multiLevelType w:val="multilevel"/>
    <w:tmpl w:val="7CFE9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D29F5"/>
    <w:multiLevelType w:val="multilevel"/>
    <w:tmpl w:val="BD502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0546166">
    <w:abstractNumId w:val="2"/>
  </w:num>
  <w:num w:numId="2" w16cid:durableId="1373530205">
    <w:abstractNumId w:val="1"/>
  </w:num>
  <w:num w:numId="3" w16cid:durableId="22900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69"/>
    <w:rsid w:val="000267C2"/>
    <w:rsid w:val="00044A97"/>
    <w:rsid w:val="00050EC6"/>
    <w:rsid w:val="00171B72"/>
    <w:rsid w:val="001C34F6"/>
    <w:rsid w:val="00237F96"/>
    <w:rsid w:val="003836D1"/>
    <w:rsid w:val="003A372B"/>
    <w:rsid w:val="00401BD3"/>
    <w:rsid w:val="00543E69"/>
    <w:rsid w:val="00615C4E"/>
    <w:rsid w:val="0069293C"/>
    <w:rsid w:val="007915F4"/>
    <w:rsid w:val="0080265A"/>
    <w:rsid w:val="0088741E"/>
    <w:rsid w:val="009F60EB"/>
    <w:rsid w:val="00A64928"/>
    <w:rsid w:val="00AC1E47"/>
    <w:rsid w:val="00AF31D2"/>
    <w:rsid w:val="00B04D2A"/>
    <w:rsid w:val="00C66838"/>
    <w:rsid w:val="00E130B4"/>
    <w:rsid w:val="00E223CD"/>
    <w:rsid w:val="00EB638E"/>
    <w:rsid w:val="00F44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9414"/>
  <w15:chartTrackingRefBased/>
  <w15:docId w15:val="{B92CB83D-7CE3-4BB4-84E1-F292072F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E69"/>
  </w:style>
  <w:style w:type="paragraph" w:styleId="Heading1">
    <w:name w:val="heading 1"/>
    <w:basedOn w:val="Normal"/>
    <w:next w:val="Normal"/>
    <w:link w:val="Heading1Char"/>
    <w:uiPriority w:val="9"/>
    <w:qFormat/>
    <w:rsid w:val="0054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69"/>
    <w:rPr>
      <w:rFonts w:eastAsiaTheme="majorEastAsia" w:cstheme="majorBidi"/>
      <w:color w:val="272727" w:themeColor="text1" w:themeTint="D8"/>
    </w:rPr>
  </w:style>
  <w:style w:type="paragraph" w:styleId="Title">
    <w:name w:val="Title"/>
    <w:basedOn w:val="Normal"/>
    <w:next w:val="Normal"/>
    <w:link w:val="TitleChar"/>
    <w:uiPriority w:val="10"/>
    <w:qFormat/>
    <w:rsid w:val="00543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69"/>
    <w:pPr>
      <w:spacing w:before="160"/>
      <w:jc w:val="center"/>
    </w:pPr>
    <w:rPr>
      <w:i/>
      <w:iCs/>
      <w:color w:val="404040" w:themeColor="text1" w:themeTint="BF"/>
    </w:rPr>
  </w:style>
  <w:style w:type="character" w:customStyle="1" w:styleId="QuoteChar">
    <w:name w:val="Quote Char"/>
    <w:basedOn w:val="DefaultParagraphFont"/>
    <w:link w:val="Quote"/>
    <w:uiPriority w:val="29"/>
    <w:rsid w:val="00543E69"/>
    <w:rPr>
      <w:i/>
      <w:iCs/>
      <w:color w:val="404040" w:themeColor="text1" w:themeTint="BF"/>
    </w:rPr>
  </w:style>
  <w:style w:type="paragraph" w:styleId="ListParagraph">
    <w:name w:val="List Paragraph"/>
    <w:basedOn w:val="Normal"/>
    <w:uiPriority w:val="34"/>
    <w:qFormat/>
    <w:rsid w:val="00543E69"/>
    <w:pPr>
      <w:ind w:left="720"/>
      <w:contextualSpacing/>
    </w:pPr>
  </w:style>
  <w:style w:type="character" w:styleId="IntenseEmphasis">
    <w:name w:val="Intense Emphasis"/>
    <w:basedOn w:val="DefaultParagraphFont"/>
    <w:uiPriority w:val="21"/>
    <w:qFormat/>
    <w:rsid w:val="00543E69"/>
    <w:rPr>
      <w:i/>
      <w:iCs/>
      <w:color w:val="0F4761" w:themeColor="accent1" w:themeShade="BF"/>
    </w:rPr>
  </w:style>
  <w:style w:type="paragraph" w:styleId="IntenseQuote">
    <w:name w:val="Intense Quote"/>
    <w:basedOn w:val="Normal"/>
    <w:next w:val="Normal"/>
    <w:link w:val="IntenseQuoteChar"/>
    <w:uiPriority w:val="30"/>
    <w:qFormat/>
    <w:rsid w:val="0054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E69"/>
    <w:rPr>
      <w:i/>
      <w:iCs/>
      <w:color w:val="0F4761" w:themeColor="accent1" w:themeShade="BF"/>
    </w:rPr>
  </w:style>
  <w:style w:type="character" w:styleId="IntenseReference">
    <w:name w:val="Intense Reference"/>
    <w:basedOn w:val="DefaultParagraphFont"/>
    <w:uiPriority w:val="32"/>
    <w:qFormat/>
    <w:rsid w:val="00543E69"/>
    <w:rPr>
      <w:b/>
      <w:bCs/>
      <w:smallCaps/>
      <w:color w:val="0F4761" w:themeColor="accent1" w:themeShade="BF"/>
      <w:spacing w:val="5"/>
    </w:rPr>
  </w:style>
  <w:style w:type="character" w:styleId="Hyperlink">
    <w:name w:val="Hyperlink"/>
    <w:basedOn w:val="DefaultParagraphFont"/>
    <w:uiPriority w:val="99"/>
    <w:unhideWhenUsed/>
    <w:rsid w:val="00543E69"/>
    <w:rPr>
      <w:color w:val="467886" w:themeColor="hyperlink"/>
      <w:u w:val="single"/>
    </w:rPr>
  </w:style>
  <w:style w:type="paragraph" w:styleId="Revision">
    <w:name w:val="Revision"/>
    <w:hidden/>
    <w:uiPriority w:val="99"/>
    <w:semiHidden/>
    <w:rsid w:val="009F60EB"/>
    <w:pPr>
      <w:spacing w:after="0" w:line="240" w:lineRule="auto"/>
    </w:pPr>
  </w:style>
  <w:style w:type="character" w:styleId="CommentReference">
    <w:name w:val="annotation reference"/>
    <w:basedOn w:val="DefaultParagraphFont"/>
    <w:uiPriority w:val="99"/>
    <w:semiHidden/>
    <w:unhideWhenUsed/>
    <w:rsid w:val="009F60EB"/>
    <w:rPr>
      <w:sz w:val="16"/>
      <w:szCs w:val="16"/>
    </w:rPr>
  </w:style>
  <w:style w:type="paragraph" w:styleId="CommentText">
    <w:name w:val="annotation text"/>
    <w:basedOn w:val="Normal"/>
    <w:link w:val="CommentTextChar"/>
    <w:uiPriority w:val="99"/>
    <w:unhideWhenUsed/>
    <w:rsid w:val="009F60EB"/>
    <w:pPr>
      <w:spacing w:line="240" w:lineRule="auto"/>
    </w:pPr>
    <w:rPr>
      <w:sz w:val="20"/>
      <w:szCs w:val="20"/>
    </w:rPr>
  </w:style>
  <w:style w:type="character" w:customStyle="1" w:styleId="CommentTextChar">
    <w:name w:val="Comment Text Char"/>
    <w:basedOn w:val="DefaultParagraphFont"/>
    <w:link w:val="CommentText"/>
    <w:uiPriority w:val="99"/>
    <w:rsid w:val="009F60EB"/>
    <w:rPr>
      <w:sz w:val="20"/>
      <w:szCs w:val="20"/>
    </w:rPr>
  </w:style>
  <w:style w:type="paragraph" w:styleId="CommentSubject">
    <w:name w:val="annotation subject"/>
    <w:basedOn w:val="CommentText"/>
    <w:next w:val="CommentText"/>
    <w:link w:val="CommentSubjectChar"/>
    <w:uiPriority w:val="99"/>
    <w:semiHidden/>
    <w:unhideWhenUsed/>
    <w:rsid w:val="009F60EB"/>
    <w:rPr>
      <w:b/>
      <w:bCs/>
    </w:rPr>
  </w:style>
  <w:style w:type="character" w:customStyle="1" w:styleId="CommentSubjectChar">
    <w:name w:val="Comment Subject Char"/>
    <w:basedOn w:val="CommentTextChar"/>
    <w:link w:val="CommentSubject"/>
    <w:uiPriority w:val="99"/>
    <w:semiHidden/>
    <w:rsid w:val="009F60EB"/>
    <w:rPr>
      <w:b/>
      <w:bCs/>
      <w:sz w:val="20"/>
      <w:szCs w:val="20"/>
    </w:rPr>
  </w:style>
  <w:style w:type="character" w:styleId="UnresolvedMention">
    <w:name w:val="Unresolved Mention"/>
    <w:basedOn w:val="DefaultParagraphFont"/>
    <w:uiPriority w:val="99"/>
    <w:semiHidden/>
    <w:unhideWhenUsed/>
    <w:rsid w:val="00AC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www.instagram.com/lifeatsunchemical/"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5FB7F-1C0D-4010-99C9-9162B20B3E0D}">
  <ds:schemaRefs>
    <ds:schemaRef ds:uri="http://schemas.microsoft.com/sharepoint/v3/contenttype/forms"/>
  </ds:schemaRefs>
</ds:datastoreItem>
</file>

<file path=customXml/itemProps2.xml><?xml version="1.0" encoding="utf-8"?>
<ds:datastoreItem xmlns:ds="http://schemas.openxmlformats.org/officeDocument/2006/customXml" ds:itemID="{2947C8D6-203B-418B-8B64-9F674958D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8D457-3DA9-400F-8D5A-45527C65BE35}">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2026-05-05T14:39:00Z</dcterms:created>
  <dcterms:modified xsi:type="dcterms:W3CDTF">2026-05-11T09:01:00Z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d53ef44b-80b8-4a64-8f9d-a18f1ceda31e</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