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B9D" w14:textId="77777777" w:rsidR="00561257" w:rsidRPr="00CF5C7D" w:rsidRDefault="00561257" w:rsidP="00561257">
      <w:pPr>
        <w:spacing w:line="360" w:lineRule="auto"/>
        <w:rPr>
          <w:rFonts w:ascii="Arial" w:eastAsia="Yu Mincho" w:hAnsi="Arial" w:cs="Arial"/>
          <w:kern w:val="0"/>
          <w:sz w:val="20"/>
          <w:szCs w:val="20"/>
          <w:lang w:val="en-US"/>
          <w14:ligatures w14:val="none"/>
        </w:rPr>
      </w:pPr>
    </w:p>
    <w:p w14:paraId="2C2822D5" w14:textId="1305C541" w:rsidR="00561257" w:rsidRPr="00CF5C7D" w:rsidRDefault="008C5199" w:rsidP="00561257">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it-IT"/>
          <w14:ligatures w14:val="none"/>
        </w:rPr>
        <w:t>23</w:t>
      </w:r>
      <w:r w:rsidR="00561257" w:rsidRPr="00CF5C7D">
        <w:rPr>
          <w:rFonts w:ascii="Arial" w:eastAsia="Yu Mincho" w:hAnsi="Arial" w:cs="Arial"/>
          <w:b/>
          <w:kern w:val="0"/>
          <w:sz w:val="20"/>
          <w:szCs w:val="20"/>
          <w:lang w:bidi="it-IT"/>
          <w14:ligatures w14:val="none"/>
        </w:rPr>
        <w:t xml:space="preserve"> giugno 2026</w:t>
      </w:r>
    </w:p>
    <w:p w14:paraId="5E90BA50" w14:textId="77777777" w:rsidR="00561257" w:rsidRPr="00CF5C7D" w:rsidRDefault="00561257" w:rsidP="00561257">
      <w:pPr>
        <w:spacing w:line="360" w:lineRule="auto"/>
        <w:jc w:val="both"/>
        <w:rPr>
          <w:rFonts w:ascii="Arial" w:eastAsia="Yu Mincho" w:hAnsi="Arial" w:cs="Arial"/>
          <w:b/>
          <w:bCs/>
          <w:kern w:val="0"/>
          <w14:ligatures w14:val="none"/>
        </w:rPr>
      </w:pPr>
      <w:r w:rsidRPr="00CF5C7D">
        <w:rPr>
          <w:rFonts w:ascii="Arial" w:eastAsia="Yu Mincho" w:hAnsi="Arial" w:cs="Arial"/>
          <w:b/>
          <w:kern w:val="0"/>
          <w:lang w:bidi="it-IT"/>
          <w14:ligatures w14:val="none"/>
        </w:rPr>
        <w:t>Anteprima tecnica: Barberan e Fujifilm presentano la prima soluzione UV a passaggio singolo completamente digitale del settore, che fa compiere un passo avanti alla produzione di stampa ad alta velocità</w:t>
      </w:r>
    </w:p>
    <w:p w14:paraId="51AB5B2F"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Barberan e Fujifilm hanno svelato l'ultima novità nella loro partnership strategica nel campo della tecnologia a passaggio singolo, introducendo una soluzione di stampa interamente digitale per il sistema Nautilus, completa di una funzione integrata di verniciatura digitale. Questa soluzione è stata presentata in anteprima nel corso di una giornata porte aperte tenutasi con grande successo presso Barberan a maggio 2026 e ha segnato un ulteriore passo avanti nella ridefinizione delle possibilità offerte dalla produzione a getto d'inchiostro ad alta velocità.</w:t>
      </w:r>
    </w:p>
    <w:p w14:paraId="35D5E9B9"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La produttività a passaggio singolo è da tempo parte integrante del DNA di Barberan, azienda leader nel mercato della stampa su cartone ondulato, dove qualità e produttività vanno di pari passo. Tuttavia, l’introduzione della tecnologia a passaggio singolo nel mercato della grafica ha comportato due sfide significative: supportare tirature più ridotte su una gamma molto più ampia di supporti e lasciarsi alle spalle la finitura lucida tipicamente associata alla stampa UV a passaggio singolo.</w:t>
      </w:r>
    </w:p>
    <w:p w14:paraId="6A743B44"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Le soluzioni tradizionali si basano su primer analogici e vernici opache, il che comporta una maggiore complessità, tempi di preparazione più lunghi e un aumento dei costi dei materiali di consumo. Ma soprattutto, questi approcci possono limitare la possibilità di stampare su substrati più sottili e flessibili, come la carta. Per Barberan e Fujifilm, due aziende sempre all’avanguardia, la soluzione doveva essere interamente digitale.</w:t>
      </w:r>
    </w:p>
    <w:p w14:paraId="08129079"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Lavorando in stretta collaborazione, gli esperti di chimica di Fujifilm Ink, nella sede di Broadstairs, nel Regno Unito, hanno sviluppato una nuova gamma di inchiostri UV progettati per garantire una qualità di stampa eccezionale e un’ampia adesione ai supporti, riducendo e, in molti casi, eliminando la necessità di primer analogici. Il risultato è un significativo progresso nella tecnologia degli inchiostri, che amplia la flessibilità dei supporti e consente la stampa su carte più sottili rispetto a quanto sia attualmente possibile con molte piattaforme a passaggio singolo esistenti.</w:t>
      </w:r>
    </w:p>
    <w:p w14:paraId="4B3D3398"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 xml:space="preserve">La prossima sfida riguarda la finitura della superficie. Nonostante le vernici digitali siano ormai una realtà consolidata nelle applicazioni a più passaggi, l’adattamento di questa competenza alla produzione a passaggio singolo ha richiesto un nuovo livello di precisione tecnica. Grazie alla stretta collaborazione con i clienti e a una chiara comprensione delle esigenze del mercato, Fujifilm Ink ha sviluppato con </w:t>
      </w:r>
      <w:r w:rsidRPr="00CF5C7D">
        <w:rPr>
          <w:rFonts w:ascii="Arial" w:eastAsia="Yu Mincho" w:hAnsi="Arial" w:cs="Arial"/>
          <w:kern w:val="0"/>
          <w:sz w:val="20"/>
          <w:szCs w:val="20"/>
          <w:lang w:bidi="it-IT"/>
          <w14:ligatures w14:val="none"/>
        </w:rPr>
        <w:lastRenderedPageBreak/>
        <w:t>successo una soluzione di verniciatura digitale completamente integrata per la stampa UV a passaggio singolo, che garantisce una finitura satinata. La tecnologia è stata presentata al pubblico in occasione di FESPA 2026 a Barcellona mediante una serie di espositori stampati e successivamente illustrata ai potenziali clienti nel corso di un evento dedicato “open house” presso Barberan.</w:t>
      </w:r>
    </w:p>
    <w:p w14:paraId="05F12C8F"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Un settore destinato a trarne notevoli vantaggi è quello della pubblicità in esterni, dove la crescente domanda di campagne localizzate e mirate sta stimolando la necessità di soluzioni di stampa flessibili e ad alta produttività. Dove non è disponibile un’infrastruttura completamente digitale, le alternative tradizionali si basano spesso su sistemi a più passaggi, più lenti, oppure sulla stampa con un processo analogico. La piattaforma a passaggio singolo Nautilus ribalta questa dinamica, producendo oltre 1.400 fogli ad alta qualità da 2050 x 1600 mm all’ora, ciascuno dei quali può riportare contenuti unici. In combinazione con l'innovativa tecnologia di allineamento dei trasportatori di Barberan, è possibile ottenere una stampa fronte-retro con una precisione di registrazione di ±0,1 mm.</w:t>
      </w:r>
    </w:p>
    <w:p w14:paraId="1047115D"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 xml:space="preserve">Oliver Mills, Single Pass Marketing Manager, Fujifilm Ink commenta: </w:t>
      </w:r>
      <w:r w:rsidRPr="00CF5C7D">
        <w:rPr>
          <w:rFonts w:ascii="Arial" w:eastAsia="Yu Mincho" w:hAnsi="Arial" w:cs="Arial"/>
          <w:i/>
          <w:kern w:val="0"/>
          <w:sz w:val="20"/>
          <w:szCs w:val="20"/>
          <w:lang w:bidi="it-IT"/>
          <w14:ligatures w14:val="none"/>
        </w:rPr>
        <w:t>"Siamo davvero entusiasti delle opportunità che questo ultimo sviluppo offre al settore della stampa. Fujifilm e Barberan condividono la stessa filosofia: superare i limiti della stampa digitale grazie all'innovazione. Con l'introduzione di una soluzione di verniciatura digitale completamente integrata per la stampa UV a passaggio singolo, stiamo aprendo la strada a nuovi livelli di produttività, flessibilità dei supporti e libertà creativa per i nostri clienti, ponendo così le basi per la prossima generazione di produzione digitale ad alta velocità."</w:t>
      </w:r>
    </w:p>
    <w:p w14:paraId="1171E518"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Eladio Lerga, CTO a Barberan, sottolinea che “Nautilus non ha rivali in termini di innovazioni tecnologiche, in nessun’altra azienda al mondo. Le sue prestazioni eccezionali, grazie a un innovativo set di inchiostri in grado di garantire una qualità di stampa straordinaria su numerosi supporti, e la sua elevata produttività, superiore a 4000 m²/ora, consentono a questa piattaforma di competere persino con la stampa offset nei grandi formati.” Lerga sottolinea inoltre che, in occasione di Fespa, Barberan e Fujifilm hanno dimostrato in modo inequivocabile quale sarà il futuro per il settore della stampa a passaggio singolo.</w:t>
      </w:r>
    </w:p>
    <w:p w14:paraId="596E880F" w14:textId="77777777" w:rsidR="00561257" w:rsidRPr="00CF5C7D" w:rsidRDefault="00561257"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Insieme, Barberan e Fujifilm continuano a sfidare i canoni tradizionali della produzione analogica e della stampa digitale a passaggio singolo, introducendo flussi di lavoro interamente digitali e nuove possibilità di applicazione nei mercati che richiedono velocità, qualità e versatilità senza compromessi.</w:t>
      </w:r>
    </w:p>
    <w:p w14:paraId="3BADFC68" w14:textId="77777777" w:rsidR="002A56EF" w:rsidRPr="00CF5C7D" w:rsidRDefault="002A56EF" w:rsidP="00561257">
      <w:pPr>
        <w:spacing w:line="360" w:lineRule="auto"/>
        <w:jc w:val="both"/>
        <w:rPr>
          <w:rFonts w:ascii="Arial" w:eastAsia="Yu Mincho" w:hAnsi="Arial" w:cs="Arial"/>
          <w:kern w:val="0"/>
          <w:sz w:val="20"/>
          <w:szCs w:val="20"/>
          <w14:ligatures w14:val="none"/>
        </w:rPr>
      </w:pPr>
      <w:r w:rsidRPr="00CF5C7D">
        <w:rPr>
          <w:rFonts w:ascii="Arial" w:eastAsia="Yu Mincho" w:hAnsi="Arial" w:cs="Arial"/>
          <w:kern w:val="0"/>
          <w:sz w:val="20"/>
          <w:szCs w:val="20"/>
          <w:lang w:bidi="it-IT"/>
          <w14:ligatures w14:val="none"/>
        </w:rPr>
        <w:t>Per maggiori informazioni su questa collaborazione, visita:</w:t>
      </w:r>
    </w:p>
    <w:p w14:paraId="44613CEE" w14:textId="3B641212" w:rsidR="00561257" w:rsidRPr="00CF5C7D" w:rsidRDefault="002A56EF" w:rsidP="00561257">
      <w:pPr>
        <w:spacing w:line="360" w:lineRule="auto"/>
        <w:jc w:val="both"/>
        <w:rPr>
          <w:rFonts w:ascii="Arial" w:eastAsia="Yu Mincho" w:hAnsi="Arial" w:cs="Arial"/>
          <w:kern w:val="0"/>
          <w:sz w:val="20"/>
          <w:szCs w:val="20"/>
          <w14:ligatures w14:val="none"/>
        </w:rPr>
      </w:pPr>
      <w:hyperlink r:id="rId9" w:history="1">
        <w:r w:rsidRPr="00CF5C7D">
          <w:rPr>
            <w:rStyle w:val="Hyperlink"/>
            <w:rFonts w:ascii="Arial" w:eastAsia="Yu Mincho" w:hAnsi="Arial" w:cs="Arial"/>
            <w:kern w:val="0"/>
            <w:sz w:val="20"/>
            <w:szCs w:val="20"/>
            <w:lang w:bidi="it-IT"/>
            <w14:ligatures w14:val="none"/>
          </w:rPr>
          <w:t>https://fujifilmprint.eu/product/nautilus/</w:t>
        </w:r>
      </w:hyperlink>
      <w:r w:rsidRPr="00CF5C7D">
        <w:rPr>
          <w:rFonts w:ascii="Arial" w:eastAsia="Yu Mincho" w:hAnsi="Arial" w:cs="Arial"/>
          <w:kern w:val="0"/>
          <w:sz w:val="20"/>
          <w:szCs w:val="20"/>
          <w:lang w:bidi="it-IT"/>
          <w14:ligatures w14:val="none"/>
        </w:rPr>
        <w:t xml:space="preserve"> </w:t>
      </w:r>
    </w:p>
    <w:p w14:paraId="616B46B5" w14:textId="77777777" w:rsidR="00561257" w:rsidRPr="00CF5C7D" w:rsidRDefault="00561257" w:rsidP="00561257">
      <w:pPr>
        <w:spacing w:after="0" w:line="360" w:lineRule="auto"/>
        <w:jc w:val="center"/>
        <w:textAlignment w:val="baseline"/>
        <w:rPr>
          <w:rFonts w:ascii="Arial" w:eastAsia="Yu Mincho" w:hAnsi="Arial" w:cs="Arial"/>
          <w:kern w:val="0"/>
          <w:sz w:val="20"/>
          <w:szCs w:val="20"/>
          <w:lang w:eastAsia="en-GB"/>
          <w14:ligatures w14:val="none"/>
        </w:rPr>
      </w:pPr>
      <w:r w:rsidRPr="00CF5C7D">
        <w:rPr>
          <w:rFonts w:ascii="Arial" w:eastAsia="Times New Roman" w:hAnsi="Arial" w:cs="Arial"/>
          <w:b/>
          <w:kern w:val="0"/>
          <w:sz w:val="20"/>
          <w:szCs w:val="20"/>
          <w:lang w:bidi="it-IT"/>
          <w14:ligatures w14:val="none"/>
        </w:rPr>
        <w:lastRenderedPageBreak/>
        <w:t>FINE</w:t>
      </w:r>
    </w:p>
    <w:p w14:paraId="0C156A46" w14:textId="77777777" w:rsidR="008C5199" w:rsidRPr="00710B41" w:rsidRDefault="008C5199" w:rsidP="008C5199">
      <w:pPr>
        <w:spacing w:after="0" w:line="240" w:lineRule="auto"/>
        <w:jc w:val="both"/>
        <w:textAlignment w:val="baseline"/>
        <w:rPr>
          <w:rFonts w:ascii="Arial" w:eastAsia="Arial" w:hAnsi="Arial" w:cs="Arial"/>
          <w:color w:val="000000" w:themeColor="text1"/>
          <w:sz w:val="20"/>
          <w:szCs w:val="20"/>
        </w:rPr>
      </w:pPr>
      <w:r w:rsidRPr="09FEE925">
        <w:rPr>
          <w:rStyle w:val="eop"/>
          <w:rFonts w:ascii="Arial" w:eastAsia="Arial" w:hAnsi="Arial" w:cs="Arial"/>
          <w:color w:val="000000" w:themeColor="text1"/>
          <w:sz w:val="20"/>
          <w:szCs w:val="20"/>
        </w:rPr>
        <w:t> </w:t>
      </w:r>
    </w:p>
    <w:p w14:paraId="2C9AC44A"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A proposito di FUJIFILM Corporation</w:t>
      </w:r>
      <w:r>
        <w:tab/>
      </w:r>
      <w:r w:rsidRPr="09FEE925">
        <w:rPr>
          <w:rStyle w:val="normaltextrun"/>
          <w:rFonts w:ascii="Arial" w:eastAsia="Arial" w:hAnsi="Arial" w:cs="Arial"/>
          <w:color w:val="000000" w:themeColor="text1"/>
          <w:sz w:val="24"/>
          <w:szCs w:val="24"/>
        </w:rPr>
        <w:t>           </w:t>
      </w:r>
    </w:p>
    <w:p w14:paraId="486921F3"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9FEE925">
        <w:rPr>
          <w:rStyle w:val="normaltextrun"/>
          <w:rFonts w:ascii="Arial" w:eastAsia="Arial" w:hAnsi="Arial" w:cs="Arial"/>
          <w:color w:val="000000" w:themeColor="text1"/>
          <w:sz w:val="24"/>
          <w:szCs w:val="24"/>
        </w:rPr>
        <w:t>           </w:t>
      </w:r>
    </w:p>
    <w:p w14:paraId="044843AB"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6358A92C"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A proposito di FUJIFILM Graphic Communications Division </w:t>
      </w:r>
      <w:r w:rsidRPr="09FEE925">
        <w:rPr>
          <w:rStyle w:val="normaltextrun"/>
          <w:rFonts w:ascii="Arial" w:eastAsia="Arial" w:hAnsi="Arial" w:cs="Arial"/>
          <w:color w:val="000000" w:themeColor="text1"/>
          <w:sz w:val="24"/>
          <w:szCs w:val="24"/>
        </w:rPr>
        <w:t>           </w:t>
      </w:r>
    </w:p>
    <w:p w14:paraId="5B5EE3B6"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 xml:space="preserve">FUJIFILM Graphic Communications Division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pre-stampa,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0">
        <w:r w:rsidRPr="09FEE925">
          <w:rPr>
            <w:rStyle w:val="Hyperlink"/>
            <w:rFonts w:ascii="Arial" w:eastAsia="Arial" w:hAnsi="Arial" w:cs="Arial"/>
            <w:color w:val="0563C1"/>
            <w:sz w:val="20"/>
            <w:szCs w:val="20"/>
          </w:rPr>
          <w:t>fujifilmprint.eu</w:t>
        </w:r>
      </w:hyperlink>
      <w:r w:rsidRPr="09FEE925">
        <w:rPr>
          <w:rStyle w:val="normaltextrun"/>
          <w:rFonts w:ascii="Arial" w:eastAsia="Arial" w:hAnsi="Arial" w:cs="Arial"/>
          <w:color w:val="000000" w:themeColor="text1"/>
          <w:sz w:val="20"/>
          <w:szCs w:val="20"/>
        </w:rPr>
        <w:t xml:space="preserve"> oppure </w:t>
      </w:r>
      <w:hyperlink r:id="rId11">
        <w:r w:rsidRPr="09FEE925">
          <w:rPr>
            <w:rStyle w:val="Hyperlink"/>
            <w:rFonts w:ascii="Arial" w:eastAsia="Arial" w:hAnsi="Arial" w:cs="Arial"/>
            <w:color w:val="0563C1"/>
            <w:sz w:val="20"/>
            <w:szCs w:val="20"/>
          </w:rPr>
          <w:t>youtube.com/FujifilmGSEurope</w:t>
        </w:r>
      </w:hyperlink>
      <w:r w:rsidRPr="09FEE925">
        <w:rPr>
          <w:rStyle w:val="normaltextrun"/>
          <w:rFonts w:ascii="Arial" w:eastAsia="Arial" w:hAnsi="Arial" w:cs="Arial"/>
          <w:color w:val="000000" w:themeColor="text1"/>
          <w:sz w:val="20"/>
          <w:szCs w:val="20"/>
        </w:rPr>
        <w:t>; seguiteci su @FujifilmPrint</w:t>
      </w:r>
      <w:r w:rsidRPr="09FEE925">
        <w:rPr>
          <w:rStyle w:val="normaltextrun"/>
          <w:rFonts w:ascii="Arial" w:eastAsia="Arial" w:hAnsi="Arial" w:cs="Arial"/>
          <w:color w:val="000000" w:themeColor="text1"/>
          <w:sz w:val="24"/>
          <w:szCs w:val="24"/>
        </w:rPr>
        <w:t>           </w:t>
      </w:r>
    </w:p>
    <w:p w14:paraId="62529814"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15A124BD" w14:textId="77777777" w:rsidR="008C5199" w:rsidRPr="00710B41" w:rsidRDefault="008C5199" w:rsidP="008C5199">
      <w:pPr>
        <w:spacing w:after="0" w:line="240" w:lineRule="auto"/>
        <w:jc w:val="both"/>
        <w:textAlignment w:val="baseline"/>
        <w:rPr>
          <w:rFonts w:ascii="Arial" w:eastAsia="Arial" w:hAnsi="Arial" w:cs="Arial"/>
          <w:color w:val="000000" w:themeColor="text1"/>
          <w:sz w:val="24"/>
          <w:szCs w:val="24"/>
        </w:rPr>
      </w:pPr>
      <w:r w:rsidRPr="51D47EBB">
        <w:rPr>
          <w:rStyle w:val="normaltextrun"/>
          <w:rFonts w:ascii="Arial" w:eastAsia="Arial" w:hAnsi="Arial" w:cs="Arial"/>
          <w:b/>
          <w:bCs/>
          <w:color w:val="000000" w:themeColor="text1"/>
          <w:sz w:val="20"/>
          <w:szCs w:val="20"/>
        </w:rPr>
        <w:t>Per ulteriori informazioni:</w:t>
      </w:r>
      <w:r w:rsidRPr="51D47EBB">
        <w:rPr>
          <w:rStyle w:val="normaltextrun"/>
          <w:rFonts w:ascii="Arial" w:eastAsia="Arial" w:hAnsi="Arial" w:cs="Arial"/>
          <w:color w:val="000000" w:themeColor="text1"/>
          <w:sz w:val="24"/>
          <w:szCs w:val="24"/>
        </w:rPr>
        <w:t>           </w:t>
      </w:r>
    </w:p>
    <w:p w14:paraId="620B2898" w14:textId="77777777" w:rsidR="008C5199" w:rsidRPr="008C5199" w:rsidRDefault="008C5199" w:rsidP="008C5199">
      <w:pPr>
        <w:pStyle w:val="paragraph"/>
        <w:spacing w:before="0" w:beforeAutospacing="0" w:after="0" w:afterAutospacing="0"/>
        <w:rPr>
          <w:rFonts w:ascii="Arial" w:eastAsia="Arial" w:hAnsi="Arial" w:cs="Arial"/>
          <w:color w:val="000000" w:themeColor="text1"/>
          <w:sz w:val="20"/>
          <w:szCs w:val="20"/>
        </w:rPr>
      </w:pPr>
      <w:r w:rsidRPr="001A1534">
        <w:rPr>
          <w:rFonts w:ascii="Arial" w:eastAsia="Arial" w:hAnsi="Arial" w:cs="Arial"/>
          <w:color w:val="000000" w:themeColor="text1"/>
          <w:sz w:val="20"/>
          <w:szCs w:val="20"/>
          <w:lang w:val="cs-CZ"/>
        </w:rPr>
        <w:t>Amanda Galvez</w:t>
      </w:r>
    </w:p>
    <w:p w14:paraId="6121496D" w14:textId="77777777" w:rsidR="008C5199" w:rsidRPr="008C5199" w:rsidRDefault="008C5199" w:rsidP="008C5199">
      <w:pPr>
        <w:pStyle w:val="paragraph"/>
        <w:spacing w:before="0" w:beforeAutospacing="0" w:after="0" w:afterAutospacing="0"/>
        <w:rPr>
          <w:rFonts w:ascii="Arial" w:eastAsia="Arial" w:hAnsi="Arial" w:cs="Arial"/>
          <w:color w:val="000000" w:themeColor="text1"/>
          <w:sz w:val="20"/>
          <w:szCs w:val="20"/>
        </w:rPr>
      </w:pPr>
      <w:r w:rsidRPr="001A1534">
        <w:rPr>
          <w:rFonts w:ascii="Arial" w:eastAsia="Arial" w:hAnsi="Arial" w:cs="Arial"/>
          <w:color w:val="000000" w:themeColor="text1"/>
          <w:sz w:val="20"/>
          <w:szCs w:val="20"/>
          <w:lang w:val="cs-CZ"/>
        </w:rPr>
        <w:t>AD Communications</w:t>
      </w:r>
      <w:r w:rsidRPr="008C5199">
        <w:rPr>
          <w:rFonts w:ascii="Arial" w:eastAsia="Arial" w:hAnsi="Arial" w:cs="Arial"/>
          <w:color w:val="000000" w:themeColor="text1"/>
          <w:sz w:val="20"/>
          <w:szCs w:val="20"/>
        </w:rPr>
        <w:tab/>
      </w:r>
      <w:r w:rsidRPr="001A1534">
        <w:rPr>
          <w:rFonts w:ascii="Arial" w:eastAsia="Arial" w:hAnsi="Arial" w:cs="Arial"/>
          <w:color w:val="000000" w:themeColor="text1"/>
          <w:sz w:val="20"/>
          <w:szCs w:val="20"/>
          <w:lang w:val="cs-CZ"/>
        </w:rPr>
        <w:t>          </w:t>
      </w:r>
    </w:p>
    <w:p w14:paraId="550ABE40" w14:textId="77777777" w:rsidR="008C5199" w:rsidRPr="008C5199" w:rsidRDefault="008C5199" w:rsidP="008C5199">
      <w:pPr>
        <w:pStyle w:val="paragraph"/>
        <w:spacing w:before="0" w:beforeAutospacing="0" w:after="0" w:afterAutospacing="0"/>
        <w:rPr>
          <w:rFonts w:ascii="Arial" w:eastAsia="Arial" w:hAnsi="Arial" w:cs="Arial"/>
          <w:color w:val="000000" w:themeColor="text1"/>
          <w:sz w:val="20"/>
          <w:szCs w:val="20"/>
          <w:lang w:val="pt-PT"/>
        </w:rPr>
      </w:pPr>
      <w:r w:rsidRPr="001A1534">
        <w:rPr>
          <w:rFonts w:ascii="Arial" w:eastAsia="Arial" w:hAnsi="Arial" w:cs="Arial"/>
          <w:color w:val="000000" w:themeColor="text1"/>
          <w:sz w:val="20"/>
          <w:szCs w:val="20"/>
          <w:lang w:val="cs-CZ"/>
        </w:rPr>
        <w:t xml:space="preserve">E: </w:t>
      </w:r>
      <w:hyperlink r:id="rId12"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18318D6C" w14:textId="77777777" w:rsidR="008C5199" w:rsidRPr="008C5199" w:rsidRDefault="008C5199" w:rsidP="008C5199">
      <w:pPr>
        <w:pStyle w:val="paragraph"/>
        <w:spacing w:before="0" w:beforeAutospacing="0" w:after="0" w:afterAutospacing="0"/>
        <w:jc w:val="both"/>
        <w:rPr>
          <w:rStyle w:val="normaltextrun"/>
          <w:rFonts w:ascii="Arial" w:hAnsi="Arial" w:cs="Arial"/>
          <w:color w:val="000000" w:themeColor="text1"/>
          <w:sz w:val="20"/>
          <w:szCs w:val="20"/>
          <w:lang w:val="pt-PT" w:eastAsia="en-US"/>
        </w:rPr>
      </w:pPr>
      <w:r w:rsidRPr="001A1534">
        <w:rPr>
          <w:rFonts w:ascii="Arial" w:eastAsia="Arial" w:hAnsi="Arial" w:cs="Arial"/>
          <w:color w:val="000000" w:themeColor="text1"/>
          <w:sz w:val="20"/>
          <w:szCs w:val="20"/>
          <w:lang w:val="cs-CZ" w:eastAsia="en-US"/>
        </w:rPr>
        <w:t>Tel: +44 (0)1372 464470    </w:t>
      </w:r>
      <w:r w:rsidRPr="008C5199">
        <w:rPr>
          <w:rFonts w:ascii="Arial" w:eastAsia="Arial" w:hAnsi="Arial" w:cs="Arial"/>
          <w:color w:val="000000" w:themeColor="text1"/>
          <w:sz w:val="20"/>
          <w:szCs w:val="20"/>
          <w:lang w:val="pt-PT" w:eastAsia="en-US"/>
        </w:rPr>
        <w:t>   </w:t>
      </w:r>
    </w:p>
    <w:p w14:paraId="4C9FFA12" w14:textId="77777777" w:rsidR="003836D1" w:rsidRPr="008C5199" w:rsidRDefault="003836D1">
      <w:pPr>
        <w:rPr>
          <w:lang w:val="pt-PT"/>
        </w:rPr>
      </w:pPr>
    </w:p>
    <w:sectPr w:rsidR="003836D1" w:rsidRPr="008C5199" w:rsidSect="00561257">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FF4B" w14:textId="77777777" w:rsidR="009B6B28" w:rsidRDefault="009B6B28">
      <w:pPr>
        <w:spacing w:after="0" w:line="240" w:lineRule="auto"/>
      </w:pPr>
      <w:r>
        <w:separator/>
      </w:r>
    </w:p>
  </w:endnote>
  <w:endnote w:type="continuationSeparator" w:id="0">
    <w:p w14:paraId="0D912A2A" w14:textId="77777777" w:rsidR="009B6B28" w:rsidRDefault="009B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143F" w14:textId="77777777" w:rsidR="009B6B28" w:rsidRDefault="009B6B28">
      <w:pPr>
        <w:spacing w:after="0" w:line="240" w:lineRule="auto"/>
      </w:pPr>
      <w:r>
        <w:separator/>
      </w:r>
    </w:p>
  </w:footnote>
  <w:footnote w:type="continuationSeparator" w:id="0">
    <w:p w14:paraId="6A49A9A4" w14:textId="77777777" w:rsidR="009B6B28" w:rsidRDefault="009B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DF4" w14:textId="77777777" w:rsidR="00561257" w:rsidRDefault="00561257" w:rsidP="00A46B91">
    <w:pPr>
      <w:pStyle w:val="Header"/>
    </w:pPr>
    <w:r>
      <w:rPr>
        <w:b/>
        <w:noProof/>
        <w:lang w:bidi="it-IT"/>
      </w:rPr>
      <w:drawing>
        <wp:anchor distT="0" distB="0" distL="114300" distR="114300" simplePos="0" relativeHeight="251659264" behindDoc="1" locked="0" layoutInCell="1" allowOverlap="1" wp14:anchorId="7255705E" wp14:editId="52C4B20B">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it-IT"/>
      </w:rPr>
      <mc:AlternateContent>
        <mc:Choice Requires="wps">
          <w:drawing>
            <wp:anchor distT="0" distB="0" distL="114300" distR="114300" simplePos="0" relativeHeight="251660288" behindDoc="0" locked="0" layoutInCell="1" allowOverlap="1" wp14:anchorId="5EEF3F6A" wp14:editId="1B60A32C">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6DF3"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449084" w14:textId="77777777" w:rsidR="00561257" w:rsidRDefault="0056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7"/>
    <w:rsid w:val="001C34F6"/>
    <w:rsid w:val="002A56EF"/>
    <w:rsid w:val="003430BC"/>
    <w:rsid w:val="003836D1"/>
    <w:rsid w:val="00561257"/>
    <w:rsid w:val="007119E3"/>
    <w:rsid w:val="00866E15"/>
    <w:rsid w:val="008C5199"/>
    <w:rsid w:val="008D2106"/>
    <w:rsid w:val="009B6B28"/>
    <w:rsid w:val="00C57854"/>
    <w:rsid w:val="00CF5C7D"/>
    <w:rsid w:val="00D05CE3"/>
    <w:rsid w:val="00EB638E"/>
    <w:rsid w:val="00FD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79B"/>
  <w15:chartTrackingRefBased/>
  <w15:docId w15:val="{CBD22A30-A5CD-4FF6-80EA-8625799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257"/>
    <w:rPr>
      <w:rFonts w:eastAsiaTheme="majorEastAsia" w:cstheme="majorBidi"/>
      <w:color w:val="272727" w:themeColor="text1" w:themeTint="D8"/>
    </w:rPr>
  </w:style>
  <w:style w:type="paragraph" w:styleId="Title">
    <w:name w:val="Title"/>
    <w:basedOn w:val="Normal"/>
    <w:next w:val="Normal"/>
    <w:link w:val="TitleChar"/>
    <w:uiPriority w:val="10"/>
    <w:qFormat/>
    <w:rsid w:val="0056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257"/>
    <w:pPr>
      <w:spacing w:before="160"/>
      <w:jc w:val="center"/>
    </w:pPr>
    <w:rPr>
      <w:i/>
      <w:iCs/>
      <w:color w:val="404040" w:themeColor="text1" w:themeTint="BF"/>
    </w:rPr>
  </w:style>
  <w:style w:type="character" w:customStyle="1" w:styleId="QuoteChar">
    <w:name w:val="Quote Char"/>
    <w:basedOn w:val="DefaultParagraphFont"/>
    <w:link w:val="Quote"/>
    <w:uiPriority w:val="29"/>
    <w:rsid w:val="00561257"/>
    <w:rPr>
      <w:i/>
      <w:iCs/>
      <w:color w:val="404040" w:themeColor="text1" w:themeTint="BF"/>
    </w:rPr>
  </w:style>
  <w:style w:type="paragraph" w:styleId="ListParagraph">
    <w:name w:val="List Paragraph"/>
    <w:basedOn w:val="Normal"/>
    <w:uiPriority w:val="34"/>
    <w:qFormat/>
    <w:rsid w:val="00561257"/>
    <w:pPr>
      <w:ind w:left="720"/>
      <w:contextualSpacing/>
    </w:pPr>
  </w:style>
  <w:style w:type="character" w:styleId="IntenseEmphasis">
    <w:name w:val="Intense Emphasis"/>
    <w:basedOn w:val="DefaultParagraphFont"/>
    <w:uiPriority w:val="21"/>
    <w:qFormat/>
    <w:rsid w:val="00561257"/>
    <w:rPr>
      <w:i/>
      <w:iCs/>
      <w:color w:val="0F4761" w:themeColor="accent1" w:themeShade="BF"/>
    </w:rPr>
  </w:style>
  <w:style w:type="paragraph" w:styleId="IntenseQuote">
    <w:name w:val="Intense Quote"/>
    <w:basedOn w:val="Normal"/>
    <w:next w:val="Normal"/>
    <w:link w:val="IntenseQuoteChar"/>
    <w:uiPriority w:val="30"/>
    <w:qFormat/>
    <w:rsid w:val="0056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57"/>
    <w:rPr>
      <w:i/>
      <w:iCs/>
      <w:color w:val="0F4761" w:themeColor="accent1" w:themeShade="BF"/>
    </w:rPr>
  </w:style>
  <w:style w:type="character" w:styleId="IntenseReference">
    <w:name w:val="Intense Reference"/>
    <w:basedOn w:val="DefaultParagraphFont"/>
    <w:uiPriority w:val="32"/>
    <w:qFormat/>
    <w:rsid w:val="00561257"/>
    <w:rPr>
      <w:b/>
      <w:bCs/>
      <w:smallCaps/>
      <w:color w:val="0F4761" w:themeColor="accent1" w:themeShade="BF"/>
      <w:spacing w:val="5"/>
    </w:rPr>
  </w:style>
  <w:style w:type="paragraph" w:styleId="Header">
    <w:name w:val="header"/>
    <w:basedOn w:val="Normal"/>
    <w:link w:val="HeaderChar"/>
    <w:uiPriority w:val="99"/>
    <w:unhideWhenUsed/>
    <w:rsid w:val="0056125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561257"/>
    <w:rPr>
      <w:rFonts w:eastAsia="Yu Mincho"/>
      <w:kern w:val="0"/>
      <w14:ligatures w14:val="none"/>
    </w:rPr>
  </w:style>
  <w:style w:type="character" w:styleId="Hyperlink">
    <w:name w:val="Hyperlink"/>
    <w:basedOn w:val="DefaultParagraphFont"/>
    <w:uiPriority w:val="99"/>
    <w:unhideWhenUsed/>
    <w:rsid w:val="002A56EF"/>
    <w:rPr>
      <w:color w:val="467886" w:themeColor="hyperlink"/>
      <w:u w:val="single"/>
    </w:rPr>
  </w:style>
  <w:style w:type="character" w:styleId="UnresolvedMention">
    <w:name w:val="Unresolved Mention"/>
    <w:basedOn w:val="DefaultParagraphFont"/>
    <w:uiPriority w:val="99"/>
    <w:semiHidden/>
    <w:unhideWhenUsed/>
    <w:rsid w:val="002A56EF"/>
    <w:rPr>
      <w:color w:val="605E5C"/>
      <w:shd w:val="clear" w:color="auto" w:fill="E1DFDD"/>
    </w:rPr>
  </w:style>
  <w:style w:type="paragraph" w:customStyle="1" w:styleId="paragraph">
    <w:name w:val="paragraph"/>
    <w:basedOn w:val="Normal"/>
    <w:rsid w:val="008C51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C5199"/>
  </w:style>
  <w:style w:type="character" w:customStyle="1" w:styleId="eop">
    <w:name w:val="eop"/>
    <w:basedOn w:val="DefaultParagraphFont"/>
    <w:rsid w:val="008C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it/" TargetMode="External"/><Relationship Id="rId4" Type="http://schemas.openxmlformats.org/officeDocument/2006/relationships/styles" Target="styles.xml"/><Relationship Id="rId9" Type="http://schemas.openxmlformats.org/officeDocument/2006/relationships/hyperlink" Target="https://fujifilmprint.eu/product/nautilus/?utm_source=referral&amp;utm_medium=pr&amp;utm_campaign=Barber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993AF965-BC42-4709-9D1D-A7B0EBF9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49EDB-113B-4D6A-95F5-2B7BC88E6FA8}">
  <ds:schemaRefs>
    <ds:schemaRef ds:uri="http://schemas.microsoft.com/sharepoint/v3/contenttype/forms"/>
  </ds:schemaRefs>
</ds:datastoreItem>
</file>

<file path=customXml/itemProps3.xml><?xml version="1.0" encoding="utf-8"?>
<ds:datastoreItem xmlns:ds="http://schemas.openxmlformats.org/officeDocument/2006/customXml" ds:itemID="{F8FD90B5-72F2-4AF0-A43A-C5A5512B6679}">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2026-06-17T08:56:00Z</dcterms:created>
  <dcterms:modified xsi:type="dcterms:W3CDTF">2026-06-19T09:09:00Z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09d05e2d-63ac-47f4-ad24-6854293e007a</vt:lpwstr>
  </property>
  <property fmtid="{D5CDD505-2E9C-101B-9397-08002B2CF9AE}" pid="3" name="ContentTypeId">
    <vt:lpwstr>0x01010045D3991C5BDE3047904E609F73C1087C</vt:lpwstr>
  </property>
</Properties>
</file>