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3696" w14:textId="77777777" w:rsidR="00FA0030" w:rsidRDefault="00FA0030" w:rsidP="00400ECD">
      <w:pPr>
        <w:spacing w:line="360" w:lineRule="auto"/>
        <w:rPr>
          <w:rFonts w:ascii="Arial" w:eastAsiaTheme="minorEastAsia" w:hAnsi="Arial" w:cs="Arial"/>
          <w:b/>
          <w:bCs/>
          <w:kern w:val="2"/>
          <w:lang w:eastAsia="ja-JP"/>
          <w14:ligatures w14:val="standardContextual"/>
        </w:rPr>
      </w:pPr>
      <w:bookmarkStart w:id="0" w:name="_Hlk168575109"/>
    </w:p>
    <w:p w14:paraId="3B264A27" w14:textId="26568DBC" w:rsidR="00D72D24" w:rsidRPr="00CE0F31" w:rsidRDefault="00CC1537" w:rsidP="00400ECD">
      <w:pPr>
        <w:spacing w:line="360" w:lineRule="auto"/>
        <w:rPr>
          <w:rFonts w:ascii="Arial" w:eastAsiaTheme="minorEastAsia" w:hAnsi="Arial" w:cs="Arial"/>
          <w:b/>
          <w:bCs/>
          <w:kern w:val="2"/>
          <w:lang w:eastAsia="ja-JP"/>
          <w14:ligatures w14:val="standardContextual"/>
        </w:rPr>
      </w:pPr>
      <w:r>
        <w:rPr>
          <w:rFonts w:ascii="Arial" w:eastAsiaTheme="minorEastAsia" w:hAnsi="Arial" w:cs="Arial"/>
          <w:b/>
          <w:bCs/>
          <w:kern w:val="2"/>
          <w:lang w:eastAsia="ja-JP"/>
          <w14:ligatures w14:val="standardContextual"/>
        </w:rPr>
        <w:t>30</w:t>
      </w:r>
      <w:r w:rsidRPr="00CC1537">
        <w:rPr>
          <w:rFonts w:ascii="Arial" w:eastAsiaTheme="minorEastAsia" w:hAnsi="Arial" w:cs="Arial"/>
          <w:b/>
          <w:bCs/>
          <w:kern w:val="2"/>
          <w:vertAlign w:val="superscript"/>
          <w:lang w:eastAsia="ja-JP"/>
          <w14:ligatures w14:val="standardContextual"/>
        </w:rPr>
        <w:t>th</w:t>
      </w:r>
      <w:r w:rsidR="001D12F5">
        <w:rPr>
          <w:rFonts w:ascii="Arial" w:eastAsiaTheme="minorEastAsia" w:hAnsi="Arial" w:cs="Arial"/>
          <w:b/>
          <w:bCs/>
          <w:kern w:val="2"/>
          <w:lang w:eastAsia="ja-JP"/>
          <w14:ligatures w14:val="standardContextual"/>
        </w:rPr>
        <w:t xml:space="preserve"> June</w:t>
      </w:r>
      <w:r w:rsidR="00D72D24">
        <w:rPr>
          <w:rFonts w:ascii="Arial" w:eastAsiaTheme="minorHAnsi" w:hAnsi="Arial" w:cs="Arial"/>
          <w:b/>
          <w:bCs/>
          <w:kern w:val="2"/>
          <w14:ligatures w14:val="standardContextual"/>
        </w:rPr>
        <w:t xml:space="preserve"> </w:t>
      </w:r>
      <w:r w:rsidR="00D72D24" w:rsidRPr="00D84F15">
        <w:rPr>
          <w:rFonts w:ascii="Arial" w:eastAsiaTheme="minorHAnsi" w:hAnsi="Arial" w:cs="Arial"/>
          <w:b/>
          <w:bCs/>
          <w:kern w:val="2"/>
          <w14:ligatures w14:val="standardContextual"/>
        </w:rPr>
        <w:t>202</w:t>
      </w:r>
      <w:r w:rsidR="00624525">
        <w:rPr>
          <w:rFonts w:ascii="Arial" w:eastAsiaTheme="minorHAnsi" w:hAnsi="Arial" w:cs="Arial"/>
          <w:b/>
          <w:bCs/>
          <w:kern w:val="2"/>
          <w14:ligatures w14:val="standardContextual"/>
        </w:rPr>
        <w:t>6</w:t>
      </w:r>
    </w:p>
    <w:p w14:paraId="476A7884" w14:textId="68825596" w:rsidR="00FE1F4D" w:rsidRPr="00266B36" w:rsidRDefault="00B74A98" w:rsidP="008B6EF1">
      <w:pPr>
        <w:spacing w:line="360" w:lineRule="auto"/>
        <w:ind w:rightChars="500" w:right="1100"/>
        <w:jc w:val="both"/>
        <w:rPr>
          <w:rFonts w:ascii="Arial" w:eastAsiaTheme="minorHAnsi" w:hAnsi="Arial" w:cs="Arial"/>
          <w:b/>
          <w:bCs/>
          <w:kern w:val="2"/>
          <w14:ligatures w14:val="standardContextual"/>
        </w:rPr>
      </w:pPr>
      <w:r>
        <w:rPr>
          <w:rFonts w:ascii="Arial" w:eastAsiaTheme="minorEastAsia" w:hAnsi="Arial" w:cs="Arial" w:hint="eastAsia"/>
          <w:b/>
          <w:bCs/>
          <w:kern w:val="2"/>
          <w:lang w:eastAsia="ja-JP"/>
          <w14:ligatures w14:val="standardContextual"/>
        </w:rPr>
        <w:t>FUJIFILM</w:t>
      </w:r>
      <w:r w:rsidR="00FA243C" w:rsidRPr="00266B36">
        <w:rPr>
          <w:rFonts w:ascii="Arial" w:eastAsiaTheme="minorHAnsi" w:hAnsi="Arial" w:cs="Arial"/>
          <w:b/>
          <w:bCs/>
          <w:kern w:val="2"/>
          <w14:ligatures w14:val="standardContextual"/>
        </w:rPr>
        <w:t xml:space="preserve"> Europe GmbH </w:t>
      </w:r>
      <w:r w:rsidR="00DB30F6" w:rsidRPr="00DB30F6">
        <w:rPr>
          <w:rFonts w:ascii="Arial" w:eastAsiaTheme="minorHAnsi" w:hAnsi="Arial" w:cs="Arial"/>
          <w:b/>
          <w:bCs/>
          <w:kern w:val="2"/>
          <w14:ligatures w14:val="standardContextual"/>
        </w:rPr>
        <w:t>announces winners at European Partner Conference 2026 in Vienna</w:t>
      </w:r>
    </w:p>
    <w:p w14:paraId="5A74DE50" w14:textId="77777777" w:rsidR="00C72CF5" w:rsidRDefault="00C72CF5" w:rsidP="008B6EF1">
      <w:pPr>
        <w:spacing w:line="360" w:lineRule="auto"/>
        <w:ind w:rightChars="500" w:right="1100"/>
        <w:jc w:val="both"/>
        <w:rPr>
          <w:rFonts w:ascii="Arial" w:eastAsiaTheme="minorHAnsi" w:hAnsi="Arial" w:cs="Arial"/>
          <w:i/>
          <w:iCs/>
          <w:kern w:val="2"/>
          <w14:ligatures w14:val="standardContextual"/>
        </w:rPr>
      </w:pPr>
      <w:r w:rsidRPr="00C72CF5">
        <w:rPr>
          <w:rFonts w:ascii="Arial" w:eastAsiaTheme="minorHAnsi" w:hAnsi="Arial" w:cs="Arial"/>
          <w:i/>
          <w:iCs/>
          <w:kern w:val="2"/>
          <w14:ligatures w14:val="standardContextual"/>
        </w:rPr>
        <w:t>Awards recognise outstanding partner achievements across Fujifilm’s POD and Device Technology businesses</w:t>
      </w:r>
    </w:p>
    <w:p w14:paraId="7646CC6D" w14:textId="77777777" w:rsidR="00E742D9" w:rsidRPr="00E742D9" w:rsidRDefault="00E742D9" w:rsidP="008B6EF1">
      <w:pPr>
        <w:spacing w:line="360" w:lineRule="auto"/>
        <w:ind w:rightChars="500" w:right="1100"/>
        <w:jc w:val="both"/>
        <w:rPr>
          <w:rFonts w:ascii="Arial" w:eastAsiaTheme="minorHAnsi" w:hAnsi="Arial" w:cs="Arial"/>
          <w:kern w:val="2"/>
          <w14:ligatures w14:val="standardContextual"/>
        </w:rPr>
      </w:pPr>
      <w:r w:rsidRPr="00E742D9">
        <w:rPr>
          <w:rFonts w:ascii="Arial" w:eastAsiaTheme="minorHAnsi" w:hAnsi="Arial" w:cs="Arial"/>
          <w:kern w:val="2"/>
          <w14:ligatures w14:val="standardContextual"/>
        </w:rPr>
        <w:t>FUJIFILM Europe has announced the winners of its 2026 European Partner Awards, presented during its third European Partner Conference, held in Vienna, Austria.</w:t>
      </w:r>
    </w:p>
    <w:p w14:paraId="151D79E5" w14:textId="2F980163" w:rsidR="00E742D9" w:rsidRPr="00E742D9" w:rsidRDefault="00E742D9" w:rsidP="008B6EF1">
      <w:pPr>
        <w:spacing w:line="360" w:lineRule="auto"/>
        <w:ind w:rightChars="500" w:right="1100"/>
        <w:jc w:val="both"/>
        <w:rPr>
          <w:rFonts w:ascii="Arial" w:eastAsiaTheme="minorHAnsi" w:hAnsi="Arial" w:cs="Arial"/>
          <w:kern w:val="2"/>
          <w14:ligatures w14:val="standardContextual"/>
        </w:rPr>
      </w:pPr>
      <w:r w:rsidRPr="00E742D9">
        <w:rPr>
          <w:rFonts w:ascii="Arial" w:eastAsiaTheme="minorHAnsi" w:hAnsi="Arial" w:cs="Arial"/>
          <w:kern w:val="2"/>
          <w14:ligatures w14:val="standardContextual"/>
        </w:rPr>
        <w:t xml:space="preserve">Taking place under the </w:t>
      </w:r>
      <w:r w:rsidRPr="00ED6F4B">
        <w:rPr>
          <w:rFonts w:ascii="Arial" w:eastAsiaTheme="minorHAnsi" w:hAnsi="Arial" w:cs="Arial"/>
          <w:kern w:val="2"/>
          <w14:ligatures w14:val="standardContextual"/>
        </w:rPr>
        <w:t>theme “Make More”, the</w:t>
      </w:r>
      <w:r w:rsidRPr="00E742D9">
        <w:rPr>
          <w:rFonts w:ascii="Arial" w:eastAsiaTheme="minorHAnsi" w:hAnsi="Arial" w:cs="Arial"/>
          <w:kern w:val="2"/>
          <w14:ligatures w14:val="standardContextual"/>
        </w:rPr>
        <w:t xml:space="preserve"> event brought together Fujifilm partners from across Europe to share strategic updates, explore new business opportunities and celebrate the achievements of partners supporting Fujifilm’s continued growth across both Print-on-Demand production print and Device Technology</w:t>
      </w:r>
      <w:r w:rsidR="00071E70">
        <w:rPr>
          <w:rFonts w:ascii="Arial" w:eastAsiaTheme="minorHAnsi" w:hAnsi="Arial" w:cs="Arial"/>
          <w:kern w:val="2"/>
          <w14:ligatures w14:val="standardContextual"/>
        </w:rPr>
        <w:t xml:space="preserve"> office print</w:t>
      </w:r>
      <w:r w:rsidRPr="00E742D9">
        <w:rPr>
          <w:rFonts w:ascii="Arial" w:eastAsiaTheme="minorHAnsi" w:hAnsi="Arial" w:cs="Arial"/>
          <w:kern w:val="2"/>
          <w14:ligatures w14:val="standardContextual"/>
        </w:rPr>
        <w:t>.</w:t>
      </w:r>
    </w:p>
    <w:p w14:paraId="26DA0941" w14:textId="4D0F8FA7" w:rsidR="00E742D9" w:rsidRPr="00ED6F4B" w:rsidRDefault="00E742D9" w:rsidP="008B6EF1">
      <w:pPr>
        <w:spacing w:line="360" w:lineRule="auto"/>
        <w:ind w:rightChars="500" w:right="1100"/>
        <w:jc w:val="both"/>
        <w:rPr>
          <w:rFonts w:ascii="Arial" w:eastAsiaTheme="minorHAnsi" w:hAnsi="Arial" w:cs="Arial"/>
          <w:kern w:val="2"/>
          <w14:ligatures w14:val="standardContextual"/>
        </w:rPr>
      </w:pPr>
      <w:r w:rsidRPr="00E742D9">
        <w:rPr>
          <w:rFonts w:ascii="Arial" w:eastAsiaTheme="minorHAnsi" w:hAnsi="Arial" w:cs="Arial"/>
          <w:kern w:val="2"/>
          <w14:ligatures w14:val="standardContextual"/>
        </w:rPr>
        <w:t xml:space="preserve">Among </w:t>
      </w:r>
      <w:r w:rsidRPr="00ED6F4B">
        <w:rPr>
          <w:rFonts w:ascii="Arial" w:eastAsiaTheme="minorHAnsi" w:hAnsi="Arial" w:cs="Arial"/>
          <w:kern w:val="2"/>
          <w14:ligatures w14:val="standardContextual"/>
        </w:rPr>
        <w:t xml:space="preserve">the winners, Delo </w:t>
      </w:r>
      <w:proofErr w:type="spellStart"/>
      <w:r w:rsidRPr="00ED6F4B">
        <w:rPr>
          <w:rFonts w:ascii="Arial" w:eastAsiaTheme="minorHAnsi" w:hAnsi="Arial" w:cs="Arial"/>
          <w:kern w:val="2"/>
          <w14:ligatures w14:val="standardContextual"/>
        </w:rPr>
        <w:t>Kantoorkenners</w:t>
      </w:r>
      <w:proofErr w:type="spellEnd"/>
      <w:r w:rsidRPr="00ED6F4B">
        <w:rPr>
          <w:rFonts w:ascii="Arial" w:eastAsiaTheme="minorHAnsi" w:hAnsi="Arial" w:cs="Arial"/>
          <w:kern w:val="2"/>
          <w14:ligatures w14:val="standardContextual"/>
        </w:rPr>
        <w:t xml:space="preserve"> received the DT Master Award, recognising its contribution across Device Technology businesses. D</w:t>
      </w:r>
      <w:r w:rsidR="00ED6F4B" w:rsidRPr="00ED6F4B">
        <w:rPr>
          <w:rFonts w:ascii="Arial" w:eastAsiaTheme="minorHAnsi" w:hAnsi="Arial" w:cs="Arial"/>
          <w:kern w:val="2"/>
          <w14:ligatures w14:val="standardContextual"/>
        </w:rPr>
        <w:t>elo</w:t>
      </w:r>
      <w:r w:rsidRPr="00ED6F4B">
        <w:rPr>
          <w:rFonts w:ascii="Arial" w:eastAsiaTheme="minorHAnsi" w:hAnsi="Arial" w:cs="Arial"/>
          <w:kern w:val="2"/>
          <w14:ligatures w14:val="standardContextual"/>
        </w:rPr>
        <w:t xml:space="preserve"> is also supporting the rollout of Fujifilm’s Apeos office print portfolio in the Netherlands and </w:t>
      </w:r>
      <w:proofErr w:type="spellStart"/>
      <w:r w:rsidRPr="00ED6F4B">
        <w:rPr>
          <w:rFonts w:ascii="Arial" w:eastAsiaTheme="minorHAnsi" w:hAnsi="Arial" w:cs="Arial"/>
          <w:kern w:val="2"/>
          <w14:ligatures w14:val="standardContextual"/>
        </w:rPr>
        <w:t>BeLux</w:t>
      </w:r>
      <w:proofErr w:type="spellEnd"/>
      <w:r w:rsidRPr="00ED6F4B">
        <w:rPr>
          <w:rFonts w:ascii="Arial" w:eastAsiaTheme="minorHAnsi" w:hAnsi="Arial" w:cs="Arial"/>
          <w:kern w:val="2"/>
          <w14:ligatures w14:val="standardContextual"/>
        </w:rPr>
        <w:t xml:space="preserve"> markets.</w:t>
      </w:r>
    </w:p>
    <w:p w14:paraId="15A1CBE5" w14:textId="0BF3C871" w:rsidR="00E742D9" w:rsidRPr="009B1EAC" w:rsidRDefault="009B1EAC" w:rsidP="008B6EF1">
      <w:pPr>
        <w:spacing w:line="360" w:lineRule="auto"/>
        <w:ind w:rightChars="500" w:right="1100"/>
        <w:jc w:val="both"/>
        <w:rPr>
          <w:rFonts w:ascii="Arial" w:eastAsiaTheme="minorHAnsi" w:hAnsi="Arial" w:cs="Arial"/>
          <w:kern w:val="2"/>
          <w:lang w:val="nl-NL"/>
          <w14:ligatures w14:val="standardContextual"/>
        </w:rPr>
      </w:pPr>
      <w:r w:rsidRPr="009B1EAC">
        <w:rPr>
          <w:rFonts w:ascii="Arial" w:eastAsiaTheme="minorHAnsi" w:hAnsi="Arial" w:cs="Arial"/>
          <w:kern w:val="2"/>
          <w14:ligatures w14:val="standardContextual"/>
        </w:rPr>
        <w:t xml:space="preserve">Koen Smetsers, Manager Printing Delo </w:t>
      </w:r>
      <w:proofErr w:type="spellStart"/>
      <w:r w:rsidRPr="009B1EAC">
        <w:rPr>
          <w:rFonts w:ascii="Arial" w:eastAsiaTheme="minorHAnsi" w:hAnsi="Arial" w:cs="Arial"/>
          <w:kern w:val="2"/>
          <w14:ligatures w14:val="standardContextual"/>
        </w:rPr>
        <w:t>Kantoorkenners</w:t>
      </w:r>
      <w:proofErr w:type="spellEnd"/>
      <w:r w:rsidRPr="009B1EAC">
        <w:rPr>
          <w:rFonts w:ascii="Arial" w:eastAsiaTheme="minorHAnsi" w:hAnsi="Arial" w:cs="Arial"/>
          <w:kern w:val="2"/>
          <w14:ligatures w14:val="standardContextual"/>
        </w:rPr>
        <w:t xml:space="preserve"> </w:t>
      </w:r>
      <w:proofErr w:type="spellStart"/>
      <w:r w:rsidRPr="009B1EAC">
        <w:rPr>
          <w:rFonts w:ascii="Arial" w:eastAsiaTheme="minorHAnsi" w:hAnsi="Arial" w:cs="Arial"/>
          <w:kern w:val="2"/>
          <w14:ligatures w14:val="standardContextual"/>
        </w:rPr>
        <w:t>Bv</w:t>
      </w:r>
      <w:proofErr w:type="spellEnd"/>
      <w:r w:rsidRPr="009B1EAC">
        <w:rPr>
          <w:rFonts w:ascii="Arial" w:eastAsiaTheme="minorHAnsi" w:hAnsi="Arial" w:cs="Arial"/>
          <w:kern w:val="2"/>
          <w14:ligatures w14:val="standardContextual"/>
        </w:rPr>
        <w:t xml:space="preserve"> </w:t>
      </w:r>
      <w:r w:rsidR="00E742D9" w:rsidRPr="00ED6F4B">
        <w:rPr>
          <w:rFonts w:ascii="Arial" w:eastAsiaTheme="minorHAnsi" w:hAnsi="Arial" w:cs="Arial"/>
          <w:kern w:val="2"/>
          <w14:ligatures w14:val="standardContextual"/>
        </w:rPr>
        <w:t xml:space="preserve">at Delo </w:t>
      </w:r>
      <w:proofErr w:type="spellStart"/>
      <w:r w:rsidR="00E742D9" w:rsidRPr="00ED6F4B">
        <w:rPr>
          <w:rFonts w:ascii="Arial" w:eastAsiaTheme="minorHAnsi" w:hAnsi="Arial" w:cs="Arial"/>
          <w:kern w:val="2"/>
          <w14:ligatures w14:val="standardContextual"/>
        </w:rPr>
        <w:t>Kantoorkenners</w:t>
      </w:r>
      <w:proofErr w:type="spellEnd"/>
      <w:r w:rsidR="00E742D9" w:rsidRPr="00ED6F4B">
        <w:rPr>
          <w:rFonts w:ascii="Arial" w:eastAsiaTheme="minorHAnsi" w:hAnsi="Arial" w:cs="Arial"/>
          <w:kern w:val="2"/>
          <w14:ligatures w14:val="standardContextual"/>
        </w:rPr>
        <w:t xml:space="preserve">, comments: “We are delighted to be recognised by Fujifilm. </w:t>
      </w:r>
      <w:r w:rsidR="00071E70">
        <w:rPr>
          <w:rFonts w:ascii="Arial" w:eastAsiaTheme="minorHAnsi" w:hAnsi="Arial" w:cs="Arial"/>
          <w:kern w:val="2"/>
          <w14:ligatures w14:val="standardContextual"/>
        </w:rPr>
        <w:t>This</w:t>
      </w:r>
      <w:r w:rsidR="00E742D9" w:rsidRPr="00E742D9">
        <w:rPr>
          <w:rFonts w:ascii="Arial" w:eastAsiaTheme="minorHAnsi" w:hAnsi="Arial" w:cs="Arial"/>
          <w:kern w:val="2"/>
          <w14:ligatures w14:val="standardContextual"/>
        </w:rPr>
        <w:t xml:space="preserve"> award reflects the strength of that collaboration. We see significant opportunities ahead and look forward to continuing to support customers with Fujifilm’s innovative solutions.”</w:t>
      </w:r>
    </w:p>
    <w:p w14:paraId="4A95A485" w14:textId="77777777" w:rsidR="008B0579" w:rsidRDefault="00E742D9" w:rsidP="008B6EF1">
      <w:pPr>
        <w:spacing w:line="360" w:lineRule="auto"/>
        <w:ind w:rightChars="500" w:right="1100"/>
        <w:jc w:val="both"/>
        <w:rPr>
          <w:rFonts w:ascii="Arial" w:eastAsiaTheme="minorHAnsi" w:hAnsi="Arial" w:cs="Arial"/>
          <w:kern w:val="2"/>
          <w14:ligatures w14:val="standardContextual"/>
        </w:rPr>
      </w:pPr>
      <w:r w:rsidRPr="00500FDB">
        <w:rPr>
          <w:rFonts w:ascii="Arial" w:eastAsiaTheme="minorHAnsi" w:hAnsi="Arial" w:cs="Arial"/>
          <w:kern w:val="2"/>
          <w14:ligatures w14:val="standardContextual"/>
        </w:rPr>
        <w:t xml:space="preserve">Jet Tech Group was named European Partner of the Year, recognising its outstanding contribution to Fujifilm’s POD business. </w:t>
      </w:r>
    </w:p>
    <w:p w14:paraId="5D6EDE1D" w14:textId="278D6E58" w:rsidR="00E742D9" w:rsidRPr="00E742D9" w:rsidRDefault="00CB54F3" w:rsidP="008B6EF1">
      <w:pPr>
        <w:spacing w:line="360" w:lineRule="auto"/>
        <w:ind w:rightChars="500" w:right="1100"/>
        <w:jc w:val="both"/>
        <w:rPr>
          <w:rFonts w:ascii="Arial" w:eastAsiaTheme="minorHAnsi" w:hAnsi="Arial" w:cs="Arial"/>
          <w:kern w:val="2"/>
          <w14:ligatures w14:val="standardContextual"/>
        </w:rPr>
      </w:pPr>
      <w:r>
        <w:rPr>
          <w:rFonts w:ascii="Arial" w:eastAsiaTheme="minorHAnsi" w:hAnsi="Arial" w:cs="Arial"/>
          <w:kern w:val="2"/>
          <w14:ligatures w14:val="standardContextual"/>
        </w:rPr>
        <w:t>Steve Andrew, Managing Director</w:t>
      </w:r>
      <w:r w:rsidR="00E742D9" w:rsidRPr="00E742D9">
        <w:rPr>
          <w:rFonts w:ascii="Arial" w:eastAsiaTheme="minorHAnsi" w:hAnsi="Arial" w:cs="Arial"/>
          <w:b/>
          <w:bCs/>
          <w:kern w:val="2"/>
          <w14:ligatures w14:val="standardContextual"/>
        </w:rPr>
        <w:t xml:space="preserve"> </w:t>
      </w:r>
      <w:r w:rsidR="00E742D9" w:rsidRPr="00500FDB">
        <w:rPr>
          <w:rFonts w:ascii="Arial" w:eastAsiaTheme="minorHAnsi" w:hAnsi="Arial" w:cs="Arial"/>
          <w:kern w:val="2"/>
          <w14:ligatures w14:val="standardContextual"/>
        </w:rPr>
        <w:t xml:space="preserve">at Jet Tech Group, </w:t>
      </w:r>
      <w:r w:rsidR="005501EB">
        <w:rPr>
          <w:rFonts w:ascii="Arial" w:eastAsiaTheme="minorHAnsi" w:hAnsi="Arial" w:cs="Arial"/>
          <w:kern w:val="2"/>
          <w14:ligatures w14:val="standardContextual"/>
        </w:rPr>
        <w:t>note</w:t>
      </w:r>
      <w:r w:rsidR="00E742D9" w:rsidRPr="00500FDB">
        <w:rPr>
          <w:rFonts w:ascii="Arial" w:eastAsiaTheme="minorHAnsi" w:hAnsi="Arial" w:cs="Arial"/>
          <w:kern w:val="2"/>
          <w14:ligatures w14:val="standardContextual"/>
        </w:rPr>
        <w:t>s: “Being</w:t>
      </w:r>
      <w:r w:rsidR="00E742D9" w:rsidRPr="00E742D9">
        <w:rPr>
          <w:rFonts w:ascii="Arial" w:eastAsiaTheme="minorHAnsi" w:hAnsi="Arial" w:cs="Arial"/>
          <w:kern w:val="2"/>
          <w14:ligatures w14:val="standardContextual"/>
        </w:rPr>
        <w:t xml:space="preserve"> named Fujifilm European Partner of the Year is a huge honour for the whole Jet Tech team. Our focus has always been on helping customers get the very best from their technology investments, and Fujifilm’s POD portfolio gives us a strong platform to do that. This award is a proud moment and a reflection of the hard work, trust and collaboration behind our partnership.”</w:t>
      </w:r>
    </w:p>
    <w:p w14:paraId="014BED0F" w14:textId="754C4EC9" w:rsidR="00E742D9" w:rsidRPr="00E742D9" w:rsidRDefault="00E742D9" w:rsidP="008B6EF1">
      <w:pPr>
        <w:spacing w:line="360" w:lineRule="auto"/>
        <w:ind w:rightChars="500" w:right="1100"/>
        <w:jc w:val="both"/>
        <w:rPr>
          <w:rFonts w:ascii="Arial" w:eastAsiaTheme="minorHAnsi" w:hAnsi="Arial" w:cs="Arial"/>
          <w:kern w:val="2"/>
          <w14:ligatures w14:val="standardContextual"/>
        </w:rPr>
      </w:pPr>
      <w:proofErr w:type="spellStart"/>
      <w:r w:rsidRPr="00500FDB">
        <w:rPr>
          <w:rFonts w:ascii="Arial" w:eastAsiaTheme="minorHAnsi" w:hAnsi="Arial" w:cs="Arial"/>
          <w:kern w:val="2"/>
          <w14:ligatures w14:val="standardContextual"/>
        </w:rPr>
        <w:t>Shimone</w:t>
      </w:r>
      <w:proofErr w:type="spellEnd"/>
      <w:r w:rsidRPr="00500FDB">
        <w:rPr>
          <w:rFonts w:ascii="Arial" w:eastAsiaTheme="minorHAnsi" w:hAnsi="Arial" w:cs="Arial"/>
          <w:kern w:val="2"/>
          <w14:ligatures w14:val="standardContextual"/>
        </w:rPr>
        <w:t xml:space="preserve"> Group Ltd was recognised twice, receiving Portfolio Excellence Award – Special Recognition and European Partner of the Year – Special Recognition</w:t>
      </w:r>
      <w:r w:rsidRPr="00E742D9">
        <w:rPr>
          <w:rFonts w:ascii="Arial" w:eastAsiaTheme="minorHAnsi" w:hAnsi="Arial" w:cs="Arial"/>
          <w:kern w:val="2"/>
          <w14:ligatures w14:val="standardContextual"/>
        </w:rPr>
        <w:t xml:space="preserve">. </w:t>
      </w:r>
    </w:p>
    <w:p w14:paraId="58D208DA" w14:textId="1F876AFC" w:rsidR="00E742D9" w:rsidRPr="00E742D9" w:rsidRDefault="008016EB" w:rsidP="008B6EF1">
      <w:pPr>
        <w:spacing w:line="360" w:lineRule="auto"/>
        <w:ind w:rightChars="500" w:right="1100"/>
        <w:jc w:val="both"/>
        <w:rPr>
          <w:rFonts w:ascii="Arial" w:eastAsiaTheme="minorHAnsi" w:hAnsi="Arial" w:cs="Arial"/>
          <w:kern w:val="2"/>
          <w14:ligatures w14:val="standardContextual"/>
        </w:rPr>
      </w:pPr>
      <w:r w:rsidRPr="008016EB">
        <w:rPr>
          <w:rFonts w:ascii="Arial" w:eastAsiaTheme="minorHAnsi" w:hAnsi="Arial" w:cs="Arial"/>
          <w:kern w:val="2"/>
          <w14:ligatures w14:val="standardContextual"/>
        </w:rPr>
        <w:t>Yehezkel Shimone</w:t>
      </w:r>
      <w:r>
        <w:rPr>
          <w:rFonts w:ascii="Arial" w:eastAsiaTheme="minorHAnsi" w:hAnsi="Arial" w:cs="Arial"/>
          <w:kern w:val="2"/>
          <w14:ligatures w14:val="standardContextual"/>
        </w:rPr>
        <w:t>, Managing Director</w:t>
      </w:r>
      <w:r w:rsidRPr="008016EB">
        <w:rPr>
          <w:rFonts w:ascii="Arial" w:eastAsiaTheme="minorHAnsi" w:hAnsi="Arial" w:cs="Arial"/>
          <w:kern w:val="2"/>
          <w14:ligatures w14:val="standardContextual"/>
        </w:rPr>
        <w:t> </w:t>
      </w:r>
      <w:r w:rsidR="00E742D9" w:rsidRPr="008503D7">
        <w:rPr>
          <w:rFonts w:ascii="Arial" w:eastAsiaTheme="minorHAnsi" w:hAnsi="Arial" w:cs="Arial"/>
          <w:kern w:val="2"/>
          <w14:ligatures w14:val="standardContextual"/>
        </w:rPr>
        <w:t xml:space="preserve">at </w:t>
      </w:r>
      <w:proofErr w:type="spellStart"/>
      <w:r w:rsidR="00E742D9" w:rsidRPr="008503D7">
        <w:rPr>
          <w:rFonts w:ascii="Arial" w:eastAsiaTheme="minorHAnsi" w:hAnsi="Arial" w:cs="Arial"/>
          <w:kern w:val="2"/>
          <w14:ligatures w14:val="standardContextual"/>
        </w:rPr>
        <w:t>Shimone</w:t>
      </w:r>
      <w:proofErr w:type="spellEnd"/>
      <w:r w:rsidR="00E742D9" w:rsidRPr="008503D7">
        <w:rPr>
          <w:rFonts w:ascii="Arial" w:eastAsiaTheme="minorHAnsi" w:hAnsi="Arial" w:cs="Arial"/>
          <w:kern w:val="2"/>
          <w14:ligatures w14:val="standardContextual"/>
        </w:rPr>
        <w:t xml:space="preserve"> Group Ltd, comments: “We</w:t>
      </w:r>
      <w:r w:rsidR="00E742D9" w:rsidRPr="00E742D9">
        <w:rPr>
          <w:rFonts w:ascii="Arial" w:eastAsiaTheme="minorHAnsi" w:hAnsi="Arial" w:cs="Arial"/>
          <w:kern w:val="2"/>
          <w14:ligatures w14:val="standardContextual"/>
        </w:rPr>
        <w:t xml:space="preserve"> are extremely proud to receive th</w:t>
      </w:r>
      <w:r>
        <w:rPr>
          <w:rFonts w:ascii="Arial" w:eastAsiaTheme="minorHAnsi" w:hAnsi="Arial" w:cs="Arial"/>
          <w:kern w:val="2"/>
          <w14:ligatures w14:val="standardContextual"/>
        </w:rPr>
        <w:t>e</w:t>
      </w:r>
      <w:r w:rsidR="00E742D9" w:rsidRPr="00E742D9">
        <w:rPr>
          <w:rFonts w:ascii="Arial" w:eastAsiaTheme="minorHAnsi" w:hAnsi="Arial" w:cs="Arial"/>
          <w:kern w:val="2"/>
          <w14:ligatures w14:val="standardContextual"/>
        </w:rPr>
        <w:t>s</w:t>
      </w:r>
      <w:r>
        <w:rPr>
          <w:rFonts w:ascii="Arial" w:eastAsiaTheme="minorHAnsi" w:hAnsi="Arial" w:cs="Arial"/>
          <w:kern w:val="2"/>
          <w14:ligatures w14:val="standardContextual"/>
        </w:rPr>
        <w:t>e</w:t>
      </w:r>
      <w:r w:rsidR="00E742D9" w:rsidRPr="00E742D9">
        <w:rPr>
          <w:rFonts w:ascii="Arial" w:eastAsiaTheme="minorHAnsi" w:hAnsi="Arial" w:cs="Arial"/>
          <w:kern w:val="2"/>
          <w14:ligatures w14:val="standardContextual"/>
        </w:rPr>
        <w:t xml:space="preserve"> recognition</w:t>
      </w:r>
      <w:r>
        <w:rPr>
          <w:rFonts w:ascii="Arial" w:eastAsiaTheme="minorHAnsi" w:hAnsi="Arial" w:cs="Arial"/>
          <w:kern w:val="2"/>
          <w14:ligatures w14:val="standardContextual"/>
        </w:rPr>
        <w:t>s</w:t>
      </w:r>
      <w:r w:rsidR="00E742D9" w:rsidRPr="00E742D9">
        <w:rPr>
          <w:rFonts w:ascii="Arial" w:eastAsiaTheme="minorHAnsi" w:hAnsi="Arial" w:cs="Arial"/>
          <w:kern w:val="2"/>
          <w14:ligatures w14:val="standardContextual"/>
        </w:rPr>
        <w:t xml:space="preserve"> from Fujifilm. These awards reflect the strength of our partnership and the commitment of our team to delivering real value for </w:t>
      </w:r>
      <w:r w:rsidR="00E742D9" w:rsidRPr="00E742D9">
        <w:rPr>
          <w:rFonts w:ascii="Arial" w:eastAsiaTheme="minorHAnsi" w:hAnsi="Arial" w:cs="Arial"/>
          <w:kern w:val="2"/>
          <w14:ligatures w14:val="standardContextual"/>
        </w:rPr>
        <w:lastRenderedPageBreak/>
        <w:t>customers. To be recognised twice is a great achievement and gives us even more confidence as we continue to build on our success with Fujifilm.”</w:t>
      </w:r>
    </w:p>
    <w:p w14:paraId="0CAA7A14" w14:textId="12B1E556" w:rsidR="00E742D9" w:rsidRPr="000B5FB3" w:rsidRDefault="00E742D9" w:rsidP="008B6EF1">
      <w:pPr>
        <w:spacing w:line="360" w:lineRule="auto"/>
        <w:ind w:rightChars="500" w:right="1100"/>
        <w:jc w:val="both"/>
        <w:rPr>
          <w:rFonts w:ascii="Arial" w:eastAsiaTheme="minorHAnsi" w:hAnsi="Arial" w:cs="Arial"/>
          <w:kern w:val="2"/>
          <w14:ligatures w14:val="standardContextual"/>
        </w:rPr>
      </w:pPr>
      <w:r w:rsidRPr="000B5FB3">
        <w:rPr>
          <w:rFonts w:ascii="Arial" w:eastAsiaTheme="minorHAnsi" w:hAnsi="Arial" w:cs="Arial"/>
          <w:kern w:val="2"/>
          <w14:ligatures w14:val="standardContextual"/>
        </w:rPr>
        <w:t xml:space="preserve">Tyche Group won the Apeos All Star Award within Fujifilm’s Device Technology partner network, following its work supporting the Apeos multifunction office printer range. </w:t>
      </w:r>
    </w:p>
    <w:p w14:paraId="0319F8E8" w14:textId="11E20271" w:rsidR="00E742D9" w:rsidRPr="000B5FB3" w:rsidRDefault="004E4B1B" w:rsidP="008B6EF1">
      <w:pPr>
        <w:spacing w:line="360" w:lineRule="auto"/>
        <w:ind w:rightChars="500" w:right="1100"/>
        <w:jc w:val="both"/>
        <w:rPr>
          <w:rFonts w:ascii="Arial" w:eastAsiaTheme="minorHAnsi" w:hAnsi="Arial" w:cs="Arial"/>
          <w:kern w:val="2"/>
          <w14:ligatures w14:val="standardContextual"/>
        </w:rPr>
      </w:pPr>
      <w:r w:rsidRPr="004E4B1B">
        <w:rPr>
          <w:rFonts w:ascii="Arial" w:eastAsiaTheme="minorHAnsi" w:hAnsi="Arial" w:cs="Arial"/>
          <w:kern w:val="2"/>
          <w14:ligatures w14:val="standardContextual"/>
        </w:rPr>
        <w:t xml:space="preserve">Aldo Barozzi, CEO Tyche Group </w:t>
      </w:r>
      <w:r w:rsidR="00E742D9" w:rsidRPr="000B5FB3">
        <w:rPr>
          <w:rFonts w:ascii="Arial" w:eastAsiaTheme="minorHAnsi" w:hAnsi="Arial" w:cs="Arial"/>
          <w:kern w:val="2"/>
          <w14:ligatures w14:val="standardContextual"/>
        </w:rPr>
        <w:t xml:space="preserve">at Tyche Group, </w:t>
      </w:r>
      <w:r w:rsidR="007B16F6">
        <w:rPr>
          <w:rFonts w:ascii="Arial" w:eastAsiaTheme="minorHAnsi" w:hAnsi="Arial" w:cs="Arial"/>
          <w:kern w:val="2"/>
          <w14:ligatures w14:val="standardContextual"/>
        </w:rPr>
        <w:t>add</w:t>
      </w:r>
      <w:r w:rsidR="00E742D9" w:rsidRPr="000B5FB3">
        <w:rPr>
          <w:rFonts w:ascii="Arial" w:eastAsiaTheme="minorHAnsi" w:hAnsi="Arial" w:cs="Arial"/>
          <w:kern w:val="2"/>
          <w14:ligatures w14:val="standardContextual"/>
        </w:rPr>
        <w:t>s: “We are very proud to receive this award from Fujifilm. The Apeos range gives customers a strong combination of quality, security and reliability, and we are pleased to support Fujifilm’s growth in Device Technology. This recognition is a great reflection of the work of our team and the strength of our partnership.”</w:t>
      </w:r>
    </w:p>
    <w:p w14:paraId="166E9322" w14:textId="06A73A0F" w:rsidR="00E742D9" w:rsidRPr="00E742D9" w:rsidRDefault="00E742D9" w:rsidP="008B6EF1">
      <w:pPr>
        <w:spacing w:line="360" w:lineRule="auto"/>
        <w:ind w:rightChars="500" w:right="1100"/>
        <w:jc w:val="both"/>
        <w:rPr>
          <w:rFonts w:ascii="Arial" w:eastAsiaTheme="minorHAnsi" w:hAnsi="Arial" w:cs="Arial"/>
          <w:kern w:val="2"/>
          <w14:ligatures w14:val="standardContextual"/>
        </w:rPr>
      </w:pPr>
      <w:r w:rsidRPr="000B5FB3">
        <w:rPr>
          <w:rFonts w:ascii="Arial" w:eastAsiaTheme="minorHAnsi" w:hAnsi="Arial" w:cs="Arial"/>
          <w:kern w:val="2"/>
          <w14:ligatures w14:val="standardContextual"/>
        </w:rPr>
        <w:t>Matthew Wrighton, Head of Device Technology and Partner Development, Fujifilm Europe, comments: “</w:t>
      </w:r>
      <w:r w:rsidRPr="00E742D9">
        <w:rPr>
          <w:rFonts w:ascii="Arial" w:eastAsiaTheme="minorHAnsi" w:hAnsi="Arial" w:cs="Arial"/>
          <w:kern w:val="2"/>
          <w14:ligatures w14:val="standardContextual"/>
        </w:rPr>
        <w:t xml:space="preserve">Our European Partner Conference is an important opportunity to bring our partner network together, share our direction for the future and recognise the companies helping us grow across Europe. This year’s winners demonstrate the strength and diversity of that network, across both our POD production print portfolio and our Device Technology </w:t>
      </w:r>
      <w:r w:rsidR="00071E70">
        <w:rPr>
          <w:rFonts w:ascii="Arial" w:eastAsiaTheme="minorHAnsi" w:hAnsi="Arial" w:cs="Arial"/>
          <w:kern w:val="2"/>
          <w14:ligatures w14:val="standardContextual"/>
        </w:rPr>
        <w:t xml:space="preserve">office print </w:t>
      </w:r>
      <w:r w:rsidRPr="00E742D9">
        <w:rPr>
          <w:rFonts w:ascii="Arial" w:eastAsiaTheme="minorHAnsi" w:hAnsi="Arial" w:cs="Arial"/>
          <w:kern w:val="2"/>
          <w14:ligatures w14:val="standardContextual"/>
        </w:rPr>
        <w:t>business.”</w:t>
      </w:r>
    </w:p>
    <w:p w14:paraId="2B0F3155" w14:textId="681E8D6F" w:rsidR="00E742D9" w:rsidRPr="00E742D9" w:rsidRDefault="00D21060" w:rsidP="008B6EF1">
      <w:pPr>
        <w:spacing w:line="360" w:lineRule="auto"/>
        <w:ind w:rightChars="500" w:right="1100"/>
        <w:jc w:val="both"/>
        <w:rPr>
          <w:rFonts w:ascii="Arial" w:eastAsiaTheme="minorHAnsi" w:hAnsi="Arial" w:cs="Arial"/>
          <w:kern w:val="2"/>
          <w14:ligatures w14:val="standardContextual"/>
        </w:rPr>
      </w:pPr>
      <w:r>
        <w:rPr>
          <w:rFonts w:ascii="Arial" w:eastAsiaTheme="minorHAnsi" w:hAnsi="Arial" w:cs="Arial"/>
          <w:kern w:val="2"/>
          <w14:ligatures w14:val="standardContextual"/>
        </w:rPr>
        <w:t>Matthew</w:t>
      </w:r>
      <w:r w:rsidR="00E742D9" w:rsidRPr="00E742D9">
        <w:rPr>
          <w:rFonts w:ascii="Arial" w:eastAsiaTheme="minorHAnsi" w:hAnsi="Arial" w:cs="Arial"/>
          <w:kern w:val="2"/>
          <w14:ligatures w14:val="standardContextual"/>
        </w:rPr>
        <w:t xml:space="preserve"> adds: “Our partners play a central role in how we bring Fujifilm technology to customers. Whether supporting production print businesses with new opportunities through Revoria and our wider POD portfolio, or helping organisations benefit from the Apeos office print range, their expertise and local market knowledge are critical to our success. We are proud to celebrate their achievements in Vienna.”</w:t>
      </w:r>
    </w:p>
    <w:p w14:paraId="00E45A48" w14:textId="77777777" w:rsidR="00E742D9" w:rsidRPr="009B09DC" w:rsidRDefault="00E742D9" w:rsidP="008B6EF1">
      <w:pPr>
        <w:spacing w:line="360" w:lineRule="auto"/>
        <w:ind w:rightChars="500" w:right="1100"/>
        <w:jc w:val="both"/>
        <w:rPr>
          <w:rFonts w:ascii="Arial" w:eastAsiaTheme="minorHAnsi" w:hAnsi="Arial" w:cs="Arial"/>
          <w:kern w:val="2"/>
          <w14:ligatures w14:val="standardContextual"/>
        </w:rPr>
      </w:pPr>
      <w:r w:rsidRPr="009B09DC">
        <w:rPr>
          <w:rFonts w:ascii="Arial" w:eastAsiaTheme="minorHAnsi" w:hAnsi="Arial" w:cs="Arial"/>
          <w:kern w:val="2"/>
          <w14:ligatures w14:val="standardContextual"/>
        </w:rPr>
        <w:t>A full list of European winners can be seen below:</w:t>
      </w:r>
    </w:p>
    <w:p w14:paraId="5215EB83" w14:textId="77777777" w:rsidR="009D055E" w:rsidRPr="009D055E" w:rsidRDefault="009D055E" w:rsidP="008B6EF1">
      <w:p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Print-on-Demand / Production Print Awards</w:t>
      </w:r>
    </w:p>
    <w:p w14:paraId="2DF8E478"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Portfolio Excellence Award</w:t>
      </w:r>
      <w:r w:rsidRPr="009D055E">
        <w:rPr>
          <w:rFonts w:ascii="Arial" w:eastAsiaTheme="minorHAnsi" w:hAnsi="Arial" w:cs="Arial"/>
          <w:kern w:val="2"/>
          <w14:ligatures w14:val="standardContextual"/>
        </w:rPr>
        <w:t xml:space="preserve"> – Commercial </w:t>
      </w:r>
      <w:proofErr w:type="spellStart"/>
      <w:r w:rsidRPr="009D055E">
        <w:rPr>
          <w:rFonts w:ascii="Arial" w:eastAsiaTheme="minorHAnsi" w:hAnsi="Arial" w:cs="Arial"/>
          <w:kern w:val="2"/>
          <w14:ligatures w14:val="standardContextual"/>
        </w:rPr>
        <w:t>Servicopy</w:t>
      </w:r>
      <w:proofErr w:type="spellEnd"/>
    </w:p>
    <w:p w14:paraId="4061AE4E"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European Partner of the Year Award</w:t>
      </w:r>
      <w:r w:rsidRPr="009D055E">
        <w:rPr>
          <w:rFonts w:ascii="Arial" w:eastAsiaTheme="minorHAnsi" w:hAnsi="Arial" w:cs="Arial"/>
          <w:kern w:val="2"/>
          <w14:ligatures w14:val="standardContextual"/>
        </w:rPr>
        <w:t xml:space="preserve"> – Jet Tech Group</w:t>
      </w:r>
    </w:p>
    <w:p w14:paraId="7E68B096"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Super Colour Award</w:t>
      </w:r>
      <w:r w:rsidRPr="009D055E">
        <w:rPr>
          <w:rFonts w:ascii="Arial" w:eastAsiaTheme="minorHAnsi" w:hAnsi="Arial" w:cs="Arial"/>
          <w:kern w:val="2"/>
          <w14:ligatures w14:val="standardContextual"/>
        </w:rPr>
        <w:t xml:space="preserve"> – MCA Digital S.p.A</w:t>
      </w:r>
    </w:p>
    <w:p w14:paraId="114B6AEC"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Super Colour Award – Special Recognition</w:t>
      </w:r>
      <w:r w:rsidRPr="009D055E">
        <w:rPr>
          <w:rFonts w:ascii="Arial" w:eastAsiaTheme="minorHAnsi" w:hAnsi="Arial" w:cs="Arial"/>
          <w:kern w:val="2"/>
          <w14:ligatures w14:val="standardContextual"/>
        </w:rPr>
        <w:t xml:space="preserve"> – Prima Production Solutions</w:t>
      </w:r>
    </w:p>
    <w:p w14:paraId="1551A01A"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European Partner of the Year – Special Recognition</w:t>
      </w:r>
      <w:r w:rsidRPr="009D055E">
        <w:rPr>
          <w:rFonts w:ascii="Arial" w:eastAsiaTheme="minorHAnsi" w:hAnsi="Arial" w:cs="Arial"/>
          <w:kern w:val="2"/>
          <w14:ligatures w14:val="standardContextual"/>
        </w:rPr>
        <w:t xml:space="preserve"> – </w:t>
      </w:r>
      <w:proofErr w:type="spellStart"/>
      <w:r w:rsidRPr="009D055E">
        <w:rPr>
          <w:rFonts w:ascii="Arial" w:eastAsiaTheme="minorHAnsi" w:hAnsi="Arial" w:cs="Arial"/>
          <w:kern w:val="2"/>
          <w14:ligatures w14:val="standardContextual"/>
        </w:rPr>
        <w:t>Shimone</w:t>
      </w:r>
      <w:proofErr w:type="spellEnd"/>
      <w:r w:rsidRPr="009D055E">
        <w:rPr>
          <w:rFonts w:ascii="Arial" w:eastAsiaTheme="minorHAnsi" w:hAnsi="Arial" w:cs="Arial"/>
          <w:kern w:val="2"/>
          <w14:ligatures w14:val="standardContextual"/>
        </w:rPr>
        <w:t xml:space="preserve"> Group Ltd</w:t>
      </w:r>
    </w:p>
    <w:p w14:paraId="7777BA0B" w14:textId="77777777" w:rsidR="009D055E" w:rsidRPr="009D055E" w:rsidRDefault="009D055E" w:rsidP="008B6EF1">
      <w:pPr>
        <w:numPr>
          <w:ilvl w:val="0"/>
          <w:numId w:val="14"/>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Portfolio Excellence Award – Special Recognition</w:t>
      </w:r>
      <w:r w:rsidRPr="009D055E">
        <w:rPr>
          <w:rFonts w:ascii="Arial" w:eastAsiaTheme="minorHAnsi" w:hAnsi="Arial" w:cs="Arial"/>
          <w:kern w:val="2"/>
          <w14:ligatures w14:val="standardContextual"/>
        </w:rPr>
        <w:t xml:space="preserve"> – </w:t>
      </w:r>
      <w:proofErr w:type="spellStart"/>
      <w:r w:rsidRPr="009D055E">
        <w:rPr>
          <w:rFonts w:ascii="Arial" w:eastAsiaTheme="minorHAnsi" w:hAnsi="Arial" w:cs="Arial"/>
          <w:kern w:val="2"/>
          <w14:ligatures w14:val="standardContextual"/>
        </w:rPr>
        <w:t>Shimone</w:t>
      </w:r>
      <w:proofErr w:type="spellEnd"/>
      <w:r w:rsidRPr="009D055E">
        <w:rPr>
          <w:rFonts w:ascii="Arial" w:eastAsiaTheme="minorHAnsi" w:hAnsi="Arial" w:cs="Arial"/>
          <w:kern w:val="2"/>
          <w14:ligatures w14:val="standardContextual"/>
        </w:rPr>
        <w:t xml:space="preserve"> Group Ltd</w:t>
      </w:r>
    </w:p>
    <w:p w14:paraId="47292577" w14:textId="77777777" w:rsidR="009D055E" w:rsidRPr="009D055E" w:rsidRDefault="009D055E" w:rsidP="008B6EF1">
      <w:p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Device Technology Awards</w:t>
      </w:r>
    </w:p>
    <w:p w14:paraId="108F2E9C" w14:textId="77777777" w:rsidR="009D055E" w:rsidRPr="009D055E" w:rsidRDefault="009D055E" w:rsidP="008B6EF1">
      <w:pPr>
        <w:numPr>
          <w:ilvl w:val="0"/>
          <w:numId w:val="15"/>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DT Master Award</w:t>
      </w:r>
      <w:r w:rsidRPr="009D055E">
        <w:rPr>
          <w:rFonts w:ascii="Arial" w:eastAsiaTheme="minorHAnsi" w:hAnsi="Arial" w:cs="Arial"/>
          <w:kern w:val="2"/>
          <w14:ligatures w14:val="standardContextual"/>
        </w:rPr>
        <w:t xml:space="preserve"> – Delo </w:t>
      </w:r>
      <w:proofErr w:type="spellStart"/>
      <w:r w:rsidRPr="009D055E">
        <w:rPr>
          <w:rFonts w:ascii="Arial" w:eastAsiaTheme="minorHAnsi" w:hAnsi="Arial" w:cs="Arial"/>
          <w:kern w:val="2"/>
          <w14:ligatures w14:val="standardContextual"/>
        </w:rPr>
        <w:t>Kantoorkenners</w:t>
      </w:r>
      <w:proofErr w:type="spellEnd"/>
    </w:p>
    <w:p w14:paraId="5FFBCB1F" w14:textId="77777777" w:rsidR="009D055E" w:rsidRPr="009D055E" w:rsidRDefault="009D055E" w:rsidP="008B6EF1">
      <w:pPr>
        <w:numPr>
          <w:ilvl w:val="0"/>
          <w:numId w:val="15"/>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Apeos All Star Award – Special Recognition</w:t>
      </w:r>
      <w:r w:rsidRPr="009D055E">
        <w:rPr>
          <w:rFonts w:ascii="Arial" w:eastAsiaTheme="minorHAnsi" w:hAnsi="Arial" w:cs="Arial"/>
          <w:kern w:val="2"/>
          <w14:ligatures w14:val="standardContextual"/>
        </w:rPr>
        <w:t xml:space="preserve"> – Extra Lux</w:t>
      </w:r>
    </w:p>
    <w:p w14:paraId="59AC43CB" w14:textId="77777777" w:rsidR="009D055E" w:rsidRPr="009D055E" w:rsidRDefault="009D055E" w:rsidP="008B6EF1">
      <w:pPr>
        <w:numPr>
          <w:ilvl w:val="0"/>
          <w:numId w:val="15"/>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DT Master Award – Special Recognition</w:t>
      </w:r>
      <w:r w:rsidRPr="009D055E">
        <w:rPr>
          <w:rFonts w:ascii="Arial" w:eastAsiaTheme="minorHAnsi" w:hAnsi="Arial" w:cs="Arial"/>
          <w:kern w:val="2"/>
          <w14:ligatures w14:val="standardContextual"/>
        </w:rPr>
        <w:t xml:space="preserve"> – </w:t>
      </w:r>
      <w:proofErr w:type="spellStart"/>
      <w:r w:rsidRPr="009D055E">
        <w:rPr>
          <w:rFonts w:ascii="Arial" w:eastAsiaTheme="minorHAnsi" w:hAnsi="Arial" w:cs="Arial"/>
          <w:kern w:val="2"/>
          <w14:ligatures w14:val="standardContextual"/>
        </w:rPr>
        <w:t>Technodocs</w:t>
      </w:r>
      <w:proofErr w:type="spellEnd"/>
      <w:r w:rsidRPr="009D055E">
        <w:rPr>
          <w:rFonts w:ascii="Arial" w:eastAsiaTheme="minorHAnsi" w:hAnsi="Arial" w:cs="Arial"/>
          <w:kern w:val="2"/>
          <w14:ligatures w14:val="standardContextual"/>
        </w:rPr>
        <w:t xml:space="preserve"> Ltd</w:t>
      </w:r>
    </w:p>
    <w:p w14:paraId="40B1B34A" w14:textId="77777777" w:rsidR="009D055E" w:rsidRPr="009D055E" w:rsidRDefault="009D055E" w:rsidP="008B6EF1">
      <w:pPr>
        <w:numPr>
          <w:ilvl w:val="0"/>
          <w:numId w:val="15"/>
        </w:numPr>
        <w:spacing w:line="240" w:lineRule="auto"/>
        <w:ind w:rightChars="500" w:right="1100"/>
        <w:jc w:val="both"/>
        <w:rPr>
          <w:rFonts w:ascii="Arial" w:eastAsiaTheme="minorHAnsi" w:hAnsi="Arial" w:cs="Arial"/>
          <w:kern w:val="2"/>
          <w14:ligatures w14:val="standardContextual"/>
        </w:rPr>
      </w:pPr>
      <w:r w:rsidRPr="009D055E">
        <w:rPr>
          <w:rFonts w:ascii="Arial" w:eastAsiaTheme="minorHAnsi" w:hAnsi="Arial" w:cs="Arial"/>
          <w:b/>
          <w:bCs/>
          <w:kern w:val="2"/>
          <w14:ligatures w14:val="standardContextual"/>
        </w:rPr>
        <w:t>Apeos All Star Award</w:t>
      </w:r>
      <w:r w:rsidRPr="009D055E">
        <w:rPr>
          <w:rFonts w:ascii="Arial" w:eastAsiaTheme="minorHAnsi" w:hAnsi="Arial" w:cs="Arial"/>
          <w:kern w:val="2"/>
          <w14:ligatures w14:val="standardContextual"/>
        </w:rPr>
        <w:t xml:space="preserve"> – Tyche Group</w:t>
      </w:r>
    </w:p>
    <w:p w14:paraId="36BF64AA" w14:textId="06684F09" w:rsidR="00007C54" w:rsidRPr="001D12F5" w:rsidRDefault="00E742D9" w:rsidP="008B6EF1">
      <w:pPr>
        <w:spacing w:line="360" w:lineRule="auto"/>
        <w:ind w:rightChars="500" w:right="1100"/>
        <w:jc w:val="both"/>
        <w:rPr>
          <w:rFonts w:ascii="Arial" w:eastAsiaTheme="minorHAnsi" w:hAnsi="Arial" w:cs="Arial"/>
          <w:kern w:val="2"/>
          <w14:ligatures w14:val="standardContextual"/>
        </w:rPr>
      </w:pPr>
      <w:r w:rsidRPr="00E742D9">
        <w:rPr>
          <w:rFonts w:ascii="Arial" w:eastAsiaTheme="minorHAnsi" w:hAnsi="Arial" w:cs="Arial"/>
          <w:kern w:val="2"/>
          <w14:ligatures w14:val="standardContextual"/>
        </w:rPr>
        <w:t>The conference also provided Fujifilm with a platform to highlight its continued investment in partner support, product innovation and European growth. With an expanding portfolio across production and office print, Fujifilm reaffirmed its commitment to working closely with partners to help customers improve productivity, unlock new applications and create more value from their print technology.</w:t>
      </w:r>
    </w:p>
    <w:p w14:paraId="31ABF035" w14:textId="41E05014" w:rsidR="00D72D24" w:rsidRPr="004B2617" w:rsidRDefault="00D72D24" w:rsidP="004B2617">
      <w:pPr>
        <w:spacing w:line="340" w:lineRule="exact"/>
        <w:jc w:val="center"/>
        <w:rPr>
          <w:rStyle w:val="normaltextrun"/>
          <w:rFonts w:ascii="Arial" w:hAnsi="Arial" w:cs="Arial"/>
          <w:b/>
          <w:bCs/>
        </w:rPr>
      </w:pPr>
      <w:r w:rsidRPr="00EA4E4E">
        <w:rPr>
          <w:rFonts w:ascii="Arial" w:hAnsi="Arial" w:cs="Arial"/>
          <w:b/>
          <w:bCs/>
        </w:rPr>
        <w:t>ENDS</w:t>
      </w:r>
    </w:p>
    <w:p w14:paraId="2C2AE823" w14:textId="77777777" w:rsidR="00D72D24" w:rsidRPr="00EA4E4E" w:rsidRDefault="00D72D24" w:rsidP="00D72D24">
      <w:pPr>
        <w:jc w:val="both"/>
        <w:rPr>
          <w:rFonts w:ascii="Arial" w:hAnsi="Arial" w:cs="Arial"/>
          <w:b/>
          <w:bCs/>
          <w:sz w:val="20"/>
          <w:szCs w:val="20"/>
        </w:rPr>
      </w:pPr>
      <w:r w:rsidRPr="00EA4E4E">
        <w:rPr>
          <w:rFonts w:ascii="Arial" w:hAnsi="Arial" w:cs="Arial"/>
          <w:b/>
          <w:bCs/>
          <w:sz w:val="20"/>
          <w:szCs w:val="20"/>
        </w:rPr>
        <w:t xml:space="preserve">About FUJIFILM Business Innovation </w:t>
      </w:r>
    </w:p>
    <w:p w14:paraId="5F0B0D89" w14:textId="6094BC40" w:rsidR="00760280" w:rsidRPr="00760280" w:rsidRDefault="00760280" w:rsidP="00760280">
      <w:pPr>
        <w:pStyle w:val="Default"/>
        <w:jc w:val="both"/>
        <w:rPr>
          <w:color w:val="auto"/>
          <w:sz w:val="20"/>
          <w:szCs w:val="20"/>
          <w:lang w:val="en-GB"/>
        </w:rPr>
      </w:pPr>
      <w:r w:rsidRPr="00760280">
        <w:rPr>
          <w:color w:val="auto"/>
          <w:sz w:val="20"/>
          <w:szCs w:val="20"/>
          <w:lang w:val="en-GB"/>
        </w:rPr>
        <w:t xml:space="preserve">We have been delivering technologies and services that help organizations improve productivity and transform the way they work since its establishment in 1962. We operate across three core businesses: Business Solutions, providing industry-tailored services that support digital transformation; Office Solutions, </w:t>
      </w:r>
      <w:proofErr w:type="spellStart"/>
      <w:r w:rsidRPr="00760280">
        <w:rPr>
          <w:color w:val="auto"/>
          <w:sz w:val="20"/>
          <w:szCs w:val="20"/>
          <w:lang w:val="en-GB"/>
        </w:rPr>
        <w:t>centered</w:t>
      </w:r>
      <w:proofErr w:type="spellEnd"/>
      <w:r w:rsidRPr="00760280">
        <w:rPr>
          <w:color w:val="auto"/>
          <w:sz w:val="20"/>
          <w:szCs w:val="20"/>
          <w:lang w:val="en-GB"/>
        </w:rPr>
        <w:t xml:space="preserve"> on multifunction printers (MFPs) and printers; and Graphic Communications, offering comprehensive solutions for the production printing industry, including printing equipment and digital presses. Backed by our strengths in R&amp;D, manufacturing, and customer support, we help customers streamline workflows, manage information more effectively, and create greater value. Guided by the Fujifilm Group's Purpose, “Giving our world more smiles”, we continue to accelerate digital transformation through AI and other advanced technologies. We remain committed to driving business innovation and creating greater value for customers worldwide. </w:t>
      </w:r>
    </w:p>
    <w:p w14:paraId="1245C462" w14:textId="77777777" w:rsidR="00D72D24" w:rsidRPr="00EA4E4E" w:rsidRDefault="00D72D24" w:rsidP="00D72D24">
      <w:pPr>
        <w:pStyle w:val="Default"/>
        <w:jc w:val="both"/>
        <w:rPr>
          <w:color w:val="auto"/>
          <w:sz w:val="20"/>
          <w:szCs w:val="20"/>
          <w:lang w:val="en-GB"/>
        </w:rPr>
      </w:pPr>
    </w:p>
    <w:p w14:paraId="03BA7A36" w14:textId="6BBB19D5" w:rsidR="00601B9A"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54085C">
        <w:rPr>
          <w:rFonts w:ascii="Aptos" w:hAnsi="Aptos"/>
          <w:color w:val="0000FF"/>
          <w:sz w:val="18"/>
          <w:szCs w:val="18"/>
          <w:u w:val="single"/>
          <w:shd w:val="clear" w:color="auto" w:fill="FFFFFF"/>
        </w:rPr>
        <w:t xml:space="preserve"> </w:t>
      </w:r>
      <w:hyperlink r:id="rId11" w:tgtFrame="_blank" w:tooltip="https://www.fujifilm.com/fb/en" w:history="1">
        <w:r w:rsidRPr="0054085C">
          <w:rPr>
            <w:rStyle w:val="Hyperlink"/>
            <w:rFonts w:ascii="Arial" w:hAnsi="Arial" w:cs="Arial"/>
            <w:sz w:val="20"/>
            <w:szCs w:val="20"/>
            <w:shd w:val="clear" w:color="auto" w:fill="FFFFFF"/>
          </w:rPr>
          <w:t>https://www.fujifilm.com/fb/en</w:t>
        </w:r>
      </w:hyperlink>
    </w:p>
    <w:p w14:paraId="6E8181DC" w14:textId="77777777" w:rsidR="004D2337" w:rsidRPr="00234ACC"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EA4E4E" w:rsidRDefault="00D72D24" w:rsidP="00D72D24">
      <w:pPr>
        <w:pStyle w:val="paragraph"/>
        <w:jc w:val="both"/>
        <w:textAlignment w:val="baseline"/>
        <w:rPr>
          <w:rStyle w:val="eop"/>
          <w:rFonts w:ascii="Arial" w:eastAsiaTheme="majorEastAsia" w:hAnsi="Arial" w:cs="Arial"/>
          <w:b/>
          <w:bCs/>
          <w:sz w:val="20"/>
          <w:szCs w:val="20"/>
          <w:lang w:eastAsia="en-US"/>
        </w:rPr>
      </w:pPr>
      <w:r w:rsidRPr="00EA4E4E">
        <w:rPr>
          <w:rStyle w:val="eop"/>
          <w:rFonts w:ascii="Arial" w:eastAsiaTheme="majorEastAsia" w:hAnsi="Arial" w:cs="Arial"/>
          <w:b/>
          <w:bCs/>
          <w:sz w:val="20"/>
          <w:szCs w:val="20"/>
        </w:rPr>
        <w:t xml:space="preserve">About </w:t>
      </w:r>
      <w:r w:rsidR="00F4418C">
        <w:rPr>
          <w:rStyle w:val="eop"/>
          <w:rFonts w:ascii="Arial" w:eastAsiaTheme="majorEastAsia" w:hAnsi="Arial" w:cs="Arial"/>
          <w:b/>
          <w:bCs/>
          <w:sz w:val="20"/>
          <w:szCs w:val="20"/>
        </w:rPr>
        <w:t xml:space="preserve">the </w:t>
      </w:r>
      <w:r w:rsidRPr="00EA4E4E">
        <w:rPr>
          <w:rStyle w:val="eop"/>
          <w:rFonts w:ascii="Arial" w:eastAsiaTheme="majorEastAsia" w:hAnsi="Arial" w:cs="Arial"/>
          <w:b/>
          <w:bCs/>
          <w:sz w:val="20"/>
          <w:szCs w:val="20"/>
        </w:rPr>
        <w:t>Device Technology Division of FUJIFILM Europe</w:t>
      </w:r>
    </w:p>
    <w:p w14:paraId="57FF2683" w14:textId="6745786D"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EA4E4E">
        <w:rPr>
          <w:rStyle w:val="eop"/>
          <w:rFonts w:ascii="Arial" w:eastAsiaTheme="majorEastAsia" w:hAnsi="Arial" w:cs="Arial"/>
          <w:sz w:val="20"/>
          <w:szCs w:val="20"/>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p>
    <w:p w14:paraId="1877D3AC" w14:textId="77777777"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EA4E4E">
        <w:rPr>
          <w:rStyle w:val="eop"/>
          <w:rFonts w:ascii="Arial" w:eastAsiaTheme="majorEastAsia" w:hAnsi="Arial" w:cs="Arial"/>
          <w:sz w:val="20"/>
          <w:szCs w:val="20"/>
        </w:rPr>
        <w:t xml:space="preserve">Learn more about the Apeos series in Europe at </w:t>
      </w:r>
      <w:hyperlink r:id="rId12" w:history="1">
        <w:r w:rsidRPr="00EA4E4E">
          <w:rPr>
            <w:rStyle w:val="Hyperlink"/>
            <w:rFonts w:ascii="Arial" w:eastAsiaTheme="majorEastAsia" w:hAnsi="Arial" w:cs="Arial"/>
            <w:color w:val="auto"/>
            <w:sz w:val="20"/>
            <w:szCs w:val="20"/>
          </w:rPr>
          <w:t>office.fujifilmprint.eu</w:t>
        </w:r>
      </w:hyperlink>
      <w:r w:rsidRPr="00EA4E4E">
        <w:rPr>
          <w:rStyle w:val="eop"/>
          <w:rFonts w:ascii="Arial" w:eastAsiaTheme="majorEastAsia" w:hAnsi="Arial" w:cs="Arial"/>
          <w:sz w:val="20"/>
          <w:szCs w:val="20"/>
        </w:rPr>
        <w:t>. </w:t>
      </w:r>
    </w:p>
    <w:p w14:paraId="48001B44"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eop"/>
          <w:rFonts w:ascii="Arial" w:eastAsiaTheme="majorEastAsia" w:hAnsi="Arial" w:cs="Arial"/>
          <w:color w:val="000000"/>
          <w:sz w:val="20"/>
          <w:szCs w:val="20"/>
        </w:rPr>
        <w:t> </w:t>
      </w:r>
    </w:p>
    <w:p w14:paraId="4722D8DE"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b/>
          <w:bCs/>
          <w:color w:val="000000" w:themeColor="text1"/>
          <w:sz w:val="20"/>
          <w:szCs w:val="20"/>
        </w:rPr>
        <w:t> </w:t>
      </w:r>
      <w:r w:rsidRPr="00EA4E4E">
        <w:rPr>
          <w:rStyle w:val="eop"/>
          <w:rFonts w:ascii="Arial" w:hAnsi="Arial" w:cs="Arial"/>
          <w:color w:val="000000" w:themeColor="text1"/>
          <w:sz w:val="20"/>
          <w:szCs w:val="20"/>
        </w:rPr>
        <w:t> </w:t>
      </w:r>
    </w:p>
    <w:p w14:paraId="1EE69C56" w14:textId="58BF0823" w:rsidR="00D72D24" w:rsidRPr="00EA4E4E" w:rsidRDefault="00D72D24" w:rsidP="00D72D24">
      <w:pPr>
        <w:pStyle w:val="paragraph"/>
        <w:spacing w:before="0" w:beforeAutospacing="0" w:after="0" w:afterAutospacing="0"/>
        <w:jc w:val="both"/>
        <w:textAlignment w:val="baseline"/>
        <w:rPr>
          <w:rFonts w:ascii="Arial" w:hAnsi="Arial" w:cs="Arial"/>
          <w:color w:val="000000" w:themeColor="text1"/>
          <w:sz w:val="20"/>
          <w:szCs w:val="20"/>
        </w:rPr>
      </w:pPr>
      <w:r w:rsidRPr="00EA4E4E">
        <w:rPr>
          <w:rStyle w:val="normaltextrun"/>
          <w:rFonts w:ascii="Arial" w:eastAsia="MS Mincho" w:hAnsi="Arial" w:cs="Arial"/>
          <w:b/>
          <w:bCs/>
          <w:color w:val="000000" w:themeColor="text1"/>
          <w:sz w:val="20"/>
          <w:szCs w:val="20"/>
        </w:rPr>
        <w:t>For further information</w:t>
      </w:r>
      <w:r w:rsidR="00F4418C">
        <w:rPr>
          <w:rStyle w:val="normaltextrun"/>
          <w:rFonts w:ascii="Arial" w:eastAsia="MS Mincho" w:hAnsi="Arial" w:cs="Arial"/>
          <w:b/>
          <w:bCs/>
          <w:color w:val="000000" w:themeColor="text1"/>
          <w:sz w:val="20"/>
          <w:szCs w:val="20"/>
        </w:rPr>
        <w:t>,</w:t>
      </w:r>
      <w:r w:rsidRPr="00EA4E4E">
        <w:rPr>
          <w:rStyle w:val="normaltextrun"/>
          <w:rFonts w:ascii="Arial" w:eastAsia="MS Mincho" w:hAnsi="Arial" w:cs="Arial"/>
          <w:b/>
          <w:bCs/>
          <w:color w:val="000000" w:themeColor="text1"/>
          <w:sz w:val="20"/>
          <w:szCs w:val="20"/>
        </w:rPr>
        <w:t xml:space="preserve"> contact:</w:t>
      </w:r>
      <w:r w:rsidRPr="00EA4E4E">
        <w:rPr>
          <w:rStyle w:val="eop"/>
          <w:rFonts w:ascii="Arial" w:hAnsi="Arial" w:cs="Arial"/>
          <w:color w:val="000000" w:themeColor="text1"/>
          <w:sz w:val="20"/>
          <w:szCs w:val="20"/>
        </w:rPr>
        <w:t> </w:t>
      </w:r>
    </w:p>
    <w:p w14:paraId="100840FF"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color w:val="000000" w:themeColor="text1"/>
          <w:sz w:val="20"/>
          <w:szCs w:val="20"/>
        </w:rPr>
        <w:t>Amanda Galvez</w:t>
      </w:r>
    </w:p>
    <w:p w14:paraId="27B2417E"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color w:val="000000" w:themeColor="text1"/>
          <w:sz w:val="20"/>
          <w:szCs w:val="20"/>
        </w:rPr>
        <w:t>AD Communications</w:t>
      </w:r>
      <w:r w:rsidRPr="00EA4E4E">
        <w:rPr>
          <w:rFonts w:ascii="Arial" w:hAnsi="Arial" w:cs="Arial"/>
          <w:sz w:val="20"/>
          <w:szCs w:val="20"/>
        </w:rPr>
        <w:tab/>
      </w:r>
      <w:r w:rsidRPr="00EA4E4E">
        <w:rPr>
          <w:rStyle w:val="eop"/>
          <w:rFonts w:ascii="Arial" w:hAnsi="Arial" w:cs="Arial"/>
          <w:color w:val="000000" w:themeColor="text1"/>
          <w:sz w:val="20"/>
          <w:szCs w:val="20"/>
        </w:rPr>
        <w:t> </w:t>
      </w:r>
    </w:p>
    <w:p w14:paraId="7C8743DB" w14:textId="77777777" w:rsidR="00D72D24" w:rsidRPr="00CE0F3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CE0F31">
        <w:rPr>
          <w:rStyle w:val="normaltextrun"/>
          <w:rFonts w:ascii="Arial" w:eastAsia="MS Mincho" w:hAnsi="Arial" w:cs="Arial"/>
          <w:color w:val="000000" w:themeColor="text1"/>
          <w:sz w:val="20"/>
          <w:szCs w:val="20"/>
          <w:lang w:val="en-US"/>
        </w:rPr>
        <w:t xml:space="preserve">E: </w:t>
      </w:r>
      <w:hyperlink r:id="rId13" w:history="1">
        <w:r w:rsidRPr="00CE0F31">
          <w:rPr>
            <w:rStyle w:val="Hyperlink"/>
            <w:rFonts w:ascii="Arial" w:hAnsi="Arial" w:cs="Arial"/>
            <w:sz w:val="20"/>
            <w:szCs w:val="20"/>
            <w:lang w:val="en-US"/>
          </w:rPr>
          <w:t>agalvez@adcomms.co.uk</w:t>
        </w:r>
      </w:hyperlink>
    </w:p>
    <w:p w14:paraId="6C431487"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lang w:val="pt-BR"/>
        </w:rPr>
      </w:pPr>
      <w:r w:rsidRPr="00EA4E4E">
        <w:rPr>
          <w:rStyle w:val="normaltextrun"/>
          <w:rFonts w:ascii="Arial" w:eastAsia="MS Mincho" w:hAnsi="Arial" w:cs="Arial"/>
          <w:color w:val="000000" w:themeColor="text1"/>
          <w:sz w:val="20"/>
          <w:szCs w:val="20"/>
          <w:lang w:val="pt-BR"/>
        </w:rPr>
        <w:t>Tel: +44 (0)1372 464470</w:t>
      </w:r>
      <w:r w:rsidRPr="00EA4E4E">
        <w:rPr>
          <w:rStyle w:val="eop"/>
          <w:rFonts w:ascii="Arial" w:hAnsi="Arial" w:cs="Arial"/>
          <w:color w:val="000000" w:themeColor="text1"/>
          <w:sz w:val="20"/>
          <w:szCs w:val="20"/>
          <w:lang w:val="pt-BR"/>
        </w:rPr>
        <w:t> </w:t>
      </w:r>
    </w:p>
    <w:p w14:paraId="5CD4B0D7" w14:textId="77777777" w:rsidR="00D72D24" w:rsidRPr="00EA4E4E"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557A31"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557A31"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219D" w14:textId="77777777" w:rsidR="00427E96" w:rsidRPr="00FF6CC9" w:rsidRDefault="00427E96">
      <w:pPr>
        <w:spacing w:after="0" w:line="240" w:lineRule="auto"/>
      </w:pPr>
      <w:r w:rsidRPr="00FF6CC9">
        <w:separator/>
      </w:r>
    </w:p>
  </w:endnote>
  <w:endnote w:type="continuationSeparator" w:id="0">
    <w:p w14:paraId="63098522" w14:textId="77777777" w:rsidR="00427E96" w:rsidRPr="00FF6CC9" w:rsidRDefault="00427E96">
      <w:pPr>
        <w:spacing w:after="0" w:line="240" w:lineRule="auto"/>
      </w:pPr>
      <w:r w:rsidRPr="00FF6CC9">
        <w:continuationSeparator/>
      </w:r>
    </w:p>
  </w:endnote>
  <w:endnote w:type="continuationNotice" w:id="1">
    <w:p w14:paraId="23F249A4" w14:textId="77777777" w:rsidR="00427E96" w:rsidRPr="00FF6CC9" w:rsidRDefault="00427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1882" w14:textId="77777777" w:rsidR="00427E96" w:rsidRPr="00FF6CC9" w:rsidRDefault="00427E96">
      <w:pPr>
        <w:spacing w:after="0" w:line="240" w:lineRule="auto"/>
      </w:pPr>
      <w:r w:rsidRPr="00FF6CC9">
        <w:separator/>
      </w:r>
    </w:p>
  </w:footnote>
  <w:footnote w:type="continuationSeparator" w:id="0">
    <w:p w14:paraId="4703807E" w14:textId="77777777" w:rsidR="00427E96" w:rsidRPr="00FF6CC9" w:rsidRDefault="00427E96">
      <w:pPr>
        <w:spacing w:after="0" w:line="240" w:lineRule="auto"/>
      </w:pPr>
      <w:r w:rsidRPr="00FF6CC9">
        <w:continuationSeparator/>
      </w:r>
    </w:p>
  </w:footnote>
  <w:footnote w:type="continuationNotice" w:id="1">
    <w:p w14:paraId="003FE3A5" w14:textId="77777777" w:rsidR="00427E96" w:rsidRPr="00FF6CC9" w:rsidRDefault="00427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8A2A"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70B"/>
    <w:multiLevelType w:val="multilevel"/>
    <w:tmpl w:val="24B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63D5"/>
    <w:multiLevelType w:val="multilevel"/>
    <w:tmpl w:val="498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A1001"/>
    <w:multiLevelType w:val="multilevel"/>
    <w:tmpl w:val="742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83613"/>
    <w:multiLevelType w:val="multilevel"/>
    <w:tmpl w:val="90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709AD"/>
    <w:multiLevelType w:val="multilevel"/>
    <w:tmpl w:val="DBB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070C"/>
    <w:multiLevelType w:val="multilevel"/>
    <w:tmpl w:val="1E3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5"/>
  </w:num>
  <w:num w:numId="2" w16cid:durableId="417409409">
    <w:abstractNumId w:val="1"/>
  </w:num>
  <w:num w:numId="3" w16cid:durableId="375549902">
    <w:abstractNumId w:val="9"/>
  </w:num>
  <w:num w:numId="4" w16cid:durableId="230777060">
    <w:abstractNumId w:val="13"/>
  </w:num>
  <w:num w:numId="5" w16cid:durableId="355040949">
    <w:abstractNumId w:val="6"/>
  </w:num>
  <w:num w:numId="6" w16cid:durableId="1951086309">
    <w:abstractNumId w:val="12"/>
  </w:num>
  <w:num w:numId="7" w16cid:durableId="1576939842">
    <w:abstractNumId w:val="3"/>
  </w:num>
  <w:num w:numId="8" w16cid:durableId="1516922864">
    <w:abstractNumId w:val="7"/>
  </w:num>
  <w:num w:numId="9" w16cid:durableId="1124541396">
    <w:abstractNumId w:val="0"/>
  </w:num>
  <w:num w:numId="10" w16cid:durableId="1202087482">
    <w:abstractNumId w:val="2"/>
  </w:num>
  <w:num w:numId="11" w16cid:durableId="511458312">
    <w:abstractNumId w:val="14"/>
  </w:num>
  <w:num w:numId="12" w16cid:durableId="407846860">
    <w:abstractNumId w:val="8"/>
  </w:num>
  <w:num w:numId="13" w16cid:durableId="231308069">
    <w:abstractNumId w:val="4"/>
  </w:num>
  <w:num w:numId="14" w16cid:durableId="1991639075">
    <w:abstractNumId w:val="10"/>
  </w:num>
  <w:num w:numId="15" w16cid:durableId="1846701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A83"/>
    <w:rsid w:val="00007C54"/>
    <w:rsid w:val="000107A4"/>
    <w:rsid w:val="00015064"/>
    <w:rsid w:val="00016371"/>
    <w:rsid w:val="000172AA"/>
    <w:rsid w:val="00020ABC"/>
    <w:rsid w:val="00021948"/>
    <w:rsid w:val="00021AC3"/>
    <w:rsid w:val="0002227E"/>
    <w:rsid w:val="000264CB"/>
    <w:rsid w:val="00031843"/>
    <w:rsid w:val="00031B4B"/>
    <w:rsid w:val="00031C06"/>
    <w:rsid w:val="00031FD7"/>
    <w:rsid w:val="00032473"/>
    <w:rsid w:val="00033212"/>
    <w:rsid w:val="000368D6"/>
    <w:rsid w:val="0003711D"/>
    <w:rsid w:val="0004306E"/>
    <w:rsid w:val="00044793"/>
    <w:rsid w:val="000475B5"/>
    <w:rsid w:val="00047883"/>
    <w:rsid w:val="00051703"/>
    <w:rsid w:val="000526E1"/>
    <w:rsid w:val="00053FD6"/>
    <w:rsid w:val="00054768"/>
    <w:rsid w:val="00054C0D"/>
    <w:rsid w:val="0005564B"/>
    <w:rsid w:val="00056F98"/>
    <w:rsid w:val="0006072C"/>
    <w:rsid w:val="00061229"/>
    <w:rsid w:val="00061A60"/>
    <w:rsid w:val="000634E5"/>
    <w:rsid w:val="000659BD"/>
    <w:rsid w:val="000714BA"/>
    <w:rsid w:val="00071E70"/>
    <w:rsid w:val="000725D5"/>
    <w:rsid w:val="00073D6F"/>
    <w:rsid w:val="000742A6"/>
    <w:rsid w:val="000746D8"/>
    <w:rsid w:val="000749DA"/>
    <w:rsid w:val="0007525F"/>
    <w:rsid w:val="00075E96"/>
    <w:rsid w:val="0007642A"/>
    <w:rsid w:val="00077ABF"/>
    <w:rsid w:val="000801E4"/>
    <w:rsid w:val="00081F45"/>
    <w:rsid w:val="00082789"/>
    <w:rsid w:val="00085340"/>
    <w:rsid w:val="000859E2"/>
    <w:rsid w:val="00087110"/>
    <w:rsid w:val="00087C5F"/>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5FB3"/>
    <w:rsid w:val="000B6242"/>
    <w:rsid w:val="000C14F5"/>
    <w:rsid w:val="000C2D65"/>
    <w:rsid w:val="000C42E7"/>
    <w:rsid w:val="000C6635"/>
    <w:rsid w:val="000C6AA7"/>
    <w:rsid w:val="000C7205"/>
    <w:rsid w:val="000D04AA"/>
    <w:rsid w:val="000D04F6"/>
    <w:rsid w:val="000D178D"/>
    <w:rsid w:val="000D2095"/>
    <w:rsid w:val="000D242B"/>
    <w:rsid w:val="000D3E4B"/>
    <w:rsid w:val="000D4DF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0E90"/>
    <w:rsid w:val="001A12A6"/>
    <w:rsid w:val="001A1C1A"/>
    <w:rsid w:val="001A3F56"/>
    <w:rsid w:val="001A71D5"/>
    <w:rsid w:val="001B0FDA"/>
    <w:rsid w:val="001B606C"/>
    <w:rsid w:val="001B7A76"/>
    <w:rsid w:val="001C051C"/>
    <w:rsid w:val="001C19B7"/>
    <w:rsid w:val="001C5335"/>
    <w:rsid w:val="001C66F8"/>
    <w:rsid w:val="001C6973"/>
    <w:rsid w:val="001C6E46"/>
    <w:rsid w:val="001C72F8"/>
    <w:rsid w:val="001D12F5"/>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0E9A"/>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37B92"/>
    <w:rsid w:val="003400F6"/>
    <w:rsid w:val="003410E9"/>
    <w:rsid w:val="00341498"/>
    <w:rsid w:val="00341953"/>
    <w:rsid w:val="003421A3"/>
    <w:rsid w:val="00345074"/>
    <w:rsid w:val="00350AE0"/>
    <w:rsid w:val="00352CE2"/>
    <w:rsid w:val="003543FB"/>
    <w:rsid w:val="003601F9"/>
    <w:rsid w:val="003605D9"/>
    <w:rsid w:val="00364A7D"/>
    <w:rsid w:val="003665EC"/>
    <w:rsid w:val="00366ABD"/>
    <w:rsid w:val="00367C07"/>
    <w:rsid w:val="00371ECD"/>
    <w:rsid w:val="003738C3"/>
    <w:rsid w:val="0037427E"/>
    <w:rsid w:val="00374297"/>
    <w:rsid w:val="00374C43"/>
    <w:rsid w:val="00380D46"/>
    <w:rsid w:val="003836D1"/>
    <w:rsid w:val="003929F3"/>
    <w:rsid w:val="003939B1"/>
    <w:rsid w:val="00396045"/>
    <w:rsid w:val="00396DFB"/>
    <w:rsid w:val="003974B9"/>
    <w:rsid w:val="003A2B13"/>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27E96"/>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4B1B"/>
    <w:rsid w:val="004E55D8"/>
    <w:rsid w:val="004E6662"/>
    <w:rsid w:val="004E6F41"/>
    <w:rsid w:val="004F3E69"/>
    <w:rsid w:val="004F621A"/>
    <w:rsid w:val="004F73BE"/>
    <w:rsid w:val="00500FDB"/>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0621"/>
    <w:rsid w:val="005313E1"/>
    <w:rsid w:val="00531721"/>
    <w:rsid w:val="005341F1"/>
    <w:rsid w:val="0053478A"/>
    <w:rsid w:val="00537153"/>
    <w:rsid w:val="00537372"/>
    <w:rsid w:val="0054085C"/>
    <w:rsid w:val="00540C0A"/>
    <w:rsid w:val="00542586"/>
    <w:rsid w:val="005450B7"/>
    <w:rsid w:val="0054550D"/>
    <w:rsid w:val="00546195"/>
    <w:rsid w:val="00546DF9"/>
    <w:rsid w:val="005501EB"/>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0897"/>
    <w:rsid w:val="005B1823"/>
    <w:rsid w:val="005B1D43"/>
    <w:rsid w:val="005B25F9"/>
    <w:rsid w:val="005B3460"/>
    <w:rsid w:val="005B36F7"/>
    <w:rsid w:val="005B66E3"/>
    <w:rsid w:val="005C0082"/>
    <w:rsid w:val="005C0BBB"/>
    <w:rsid w:val="005C13DC"/>
    <w:rsid w:val="005C1585"/>
    <w:rsid w:val="005C3AE4"/>
    <w:rsid w:val="005C47B5"/>
    <w:rsid w:val="005C57DD"/>
    <w:rsid w:val="005C59E2"/>
    <w:rsid w:val="005C7E5A"/>
    <w:rsid w:val="005D0144"/>
    <w:rsid w:val="005D1158"/>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216"/>
    <w:rsid w:val="00681507"/>
    <w:rsid w:val="0068253E"/>
    <w:rsid w:val="00683339"/>
    <w:rsid w:val="0069000A"/>
    <w:rsid w:val="00691387"/>
    <w:rsid w:val="006921B8"/>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67CD"/>
    <w:rsid w:val="00757DE0"/>
    <w:rsid w:val="00760280"/>
    <w:rsid w:val="00766E6B"/>
    <w:rsid w:val="007677EB"/>
    <w:rsid w:val="007720FE"/>
    <w:rsid w:val="00772991"/>
    <w:rsid w:val="007730A5"/>
    <w:rsid w:val="007737B3"/>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6F6"/>
    <w:rsid w:val="007B19E3"/>
    <w:rsid w:val="007B2621"/>
    <w:rsid w:val="007B41D4"/>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6EB"/>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49D7"/>
    <w:rsid w:val="0084681E"/>
    <w:rsid w:val="00846C77"/>
    <w:rsid w:val="008503D7"/>
    <w:rsid w:val="0085059A"/>
    <w:rsid w:val="00851A34"/>
    <w:rsid w:val="00851F1E"/>
    <w:rsid w:val="008534E4"/>
    <w:rsid w:val="008538CB"/>
    <w:rsid w:val="00853FF6"/>
    <w:rsid w:val="00855421"/>
    <w:rsid w:val="00856725"/>
    <w:rsid w:val="008579E6"/>
    <w:rsid w:val="008627A8"/>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ECE"/>
    <w:rsid w:val="00891F10"/>
    <w:rsid w:val="0089211F"/>
    <w:rsid w:val="00894AA9"/>
    <w:rsid w:val="00895332"/>
    <w:rsid w:val="008A04CA"/>
    <w:rsid w:val="008A6055"/>
    <w:rsid w:val="008B0297"/>
    <w:rsid w:val="008B0579"/>
    <w:rsid w:val="008B1DFF"/>
    <w:rsid w:val="008B1E6F"/>
    <w:rsid w:val="008B2D78"/>
    <w:rsid w:val="008B2ED3"/>
    <w:rsid w:val="008B3406"/>
    <w:rsid w:val="008B392B"/>
    <w:rsid w:val="008B58DC"/>
    <w:rsid w:val="008B6998"/>
    <w:rsid w:val="008B6EF1"/>
    <w:rsid w:val="008C038E"/>
    <w:rsid w:val="008C5BF2"/>
    <w:rsid w:val="008C750A"/>
    <w:rsid w:val="008D14CB"/>
    <w:rsid w:val="008D2033"/>
    <w:rsid w:val="008D2186"/>
    <w:rsid w:val="008D67AA"/>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4F1F"/>
    <w:rsid w:val="00935DA4"/>
    <w:rsid w:val="00936AF7"/>
    <w:rsid w:val="00937758"/>
    <w:rsid w:val="009378A7"/>
    <w:rsid w:val="0094282A"/>
    <w:rsid w:val="009439C8"/>
    <w:rsid w:val="009439D8"/>
    <w:rsid w:val="00944A10"/>
    <w:rsid w:val="0094549B"/>
    <w:rsid w:val="00946B1C"/>
    <w:rsid w:val="00947F81"/>
    <w:rsid w:val="00952C2A"/>
    <w:rsid w:val="00954A95"/>
    <w:rsid w:val="00954FCD"/>
    <w:rsid w:val="00955289"/>
    <w:rsid w:val="00955E1A"/>
    <w:rsid w:val="00957AF7"/>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878C8"/>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09DC"/>
    <w:rsid w:val="009B1EAC"/>
    <w:rsid w:val="009B2C0E"/>
    <w:rsid w:val="009B2F5A"/>
    <w:rsid w:val="009B3ADD"/>
    <w:rsid w:val="009B3D3B"/>
    <w:rsid w:val="009B4596"/>
    <w:rsid w:val="009B712E"/>
    <w:rsid w:val="009C01FD"/>
    <w:rsid w:val="009C2E39"/>
    <w:rsid w:val="009C3044"/>
    <w:rsid w:val="009C38C2"/>
    <w:rsid w:val="009C4573"/>
    <w:rsid w:val="009C5B9C"/>
    <w:rsid w:val="009C65BA"/>
    <w:rsid w:val="009C6E05"/>
    <w:rsid w:val="009C7522"/>
    <w:rsid w:val="009D055E"/>
    <w:rsid w:val="009D05BE"/>
    <w:rsid w:val="009D1147"/>
    <w:rsid w:val="009D16E2"/>
    <w:rsid w:val="009D29F9"/>
    <w:rsid w:val="009D5881"/>
    <w:rsid w:val="009D7D63"/>
    <w:rsid w:val="009E0C6C"/>
    <w:rsid w:val="009E1774"/>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5BB"/>
    <w:rsid w:val="00A14B79"/>
    <w:rsid w:val="00A15C87"/>
    <w:rsid w:val="00A15E7A"/>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1B00"/>
    <w:rsid w:val="00AC2A73"/>
    <w:rsid w:val="00AC34C5"/>
    <w:rsid w:val="00AC3F1E"/>
    <w:rsid w:val="00AC492F"/>
    <w:rsid w:val="00AC6C02"/>
    <w:rsid w:val="00AC7013"/>
    <w:rsid w:val="00AD0A08"/>
    <w:rsid w:val="00AD0ACA"/>
    <w:rsid w:val="00AD106A"/>
    <w:rsid w:val="00AD10F4"/>
    <w:rsid w:val="00AD1FE8"/>
    <w:rsid w:val="00AD7A36"/>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54A7"/>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1733"/>
    <w:rsid w:val="00C227EF"/>
    <w:rsid w:val="00C230A2"/>
    <w:rsid w:val="00C24656"/>
    <w:rsid w:val="00C249D7"/>
    <w:rsid w:val="00C260A3"/>
    <w:rsid w:val="00C3050A"/>
    <w:rsid w:val="00C3183C"/>
    <w:rsid w:val="00C31E64"/>
    <w:rsid w:val="00C32155"/>
    <w:rsid w:val="00C32BFD"/>
    <w:rsid w:val="00C33949"/>
    <w:rsid w:val="00C34B66"/>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2CF5"/>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828"/>
    <w:rsid w:val="00CB4A73"/>
    <w:rsid w:val="00CB4BB7"/>
    <w:rsid w:val="00CB54F3"/>
    <w:rsid w:val="00CC09F1"/>
    <w:rsid w:val="00CC1537"/>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377C"/>
    <w:rsid w:val="00D049CB"/>
    <w:rsid w:val="00D04C7F"/>
    <w:rsid w:val="00D051E0"/>
    <w:rsid w:val="00D1086B"/>
    <w:rsid w:val="00D136FB"/>
    <w:rsid w:val="00D1426A"/>
    <w:rsid w:val="00D14C66"/>
    <w:rsid w:val="00D155A8"/>
    <w:rsid w:val="00D16C33"/>
    <w:rsid w:val="00D17B77"/>
    <w:rsid w:val="00D20DDE"/>
    <w:rsid w:val="00D21060"/>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9C7"/>
    <w:rsid w:val="00DA2C30"/>
    <w:rsid w:val="00DA2CB0"/>
    <w:rsid w:val="00DA4659"/>
    <w:rsid w:val="00DA5A8E"/>
    <w:rsid w:val="00DA726F"/>
    <w:rsid w:val="00DB1AD9"/>
    <w:rsid w:val="00DB2920"/>
    <w:rsid w:val="00DB30F6"/>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42D9"/>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462"/>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108C"/>
    <w:rsid w:val="00ED32E6"/>
    <w:rsid w:val="00ED536A"/>
    <w:rsid w:val="00ED5C56"/>
    <w:rsid w:val="00ED5F24"/>
    <w:rsid w:val="00ED6ED3"/>
    <w:rsid w:val="00ED6F4B"/>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1209"/>
    <w:rsid w:val="00F83A21"/>
    <w:rsid w:val="00F86E65"/>
    <w:rsid w:val="00F872D6"/>
    <w:rsid w:val="00F8795E"/>
    <w:rsid w:val="00F87BF0"/>
    <w:rsid w:val="00F9231A"/>
    <w:rsid w:val="00F929A0"/>
    <w:rsid w:val="00F93686"/>
    <w:rsid w:val="00F937D5"/>
    <w:rsid w:val="00F94158"/>
    <w:rsid w:val="00F954AB"/>
    <w:rsid w:val="00FA0030"/>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3.xml><?xml version="1.0" encoding="utf-8"?>
<ds:datastoreItem xmlns:ds="http://schemas.openxmlformats.org/officeDocument/2006/customXml" ds:itemID="{D9B26E89-712A-4A7B-8F95-6C0BB3A9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5914</Characters>
  <Application>Microsoft Office Word</Application>
  <DocSecurity>0</DocSecurity>
  <Lines>49</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6938</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cp:lastPrinted>2025-12-05T07:08:00Z</cp:lastPrinted>
  <dcterms:created xsi:type="dcterms:W3CDTF">2026-06-23T10:20:00Z</dcterms:created>
  <dcterms:modified xsi:type="dcterms:W3CDTF">2026-06-29T08:38:00Z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