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AE4B" w14:textId="77777777" w:rsidR="00AF6A99" w:rsidRPr="00AF6A99" w:rsidRDefault="00AF6A99" w:rsidP="00AF6A99">
      <w:pPr>
        <w:spacing w:line="360" w:lineRule="auto"/>
        <w:rPr>
          <w:rFonts w:ascii="Arial" w:eastAsia="Yu Mincho" w:hAnsi="Arial" w:cs="Arial"/>
          <w:kern w:val="0"/>
          <w:sz w:val="20"/>
          <w:szCs w:val="20"/>
          <w14:ligatures w14:val="none"/>
        </w:rPr>
      </w:pPr>
    </w:p>
    <w:p w14:paraId="2A9A55A1" w14:textId="353F91A3" w:rsidR="00AF6A99" w:rsidRPr="00AF6A99" w:rsidRDefault="00B53C25" w:rsidP="00AF6A99">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9</w:t>
      </w:r>
      <w:r w:rsidR="00CF69CE">
        <w:rPr>
          <w:rFonts w:ascii="Arial" w:eastAsia="Yu Mincho" w:hAnsi="Arial" w:cs="Arial"/>
          <w:b/>
          <w:bCs/>
          <w:kern w:val="0"/>
          <w:sz w:val="20"/>
          <w:szCs w:val="20"/>
          <w:vertAlign w:val="superscript"/>
          <w14:ligatures w14:val="none"/>
        </w:rPr>
        <w:t>th</w:t>
      </w:r>
      <w:r w:rsidR="00CF69CE">
        <w:rPr>
          <w:rFonts w:ascii="Arial" w:eastAsia="Yu Mincho" w:hAnsi="Arial" w:cs="Arial"/>
          <w:b/>
          <w:bCs/>
          <w:kern w:val="0"/>
          <w:sz w:val="20"/>
          <w:szCs w:val="20"/>
          <w14:ligatures w14:val="none"/>
        </w:rPr>
        <w:t xml:space="preserve"> June 2026</w:t>
      </w:r>
    </w:p>
    <w:p w14:paraId="4524FA95" w14:textId="184C9C18" w:rsidR="00AF6A99" w:rsidRPr="00AF6A99" w:rsidRDefault="00AF6A99" w:rsidP="00AF6A99">
      <w:pPr>
        <w:spacing w:line="360" w:lineRule="auto"/>
        <w:jc w:val="both"/>
        <w:rPr>
          <w:rFonts w:ascii="Arial" w:eastAsia="Yu Mincho" w:hAnsi="Arial" w:cs="Arial"/>
          <w:b/>
          <w:bCs/>
          <w:kern w:val="0"/>
          <w14:ligatures w14:val="none"/>
        </w:rPr>
      </w:pPr>
      <w:r w:rsidRPr="00AF6A99">
        <w:rPr>
          <w:rFonts w:ascii="Arial" w:eastAsia="Yu Mincho" w:hAnsi="Arial" w:cs="Arial"/>
          <w:b/>
          <w:bCs/>
          <w:kern w:val="0"/>
          <w14:ligatures w14:val="none"/>
        </w:rPr>
        <w:t xml:space="preserve">Three </w:t>
      </w:r>
      <w:r w:rsidR="00526D3C">
        <w:rPr>
          <w:rFonts w:ascii="Arial" w:eastAsia="Yu Mincho" w:hAnsi="Arial" w:cs="Arial"/>
          <w:b/>
          <w:bCs/>
          <w:kern w:val="0"/>
          <w14:ligatures w14:val="none"/>
        </w:rPr>
        <w:t>Fujifilm p</w:t>
      </w:r>
      <w:r w:rsidR="00526D3C" w:rsidRPr="00AF6A99">
        <w:rPr>
          <w:rFonts w:ascii="Arial" w:eastAsia="Yu Mincho" w:hAnsi="Arial" w:cs="Arial"/>
          <w:b/>
          <w:bCs/>
          <w:kern w:val="0"/>
          <w14:ligatures w14:val="none"/>
        </w:rPr>
        <w:t xml:space="preserve">roduction </w:t>
      </w:r>
      <w:r w:rsidR="00526D3C">
        <w:rPr>
          <w:rFonts w:ascii="Arial" w:eastAsia="Yu Mincho" w:hAnsi="Arial" w:cs="Arial"/>
          <w:b/>
          <w:bCs/>
          <w:kern w:val="0"/>
          <w14:ligatures w14:val="none"/>
        </w:rPr>
        <w:t>c</w:t>
      </w:r>
      <w:r w:rsidR="00526D3C" w:rsidRPr="00AF6A99">
        <w:rPr>
          <w:rFonts w:ascii="Arial" w:eastAsia="Yu Mincho" w:hAnsi="Arial" w:cs="Arial"/>
          <w:b/>
          <w:bCs/>
          <w:kern w:val="0"/>
          <w14:ligatures w14:val="none"/>
        </w:rPr>
        <w:t xml:space="preserve">olour </w:t>
      </w:r>
      <w:r w:rsidR="00526D3C">
        <w:rPr>
          <w:rFonts w:ascii="Arial" w:eastAsia="Yu Mincho" w:hAnsi="Arial" w:cs="Arial"/>
          <w:b/>
          <w:bCs/>
          <w:kern w:val="0"/>
          <w14:ligatures w14:val="none"/>
        </w:rPr>
        <w:t>p</w:t>
      </w:r>
      <w:r w:rsidR="00526D3C" w:rsidRPr="00AF6A99">
        <w:rPr>
          <w:rFonts w:ascii="Arial" w:eastAsia="Yu Mincho" w:hAnsi="Arial" w:cs="Arial"/>
          <w:b/>
          <w:bCs/>
          <w:kern w:val="0"/>
          <w14:ligatures w14:val="none"/>
        </w:rPr>
        <w:t xml:space="preserve">rinters </w:t>
      </w:r>
      <w:r w:rsidR="00526D3C">
        <w:rPr>
          <w:rFonts w:ascii="Arial" w:eastAsia="Yu Mincho" w:hAnsi="Arial" w:cs="Arial"/>
          <w:b/>
          <w:bCs/>
          <w:kern w:val="0"/>
          <w14:ligatures w14:val="none"/>
        </w:rPr>
        <w:t>pick up</w:t>
      </w:r>
      <w:r w:rsidR="00526D3C" w:rsidRPr="00AF6A99">
        <w:rPr>
          <w:rFonts w:ascii="Arial" w:eastAsia="Yu Mincho" w:hAnsi="Arial" w:cs="Arial"/>
          <w:b/>
          <w:bCs/>
          <w:kern w:val="0"/>
          <w14:ligatures w14:val="none"/>
        </w:rPr>
        <w:t xml:space="preserve"> </w:t>
      </w:r>
      <w:r w:rsidRPr="00AF6A99">
        <w:rPr>
          <w:rFonts w:ascii="Arial" w:eastAsia="Yu Mincho" w:hAnsi="Arial" w:cs="Arial"/>
          <w:b/>
          <w:bCs/>
          <w:kern w:val="0"/>
          <w14:ligatures w14:val="none"/>
        </w:rPr>
        <w:t>Red Dot Design Award</w:t>
      </w:r>
      <w:r w:rsidR="00526D3C">
        <w:rPr>
          <w:rFonts w:ascii="Arial" w:eastAsia="Yu Mincho" w:hAnsi="Arial" w:cs="Arial"/>
          <w:b/>
          <w:bCs/>
          <w:kern w:val="0"/>
          <w14:ligatures w14:val="none"/>
        </w:rPr>
        <w:t xml:space="preserve">s </w:t>
      </w:r>
    </w:p>
    <w:p w14:paraId="323599C9" w14:textId="50D6389B" w:rsidR="00526D3C" w:rsidRDefault="008046AC" w:rsidP="00AF6A99">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Fujifilm </w:t>
      </w:r>
      <w:r w:rsidR="00AF6A99" w:rsidRPr="00AF6A99">
        <w:rPr>
          <w:rFonts w:ascii="Arial" w:eastAsia="Yu Mincho" w:hAnsi="Arial" w:cs="Arial"/>
          <w:kern w:val="0"/>
          <w:sz w:val="20"/>
          <w:szCs w:val="20"/>
          <w14:ligatures w14:val="none"/>
        </w:rPr>
        <w:t>is pleased to announce that three production colour printers</w:t>
      </w:r>
      <w:r w:rsidR="00E62E21">
        <w:rPr>
          <w:rFonts w:ascii="Arial" w:eastAsia="Yu Mincho" w:hAnsi="Arial" w:cs="Arial"/>
          <w:kern w:val="0"/>
          <w:sz w:val="20"/>
          <w:szCs w:val="20"/>
          <w14:ligatures w14:val="none"/>
        </w:rPr>
        <w:t xml:space="preserve"> </w:t>
      </w:r>
      <w:r>
        <w:rPr>
          <w:rFonts w:ascii="Arial" w:eastAsia="Yu Mincho" w:hAnsi="Arial" w:cs="Arial"/>
          <w:kern w:val="0"/>
          <w:sz w:val="20"/>
          <w:szCs w:val="20"/>
          <w14:ligatures w14:val="none"/>
        </w:rPr>
        <w:t xml:space="preserve">- the </w:t>
      </w:r>
      <w:r w:rsidR="00AF6A99" w:rsidRPr="00AF6A99">
        <w:rPr>
          <w:rFonts w:ascii="Arial" w:eastAsia="Yu Mincho" w:hAnsi="Arial" w:cs="Arial"/>
          <w:kern w:val="0"/>
          <w:sz w:val="20"/>
          <w:szCs w:val="20"/>
          <w14:ligatures w14:val="none"/>
        </w:rPr>
        <w:t>Revoria Press</w:t>
      </w:r>
      <w:r>
        <w:rPr>
          <w:rFonts w:ascii="Arial" w:eastAsia="Yu Mincho" w:hAnsi="Arial" w:cs="Arial"/>
          <w:kern w:val="0"/>
          <w:sz w:val="20"/>
          <w:szCs w:val="20"/>
          <w14:ligatures w14:val="none"/>
        </w:rPr>
        <w:t xml:space="preserve"> </w:t>
      </w:r>
      <w:r w:rsidR="00AF6A99" w:rsidRPr="00AF6A99">
        <w:rPr>
          <w:rFonts w:ascii="Arial" w:eastAsia="Yu Mincho" w:hAnsi="Arial" w:cs="Arial"/>
          <w:kern w:val="0"/>
          <w:sz w:val="20"/>
          <w:szCs w:val="20"/>
          <w14:ligatures w14:val="none"/>
        </w:rPr>
        <w:t>PC2120</w:t>
      </w:r>
      <w:r w:rsidR="00E62E21">
        <w:rPr>
          <w:rFonts w:ascii="Arial" w:eastAsia="Yu Mincho" w:hAnsi="Arial" w:cs="Arial"/>
          <w:kern w:val="0"/>
          <w:sz w:val="20"/>
          <w:szCs w:val="20"/>
          <w14:ligatures w14:val="none"/>
        </w:rPr>
        <w:t>S / PC2120</w:t>
      </w:r>
      <w:r w:rsidR="00AF6A99" w:rsidRPr="00AF6A99">
        <w:rPr>
          <w:rFonts w:ascii="Arial" w:eastAsia="Yu Mincho" w:hAnsi="Arial" w:cs="Arial"/>
          <w:kern w:val="0"/>
          <w:sz w:val="20"/>
          <w:szCs w:val="20"/>
          <w14:ligatures w14:val="none"/>
        </w:rPr>
        <w:t xml:space="preserve">, </w:t>
      </w:r>
      <w:r>
        <w:rPr>
          <w:rFonts w:ascii="Arial" w:eastAsia="Yu Mincho" w:hAnsi="Arial" w:cs="Arial"/>
          <w:kern w:val="0"/>
          <w:sz w:val="20"/>
          <w:szCs w:val="20"/>
          <w14:ligatures w14:val="none"/>
        </w:rPr>
        <w:t xml:space="preserve">the </w:t>
      </w:r>
      <w:r w:rsidR="00AF6A99" w:rsidRPr="00AF6A99">
        <w:rPr>
          <w:rFonts w:ascii="Arial" w:eastAsia="Yu Mincho" w:hAnsi="Arial" w:cs="Arial"/>
          <w:kern w:val="0"/>
          <w:sz w:val="20"/>
          <w:szCs w:val="20"/>
          <w14:ligatures w14:val="none"/>
        </w:rPr>
        <w:t>Revoria Press</w:t>
      </w:r>
      <w:r>
        <w:rPr>
          <w:rFonts w:ascii="Arial" w:eastAsia="Yu Mincho" w:hAnsi="Arial" w:cs="Arial"/>
          <w:kern w:val="0"/>
          <w:sz w:val="20"/>
          <w:szCs w:val="20"/>
          <w14:ligatures w14:val="none"/>
        </w:rPr>
        <w:t xml:space="preserve"> </w:t>
      </w:r>
      <w:r w:rsidR="00AF6A99" w:rsidRPr="00AF6A99">
        <w:rPr>
          <w:rFonts w:ascii="Arial" w:eastAsia="Yu Mincho" w:hAnsi="Arial" w:cs="Arial"/>
          <w:kern w:val="0"/>
          <w:sz w:val="20"/>
          <w:szCs w:val="20"/>
          <w14:ligatures w14:val="none"/>
        </w:rPr>
        <w:t xml:space="preserve">EC2100S / EC2100 and </w:t>
      </w:r>
      <w:r>
        <w:rPr>
          <w:rFonts w:ascii="Arial" w:eastAsia="Yu Mincho" w:hAnsi="Arial" w:cs="Arial"/>
          <w:kern w:val="0"/>
          <w:sz w:val="20"/>
          <w:szCs w:val="20"/>
          <w14:ligatures w14:val="none"/>
        </w:rPr>
        <w:t xml:space="preserve">the </w:t>
      </w:r>
      <w:r w:rsidR="00AF6A99" w:rsidRPr="00AF6A99">
        <w:rPr>
          <w:rFonts w:ascii="Arial" w:eastAsia="Yu Mincho" w:hAnsi="Arial" w:cs="Arial"/>
          <w:kern w:val="0"/>
          <w:sz w:val="20"/>
          <w:szCs w:val="20"/>
          <w14:ligatures w14:val="none"/>
        </w:rPr>
        <w:t>Revoria Press</w:t>
      </w:r>
      <w:r>
        <w:rPr>
          <w:rFonts w:ascii="Arial" w:eastAsia="Yu Mincho" w:hAnsi="Arial" w:cs="Arial"/>
          <w:kern w:val="0"/>
          <w:sz w:val="20"/>
          <w:szCs w:val="20"/>
          <w14:ligatures w14:val="none"/>
        </w:rPr>
        <w:t xml:space="preserve"> </w:t>
      </w:r>
      <w:r w:rsidR="00AF6A99" w:rsidRPr="00AF6A99">
        <w:rPr>
          <w:rFonts w:ascii="Arial" w:eastAsia="Yu Mincho" w:hAnsi="Arial" w:cs="Arial"/>
          <w:kern w:val="0"/>
          <w:sz w:val="20"/>
          <w:szCs w:val="20"/>
          <w14:ligatures w14:val="none"/>
        </w:rPr>
        <w:t>SC285S / SC285 have received the “Red Dot Design Award: Product Design 2026,” a product design award program organised by the Design Zentrum Nordrhein Westfalen based in Essen, Germany.</w:t>
      </w:r>
    </w:p>
    <w:p w14:paraId="4C64B755" w14:textId="25BD2D06" w:rsidR="00AF6A99" w:rsidRPr="00AF6A99" w:rsidRDefault="00AF6A99" w:rsidP="00AF6A99">
      <w:pPr>
        <w:spacing w:line="360" w:lineRule="auto"/>
        <w:jc w:val="both"/>
        <w:rPr>
          <w:rFonts w:ascii="Arial" w:eastAsia="Yu Mincho" w:hAnsi="Arial" w:cs="Arial"/>
          <w:kern w:val="0"/>
          <w:sz w:val="20"/>
          <w:szCs w:val="20"/>
          <w14:ligatures w14:val="none"/>
        </w:rPr>
      </w:pPr>
      <w:r w:rsidRPr="00AF6A99">
        <w:rPr>
          <w:rFonts w:ascii="Arial" w:eastAsia="Yu Mincho" w:hAnsi="Arial" w:cs="Arial"/>
          <w:kern w:val="0"/>
          <w:sz w:val="20"/>
          <w:szCs w:val="20"/>
          <w14:ligatures w14:val="none"/>
        </w:rPr>
        <w:t xml:space="preserve">The Red Dot Design Award is an international design award program launched in 1955. The award is given to outstanding products that have been judged on criteria such as design innovation, functionality, ergonomics, ecology and durability. The Red Dot Design Award is considered one of the top three global design awards, along with the iF Design Award in Germany and the International Design Excellence Award (IDEA) in the United States. </w:t>
      </w:r>
    </w:p>
    <w:p w14:paraId="6F051F10" w14:textId="77777777" w:rsidR="00AF6A99" w:rsidRPr="00AF6A99" w:rsidRDefault="00AF6A99" w:rsidP="00AF6A99">
      <w:pPr>
        <w:spacing w:line="360" w:lineRule="auto"/>
        <w:jc w:val="both"/>
        <w:rPr>
          <w:rFonts w:ascii="Arial" w:eastAsia="Yu Mincho" w:hAnsi="Arial" w:cs="Arial"/>
          <w:b/>
          <w:bCs/>
          <w:kern w:val="0"/>
          <w:sz w:val="20"/>
          <w:szCs w:val="20"/>
          <w14:ligatures w14:val="none"/>
        </w:rPr>
      </w:pPr>
      <w:r w:rsidRPr="00AF6A99">
        <w:rPr>
          <w:rFonts w:ascii="Arial" w:eastAsia="Yu Mincho" w:hAnsi="Arial" w:cs="Arial"/>
          <w:kern w:val="0"/>
          <w:sz w:val="20"/>
          <w:szCs w:val="20"/>
          <w14:ligatures w14:val="none"/>
        </w:rPr>
        <w:t>In addition, a total of 27 products have been honoured with the “Red Dot Design Award: Product Design 2026” from the Fujifilm Group</w:t>
      </w:r>
      <w:r w:rsidRPr="00AF6A99">
        <w:rPr>
          <w:rFonts w:ascii="Arial" w:eastAsia="Yu Mincho" w:hAnsi="Arial" w:cs="Arial"/>
          <w:kern w:val="0"/>
          <w:sz w:val="20"/>
          <w:szCs w:val="20"/>
          <w:vertAlign w:val="superscript"/>
          <w14:ligatures w14:val="none"/>
        </w:rPr>
        <w:t>*</w:t>
      </w:r>
      <w:r w:rsidRPr="00AF6A99">
        <w:rPr>
          <w:rStyle w:val="FootnoteReference"/>
          <w:rFonts w:ascii="Arial" w:eastAsia="Yu Mincho" w:hAnsi="Arial" w:cs="Arial"/>
          <w:kern w:val="0"/>
          <w:sz w:val="20"/>
          <w:szCs w:val="20"/>
          <w14:ligatures w14:val="none"/>
        </w:rPr>
        <w:footnoteReference w:id="1"/>
      </w:r>
      <w:r w:rsidRPr="00AF6A99">
        <w:rPr>
          <w:rFonts w:ascii="Arial" w:eastAsia="Yu Mincho" w:hAnsi="Arial" w:cs="Arial"/>
          <w:kern w:val="0"/>
          <w:sz w:val="20"/>
          <w:szCs w:val="20"/>
          <w14:ligatures w14:val="none"/>
        </w:rPr>
        <w:t>, including the X Series mirrorless digital cameras and the instax™ series of instant cameras</w:t>
      </w:r>
      <w:r w:rsidRPr="00AF6A99">
        <w:rPr>
          <w:rFonts w:ascii="Arial" w:eastAsia="Yu Mincho" w:hAnsi="Arial" w:cs="Arial"/>
          <w:kern w:val="0"/>
          <w:sz w:val="20"/>
          <w:szCs w:val="20"/>
          <w:vertAlign w:val="superscript"/>
          <w14:ligatures w14:val="none"/>
        </w:rPr>
        <w:t>*</w:t>
      </w:r>
      <w:r w:rsidRPr="00AF6A99">
        <w:rPr>
          <w:rStyle w:val="FootnoteReference"/>
          <w:rFonts w:ascii="Arial" w:eastAsia="Yu Mincho" w:hAnsi="Arial" w:cs="Arial"/>
          <w:kern w:val="0"/>
          <w:sz w:val="20"/>
          <w:szCs w:val="20"/>
          <w14:ligatures w14:val="none"/>
        </w:rPr>
        <w:footnoteReference w:id="2"/>
      </w:r>
      <w:r w:rsidRPr="00AF6A99">
        <w:rPr>
          <w:rFonts w:ascii="Arial" w:eastAsia="Yu Mincho" w:hAnsi="Arial" w:cs="Arial"/>
          <w:kern w:val="0"/>
          <w:sz w:val="20"/>
          <w:szCs w:val="20"/>
          <w14:ligatures w14:val="none"/>
        </w:rPr>
        <w:t>.</w:t>
      </w:r>
      <w:r w:rsidRPr="00AF6A99">
        <w:rPr>
          <w:rFonts w:ascii="Arial" w:eastAsia="Yu Mincho" w:hAnsi="Arial" w:cs="Arial"/>
          <w:kern w:val="0"/>
          <w:sz w:val="20"/>
          <w:szCs w:val="20"/>
          <w14:ligatures w14:val="none"/>
        </w:rPr>
        <w:br/>
      </w:r>
    </w:p>
    <w:p w14:paraId="26E230D0" w14:textId="1F1954CF" w:rsidR="00AF6A99" w:rsidRPr="00AF6A99" w:rsidRDefault="00AF6A99" w:rsidP="00AF6A99">
      <w:pPr>
        <w:spacing w:line="360" w:lineRule="auto"/>
        <w:jc w:val="both"/>
        <w:rPr>
          <w:rFonts w:ascii="Arial" w:eastAsia="Yu Mincho" w:hAnsi="Arial" w:cs="Arial"/>
          <w:b/>
          <w:bCs/>
          <w:kern w:val="0"/>
          <w:sz w:val="20"/>
          <w:szCs w:val="20"/>
          <w14:ligatures w14:val="none"/>
        </w:rPr>
      </w:pPr>
      <w:r w:rsidRPr="00AF6A99">
        <w:rPr>
          <w:rFonts w:ascii="Arial" w:eastAsia="Yu Mincho" w:hAnsi="Arial" w:cs="Arial"/>
          <w:b/>
          <w:bCs/>
          <w:kern w:val="0"/>
          <w:sz w:val="20"/>
          <w:szCs w:val="20"/>
          <w14:ligatures w14:val="none"/>
        </w:rPr>
        <w:t xml:space="preserve">“Red Dot Design Award: Product Design 2026” winners </w:t>
      </w:r>
      <w:r w:rsidR="00526D3C">
        <w:rPr>
          <w:rFonts w:ascii="Arial" w:eastAsia="Yu Mincho" w:hAnsi="Arial" w:cs="Arial"/>
          <w:b/>
          <w:bCs/>
          <w:kern w:val="0"/>
          <w:sz w:val="20"/>
          <w:szCs w:val="20"/>
          <w14:ligatures w14:val="none"/>
        </w:rPr>
        <w:t>from</w:t>
      </w:r>
      <w:r w:rsidR="00526D3C" w:rsidRPr="00AF6A99">
        <w:rPr>
          <w:rFonts w:ascii="Arial" w:eastAsia="Yu Mincho" w:hAnsi="Arial" w:cs="Arial"/>
          <w:b/>
          <w:bCs/>
          <w:kern w:val="0"/>
          <w:sz w:val="20"/>
          <w:szCs w:val="20"/>
          <w14:ligatures w14:val="none"/>
        </w:rPr>
        <w:t xml:space="preserve"> </w:t>
      </w:r>
      <w:r w:rsidRPr="00AF6A99">
        <w:rPr>
          <w:rFonts w:ascii="Arial" w:eastAsia="Yu Mincho" w:hAnsi="Arial" w:cs="Arial"/>
          <w:b/>
          <w:bCs/>
          <w:kern w:val="0"/>
          <w:sz w:val="20"/>
          <w:szCs w:val="20"/>
          <w14:ligatures w14:val="none"/>
        </w:rPr>
        <w:t>FUJIFILM Business Innovation</w:t>
      </w:r>
    </w:p>
    <w:p w14:paraId="23F7E4A9" w14:textId="341B460A" w:rsidR="00AF6A99" w:rsidRPr="00AF6A99" w:rsidRDefault="00AF6A99" w:rsidP="00AF6A99">
      <w:pPr>
        <w:numPr>
          <w:ilvl w:val="0"/>
          <w:numId w:val="1"/>
        </w:numPr>
        <w:spacing w:line="360" w:lineRule="auto"/>
        <w:contextualSpacing w:val="0"/>
        <w:jc w:val="both"/>
        <w:rPr>
          <w:rFonts w:ascii="Arial" w:eastAsia="Yu Mincho" w:hAnsi="Arial" w:cs="Arial"/>
          <w:b/>
          <w:bCs/>
          <w:kern w:val="0"/>
          <w:sz w:val="20"/>
          <w:szCs w:val="20"/>
          <w:u w:val="single"/>
          <w14:ligatures w14:val="none"/>
        </w:rPr>
      </w:pPr>
      <w:r w:rsidRPr="00AF6A99">
        <w:rPr>
          <w:rFonts w:ascii="Arial" w:eastAsia="Yu Mincho" w:hAnsi="Arial" w:cs="Arial"/>
          <w:b/>
          <w:bCs/>
          <w:kern w:val="0"/>
          <w:sz w:val="20"/>
          <w:szCs w:val="20"/>
          <w:u w:val="single"/>
          <w14:ligatures w14:val="none"/>
        </w:rPr>
        <w:t>Revoria Press PC2120</w:t>
      </w:r>
      <w:r w:rsidRPr="00AF6A99">
        <w:rPr>
          <w:rFonts w:ascii="Arial" w:eastAsia="Yu Mincho" w:hAnsi="Arial" w:cs="Arial"/>
          <w:kern w:val="0"/>
          <w:sz w:val="20"/>
          <w:szCs w:val="20"/>
          <w:vertAlign w:val="superscript"/>
          <w14:ligatures w14:val="none"/>
        </w:rPr>
        <w:t>*</w:t>
      </w:r>
      <w:r w:rsidRPr="00AF6A99">
        <w:rPr>
          <w:rStyle w:val="FootnoteReference"/>
          <w:rFonts w:ascii="Arial" w:eastAsia="Yu Mincho" w:hAnsi="Arial" w:cs="Arial"/>
          <w:kern w:val="0"/>
          <w:sz w:val="20"/>
          <w:szCs w:val="20"/>
          <w14:ligatures w14:val="none"/>
        </w:rPr>
        <w:footnoteReference w:id="3"/>
      </w:r>
    </w:p>
    <w:p w14:paraId="7AD07D48" w14:textId="45B506F9" w:rsidR="00AF6A99" w:rsidRPr="00AF6A99" w:rsidRDefault="008046AC" w:rsidP="00AF6A99">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The </w:t>
      </w:r>
      <w:r w:rsidR="00AF6A99" w:rsidRPr="00AF6A99">
        <w:rPr>
          <w:rFonts w:ascii="Arial" w:eastAsia="Yu Mincho" w:hAnsi="Arial" w:cs="Arial"/>
          <w:kern w:val="0"/>
          <w:sz w:val="20"/>
          <w:szCs w:val="20"/>
          <w14:ligatures w14:val="none"/>
        </w:rPr>
        <w:t xml:space="preserve">Revoria Press PC2120 is </w:t>
      </w:r>
      <w:r w:rsidR="00E32037" w:rsidRPr="00DC138D">
        <w:rPr>
          <w:rFonts w:ascii="Arial" w:eastAsia="Yu Mincho" w:hAnsi="Arial" w:cs="Arial"/>
          <w:kern w:val="0"/>
          <w:sz w:val="20"/>
          <w:szCs w:val="20"/>
          <w:lang w:val="en-US"/>
          <w14:ligatures w14:val="none"/>
        </w:rPr>
        <w:t xml:space="preserve">the new flagship model in </w:t>
      </w:r>
      <w:r w:rsidR="00E62E21">
        <w:rPr>
          <w:rFonts w:ascii="Arial" w:eastAsia="Yu Mincho" w:hAnsi="Arial" w:cs="Arial"/>
          <w:kern w:val="0"/>
          <w:sz w:val="20"/>
          <w:szCs w:val="20"/>
          <w:lang w:val="en-US"/>
          <w14:ligatures w14:val="none"/>
        </w:rPr>
        <w:t xml:space="preserve">the </w:t>
      </w:r>
      <w:r w:rsidR="00E32037" w:rsidRPr="00DC138D">
        <w:rPr>
          <w:rFonts w:ascii="Arial" w:eastAsia="Yu Mincho" w:hAnsi="Arial" w:cs="Arial"/>
          <w:kern w:val="0"/>
          <w:sz w:val="20"/>
          <w:szCs w:val="20"/>
          <w:lang w:val="en-US"/>
          <w14:ligatures w14:val="none"/>
        </w:rPr>
        <w:t>Revoria Press</w:t>
      </w:r>
      <w:r w:rsidR="00E62E21">
        <w:rPr>
          <w:rFonts w:ascii="Arial" w:eastAsia="Yu Mincho" w:hAnsi="Arial" w:cs="Arial"/>
          <w:kern w:val="0"/>
          <w:sz w:val="20"/>
          <w:szCs w:val="20"/>
          <w:lang w:val="en-US"/>
          <w14:ligatures w14:val="none"/>
        </w:rPr>
        <w:t xml:space="preserve"> range </w:t>
      </w:r>
      <w:r w:rsidR="00E32037" w:rsidRPr="00DC138D">
        <w:rPr>
          <w:rFonts w:ascii="Arial" w:eastAsia="Yu Mincho" w:hAnsi="Arial" w:cs="Arial"/>
          <w:kern w:val="0"/>
          <w:sz w:val="20"/>
          <w:szCs w:val="20"/>
          <w:lang w:val="en-US"/>
          <w14:ligatures w14:val="none"/>
        </w:rPr>
        <w:t>for high-end professional printing. Building on the success of the Revoria Press</w:t>
      </w:r>
      <w:r w:rsidR="00E32037" w:rsidRPr="00DC138D">
        <w:rPr>
          <w:rFonts w:ascii="Arial" w:eastAsia="Yu Mincho" w:hAnsi="Arial" w:cs="Arial"/>
          <w:kern w:val="0"/>
          <w:sz w:val="20"/>
          <w:szCs w:val="20"/>
          <w:vertAlign w:val="superscript"/>
          <w:lang w:val="en-US"/>
          <w14:ligatures w14:val="none"/>
        </w:rPr>
        <w:t xml:space="preserve"> </w:t>
      </w:r>
      <w:r w:rsidR="00E32037" w:rsidRPr="00DC138D">
        <w:rPr>
          <w:rFonts w:ascii="Arial" w:eastAsia="Yu Mincho" w:hAnsi="Arial" w:cs="Arial"/>
          <w:kern w:val="0"/>
          <w:sz w:val="20"/>
          <w:szCs w:val="20"/>
          <w:lang w:val="en-US"/>
          <w14:ligatures w14:val="none"/>
        </w:rPr>
        <w:t>PC1120, the PC2120 introduces advanced AI-driven automation, an expanded colour gamut, featuring a newly developed green toner, and ultra-reliable one-pass six-colour printing using CMYK plus two speciality toners. Fujifilm’s expanded speciality toner lineup now comprises seven toners, including existing options like gold, silver</w:t>
      </w:r>
      <w:r w:rsidR="00E32037">
        <w:rPr>
          <w:rFonts w:ascii="Arial" w:eastAsia="Yu Mincho" w:hAnsi="Arial" w:cs="Arial"/>
          <w:kern w:val="0"/>
          <w:sz w:val="20"/>
          <w:szCs w:val="20"/>
          <w:lang w:val="en-US"/>
          <w14:ligatures w14:val="none"/>
        </w:rPr>
        <w:t xml:space="preserve">, </w:t>
      </w:r>
      <w:r w:rsidR="00E32037" w:rsidRPr="00DC138D">
        <w:rPr>
          <w:rFonts w:ascii="Arial" w:eastAsia="Yu Mincho" w:hAnsi="Arial" w:cs="Arial"/>
          <w:kern w:val="0"/>
          <w:sz w:val="20"/>
          <w:szCs w:val="20"/>
          <w:lang w:val="en-US"/>
          <w14:ligatures w14:val="none"/>
        </w:rPr>
        <w:t xml:space="preserve">pink </w:t>
      </w:r>
      <w:r w:rsidR="00E32037">
        <w:rPr>
          <w:rFonts w:ascii="Arial" w:eastAsia="Yu Mincho" w:hAnsi="Arial" w:cs="Arial"/>
          <w:kern w:val="0"/>
          <w:sz w:val="20"/>
          <w:szCs w:val="20"/>
          <w:lang w:val="en-US"/>
          <w14:ligatures w14:val="none"/>
        </w:rPr>
        <w:t xml:space="preserve">and white </w:t>
      </w:r>
      <w:r w:rsidR="00E32037" w:rsidRPr="00DC138D">
        <w:rPr>
          <w:rFonts w:ascii="Arial" w:eastAsia="Yu Mincho" w:hAnsi="Arial" w:cs="Arial"/>
          <w:kern w:val="0"/>
          <w:sz w:val="20"/>
          <w:szCs w:val="20"/>
          <w:lang w:val="en-US"/>
          <w14:ligatures w14:val="none"/>
        </w:rPr>
        <w:t xml:space="preserve">– helping to cater to diverse customer needs and foster </w:t>
      </w:r>
      <w:r w:rsidR="00E32037" w:rsidRPr="00DC138D">
        <w:rPr>
          <w:rFonts w:ascii="Arial" w:eastAsia="Yu Mincho" w:hAnsi="Arial" w:cs="Arial"/>
          <w:kern w:val="0"/>
          <w:sz w:val="20"/>
          <w:szCs w:val="20"/>
          <w:lang w:val="en-US"/>
          <w14:ligatures w14:val="none"/>
        </w:rPr>
        <w:lastRenderedPageBreak/>
        <w:t xml:space="preserve">greater creative expression. This enables vivid colour reproduction, getting much closer to the RGB colour palette designers see on screen. </w:t>
      </w:r>
    </w:p>
    <w:p w14:paraId="6DE62388" w14:textId="2B023111" w:rsidR="00AF6A99" w:rsidRPr="00AF6A99" w:rsidRDefault="00AF6A99" w:rsidP="00AF6A99">
      <w:pPr>
        <w:numPr>
          <w:ilvl w:val="0"/>
          <w:numId w:val="2"/>
        </w:numPr>
        <w:spacing w:line="360" w:lineRule="auto"/>
        <w:contextualSpacing w:val="0"/>
        <w:jc w:val="both"/>
        <w:rPr>
          <w:rFonts w:ascii="Arial" w:eastAsia="Yu Mincho" w:hAnsi="Arial" w:cs="Arial"/>
          <w:b/>
          <w:bCs/>
          <w:kern w:val="0"/>
          <w:sz w:val="20"/>
          <w:szCs w:val="20"/>
          <w:u w:val="single"/>
          <w14:ligatures w14:val="none"/>
        </w:rPr>
      </w:pPr>
      <w:r w:rsidRPr="00AF6A99">
        <w:rPr>
          <w:rFonts w:ascii="Arial" w:eastAsia="Yu Mincho" w:hAnsi="Arial" w:cs="Arial"/>
          <w:b/>
          <w:bCs/>
          <w:kern w:val="0"/>
          <w:sz w:val="20"/>
          <w:szCs w:val="20"/>
          <w:u w:val="single"/>
          <w14:ligatures w14:val="none"/>
        </w:rPr>
        <w:t>Revoria Press EC2100S / EC2100 and Revoria Press SC285S / SC285</w:t>
      </w:r>
    </w:p>
    <w:p w14:paraId="5F6D290D" w14:textId="746F40B5" w:rsidR="00AF6A99" w:rsidRDefault="008046AC" w:rsidP="00AF6A99">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The </w:t>
      </w:r>
      <w:r w:rsidR="00AF6A99" w:rsidRPr="00AF6A99">
        <w:rPr>
          <w:rFonts w:ascii="Arial" w:eastAsia="Yu Mincho" w:hAnsi="Arial" w:cs="Arial"/>
          <w:kern w:val="0"/>
          <w:sz w:val="20"/>
          <w:szCs w:val="20"/>
          <w14:ligatures w14:val="none"/>
        </w:rPr>
        <w:t>Revoria Press EC2100S / EC2100 and Revoria Press SC285S / SC285 are</w:t>
      </w:r>
      <w:r w:rsidR="00E62E21">
        <w:rPr>
          <w:rFonts w:ascii="Arial" w:eastAsia="Yu Mincho" w:hAnsi="Arial" w:cs="Arial"/>
          <w:kern w:val="0"/>
          <w:sz w:val="20"/>
          <w:szCs w:val="20"/>
          <w14:ligatures w14:val="none"/>
        </w:rPr>
        <w:t xml:space="preserve"> </w:t>
      </w:r>
      <w:r w:rsidR="00AF6A99" w:rsidRPr="00AF6A99">
        <w:rPr>
          <w:rFonts w:ascii="Arial" w:eastAsia="Yu Mincho" w:hAnsi="Arial" w:cs="Arial"/>
          <w:kern w:val="0"/>
          <w:sz w:val="20"/>
          <w:szCs w:val="20"/>
          <w14:ligatures w14:val="none"/>
        </w:rPr>
        <w:t xml:space="preserve"> mid-range production printers equipped with a </w:t>
      </w:r>
      <w:r w:rsidR="00AF6A99">
        <w:rPr>
          <w:rFonts w:ascii="Arial" w:eastAsia="Yu Mincho" w:hAnsi="Arial" w:cs="Arial"/>
          <w:kern w:val="0"/>
          <w:sz w:val="20"/>
          <w:szCs w:val="20"/>
          <w14:ligatures w14:val="none"/>
        </w:rPr>
        <w:t>speciality</w:t>
      </w:r>
      <w:r w:rsidR="00AF6A99" w:rsidRPr="00AF6A99">
        <w:rPr>
          <w:rFonts w:ascii="Arial" w:eastAsia="Yu Mincho" w:hAnsi="Arial" w:cs="Arial"/>
          <w:kern w:val="0"/>
          <w:sz w:val="20"/>
          <w:szCs w:val="20"/>
          <w14:ligatures w14:val="none"/>
        </w:rPr>
        <w:t xml:space="preserve"> toner station</w:t>
      </w:r>
      <w:bookmarkStart w:id="0" w:name="_Hlk229471209"/>
      <w:r w:rsidR="00AF6A99" w:rsidRPr="00AF6A99">
        <w:rPr>
          <w:rFonts w:ascii="Arial" w:eastAsia="Yu Mincho" w:hAnsi="Arial" w:cs="Arial"/>
          <w:kern w:val="0"/>
          <w:sz w:val="20"/>
          <w:szCs w:val="20"/>
          <w:vertAlign w:val="superscript"/>
          <w14:ligatures w14:val="none"/>
        </w:rPr>
        <w:t>*</w:t>
      </w:r>
      <w:bookmarkEnd w:id="0"/>
      <w:r w:rsidR="00AF6A99" w:rsidRPr="00AF6A99">
        <w:rPr>
          <w:rStyle w:val="FootnoteReference"/>
          <w:rFonts w:ascii="Arial" w:eastAsia="Yu Mincho" w:hAnsi="Arial" w:cs="Arial"/>
          <w:kern w:val="0"/>
          <w:sz w:val="20"/>
          <w:szCs w:val="20"/>
          <w14:ligatures w14:val="none"/>
        </w:rPr>
        <w:footnoteReference w:id="4"/>
      </w:r>
      <w:r w:rsidR="00E32037">
        <w:rPr>
          <w:rFonts w:ascii="Arial" w:eastAsia="Yu Mincho" w:hAnsi="Arial" w:cs="Arial"/>
          <w:kern w:val="0"/>
          <w:sz w:val="20"/>
          <w:szCs w:val="20"/>
          <w14:ligatures w14:val="none"/>
        </w:rPr>
        <w:t xml:space="preserve"> enabl</w:t>
      </w:r>
      <w:r w:rsidR="00E62E21">
        <w:rPr>
          <w:rFonts w:ascii="Arial" w:eastAsia="Yu Mincho" w:hAnsi="Arial" w:cs="Arial"/>
          <w:kern w:val="0"/>
          <w:sz w:val="20"/>
          <w:szCs w:val="20"/>
          <w14:ligatures w14:val="none"/>
        </w:rPr>
        <w:t>ing</w:t>
      </w:r>
      <w:r w:rsidR="00E32037">
        <w:rPr>
          <w:rFonts w:ascii="Arial" w:eastAsia="Yu Mincho" w:hAnsi="Arial" w:cs="Arial"/>
          <w:kern w:val="0"/>
          <w:sz w:val="20"/>
          <w:szCs w:val="20"/>
          <w14:ligatures w14:val="none"/>
        </w:rPr>
        <w:t xml:space="preserve"> five-colour printing. The </w:t>
      </w:r>
      <w:r w:rsidR="00EB4191">
        <w:rPr>
          <w:rFonts w:ascii="Arial" w:eastAsia="Yu Mincho" w:hAnsi="Arial" w:cs="Arial"/>
          <w:kern w:val="0"/>
          <w:sz w:val="20"/>
          <w:szCs w:val="20"/>
          <w14:ligatures w14:val="none"/>
        </w:rPr>
        <w:t xml:space="preserve">Revoria Press EC2100S / EC2100 </w:t>
      </w:r>
      <w:r w:rsidR="00E32037" w:rsidRPr="00E32037">
        <w:rPr>
          <w:rFonts w:ascii="Arial" w:eastAsia="Yu Mincho" w:hAnsi="Arial" w:cs="Arial"/>
          <w:kern w:val="0"/>
          <w:sz w:val="20"/>
          <w:szCs w:val="20"/>
          <w14:ligatures w14:val="none"/>
        </w:rPr>
        <w:t xml:space="preserve">print at a high speed of </w:t>
      </w:r>
      <w:r w:rsidR="00E62E21">
        <w:rPr>
          <w:rFonts w:ascii="Arial" w:eastAsia="Yu Mincho" w:hAnsi="Arial" w:cs="Arial"/>
          <w:kern w:val="0"/>
          <w:sz w:val="20"/>
          <w:szCs w:val="20"/>
          <w14:ligatures w14:val="none"/>
        </w:rPr>
        <w:t xml:space="preserve">up to </w:t>
      </w:r>
      <w:r w:rsidR="00E32037" w:rsidRPr="00E32037">
        <w:rPr>
          <w:rFonts w:ascii="Arial" w:eastAsia="Yu Mincho" w:hAnsi="Arial" w:cs="Arial"/>
          <w:kern w:val="0"/>
          <w:sz w:val="20"/>
          <w:szCs w:val="20"/>
          <w14:ligatures w14:val="none"/>
        </w:rPr>
        <w:t>100 pages per minute</w:t>
      </w:r>
      <w:r w:rsidR="00E32037" w:rsidRPr="00E32037">
        <w:rPr>
          <w:rFonts w:ascii="Arial" w:eastAsia="Yu Mincho" w:hAnsi="Arial" w:cs="Arial"/>
          <w:kern w:val="0"/>
          <w:sz w:val="20"/>
          <w:szCs w:val="20"/>
          <w:vertAlign w:val="superscript"/>
          <w14:ligatures w14:val="none"/>
        </w:rPr>
        <w:t>*</w:t>
      </w:r>
      <w:r w:rsidR="00E32037">
        <w:rPr>
          <w:rStyle w:val="FootnoteReference"/>
          <w:rFonts w:ascii="Arial" w:eastAsia="Yu Mincho" w:hAnsi="Arial" w:cs="Arial"/>
          <w:kern w:val="0"/>
          <w:sz w:val="20"/>
          <w:szCs w:val="20"/>
          <w14:ligatures w14:val="none"/>
        </w:rPr>
        <w:footnoteReference w:id="5"/>
      </w:r>
      <w:r w:rsidR="00E32037" w:rsidRPr="00E32037">
        <w:rPr>
          <w:rFonts w:ascii="Arial" w:eastAsia="Yu Mincho" w:hAnsi="Arial" w:cs="Arial"/>
          <w:kern w:val="0"/>
          <w:sz w:val="20"/>
          <w:szCs w:val="20"/>
          <w14:ligatures w14:val="none"/>
        </w:rPr>
        <w:t xml:space="preserve"> and are primarily utilised for an extensive range of commercial printing and quick printing. </w:t>
      </w:r>
      <w:r w:rsidR="00EB4191">
        <w:rPr>
          <w:rFonts w:ascii="Arial" w:eastAsia="Yu Mincho" w:hAnsi="Arial" w:cs="Arial"/>
          <w:kern w:val="0"/>
          <w:sz w:val="20"/>
          <w:szCs w:val="20"/>
          <w14:ligatures w14:val="none"/>
        </w:rPr>
        <w:t>T</w:t>
      </w:r>
      <w:r w:rsidR="00E32037" w:rsidRPr="00E32037">
        <w:rPr>
          <w:rFonts w:ascii="Arial" w:eastAsia="Yu Mincho" w:hAnsi="Arial" w:cs="Arial"/>
          <w:kern w:val="0"/>
          <w:sz w:val="20"/>
          <w:szCs w:val="20"/>
          <w14:ligatures w14:val="none"/>
        </w:rPr>
        <w:t>he Revoria Press</w:t>
      </w:r>
      <w:r w:rsidR="00EB4191">
        <w:rPr>
          <w:rFonts w:ascii="Arial" w:eastAsia="Yu Mincho" w:hAnsi="Arial" w:cs="Arial"/>
          <w:kern w:val="0"/>
          <w:sz w:val="20"/>
          <w:szCs w:val="20"/>
          <w14:ligatures w14:val="none"/>
        </w:rPr>
        <w:t xml:space="preserve"> </w:t>
      </w:r>
      <w:r w:rsidR="00E32037" w:rsidRPr="00E32037">
        <w:rPr>
          <w:rFonts w:ascii="Arial" w:eastAsia="Yu Mincho" w:hAnsi="Arial" w:cs="Arial"/>
          <w:kern w:val="0"/>
          <w:sz w:val="20"/>
          <w:szCs w:val="20"/>
          <w14:ligatures w14:val="none"/>
        </w:rPr>
        <w:t xml:space="preserve">SC285S </w:t>
      </w:r>
      <w:r w:rsidR="00EB4191">
        <w:rPr>
          <w:rFonts w:ascii="Arial" w:eastAsia="Yu Mincho" w:hAnsi="Arial" w:cs="Arial"/>
          <w:kern w:val="0"/>
          <w:sz w:val="20"/>
          <w:szCs w:val="20"/>
          <w14:ligatures w14:val="none"/>
        </w:rPr>
        <w:t xml:space="preserve">/ SC285 </w:t>
      </w:r>
      <w:r w:rsidR="00E32037" w:rsidRPr="00E32037">
        <w:rPr>
          <w:rFonts w:ascii="Arial" w:eastAsia="Yu Mincho" w:hAnsi="Arial" w:cs="Arial"/>
          <w:kern w:val="0"/>
          <w:sz w:val="20"/>
          <w:szCs w:val="20"/>
          <w14:ligatures w14:val="none"/>
        </w:rPr>
        <w:t>print</w:t>
      </w:r>
      <w:r w:rsidR="00EB4191">
        <w:rPr>
          <w:rFonts w:ascii="Arial" w:eastAsia="Yu Mincho" w:hAnsi="Arial" w:cs="Arial"/>
          <w:kern w:val="0"/>
          <w:sz w:val="20"/>
          <w:szCs w:val="20"/>
          <w14:ligatures w14:val="none"/>
        </w:rPr>
        <w:t xml:space="preserve"> up to </w:t>
      </w:r>
      <w:r w:rsidR="00E32037" w:rsidRPr="00E32037">
        <w:rPr>
          <w:rFonts w:ascii="Arial" w:eastAsia="Yu Mincho" w:hAnsi="Arial" w:cs="Arial"/>
          <w:kern w:val="0"/>
          <w:sz w:val="20"/>
          <w:szCs w:val="20"/>
          <w14:ligatures w14:val="none"/>
        </w:rPr>
        <w:t>85 pages per minute</w:t>
      </w:r>
      <w:r w:rsidR="00E32037" w:rsidRPr="00E32037">
        <w:rPr>
          <w:rFonts w:ascii="Arial" w:eastAsia="Yu Mincho" w:hAnsi="Arial" w:cs="Arial"/>
          <w:kern w:val="0"/>
          <w:sz w:val="20"/>
          <w:szCs w:val="20"/>
          <w:vertAlign w:val="superscript"/>
          <w14:ligatures w14:val="none"/>
        </w:rPr>
        <w:t>*</w:t>
      </w:r>
      <w:r w:rsidR="00A77A78">
        <w:rPr>
          <w:rFonts w:ascii="Arial" w:eastAsia="Yu Mincho" w:hAnsi="Arial" w:cs="Arial"/>
          <w:kern w:val="0"/>
          <w:sz w:val="20"/>
          <w:szCs w:val="20"/>
          <w:vertAlign w:val="superscript"/>
          <w14:ligatures w14:val="none"/>
        </w:rPr>
        <w:t>5</w:t>
      </w:r>
      <w:r w:rsidR="00E32037" w:rsidRPr="00E32037">
        <w:rPr>
          <w:rFonts w:ascii="Arial" w:eastAsia="Yu Mincho" w:hAnsi="Arial" w:cs="Arial"/>
          <w:kern w:val="0"/>
          <w:sz w:val="20"/>
          <w:szCs w:val="20"/>
          <w14:ligatures w14:val="none"/>
        </w:rPr>
        <w:t> are utilised for quick printing and in-house printing.</w:t>
      </w:r>
    </w:p>
    <w:p w14:paraId="4EDA1E28" w14:textId="4099DD82" w:rsidR="00AF6A99" w:rsidRPr="00AF6A99" w:rsidRDefault="008046AC" w:rsidP="00AF6A99">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Mark Lawn</w:t>
      </w:r>
      <w:r w:rsidR="001B1CEF" w:rsidRPr="001B1CEF">
        <w:rPr>
          <w:rFonts w:ascii="Arial" w:eastAsia="Yu Mincho" w:hAnsi="Arial" w:cs="Arial"/>
          <w:kern w:val="0"/>
          <w:sz w:val="20"/>
          <w:szCs w:val="20"/>
          <w14:ligatures w14:val="none"/>
        </w:rPr>
        <w:t xml:space="preserve">, </w:t>
      </w:r>
      <w:r w:rsidR="00720799">
        <w:rPr>
          <w:rFonts w:ascii="Arial" w:eastAsia="Yu Mincho" w:hAnsi="Arial" w:cs="Arial"/>
          <w:kern w:val="0"/>
          <w:sz w:val="20"/>
          <w:szCs w:val="20"/>
          <w14:ligatures w14:val="none"/>
        </w:rPr>
        <w:t>Head of POD solutions</w:t>
      </w:r>
      <w:r w:rsidR="001B1CEF" w:rsidRPr="001B1CEF">
        <w:rPr>
          <w:rFonts w:ascii="Arial" w:eastAsia="Yu Mincho" w:hAnsi="Arial" w:cs="Arial"/>
          <w:kern w:val="0"/>
          <w:sz w:val="20"/>
          <w:szCs w:val="20"/>
          <w14:ligatures w14:val="none"/>
        </w:rPr>
        <w:t xml:space="preserve">, Fujifilm </w:t>
      </w:r>
      <w:r w:rsidR="00720799">
        <w:rPr>
          <w:rFonts w:ascii="Arial" w:eastAsia="Yu Mincho" w:hAnsi="Arial" w:cs="Arial"/>
          <w:kern w:val="0"/>
          <w:sz w:val="20"/>
          <w:szCs w:val="20"/>
          <w14:ligatures w14:val="none"/>
        </w:rPr>
        <w:t>Europe</w:t>
      </w:r>
      <w:r w:rsidR="001B1CEF">
        <w:rPr>
          <w:rFonts w:ascii="Arial" w:eastAsia="Yu Mincho" w:hAnsi="Arial" w:cs="Arial"/>
          <w:kern w:val="0"/>
          <w:sz w:val="20"/>
          <w:szCs w:val="20"/>
          <w14:ligatures w14:val="none"/>
        </w:rPr>
        <w:t xml:space="preserve">, comments: </w:t>
      </w:r>
      <w:r w:rsidR="00720799">
        <w:rPr>
          <w:rFonts w:ascii="Arial" w:eastAsia="Yu Mincho" w:hAnsi="Arial" w:cs="Arial"/>
          <w:kern w:val="0"/>
          <w:sz w:val="20"/>
          <w:szCs w:val="20"/>
          <w14:ligatures w14:val="none"/>
        </w:rPr>
        <w:t>“</w:t>
      </w:r>
      <w:r w:rsidR="005E0AF9" w:rsidRPr="005E0AF9">
        <w:rPr>
          <w:rFonts w:ascii="Arial" w:eastAsia="Yu Mincho" w:hAnsi="Arial" w:cs="Arial"/>
          <w:kern w:val="0"/>
          <w:sz w:val="20"/>
          <w:szCs w:val="20"/>
          <w14:ligatures w14:val="none"/>
        </w:rPr>
        <w:t>We’re delighted to see these products recognised with Red Dot awards for product design.</w:t>
      </w:r>
      <w:r w:rsidR="000A1EDF">
        <w:rPr>
          <w:rFonts w:ascii="Arial" w:eastAsia="Yu Mincho" w:hAnsi="Arial" w:cs="Arial"/>
          <w:kern w:val="0"/>
          <w:sz w:val="20"/>
          <w:szCs w:val="20"/>
          <w14:ligatures w14:val="none"/>
        </w:rPr>
        <w:t xml:space="preserve"> </w:t>
      </w:r>
      <w:r w:rsidR="00E57CA7">
        <w:rPr>
          <w:rFonts w:ascii="Arial" w:eastAsia="Yu Mincho" w:hAnsi="Arial" w:cs="Arial"/>
          <w:kern w:val="0"/>
          <w:sz w:val="20"/>
          <w:szCs w:val="20"/>
          <w14:ligatures w14:val="none"/>
        </w:rPr>
        <w:t>We’re a company driven to continually innovate, and b</w:t>
      </w:r>
      <w:r w:rsidR="000A1EDF" w:rsidRPr="000A1EDF">
        <w:rPr>
          <w:rFonts w:ascii="Arial" w:eastAsia="Yu Mincho" w:hAnsi="Arial" w:cs="Arial"/>
          <w:kern w:val="0"/>
          <w:sz w:val="20"/>
          <w:szCs w:val="20"/>
          <w14:ligatures w14:val="none"/>
        </w:rPr>
        <w:t>y listening carefully to our customers’ needs</w:t>
      </w:r>
      <w:r w:rsidR="000A1EDF">
        <w:rPr>
          <w:rFonts w:ascii="Arial" w:eastAsia="Yu Mincho" w:hAnsi="Arial" w:cs="Arial"/>
          <w:kern w:val="0"/>
          <w:sz w:val="20"/>
          <w:szCs w:val="20"/>
          <w14:ligatures w14:val="none"/>
        </w:rPr>
        <w:t>,</w:t>
      </w:r>
      <w:r w:rsidR="000A1EDF" w:rsidRPr="000A1EDF">
        <w:rPr>
          <w:rFonts w:ascii="Arial" w:eastAsia="Yu Mincho" w:hAnsi="Arial" w:cs="Arial"/>
          <w:kern w:val="0"/>
          <w:sz w:val="20"/>
          <w:szCs w:val="20"/>
          <w14:ligatures w14:val="none"/>
        </w:rPr>
        <w:t> </w:t>
      </w:r>
      <w:r w:rsidR="009C047A">
        <w:rPr>
          <w:rFonts w:ascii="Arial" w:eastAsia="Yu Mincho" w:hAnsi="Arial" w:cs="Arial"/>
          <w:kern w:val="0"/>
          <w:sz w:val="20"/>
          <w:szCs w:val="20"/>
          <w14:ligatures w14:val="none"/>
        </w:rPr>
        <w:t xml:space="preserve">we’ve been able to offer them </w:t>
      </w:r>
      <w:r w:rsidR="00E57CA7">
        <w:rPr>
          <w:rFonts w:ascii="Arial" w:eastAsia="Yu Mincho" w:hAnsi="Arial" w:cs="Arial"/>
          <w:kern w:val="0"/>
          <w:sz w:val="20"/>
          <w:szCs w:val="20"/>
          <w14:ligatures w14:val="none"/>
        </w:rPr>
        <w:t xml:space="preserve">a range of solutions that deliver </w:t>
      </w:r>
      <w:r w:rsidR="009C047A">
        <w:rPr>
          <w:rFonts w:ascii="Arial" w:eastAsia="Yu Mincho" w:hAnsi="Arial" w:cs="Arial"/>
          <w:kern w:val="0"/>
          <w:sz w:val="20"/>
          <w:szCs w:val="20"/>
          <w14:ligatures w14:val="none"/>
        </w:rPr>
        <w:t>real value</w:t>
      </w:r>
      <w:r w:rsidR="000A1EDF">
        <w:rPr>
          <w:rFonts w:ascii="Arial" w:eastAsia="Yu Mincho" w:hAnsi="Arial" w:cs="Arial"/>
          <w:kern w:val="0"/>
          <w:sz w:val="20"/>
          <w:szCs w:val="20"/>
          <w14:ligatures w14:val="none"/>
        </w:rPr>
        <w:t>.</w:t>
      </w:r>
      <w:r w:rsidR="00831D56">
        <w:rPr>
          <w:rFonts w:ascii="Arial" w:eastAsia="Yu Mincho" w:hAnsi="Arial" w:cs="Arial"/>
          <w:kern w:val="0"/>
          <w:sz w:val="20"/>
          <w:szCs w:val="20"/>
          <w14:ligatures w14:val="none"/>
        </w:rPr>
        <w:t xml:space="preserve"> </w:t>
      </w:r>
      <w:r>
        <w:rPr>
          <w:rFonts w:ascii="Arial" w:eastAsia="Yu Mincho" w:hAnsi="Arial" w:cs="Arial"/>
          <w:kern w:val="0"/>
          <w:sz w:val="20"/>
          <w:szCs w:val="20"/>
          <w14:ligatures w14:val="none"/>
        </w:rPr>
        <w:t>In particular, t</w:t>
      </w:r>
      <w:r w:rsidR="00B67749" w:rsidRPr="00B67749">
        <w:rPr>
          <w:rFonts w:ascii="Arial" w:eastAsia="Yu Mincho" w:hAnsi="Arial" w:cs="Arial"/>
          <w:kern w:val="0"/>
          <w:sz w:val="20"/>
          <w:szCs w:val="20"/>
          <w14:ligatures w14:val="none"/>
        </w:rPr>
        <w:t>he Revoria Press PC2120 redefines creative possibilities</w:t>
      </w:r>
      <w:r w:rsidR="00B67749">
        <w:rPr>
          <w:rFonts w:ascii="Arial" w:eastAsia="Yu Mincho" w:hAnsi="Arial" w:cs="Arial"/>
          <w:kern w:val="0"/>
          <w:sz w:val="20"/>
          <w:szCs w:val="20"/>
          <w14:ligatures w14:val="none"/>
        </w:rPr>
        <w:t xml:space="preserve"> </w:t>
      </w:r>
      <w:r>
        <w:rPr>
          <w:rFonts w:ascii="Arial" w:eastAsia="Yu Mincho" w:hAnsi="Arial" w:cs="Arial"/>
          <w:kern w:val="0"/>
          <w:sz w:val="20"/>
          <w:szCs w:val="20"/>
          <w14:ligatures w14:val="none"/>
        </w:rPr>
        <w:t xml:space="preserve">by </w:t>
      </w:r>
      <w:r w:rsidR="00B67749">
        <w:rPr>
          <w:rFonts w:ascii="Arial" w:eastAsia="Yu Mincho" w:hAnsi="Arial" w:cs="Arial"/>
          <w:kern w:val="0"/>
          <w:sz w:val="20"/>
          <w:szCs w:val="20"/>
          <w14:ligatures w14:val="none"/>
        </w:rPr>
        <w:t>offering</w:t>
      </w:r>
      <w:r w:rsidR="00C94A7A" w:rsidRPr="00C94A7A">
        <w:rPr>
          <w:rFonts w:ascii="Arial" w:eastAsia="Yu Mincho" w:hAnsi="Arial" w:cs="Arial"/>
          <w:kern w:val="0"/>
          <w:sz w:val="20"/>
          <w:szCs w:val="20"/>
          <w14:ligatures w14:val="none"/>
        </w:rPr>
        <w:t xml:space="preserve"> </w:t>
      </w:r>
      <w:r>
        <w:rPr>
          <w:rFonts w:ascii="Arial" w:eastAsia="Yu Mincho" w:hAnsi="Arial" w:cs="Arial"/>
          <w:kern w:val="0"/>
          <w:sz w:val="20"/>
          <w:szCs w:val="20"/>
          <w14:ligatures w14:val="none"/>
        </w:rPr>
        <w:t xml:space="preserve">wide gamut printing, as close as possible to the original RGB design intent, exceptional </w:t>
      </w:r>
      <w:r w:rsidR="00C94A7A" w:rsidRPr="00C94A7A">
        <w:rPr>
          <w:rFonts w:ascii="Arial" w:eastAsia="Yu Mincho" w:hAnsi="Arial" w:cs="Arial"/>
          <w:kern w:val="0"/>
          <w:sz w:val="20"/>
          <w:szCs w:val="20"/>
          <w14:ligatures w14:val="none"/>
        </w:rPr>
        <w:t>colour accuracy</w:t>
      </w:r>
      <w:r>
        <w:rPr>
          <w:rFonts w:ascii="Arial" w:eastAsia="Yu Mincho" w:hAnsi="Arial" w:cs="Arial"/>
          <w:kern w:val="0"/>
          <w:sz w:val="20"/>
          <w:szCs w:val="20"/>
          <w14:ligatures w14:val="none"/>
        </w:rPr>
        <w:t xml:space="preserve">, and AI-powered </w:t>
      </w:r>
      <w:r w:rsidR="00C94A7A" w:rsidRPr="00C94A7A">
        <w:rPr>
          <w:rFonts w:ascii="Arial" w:eastAsia="Yu Mincho" w:hAnsi="Arial" w:cs="Arial"/>
          <w:kern w:val="0"/>
          <w:sz w:val="20"/>
          <w:szCs w:val="20"/>
          <w14:ligatures w14:val="none"/>
        </w:rPr>
        <w:t>productivity</w:t>
      </w:r>
      <w:r>
        <w:rPr>
          <w:rFonts w:ascii="Arial" w:eastAsia="Yu Mincho" w:hAnsi="Arial" w:cs="Arial"/>
          <w:kern w:val="0"/>
          <w:sz w:val="20"/>
          <w:szCs w:val="20"/>
          <w14:ligatures w14:val="none"/>
        </w:rPr>
        <w:t>.</w:t>
      </w:r>
      <w:r w:rsidR="009C047A">
        <w:rPr>
          <w:rFonts w:ascii="Arial" w:eastAsia="Yu Mincho" w:hAnsi="Arial" w:cs="Arial"/>
          <w:kern w:val="0"/>
          <w:sz w:val="20"/>
          <w:szCs w:val="20"/>
          <w14:ligatures w14:val="none"/>
        </w:rPr>
        <w:t xml:space="preserve"> </w:t>
      </w:r>
      <w:r w:rsidR="00E57CA7">
        <w:rPr>
          <w:rFonts w:ascii="Arial" w:eastAsia="Yu Mincho" w:hAnsi="Arial" w:cs="Arial"/>
          <w:kern w:val="0"/>
          <w:sz w:val="20"/>
          <w:szCs w:val="20"/>
          <w14:ligatures w14:val="none"/>
        </w:rPr>
        <w:t xml:space="preserve">This means that our customers can make more for their customers than they ever could before. They can say yes to more jobs – and they can deliver those jobs more quickly and profitably than ever before. </w:t>
      </w:r>
      <w:r w:rsidR="00C94A7A">
        <w:rPr>
          <w:rFonts w:ascii="Arial" w:eastAsia="Yu Mincho" w:hAnsi="Arial" w:cs="Arial"/>
          <w:kern w:val="0"/>
          <w:sz w:val="20"/>
          <w:szCs w:val="20"/>
          <w14:ligatures w14:val="none"/>
        </w:rPr>
        <w:t>We are proud to see our products get this recognition</w:t>
      </w:r>
      <w:r w:rsidR="00F34EC2">
        <w:rPr>
          <w:rFonts w:ascii="Arial" w:eastAsia="Yu Mincho" w:hAnsi="Arial" w:cs="Arial"/>
          <w:kern w:val="0"/>
          <w:sz w:val="20"/>
          <w:szCs w:val="20"/>
          <w14:ligatures w14:val="none"/>
        </w:rPr>
        <w:t xml:space="preserve"> once again</w:t>
      </w:r>
      <w:r w:rsidR="00E57CA7">
        <w:rPr>
          <w:rFonts w:ascii="Arial" w:eastAsia="Yu Mincho" w:hAnsi="Arial" w:cs="Arial"/>
          <w:kern w:val="0"/>
          <w:sz w:val="20"/>
          <w:szCs w:val="20"/>
          <w14:ligatures w14:val="none"/>
        </w:rPr>
        <w:t>, but prouder still of the real difference they are making to our customers’ businesses all over Europe</w:t>
      </w:r>
      <w:r w:rsidR="00F34EC2">
        <w:rPr>
          <w:rFonts w:ascii="Arial" w:eastAsia="Yu Mincho" w:hAnsi="Arial" w:cs="Arial"/>
          <w:kern w:val="0"/>
          <w:sz w:val="20"/>
          <w:szCs w:val="20"/>
          <w14:ligatures w14:val="none"/>
        </w:rPr>
        <w:t>.”</w:t>
      </w:r>
    </w:p>
    <w:p w14:paraId="2EB3DF99" w14:textId="77777777" w:rsidR="00AF6A99" w:rsidRPr="00AF6A99" w:rsidRDefault="00AF6A99" w:rsidP="00AF6A99">
      <w:pPr>
        <w:spacing w:line="360" w:lineRule="auto"/>
        <w:jc w:val="both"/>
        <w:rPr>
          <w:rFonts w:ascii="Arial" w:eastAsia="Yu Mincho" w:hAnsi="Arial" w:cs="Arial"/>
          <w:kern w:val="0"/>
          <w:sz w:val="20"/>
          <w:szCs w:val="20"/>
          <w14:ligatures w14:val="none"/>
        </w:rPr>
      </w:pPr>
      <w:r w:rsidRPr="00AF6A99">
        <w:rPr>
          <w:rFonts w:ascii="Arial" w:eastAsia="Yu Mincho" w:hAnsi="Arial" w:cs="Arial"/>
          <w:kern w:val="0"/>
          <w:sz w:val="20"/>
          <w:szCs w:val="20"/>
          <w14:ligatures w14:val="none"/>
        </w:rPr>
        <w:t xml:space="preserve"> </w:t>
      </w:r>
    </w:p>
    <w:p w14:paraId="4595AF99" w14:textId="77777777" w:rsidR="00AF6A99" w:rsidRPr="00AF6A99" w:rsidRDefault="00AF6A99" w:rsidP="00AF6A99">
      <w:pPr>
        <w:spacing w:after="0" w:line="360" w:lineRule="auto"/>
        <w:jc w:val="center"/>
        <w:textAlignment w:val="baseline"/>
        <w:rPr>
          <w:rFonts w:ascii="Arial" w:eastAsia="Yu Mincho" w:hAnsi="Arial" w:cs="Arial"/>
          <w:kern w:val="0"/>
          <w:sz w:val="20"/>
          <w:szCs w:val="20"/>
          <w:lang w:eastAsia="en-GB"/>
          <w14:ligatures w14:val="none"/>
        </w:rPr>
      </w:pPr>
      <w:r w:rsidRPr="00AF6A99">
        <w:rPr>
          <w:rFonts w:ascii="Arial" w:eastAsia="Times New Roman" w:hAnsi="Arial" w:cs="Arial"/>
          <w:b/>
          <w:bCs/>
          <w:kern w:val="0"/>
          <w:sz w:val="20"/>
          <w:szCs w:val="20"/>
          <w:lang w:eastAsia="en-GB"/>
          <w14:ligatures w14:val="none"/>
        </w:rPr>
        <w:t>ENDS</w:t>
      </w:r>
    </w:p>
    <w:p w14:paraId="1A7E5135" w14:textId="77777777" w:rsidR="00AF6A99" w:rsidRPr="00AF6A99" w:rsidRDefault="00AF6A99" w:rsidP="00AF6A99">
      <w:pPr>
        <w:spacing w:after="0" w:line="360" w:lineRule="auto"/>
        <w:textAlignment w:val="baseline"/>
        <w:rPr>
          <w:rFonts w:ascii="Arial" w:eastAsia="Yu Mincho" w:hAnsi="Arial" w:cs="Arial"/>
          <w:kern w:val="0"/>
          <w:sz w:val="20"/>
          <w:szCs w:val="20"/>
          <w:lang w:eastAsia="en-GB"/>
          <w14:ligatures w14:val="none"/>
        </w:rPr>
      </w:pPr>
    </w:p>
    <w:p w14:paraId="7AFE22CF" w14:textId="77777777" w:rsidR="00AF6A99" w:rsidRPr="00AF6A99" w:rsidRDefault="00AF6A99" w:rsidP="00AF6A99">
      <w:pPr>
        <w:spacing w:after="0" w:line="360" w:lineRule="auto"/>
        <w:textAlignment w:val="baseline"/>
        <w:rPr>
          <w:rFonts w:ascii="Arial" w:eastAsia="Times New Roman" w:hAnsi="Arial" w:cs="Arial"/>
          <w:kern w:val="0"/>
          <w:sz w:val="20"/>
          <w:szCs w:val="20"/>
          <w:lang w:eastAsia="en-GB"/>
          <w14:ligatures w14:val="none"/>
        </w:rPr>
      </w:pPr>
      <w:r w:rsidRPr="00AF6A99">
        <w:rPr>
          <w:rFonts w:ascii="Arial" w:eastAsia="Yu Mincho" w:hAnsi="Arial" w:cs="Arial"/>
          <w:kern w:val="0"/>
          <w:sz w:val="20"/>
          <w:szCs w:val="20"/>
          <w:lang w:eastAsia="en-GB"/>
          <w14:ligatures w14:val="none"/>
        </w:rPr>
        <w:t> </w:t>
      </w:r>
    </w:p>
    <w:p w14:paraId="028A6720" w14:textId="77777777" w:rsidR="00AF6A99" w:rsidRPr="00AF6A99" w:rsidRDefault="00AF6A99" w:rsidP="00AF6A99">
      <w:pPr>
        <w:spacing w:after="0" w:line="360" w:lineRule="auto"/>
        <w:textAlignment w:val="baseline"/>
        <w:rPr>
          <w:rFonts w:ascii="Arial" w:eastAsia="Times New Roman" w:hAnsi="Arial" w:cs="Arial"/>
          <w:kern w:val="0"/>
          <w:sz w:val="20"/>
          <w:szCs w:val="20"/>
          <w:lang w:eastAsia="en-GB"/>
          <w14:ligatures w14:val="none"/>
        </w:rPr>
      </w:pPr>
      <w:r w:rsidRPr="00AF6A99">
        <w:rPr>
          <w:rFonts w:ascii="Arial" w:eastAsia="Times New Roman" w:hAnsi="Arial" w:cs="Arial"/>
          <w:b/>
          <w:bCs/>
          <w:kern w:val="0"/>
          <w:sz w:val="20"/>
          <w:szCs w:val="20"/>
          <w:lang w:eastAsia="en-GB"/>
          <w14:ligatures w14:val="none"/>
        </w:rPr>
        <w:t>About FUJIFILM Corporation</w:t>
      </w:r>
      <w:r w:rsidRPr="00AF6A99">
        <w:rPr>
          <w:rFonts w:ascii="Arial" w:eastAsia="Times New Roman" w:hAnsi="Arial" w:cs="Arial"/>
          <w:kern w:val="0"/>
          <w:sz w:val="20"/>
          <w:szCs w:val="20"/>
          <w:lang w:eastAsia="en-GB"/>
          <w14:ligatures w14:val="none"/>
        </w:rPr>
        <w:tab/>
      </w:r>
      <w:r w:rsidRPr="00AF6A99">
        <w:rPr>
          <w:rFonts w:ascii="Arial" w:eastAsia="Yu Mincho" w:hAnsi="Arial" w:cs="Arial"/>
          <w:kern w:val="0"/>
          <w:sz w:val="20"/>
          <w:szCs w:val="20"/>
          <w:lang w:eastAsia="en-GB"/>
          <w14:ligatures w14:val="none"/>
        </w:rPr>
        <w:t> </w:t>
      </w:r>
    </w:p>
    <w:p w14:paraId="12A2D6EC" w14:textId="77777777" w:rsidR="00AF6A99" w:rsidRPr="00AF6A99" w:rsidRDefault="00AF6A99" w:rsidP="00AF6A99">
      <w:pPr>
        <w:spacing w:after="0" w:line="360" w:lineRule="auto"/>
        <w:textAlignment w:val="baseline"/>
        <w:rPr>
          <w:rFonts w:ascii="Arial" w:eastAsia="Times New Roman" w:hAnsi="Arial" w:cs="Arial"/>
          <w:kern w:val="0"/>
          <w:sz w:val="20"/>
          <w:szCs w:val="20"/>
          <w:lang w:eastAsia="en-GB"/>
          <w14:ligatures w14:val="none"/>
        </w:rPr>
      </w:pPr>
      <w:r w:rsidRPr="00AF6A99">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AF6A99">
        <w:rPr>
          <w:rFonts w:ascii="Arial" w:eastAsia="Yu Mincho" w:hAnsi="Arial" w:cs="Arial"/>
          <w:kern w:val="0"/>
          <w:sz w:val="20"/>
          <w:szCs w:val="20"/>
          <w:lang w:eastAsia="en-GB"/>
          <w14:ligatures w14:val="none"/>
        </w:rPr>
        <w:t> </w:t>
      </w:r>
    </w:p>
    <w:p w14:paraId="0C1BDA3B" w14:textId="77777777" w:rsidR="00AF6A99" w:rsidRPr="00AF6A99" w:rsidRDefault="00AF6A99" w:rsidP="00AF6A99">
      <w:pPr>
        <w:spacing w:after="0" w:line="360" w:lineRule="auto"/>
        <w:textAlignment w:val="baseline"/>
        <w:rPr>
          <w:rFonts w:ascii="Arial" w:eastAsia="Times New Roman" w:hAnsi="Arial" w:cs="Arial"/>
          <w:kern w:val="0"/>
          <w:sz w:val="20"/>
          <w:szCs w:val="20"/>
          <w:lang w:eastAsia="en-GB"/>
          <w14:ligatures w14:val="none"/>
        </w:rPr>
      </w:pPr>
      <w:r w:rsidRPr="00AF6A99">
        <w:rPr>
          <w:rFonts w:ascii="Arial" w:eastAsia="Times New Roman" w:hAnsi="Arial" w:cs="Arial"/>
          <w:kern w:val="0"/>
          <w:sz w:val="20"/>
          <w:szCs w:val="20"/>
          <w:lang w:eastAsia="en-GB"/>
          <w14:ligatures w14:val="none"/>
        </w:rPr>
        <w:lastRenderedPageBreak/>
        <w:t xml:space="preserve"> </w:t>
      </w:r>
    </w:p>
    <w:p w14:paraId="238FC048" w14:textId="77777777" w:rsidR="00AF6A99" w:rsidRPr="00AF6A99" w:rsidRDefault="00AF6A99" w:rsidP="00AF6A99">
      <w:pPr>
        <w:spacing w:after="0" w:line="360" w:lineRule="auto"/>
        <w:jc w:val="both"/>
        <w:textAlignment w:val="baseline"/>
        <w:rPr>
          <w:rFonts w:ascii="Segoe UI" w:eastAsia="Times New Roman" w:hAnsi="Segoe UI" w:cs="Segoe UI"/>
          <w:kern w:val="0"/>
          <w:sz w:val="18"/>
          <w:szCs w:val="18"/>
          <w:lang w:eastAsia="en-GB"/>
          <w14:ligatures w14:val="none"/>
        </w:rPr>
      </w:pPr>
      <w:r w:rsidRPr="00AF6A99">
        <w:rPr>
          <w:rFonts w:ascii="Arial" w:eastAsia="Times New Roman" w:hAnsi="Arial" w:cs="Arial"/>
          <w:b/>
          <w:bCs/>
          <w:color w:val="000000"/>
          <w:kern w:val="0"/>
          <w:sz w:val="20"/>
          <w:szCs w:val="20"/>
          <w:lang w:eastAsia="en-GB"/>
          <w14:ligatures w14:val="none"/>
        </w:rPr>
        <w:t>About FUJIFILM Graphic Communications Division </w:t>
      </w:r>
      <w:r w:rsidRPr="00AF6A99">
        <w:rPr>
          <w:rFonts w:ascii="Arial" w:eastAsia="Times New Roman" w:hAnsi="Arial" w:cs="Arial"/>
          <w:color w:val="000000"/>
          <w:kern w:val="0"/>
          <w:sz w:val="20"/>
          <w:szCs w:val="20"/>
          <w:lang w:eastAsia="en-GB"/>
          <w14:ligatures w14:val="none"/>
        </w:rPr>
        <w:t>   </w:t>
      </w:r>
    </w:p>
    <w:p w14:paraId="5CD0627F" w14:textId="77777777" w:rsidR="00AF6A99" w:rsidRPr="00AF6A99" w:rsidRDefault="00AF6A99" w:rsidP="00AF6A99">
      <w:pPr>
        <w:spacing w:after="0" w:line="360" w:lineRule="auto"/>
        <w:jc w:val="both"/>
        <w:textAlignment w:val="baseline"/>
        <w:rPr>
          <w:rFonts w:ascii="Segoe UI" w:eastAsia="Times New Roman" w:hAnsi="Segoe UI" w:cs="Segoe UI"/>
          <w:kern w:val="0"/>
          <w:sz w:val="18"/>
          <w:szCs w:val="18"/>
          <w:lang w:eastAsia="en-GB"/>
          <w14:ligatures w14:val="none"/>
        </w:rPr>
      </w:pPr>
      <w:r w:rsidRPr="00AF6A99">
        <w:rPr>
          <w:rFonts w:ascii="Arial" w:eastAsia="Times New Roman" w:hAnsi="Arial" w:cs="Arial"/>
          <w:color w:val="000000"/>
          <w:kern w:val="0"/>
          <w:sz w:val="20"/>
          <w:szCs w:val="20"/>
          <w:lang w:eastAsia="en-GB"/>
          <w14:ligatures w14:val="none"/>
        </w:rPr>
        <w:t>FUJIFILM Graphic Communications Division is a stable, long-term partner focussed on delivering high-quality, technically advanced print solutions that help printers develop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AF6A99">
        <w:rPr>
          <w:rFonts w:ascii="Arial" w:eastAsia="Times New Roman" w:hAnsi="Arial" w:cs="Arial"/>
          <w:kern w:val="0"/>
          <w:sz w:val="20"/>
          <w:szCs w:val="20"/>
          <w:lang w:eastAsia="en-GB"/>
          <w14:ligatures w14:val="none"/>
        </w:rPr>
        <w:t xml:space="preserve">, visit </w:t>
      </w:r>
      <w:hyperlink r:id="rId11" w:tgtFrame="_blank" w:history="1">
        <w:r w:rsidRPr="00AF6A99">
          <w:rPr>
            <w:rFonts w:ascii="Arial" w:eastAsia="Times New Roman" w:hAnsi="Arial" w:cs="Arial"/>
            <w:color w:val="0000FF"/>
            <w:kern w:val="0"/>
            <w:sz w:val="20"/>
            <w:szCs w:val="20"/>
            <w:u w:val="single"/>
            <w:lang w:eastAsia="en-GB"/>
            <w14:ligatures w14:val="none"/>
          </w:rPr>
          <w:t>fujifilmprint.eu</w:t>
        </w:r>
      </w:hyperlink>
      <w:r w:rsidRPr="00AF6A99">
        <w:rPr>
          <w:rFonts w:ascii="Arial" w:eastAsia="Times New Roman" w:hAnsi="Arial" w:cs="Arial"/>
          <w:kern w:val="0"/>
          <w:sz w:val="20"/>
          <w:szCs w:val="20"/>
          <w:lang w:eastAsia="en-GB"/>
          <w14:ligatures w14:val="none"/>
        </w:rPr>
        <w:t xml:space="preserve">, or </w:t>
      </w:r>
      <w:hyperlink r:id="rId12" w:tgtFrame="_blank" w:history="1">
        <w:r w:rsidRPr="00AF6A99">
          <w:rPr>
            <w:rFonts w:ascii="Arial" w:eastAsia="Times New Roman" w:hAnsi="Arial" w:cs="Arial"/>
            <w:color w:val="0000FF"/>
            <w:kern w:val="0"/>
            <w:sz w:val="20"/>
            <w:szCs w:val="20"/>
            <w:u w:val="single"/>
            <w:lang w:eastAsia="en-GB"/>
            <w14:ligatures w14:val="none"/>
          </w:rPr>
          <w:t>youtube.com/FujifilmGSEurope</w:t>
        </w:r>
      </w:hyperlink>
      <w:r w:rsidRPr="00AF6A99">
        <w:rPr>
          <w:rFonts w:ascii="Arial" w:eastAsia="Times New Roman" w:hAnsi="Arial" w:cs="Arial"/>
          <w:kern w:val="0"/>
          <w:sz w:val="20"/>
          <w:szCs w:val="20"/>
          <w:lang w:eastAsia="en-GB"/>
          <w14:ligatures w14:val="none"/>
        </w:rPr>
        <w:t xml:space="preserve"> or follow us on @FujifilmPrint.   </w:t>
      </w:r>
    </w:p>
    <w:p w14:paraId="415F81E5" w14:textId="77777777" w:rsidR="00AF6A99" w:rsidRPr="00AF6A99" w:rsidRDefault="00AF6A99" w:rsidP="00AF6A99">
      <w:pPr>
        <w:spacing w:after="0" w:line="360" w:lineRule="auto"/>
        <w:jc w:val="both"/>
        <w:textAlignment w:val="baseline"/>
        <w:rPr>
          <w:rFonts w:ascii="Segoe UI" w:eastAsia="Times New Roman" w:hAnsi="Segoe UI" w:cs="Segoe UI"/>
          <w:kern w:val="0"/>
          <w:sz w:val="18"/>
          <w:szCs w:val="18"/>
          <w:lang w:eastAsia="en-GB"/>
          <w14:ligatures w14:val="none"/>
        </w:rPr>
      </w:pPr>
      <w:r w:rsidRPr="00AF6A99">
        <w:rPr>
          <w:rFonts w:ascii="Arial" w:eastAsia="Times New Roman" w:hAnsi="Arial" w:cs="Arial"/>
          <w:b/>
          <w:bCs/>
          <w:color w:val="000000"/>
          <w:kern w:val="0"/>
          <w:sz w:val="20"/>
          <w:szCs w:val="20"/>
          <w:lang w:eastAsia="en-GB"/>
          <w14:ligatures w14:val="none"/>
        </w:rPr>
        <w:t> </w:t>
      </w:r>
      <w:r w:rsidRPr="00AF6A99">
        <w:rPr>
          <w:rFonts w:ascii="Arial" w:eastAsia="Times New Roman" w:hAnsi="Arial" w:cs="Arial"/>
          <w:color w:val="000000"/>
          <w:kern w:val="0"/>
          <w:sz w:val="20"/>
          <w:szCs w:val="20"/>
          <w:lang w:eastAsia="en-GB"/>
          <w14:ligatures w14:val="none"/>
        </w:rPr>
        <w:t>   </w:t>
      </w:r>
    </w:p>
    <w:p w14:paraId="08070D47" w14:textId="77777777" w:rsidR="00AF6A99" w:rsidRPr="00AF6A99" w:rsidRDefault="00AF6A99" w:rsidP="00AF6A99">
      <w:pPr>
        <w:spacing w:after="0" w:line="360" w:lineRule="auto"/>
        <w:jc w:val="both"/>
        <w:textAlignment w:val="baseline"/>
        <w:rPr>
          <w:rFonts w:ascii="Segoe UI" w:eastAsia="Times New Roman" w:hAnsi="Segoe UI" w:cs="Segoe UI"/>
          <w:kern w:val="0"/>
          <w:sz w:val="18"/>
          <w:szCs w:val="18"/>
          <w:lang w:eastAsia="en-GB"/>
          <w14:ligatures w14:val="none"/>
        </w:rPr>
      </w:pPr>
      <w:r w:rsidRPr="00AF6A99">
        <w:rPr>
          <w:rFonts w:ascii="Arial" w:eastAsia="Times New Roman" w:hAnsi="Arial" w:cs="Arial"/>
          <w:b/>
          <w:bCs/>
          <w:color w:val="000000"/>
          <w:kern w:val="0"/>
          <w:sz w:val="20"/>
          <w:szCs w:val="20"/>
          <w:lang w:eastAsia="en-GB"/>
          <w14:ligatures w14:val="none"/>
        </w:rPr>
        <w:t>For further information contact:</w:t>
      </w:r>
      <w:r w:rsidRPr="00AF6A99">
        <w:rPr>
          <w:rFonts w:ascii="Arial" w:eastAsia="Times New Roman" w:hAnsi="Arial" w:cs="Arial"/>
          <w:color w:val="000000"/>
          <w:kern w:val="0"/>
          <w:sz w:val="20"/>
          <w:szCs w:val="20"/>
          <w:lang w:eastAsia="en-GB"/>
          <w14:ligatures w14:val="none"/>
        </w:rPr>
        <w:t>   </w:t>
      </w:r>
    </w:p>
    <w:p w14:paraId="11952387" w14:textId="77777777" w:rsidR="00AF6A99" w:rsidRPr="00AF6A99" w:rsidRDefault="00AF6A99" w:rsidP="00AF6A99">
      <w:pPr>
        <w:spacing w:after="0" w:line="240" w:lineRule="auto"/>
        <w:jc w:val="both"/>
        <w:textAlignment w:val="baseline"/>
        <w:rPr>
          <w:rFonts w:ascii="Arial" w:eastAsia="Arial" w:hAnsi="Arial" w:cs="Arial"/>
          <w:color w:val="000000"/>
          <w:kern w:val="0"/>
          <w:sz w:val="20"/>
          <w:szCs w:val="20"/>
          <w14:ligatures w14:val="none"/>
        </w:rPr>
      </w:pPr>
      <w:r w:rsidRPr="00AF6A99">
        <w:rPr>
          <w:rFonts w:ascii="Arial" w:eastAsia="Arial" w:hAnsi="Arial" w:cs="Arial"/>
          <w:color w:val="000000"/>
          <w:kern w:val="0"/>
          <w:sz w:val="20"/>
          <w:szCs w:val="20"/>
          <w14:ligatures w14:val="none"/>
        </w:rPr>
        <w:t>Amanda Galvez</w:t>
      </w:r>
    </w:p>
    <w:p w14:paraId="2180B781" w14:textId="77777777" w:rsidR="00AF6A99" w:rsidRPr="00AF6A99" w:rsidRDefault="00AF6A99" w:rsidP="00AF6A99">
      <w:pPr>
        <w:spacing w:after="0" w:line="240" w:lineRule="auto"/>
        <w:jc w:val="both"/>
        <w:textAlignment w:val="baseline"/>
        <w:rPr>
          <w:rFonts w:ascii="Arial" w:eastAsia="Arial" w:hAnsi="Arial" w:cs="Arial"/>
          <w:color w:val="000000"/>
          <w:kern w:val="0"/>
          <w:sz w:val="20"/>
          <w:szCs w:val="20"/>
          <w14:ligatures w14:val="none"/>
        </w:rPr>
      </w:pPr>
      <w:r w:rsidRPr="00AF6A99">
        <w:rPr>
          <w:rFonts w:ascii="Arial" w:eastAsia="Arial" w:hAnsi="Arial" w:cs="Arial"/>
          <w:color w:val="000000"/>
          <w:kern w:val="0"/>
          <w:sz w:val="20"/>
          <w:szCs w:val="20"/>
          <w14:ligatures w14:val="none"/>
        </w:rPr>
        <w:t>AD Communications</w:t>
      </w:r>
      <w:r w:rsidRPr="00AF6A99">
        <w:rPr>
          <w:rFonts w:ascii="Arial" w:eastAsia="Arial" w:hAnsi="Arial" w:cs="Arial"/>
          <w:color w:val="000000"/>
          <w:kern w:val="0"/>
          <w:sz w:val="20"/>
          <w:szCs w:val="20"/>
          <w14:ligatures w14:val="none"/>
        </w:rPr>
        <w:tab/>
        <w:t> </w:t>
      </w:r>
    </w:p>
    <w:p w14:paraId="620C91F3" w14:textId="77777777" w:rsidR="00AF6A99" w:rsidRPr="00AF6A99" w:rsidRDefault="00AF6A99" w:rsidP="00AF6A99">
      <w:pPr>
        <w:spacing w:after="0" w:line="240" w:lineRule="auto"/>
        <w:jc w:val="both"/>
        <w:textAlignment w:val="baseline"/>
        <w:rPr>
          <w:rFonts w:ascii="Arial" w:eastAsia="Arial" w:hAnsi="Arial" w:cs="Arial"/>
          <w:color w:val="000000"/>
          <w:kern w:val="0"/>
          <w:sz w:val="20"/>
          <w:szCs w:val="20"/>
          <w14:ligatures w14:val="none"/>
        </w:rPr>
      </w:pPr>
      <w:r w:rsidRPr="00AF6A99">
        <w:rPr>
          <w:rFonts w:ascii="Arial" w:eastAsia="Arial" w:hAnsi="Arial" w:cs="Arial"/>
          <w:color w:val="000000"/>
          <w:kern w:val="0"/>
          <w:sz w:val="20"/>
          <w:szCs w:val="20"/>
          <w14:ligatures w14:val="none"/>
        </w:rPr>
        <w:t xml:space="preserve">E: </w:t>
      </w:r>
      <w:hyperlink r:id="rId13" w:history="1">
        <w:r w:rsidRPr="00AF6A99">
          <w:rPr>
            <w:rFonts w:ascii="Arial" w:eastAsia="Arial" w:hAnsi="Arial" w:cs="Arial"/>
            <w:color w:val="0563C1"/>
            <w:kern w:val="0"/>
            <w:sz w:val="20"/>
            <w:szCs w:val="20"/>
            <w:u w:val="single"/>
            <w14:ligatures w14:val="none"/>
          </w:rPr>
          <w:t>agalvez@adcomms.co.uk</w:t>
        </w:r>
      </w:hyperlink>
    </w:p>
    <w:p w14:paraId="1747F910" w14:textId="77777777" w:rsidR="00AF6A99" w:rsidRPr="00AF6A99" w:rsidRDefault="00AF6A99" w:rsidP="00AF6A99">
      <w:pPr>
        <w:spacing w:after="0" w:line="240" w:lineRule="auto"/>
        <w:jc w:val="both"/>
        <w:textAlignment w:val="baseline"/>
        <w:rPr>
          <w:rFonts w:ascii="Arial" w:eastAsia="Arial" w:hAnsi="Arial" w:cs="Arial"/>
          <w:color w:val="000000"/>
          <w:kern w:val="0"/>
          <w:sz w:val="20"/>
          <w:szCs w:val="20"/>
          <w14:ligatures w14:val="none"/>
        </w:rPr>
      </w:pPr>
      <w:r w:rsidRPr="00AF6A99">
        <w:rPr>
          <w:rFonts w:ascii="Arial" w:eastAsia="Arial" w:hAnsi="Arial" w:cs="Arial"/>
          <w:color w:val="000000"/>
          <w:kern w:val="0"/>
          <w:sz w:val="20"/>
          <w:szCs w:val="20"/>
          <w14:ligatures w14:val="none"/>
        </w:rPr>
        <w:t>Tel: +44 (0)1372 464470 </w:t>
      </w:r>
    </w:p>
    <w:p w14:paraId="3F2A8FDD" w14:textId="77777777" w:rsidR="00AF6A99" w:rsidRPr="00AF6A99" w:rsidRDefault="00AF6A99" w:rsidP="00AF6A99">
      <w:pPr>
        <w:spacing w:after="0" w:line="240" w:lineRule="auto"/>
        <w:jc w:val="both"/>
        <w:textAlignment w:val="baseline"/>
        <w:rPr>
          <w:rFonts w:ascii="Arial" w:eastAsia="Arial" w:hAnsi="Arial" w:cs="Arial"/>
          <w:color w:val="000000"/>
          <w:kern w:val="0"/>
          <w:sz w:val="20"/>
          <w:szCs w:val="20"/>
          <w14:ligatures w14:val="none"/>
        </w:rPr>
      </w:pPr>
      <w:r w:rsidRPr="00AF6A99">
        <w:rPr>
          <w:rFonts w:ascii="Calibri" w:eastAsia="Yu Mincho" w:hAnsi="Calibri" w:cs="Arial"/>
          <w:kern w:val="0"/>
          <w14:ligatures w14:val="none"/>
        </w:rPr>
        <w:tab/>
      </w:r>
      <w:r w:rsidRPr="00AF6A99">
        <w:rPr>
          <w:rFonts w:ascii="Arial" w:eastAsia="Arial" w:hAnsi="Arial" w:cs="Arial"/>
          <w:color w:val="000000"/>
          <w:kern w:val="0"/>
          <w:sz w:val="20"/>
          <w:szCs w:val="20"/>
          <w14:ligatures w14:val="none"/>
        </w:rPr>
        <w:t>          </w:t>
      </w:r>
    </w:p>
    <w:p w14:paraId="5BE632F4" w14:textId="77777777" w:rsidR="003836D1" w:rsidRDefault="003836D1"/>
    <w:sectPr w:rsidR="003836D1" w:rsidSect="00AF6A99">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3EC2" w14:textId="77777777" w:rsidR="00574E49" w:rsidRPr="00AF6A99" w:rsidRDefault="00574E49" w:rsidP="00AF6A99">
      <w:pPr>
        <w:spacing w:after="0" w:line="240" w:lineRule="auto"/>
      </w:pPr>
      <w:r w:rsidRPr="00AF6A99">
        <w:separator/>
      </w:r>
    </w:p>
  </w:endnote>
  <w:endnote w:type="continuationSeparator" w:id="0">
    <w:p w14:paraId="5D41D544" w14:textId="77777777" w:rsidR="00574E49" w:rsidRPr="00AF6A99" w:rsidRDefault="00574E49" w:rsidP="00AF6A99">
      <w:pPr>
        <w:spacing w:after="0" w:line="240" w:lineRule="auto"/>
      </w:pPr>
      <w:r w:rsidRPr="00AF6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4038" w14:textId="77777777" w:rsidR="00574E49" w:rsidRPr="00AF6A99" w:rsidRDefault="00574E49" w:rsidP="00AF6A99">
      <w:pPr>
        <w:spacing w:after="0" w:line="240" w:lineRule="auto"/>
      </w:pPr>
      <w:r w:rsidRPr="00AF6A99">
        <w:separator/>
      </w:r>
    </w:p>
  </w:footnote>
  <w:footnote w:type="continuationSeparator" w:id="0">
    <w:p w14:paraId="7EE3931C" w14:textId="77777777" w:rsidR="00574E49" w:rsidRPr="00AF6A99" w:rsidRDefault="00574E49" w:rsidP="00AF6A99">
      <w:pPr>
        <w:spacing w:after="0" w:line="240" w:lineRule="auto"/>
      </w:pPr>
      <w:r w:rsidRPr="00AF6A99">
        <w:continuationSeparator/>
      </w:r>
    </w:p>
  </w:footnote>
  <w:footnote w:id="1">
    <w:p w14:paraId="49B6B12C" w14:textId="77777777" w:rsidR="00AF6A99" w:rsidRPr="00AF6A99" w:rsidRDefault="00AF6A99" w:rsidP="00AF6A99">
      <w:pPr>
        <w:pStyle w:val="FootnoteText"/>
        <w:rPr>
          <w:rFonts w:ascii="Arial" w:hAnsi="Arial" w:cs="Arial"/>
        </w:rPr>
      </w:pPr>
      <w:r w:rsidRPr="00AF6A99">
        <w:rPr>
          <w:rStyle w:val="FootnoteReference"/>
          <w:rFonts w:ascii="Arial" w:hAnsi="Arial" w:cs="Arial"/>
        </w:rPr>
        <w:footnoteRef/>
      </w:r>
      <w:r w:rsidRPr="00AF6A99">
        <w:rPr>
          <w:rFonts w:ascii="Arial" w:hAnsi="Arial" w:cs="Arial"/>
        </w:rPr>
        <w:t xml:space="preserve"> For further details, please visit the official website of FUJIFILM Holdings Corporation.</w:t>
      </w:r>
    </w:p>
    <w:p w14:paraId="00B7B9F5" w14:textId="77777777" w:rsidR="00AF6A99" w:rsidRPr="00B53C25" w:rsidRDefault="00AF6A99" w:rsidP="00AF6A99">
      <w:pPr>
        <w:pStyle w:val="FootnoteText"/>
        <w:rPr>
          <w:rFonts w:ascii="Arial" w:hAnsi="Arial" w:cs="Arial"/>
          <w:lang w:val="sv-SE"/>
        </w:rPr>
      </w:pPr>
      <w:r w:rsidRPr="00AF6A99">
        <w:rPr>
          <w:rFonts w:ascii="Arial" w:hAnsi="Arial" w:cs="Arial"/>
        </w:rPr>
        <w:t xml:space="preserve"> </w:t>
      </w:r>
      <w:r w:rsidRPr="00B53C25">
        <w:rPr>
          <w:rFonts w:ascii="Arial" w:hAnsi="Arial" w:cs="Arial"/>
          <w:lang w:val="sv-SE"/>
        </w:rPr>
        <w:t xml:space="preserve">(URL: </w:t>
      </w:r>
      <w:hyperlink r:id="rId1" w:tgtFrame="_blank" w:tooltip="https://holdings.fujifilm.com/en/news/list/2120" w:history="1">
        <w:r w:rsidRPr="00B53C25">
          <w:rPr>
            <w:rStyle w:val="Hyperlink"/>
            <w:rFonts w:ascii="Arial" w:hAnsi="Arial" w:cs="Arial"/>
            <w:lang w:val="sv-SE"/>
          </w:rPr>
          <w:t>https://holdings.fujifilm.com/en/news/list/2120</w:t>
        </w:r>
      </w:hyperlink>
      <w:r w:rsidRPr="00B53C25">
        <w:rPr>
          <w:rFonts w:ascii="Arial" w:hAnsi="Arial" w:cs="Arial"/>
          <w:lang w:val="sv-SE"/>
        </w:rPr>
        <w:t xml:space="preserve"> )</w:t>
      </w:r>
    </w:p>
    <w:p w14:paraId="62ECBDA9" w14:textId="23659EBC" w:rsidR="00AF6A99" w:rsidRPr="00B53C25" w:rsidRDefault="00AF6A99">
      <w:pPr>
        <w:pStyle w:val="FootnoteText"/>
        <w:rPr>
          <w:rFonts w:ascii="Arial" w:hAnsi="Arial" w:cs="Arial"/>
          <w:lang w:val="sv-SE"/>
        </w:rPr>
      </w:pPr>
    </w:p>
  </w:footnote>
  <w:footnote w:id="2">
    <w:p w14:paraId="58A2D549" w14:textId="4A6F1367" w:rsidR="00AF6A99" w:rsidRPr="00AF6A99" w:rsidRDefault="00AF6A99">
      <w:pPr>
        <w:pStyle w:val="FootnoteText"/>
        <w:rPr>
          <w:rFonts w:ascii="Arial" w:hAnsi="Arial" w:cs="Arial"/>
        </w:rPr>
      </w:pPr>
      <w:r w:rsidRPr="00AF6A99">
        <w:rPr>
          <w:rStyle w:val="FootnoteReference"/>
          <w:rFonts w:ascii="Arial" w:hAnsi="Arial" w:cs="Arial"/>
        </w:rPr>
        <w:footnoteRef/>
      </w:r>
      <w:r w:rsidRPr="00AF6A99">
        <w:rPr>
          <w:rFonts w:ascii="Arial" w:hAnsi="Arial" w:cs="Arial"/>
        </w:rPr>
        <w:t xml:space="preserve"> instax is registered trademarks or trademarks of FUJIFILM Corporation.</w:t>
      </w:r>
    </w:p>
  </w:footnote>
  <w:footnote w:id="3">
    <w:p w14:paraId="60265C95" w14:textId="1C892A6D" w:rsidR="00AF6A99" w:rsidRPr="00AF6A99" w:rsidRDefault="00AF6A99">
      <w:pPr>
        <w:pStyle w:val="FootnoteText"/>
        <w:rPr>
          <w:rFonts w:ascii="Arial" w:hAnsi="Arial" w:cs="Arial"/>
        </w:rPr>
      </w:pPr>
      <w:r w:rsidRPr="00AF6A99">
        <w:rPr>
          <w:rStyle w:val="FootnoteReference"/>
          <w:rFonts w:ascii="Arial" w:hAnsi="Arial" w:cs="Arial"/>
        </w:rPr>
        <w:footnoteRef/>
      </w:r>
      <w:r w:rsidRPr="00AF6A99">
        <w:rPr>
          <w:rFonts w:ascii="Arial" w:hAnsi="Arial" w:cs="Arial"/>
        </w:rPr>
        <w:t xml:space="preserve"> Revoria Press PC2120 is currently available only in selected countries and regions.</w:t>
      </w:r>
    </w:p>
  </w:footnote>
  <w:footnote w:id="4">
    <w:p w14:paraId="18C3C10B" w14:textId="0F157131" w:rsidR="00AF6A99" w:rsidRPr="00AF6A99" w:rsidRDefault="00AF6A99">
      <w:pPr>
        <w:pStyle w:val="FootnoteText"/>
        <w:rPr>
          <w:rFonts w:ascii="Arial" w:hAnsi="Arial" w:cs="Arial"/>
        </w:rPr>
      </w:pPr>
      <w:r w:rsidRPr="00AF6A99">
        <w:rPr>
          <w:rStyle w:val="FootnoteReference"/>
          <w:rFonts w:ascii="Arial" w:hAnsi="Arial" w:cs="Arial"/>
        </w:rPr>
        <w:footnoteRef/>
      </w:r>
      <w:r w:rsidRPr="00AF6A99">
        <w:rPr>
          <w:rFonts w:ascii="Arial" w:hAnsi="Arial" w:cs="Arial"/>
        </w:rPr>
        <w:t xml:space="preserve"> : Gold, Silver, White, Clear, Pink, Custom Red and Textured Paper for speciality toners. Custom Red is available in Japan and the APAC regions.</w:t>
      </w:r>
    </w:p>
  </w:footnote>
  <w:footnote w:id="5">
    <w:p w14:paraId="30EED993" w14:textId="31287780" w:rsidR="00E32037" w:rsidRDefault="00E32037">
      <w:pPr>
        <w:pStyle w:val="FootnoteText"/>
      </w:pPr>
      <w:r>
        <w:rPr>
          <w:rStyle w:val="FootnoteReference"/>
        </w:rPr>
        <w:footnoteRef/>
      </w:r>
      <w:r>
        <w:t xml:space="preserve"> </w:t>
      </w:r>
      <w:r w:rsidRPr="00A85A17">
        <w:rPr>
          <w:rFonts w:ascii="Arial" w:hAnsi="Arial" w:cs="Arial"/>
        </w:rPr>
        <w:t>Paper weight 52-400 gsm, when running A4 uncoated paper, when using CMYK colour.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BD6" w14:textId="77777777" w:rsidR="00AF6A99" w:rsidRPr="00AF6A99" w:rsidRDefault="00AF6A99" w:rsidP="00A46B91">
    <w:pPr>
      <w:pStyle w:val="Header"/>
    </w:pPr>
    <w:r w:rsidRPr="00AF6A99">
      <w:rPr>
        <w:b/>
        <w:noProof/>
        <w:lang w:eastAsia="en-GB"/>
      </w:rPr>
      <w:drawing>
        <wp:anchor distT="0" distB="0" distL="114300" distR="114300" simplePos="0" relativeHeight="251659264" behindDoc="1" locked="0" layoutInCell="1" allowOverlap="1" wp14:anchorId="3AC3E9DD" wp14:editId="08EF92F0">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A99">
      <w:rPr>
        <w:noProof/>
        <w:lang w:eastAsia="en-GB"/>
      </w:rPr>
      <mc:AlternateContent>
        <mc:Choice Requires="wps">
          <w:drawing>
            <wp:anchor distT="0" distB="0" distL="114300" distR="114300" simplePos="0" relativeHeight="251660288" behindDoc="0" locked="0" layoutInCell="1" allowOverlap="1" wp14:anchorId="69E4B7E2" wp14:editId="066F49D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C95A"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04796AF" w14:textId="77777777" w:rsidR="00AF6A99" w:rsidRPr="00AF6A99" w:rsidRDefault="00AF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4BFE"/>
    <w:multiLevelType w:val="hybridMultilevel"/>
    <w:tmpl w:val="2478805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abstractNum w:abstractNumId="1" w15:restartNumberingAfterBreak="0">
    <w:nsid w:val="4FC803EE"/>
    <w:multiLevelType w:val="hybridMultilevel"/>
    <w:tmpl w:val="E93C5F6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num w:numId="1" w16cid:durableId="953512109">
    <w:abstractNumId w:val="0"/>
  </w:num>
  <w:num w:numId="2" w16cid:durableId="181621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9"/>
    <w:rsid w:val="0002507E"/>
    <w:rsid w:val="000A1EDF"/>
    <w:rsid w:val="000F427A"/>
    <w:rsid w:val="001140DC"/>
    <w:rsid w:val="0019520C"/>
    <w:rsid w:val="001B1CEF"/>
    <w:rsid w:val="001C34F6"/>
    <w:rsid w:val="002259B3"/>
    <w:rsid w:val="002474ED"/>
    <w:rsid w:val="00274E03"/>
    <w:rsid w:val="002B262C"/>
    <w:rsid w:val="002B61A5"/>
    <w:rsid w:val="002D740E"/>
    <w:rsid w:val="003836D1"/>
    <w:rsid w:val="003E7BFB"/>
    <w:rsid w:val="00484EE4"/>
    <w:rsid w:val="0050444A"/>
    <w:rsid w:val="005260DF"/>
    <w:rsid w:val="00526D3C"/>
    <w:rsid w:val="00574E49"/>
    <w:rsid w:val="005E0AF9"/>
    <w:rsid w:val="00603D25"/>
    <w:rsid w:val="00604BA5"/>
    <w:rsid w:val="00626D5D"/>
    <w:rsid w:val="00635625"/>
    <w:rsid w:val="0064295B"/>
    <w:rsid w:val="00720799"/>
    <w:rsid w:val="00766A61"/>
    <w:rsid w:val="007D7B25"/>
    <w:rsid w:val="008046AC"/>
    <w:rsid w:val="00831D56"/>
    <w:rsid w:val="009427EB"/>
    <w:rsid w:val="00951FD3"/>
    <w:rsid w:val="009C047A"/>
    <w:rsid w:val="00A27FDD"/>
    <w:rsid w:val="00A77A78"/>
    <w:rsid w:val="00A85A17"/>
    <w:rsid w:val="00AF6A99"/>
    <w:rsid w:val="00B401B6"/>
    <w:rsid w:val="00B53C25"/>
    <w:rsid w:val="00B67749"/>
    <w:rsid w:val="00B94754"/>
    <w:rsid w:val="00C348D0"/>
    <w:rsid w:val="00C94A7A"/>
    <w:rsid w:val="00CF399B"/>
    <w:rsid w:val="00CF69CE"/>
    <w:rsid w:val="00D35544"/>
    <w:rsid w:val="00E32037"/>
    <w:rsid w:val="00E429FF"/>
    <w:rsid w:val="00E57CA7"/>
    <w:rsid w:val="00E62E21"/>
    <w:rsid w:val="00E76221"/>
    <w:rsid w:val="00E810F5"/>
    <w:rsid w:val="00EB4191"/>
    <w:rsid w:val="00EB638E"/>
    <w:rsid w:val="00F21438"/>
    <w:rsid w:val="00F34EC2"/>
    <w:rsid w:val="00F55CD1"/>
    <w:rsid w:val="00FB7F1E"/>
    <w:rsid w:val="00FE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90C4"/>
  <w15:chartTrackingRefBased/>
  <w15:docId w15:val="{BC3B3E5F-CE62-425D-BBC6-431978F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99"/>
    <w:rPr>
      <w:rFonts w:eastAsiaTheme="majorEastAsia" w:cstheme="majorBidi"/>
      <w:color w:val="272727" w:themeColor="text1" w:themeTint="D8"/>
    </w:rPr>
  </w:style>
  <w:style w:type="paragraph" w:styleId="Title">
    <w:name w:val="Title"/>
    <w:basedOn w:val="Normal"/>
    <w:next w:val="Normal"/>
    <w:link w:val="TitleChar"/>
    <w:uiPriority w:val="10"/>
    <w:qFormat/>
    <w:rsid w:val="00AF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99"/>
    <w:pPr>
      <w:spacing w:before="160"/>
      <w:jc w:val="center"/>
    </w:pPr>
    <w:rPr>
      <w:i/>
      <w:iCs/>
      <w:color w:val="404040" w:themeColor="text1" w:themeTint="BF"/>
    </w:rPr>
  </w:style>
  <w:style w:type="character" w:customStyle="1" w:styleId="QuoteChar">
    <w:name w:val="Quote Char"/>
    <w:basedOn w:val="DefaultParagraphFont"/>
    <w:link w:val="Quote"/>
    <w:uiPriority w:val="29"/>
    <w:rsid w:val="00AF6A99"/>
    <w:rPr>
      <w:i/>
      <w:iCs/>
      <w:color w:val="404040" w:themeColor="text1" w:themeTint="BF"/>
    </w:rPr>
  </w:style>
  <w:style w:type="paragraph" w:styleId="ListParagraph">
    <w:name w:val="List Paragraph"/>
    <w:basedOn w:val="Normal"/>
    <w:uiPriority w:val="34"/>
    <w:qFormat/>
    <w:rsid w:val="00AF6A99"/>
    <w:pPr>
      <w:ind w:left="720"/>
      <w:contextualSpacing/>
    </w:pPr>
  </w:style>
  <w:style w:type="character" w:styleId="IntenseEmphasis">
    <w:name w:val="Intense Emphasis"/>
    <w:basedOn w:val="DefaultParagraphFont"/>
    <w:uiPriority w:val="21"/>
    <w:qFormat/>
    <w:rsid w:val="00AF6A99"/>
    <w:rPr>
      <w:i/>
      <w:iCs/>
      <w:color w:val="0F4761" w:themeColor="accent1" w:themeShade="BF"/>
    </w:rPr>
  </w:style>
  <w:style w:type="paragraph" w:styleId="IntenseQuote">
    <w:name w:val="Intense Quote"/>
    <w:basedOn w:val="Normal"/>
    <w:next w:val="Normal"/>
    <w:link w:val="IntenseQuoteChar"/>
    <w:uiPriority w:val="30"/>
    <w:qFormat/>
    <w:rsid w:val="00AF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99"/>
    <w:rPr>
      <w:i/>
      <w:iCs/>
      <w:color w:val="0F4761" w:themeColor="accent1" w:themeShade="BF"/>
    </w:rPr>
  </w:style>
  <w:style w:type="character" w:styleId="IntenseReference">
    <w:name w:val="Intense Reference"/>
    <w:basedOn w:val="DefaultParagraphFont"/>
    <w:uiPriority w:val="32"/>
    <w:qFormat/>
    <w:rsid w:val="00AF6A99"/>
    <w:rPr>
      <w:b/>
      <w:bCs/>
      <w:smallCaps/>
      <w:color w:val="0F4761" w:themeColor="accent1" w:themeShade="BF"/>
      <w:spacing w:val="5"/>
    </w:rPr>
  </w:style>
  <w:style w:type="paragraph" w:styleId="Header">
    <w:name w:val="header"/>
    <w:basedOn w:val="Normal"/>
    <w:link w:val="HeaderChar"/>
    <w:uiPriority w:val="99"/>
    <w:unhideWhenUsed/>
    <w:rsid w:val="00AF6A99"/>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AF6A99"/>
    <w:rPr>
      <w:rFonts w:eastAsia="Yu Mincho"/>
      <w:kern w:val="0"/>
      <w14:ligatures w14:val="none"/>
    </w:rPr>
  </w:style>
  <w:style w:type="paragraph" w:styleId="FootnoteText">
    <w:name w:val="footnote text"/>
    <w:basedOn w:val="Normal"/>
    <w:link w:val="FootnoteTextChar"/>
    <w:uiPriority w:val="99"/>
    <w:semiHidden/>
    <w:unhideWhenUsed/>
    <w:rsid w:val="00AF6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A99"/>
    <w:rPr>
      <w:sz w:val="20"/>
      <w:szCs w:val="20"/>
    </w:rPr>
  </w:style>
  <w:style w:type="character" w:styleId="FootnoteReference">
    <w:name w:val="footnote reference"/>
    <w:basedOn w:val="DefaultParagraphFont"/>
    <w:uiPriority w:val="99"/>
    <w:semiHidden/>
    <w:unhideWhenUsed/>
    <w:rsid w:val="00AF6A99"/>
    <w:rPr>
      <w:vertAlign w:val="superscript"/>
    </w:rPr>
  </w:style>
  <w:style w:type="character" w:styleId="Hyperlink">
    <w:name w:val="Hyperlink"/>
    <w:basedOn w:val="DefaultParagraphFont"/>
    <w:uiPriority w:val="99"/>
    <w:unhideWhenUsed/>
    <w:rsid w:val="00AF6A99"/>
    <w:rPr>
      <w:color w:val="467886" w:themeColor="hyperlink"/>
      <w:u w:val="single"/>
    </w:rPr>
  </w:style>
  <w:style w:type="character" w:styleId="UnresolvedMention">
    <w:name w:val="Unresolved Mention"/>
    <w:basedOn w:val="DefaultParagraphFont"/>
    <w:uiPriority w:val="99"/>
    <w:semiHidden/>
    <w:unhideWhenUsed/>
    <w:rsid w:val="00AF6A99"/>
    <w:rPr>
      <w:color w:val="605E5C"/>
      <w:shd w:val="clear" w:color="auto" w:fill="E1DFDD"/>
    </w:rPr>
  </w:style>
  <w:style w:type="paragraph" w:styleId="Revision">
    <w:name w:val="Revision"/>
    <w:hidden/>
    <w:uiPriority w:val="99"/>
    <w:semiHidden/>
    <w:rsid w:val="00526D3C"/>
    <w:pPr>
      <w:spacing w:after="0" w:line="240" w:lineRule="auto"/>
    </w:pPr>
  </w:style>
  <w:style w:type="character" w:styleId="CommentReference">
    <w:name w:val="annotation reference"/>
    <w:basedOn w:val="DefaultParagraphFont"/>
    <w:uiPriority w:val="99"/>
    <w:semiHidden/>
    <w:unhideWhenUsed/>
    <w:rsid w:val="008046AC"/>
    <w:rPr>
      <w:sz w:val="16"/>
      <w:szCs w:val="16"/>
    </w:rPr>
  </w:style>
  <w:style w:type="paragraph" w:styleId="CommentText">
    <w:name w:val="annotation text"/>
    <w:basedOn w:val="Normal"/>
    <w:link w:val="CommentTextChar"/>
    <w:uiPriority w:val="99"/>
    <w:unhideWhenUsed/>
    <w:rsid w:val="008046AC"/>
    <w:pPr>
      <w:spacing w:line="240" w:lineRule="auto"/>
    </w:pPr>
    <w:rPr>
      <w:sz w:val="20"/>
      <w:szCs w:val="20"/>
    </w:rPr>
  </w:style>
  <w:style w:type="character" w:customStyle="1" w:styleId="CommentTextChar">
    <w:name w:val="Comment Text Char"/>
    <w:basedOn w:val="DefaultParagraphFont"/>
    <w:link w:val="CommentText"/>
    <w:uiPriority w:val="99"/>
    <w:rsid w:val="008046AC"/>
    <w:rPr>
      <w:sz w:val="20"/>
      <w:szCs w:val="20"/>
    </w:rPr>
  </w:style>
  <w:style w:type="paragraph" w:styleId="CommentSubject">
    <w:name w:val="annotation subject"/>
    <w:basedOn w:val="CommentText"/>
    <w:next w:val="CommentText"/>
    <w:link w:val="CommentSubjectChar"/>
    <w:uiPriority w:val="99"/>
    <w:semiHidden/>
    <w:unhideWhenUsed/>
    <w:rsid w:val="008046AC"/>
    <w:rPr>
      <w:b/>
      <w:bCs/>
    </w:rPr>
  </w:style>
  <w:style w:type="character" w:customStyle="1" w:styleId="CommentSubjectChar">
    <w:name w:val="Comment Subject Char"/>
    <w:basedOn w:val="CommentTextChar"/>
    <w:link w:val="CommentSubject"/>
    <w:uiPriority w:val="99"/>
    <w:semiHidden/>
    <w:rsid w:val="00804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oldings.fujifilm.com/en/news/list/2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B6213-FDE1-499B-9586-62A085BFD83C}">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07602EDB-FE2B-4345-A271-B6B1A551DDA7}">
  <ds:schemaRefs>
    <ds:schemaRef ds:uri="http://schemas.openxmlformats.org/officeDocument/2006/bibliography"/>
  </ds:schemaRefs>
</ds:datastoreItem>
</file>

<file path=customXml/itemProps3.xml><?xml version="1.0" encoding="utf-8"?>
<ds:datastoreItem xmlns:ds="http://schemas.openxmlformats.org/officeDocument/2006/customXml" ds:itemID="{072B8586-275C-4CFA-BB9D-811C67B35ADE}">
  <ds:schemaRefs>
    <ds:schemaRef ds:uri="http://schemas.microsoft.com/sharepoint/v3/contenttype/forms"/>
  </ds:schemaRefs>
</ds:datastoreItem>
</file>

<file path=customXml/itemProps4.xml><?xml version="1.0" encoding="utf-8"?>
<ds:datastoreItem xmlns:ds="http://schemas.openxmlformats.org/officeDocument/2006/customXml" ds:itemID="{D3F6A6C6-EE53-436A-A103-82E89909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2026-06-02T08:43:00Z</dcterms:created>
  <dcterms:modified xsi:type="dcterms:W3CDTF">2026-06-04T15:16:00Z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f5a95b8e-2df6-4e0c-96a0-b9d1d091354a</vt:lpwstr>
  </property>
  <property fmtid="{D5CDD505-2E9C-101B-9397-08002B2CF9AE}" pid="3" name="ContentTypeId">
    <vt:lpwstr>0x01010045D3991C5BDE3047904E609F73C1087C</vt:lpwstr>
  </property>
  <property fmtid="{D5CDD505-2E9C-101B-9397-08002B2CF9AE}" pid="4" name="MediaServiceImageTags">
    <vt:lpwstr/>
  </property>
</Properties>
</file>