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DB09" w14:textId="3167A711" w:rsidR="00F2539A" w:rsidRPr="005409EC" w:rsidRDefault="55189241">
      <w:pPr>
        <w:rPr>
          <w:rFonts w:ascii="Calibri" w:hAnsi="Calibri" w:cs="Calibri"/>
        </w:rPr>
      </w:pPr>
      <w:r w:rsidRPr="005409EC">
        <w:rPr>
          <w:noProof/>
        </w:rPr>
        <w:drawing>
          <wp:anchor distT="0" distB="0" distL="114300" distR="114300" simplePos="0" relativeHeight="251659264" behindDoc="1" locked="0" layoutInCell="1" allowOverlap="1" wp14:anchorId="78607DF2" wp14:editId="4CA9AED5">
            <wp:simplePos x="0" y="0"/>
            <wp:positionH relativeFrom="column">
              <wp:posOffset>4929008</wp:posOffset>
            </wp:positionH>
            <wp:positionV relativeFrom="paragraph">
              <wp:posOffset>-294640</wp:posOffset>
            </wp:positionV>
            <wp:extent cx="1113155" cy="1113155"/>
            <wp:effectExtent l="0" t="0" r="0" b="0"/>
            <wp:wrapNone/>
            <wp:docPr id="682823479" name="Picture 1" descr="FESPA 2026 events to provide global meeting point for experts across print,  signage, personalisation and new verticals - FESPA 2026">
              <a:extLst xmlns:a="http://schemas.openxmlformats.org/drawingml/2006/main">
                <a:ext uri="{FF2B5EF4-FFF2-40B4-BE49-F238E27FC236}">
                  <a16:creationId xmlns:a16="http://schemas.microsoft.com/office/drawing/2014/main" id="{4F2B6604-3A75-4DBC-B3B7-3B953639B1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SPA 2026 events to provide global meeting point for experts across print,  signage, personalisation and new verticals - FESPA 2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155" cy="11131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A0F33" w14:textId="77777777" w:rsidR="00F2539A" w:rsidRPr="005409EC" w:rsidRDefault="00F2539A">
      <w:pPr>
        <w:rPr>
          <w:rFonts w:ascii="Calibri" w:hAnsi="Calibri" w:cs="Calibri"/>
        </w:rPr>
      </w:pPr>
    </w:p>
    <w:p w14:paraId="6CF66CEF" w14:textId="139AB6E8" w:rsidR="00257591" w:rsidRPr="005409EC" w:rsidRDefault="008C2EBB">
      <w:pPr>
        <w:rPr>
          <w:rFonts w:ascii="Calibri" w:hAnsi="Calibri" w:cs="Calibri"/>
          <w:b/>
          <w:bCs/>
        </w:rPr>
      </w:pPr>
      <w:r w:rsidRPr="005409EC">
        <w:rPr>
          <w:rFonts w:ascii="Calibri" w:hAnsi="Calibri"/>
          <w:b/>
        </w:rPr>
        <w:t>PRESSEMITTEILUNG</w:t>
      </w:r>
    </w:p>
    <w:p w14:paraId="21CEE813" w14:textId="5E4FBCA2" w:rsidR="008C2EBB" w:rsidRPr="005409EC" w:rsidRDefault="46CF9959">
      <w:pPr>
        <w:rPr>
          <w:rFonts w:ascii="Calibri" w:hAnsi="Calibri" w:cs="Calibri"/>
        </w:rPr>
      </w:pPr>
      <w:r w:rsidRPr="005409EC">
        <w:rPr>
          <w:rFonts w:ascii="Calibri" w:hAnsi="Calibri"/>
        </w:rPr>
        <w:t>15. Juni 2026</w:t>
      </w:r>
    </w:p>
    <w:p w14:paraId="758226AB" w14:textId="77777777" w:rsidR="008C2EBB" w:rsidRPr="005409EC" w:rsidRDefault="008C2EBB">
      <w:pPr>
        <w:rPr>
          <w:rFonts w:ascii="Calibri" w:hAnsi="Calibri" w:cs="Calibri"/>
        </w:rPr>
      </w:pPr>
    </w:p>
    <w:p w14:paraId="60B251DB" w14:textId="0568B604" w:rsidR="009912E5" w:rsidRPr="005409EC" w:rsidRDefault="009912E5" w:rsidP="008C2EBB">
      <w:pPr>
        <w:jc w:val="center"/>
        <w:rPr>
          <w:rFonts w:ascii="Calibri" w:hAnsi="Calibri" w:cs="Calibri"/>
          <w:b/>
          <w:bCs/>
          <w:sz w:val="24"/>
          <w:szCs w:val="24"/>
        </w:rPr>
      </w:pPr>
      <w:r w:rsidRPr="005409EC">
        <w:rPr>
          <w:rFonts w:ascii="Calibri" w:hAnsi="Calibri"/>
          <w:b/>
          <w:sz w:val="24"/>
        </w:rPr>
        <w:t>FESPA 2026 – WERTVOLLES MULTI-MESSEFORMAT FÜR BESUCHER UND AUSSTELLER</w:t>
      </w:r>
      <w:r w:rsidRPr="005409EC">
        <w:rPr>
          <w:rFonts w:ascii="Calibri" w:hAnsi="Calibri"/>
          <w:b/>
          <w:sz w:val="24"/>
        </w:rPr>
        <w:br/>
      </w:r>
    </w:p>
    <w:p w14:paraId="27E676D8" w14:textId="62779C09" w:rsidR="00975211" w:rsidRPr="005409EC" w:rsidRDefault="00975211" w:rsidP="008C2EBB">
      <w:pPr>
        <w:jc w:val="center"/>
        <w:rPr>
          <w:rFonts w:ascii="Calibri" w:hAnsi="Calibri" w:cs="Calibri"/>
          <w:i/>
          <w:iCs/>
          <w:sz w:val="24"/>
          <w:szCs w:val="24"/>
        </w:rPr>
      </w:pPr>
      <w:r w:rsidRPr="005409EC">
        <w:rPr>
          <w:rFonts w:ascii="Calibri" w:hAnsi="Calibri"/>
          <w:i/>
          <w:sz w:val="24"/>
        </w:rPr>
        <w:t>Bislang größte Parallelmessen-Veranstaltung findet großes Interesse bei einem internationalen, investitionsbereiten Publikum</w:t>
      </w:r>
      <w:r w:rsidRPr="005409EC">
        <w:rPr>
          <w:rFonts w:ascii="Calibri" w:hAnsi="Calibri"/>
          <w:i/>
          <w:sz w:val="24"/>
        </w:rPr>
        <w:br/>
      </w:r>
    </w:p>
    <w:p w14:paraId="446F550D" w14:textId="0F23389E" w:rsidR="00116E26" w:rsidRPr="005409EC" w:rsidRDefault="25DA8A28" w:rsidP="008C2EBB">
      <w:pPr>
        <w:spacing w:line="360" w:lineRule="auto"/>
        <w:rPr>
          <w:rFonts w:ascii="Calibri" w:hAnsi="Calibri" w:cs="Calibri"/>
        </w:rPr>
      </w:pPr>
      <w:r w:rsidRPr="005409EC">
        <w:rPr>
          <w:rFonts w:ascii="Calibri" w:hAnsi="Calibri"/>
        </w:rPr>
        <w:t xml:space="preserve">Vom 19. bis 22. Mai hieß die FESPA 2026 in der Fira de Barcelona Besucher aus den Sparten Spezialdruck, Licht- und Schilderwerbung, Verpackungen, Personalisierung, Folierung und Textil zur </w:t>
      </w:r>
      <w:r w:rsidRPr="005409EC">
        <w:rPr>
          <w:rFonts w:ascii="Calibri" w:hAnsi="Calibri"/>
          <w:b/>
        </w:rPr>
        <w:t>FESPA Global Print Expo, European Sign Expo</w:t>
      </w:r>
      <w:r w:rsidRPr="005409EC">
        <w:rPr>
          <w:rFonts w:ascii="Calibri" w:hAnsi="Calibri"/>
        </w:rPr>
        <w:t xml:space="preserve">, </w:t>
      </w:r>
      <w:r w:rsidRPr="005409EC">
        <w:rPr>
          <w:rFonts w:ascii="Calibri" w:hAnsi="Calibri"/>
          <w:b/>
        </w:rPr>
        <w:t xml:space="preserve">Personalisation Experience, WrapFest, </w:t>
      </w:r>
      <w:r w:rsidRPr="005409EC">
        <w:rPr>
          <w:rFonts w:ascii="Calibri" w:hAnsi="Calibri"/>
          <w:b/>
          <w:i/>
        </w:rPr>
        <w:t>Corrugated</w:t>
      </w:r>
      <w:r w:rsidRPr="005409EC">
        <w:rPr>
          <w:rFonts w:ascii="Calibri" w:hAnsi="Calibri"/>
          <w:b/>
        </w:rPr>
        <w:t xml:space="preserve"> </w:t>
      </w:r>
      <w:r w:rsidRPr="005409EC">
        <w:rPr>
          <w:rFonts w:ascii="Calibri" w:hAnsi="Calibri"/>
        </w:rPr>
        <w:t>und</w:t>
      </w:r>
      <w:r w:rsidRPr="005409EC">
        <w:rPr>
          <w:rFonts w:ascii="Calibri" w:hAnsi="Calibri"/>
          <w:b/>
        </w:rPr>
        <w:t xml:space="preserve"> </w:t>
      </w:r>
      <w:r w:rsidRPr="005409EC">
        <w:rPr>
          <w:rFonts w:ascii="Calibri" w:hAnsi="Calibri"/>
          <w:b/>
          <w:i/>
        </w:rPr>
        <w:t>Textile</w:t>
      </w:r>
      <w:r w:rsidRPr="005409EC">
        <w:rPr>
          <w:rFonts w:ascii="Calibri" w:hAnsi="Calibri"/>
        </w:rPr>
        <w:t xml:space="preserve"> willkommen. </w:t>
      </w:r>
    </w:p>
    <w:p w14:paraId="2A195855" w14:textId="557AC758" w:rsidR="008C2EBB" w:rsidRPr="005409EC" w:rsidRDefault="25CED52B" w:rsidP="008C2EBB">
      <w:pPr>
        <w:spacing w:line="360" w:lineRule="auto"/>
        <w:rPr>
          <w:rFonts w:ascii="Calibri" w:hAnsi="Calibri" w:cs="Calibri"/>
        </w:rPr>
      </w:pPr>
      <w:r w:rsidRPr="005409EC">
        <w:rPr>
          <w:rFonts w:ascii="Calibri" w:hAnsi="Calibri"/>
        </w:rPr>
        <w:t>Es war die erste Leitmesse in Südeuropa seit 2012 und mit sechs Parallelveranstaltungen und drei Konferenzprogrammen unter einem Dach auch die facettenreichste.</w:t>
      </w:r>
    </w:p>
    <w:p w14:paraId="265C0822" w14:textId="6FD5AE17" w:rsidR="007B4A6B" w:rsidRPr="005409EC" w:rsidRDefault="17936ECD" w:rsidP="00116E26">
      <w:pPr>
        <w:spacing w:line="360" w:lineRule="auto"/>
        <w:rPr>
          <w:rFonts w:ascii="Calibri" w:hAnsi="Calibri" w:cs="Calibri"/>
        </w:rPr>
      </w:pPr>
      <w:r w:rsidRPr="005409EC">
        <w:rPr>
          <w:rFonts w:ascii="Calibri" w:hAnsi="Calibri"/>
        </w:rPr>
        <w:t>Die Expansion in neue, druckrelevante vertikale Märkte verstärkt die „FESPA Future“-Strategie, deren Ziel es ist, weltweit zunehmend vielfältige Unternehmensgemeinschaften zu vernetzen, zu inspirieren und zu unterstützen. Das Messeportfolio sorgte zudem für eine größere Reichweite und ein breiteres Publikum und festigte die Rolle der FESPA als führendes Forum für Innovation, Wissensaustausch und Geschäftswachstum in der Spezialdruckbranche und darüber hinaus.</w:t>
      </w:r>
    </w:p>
    <w:p w14:paraId="6B09B48A" w14:textId="5404F02C" w:rsidR="00280CED" w:rsidRPr="005409EC" w:rsidRDefault="48336295" w:rsidP="3839ECA5">
      <w:pPr>
        <w:spacing w:line="360" w:lineRule="auto"/>
        <w:rPr>
          <w:rFonts w:ascii="Calibri" w:hAnsi="Calibri" w:cs="Calibri"/>
        </w:rPr>
      </w:pPr>
      <w:r w:rsidRPr="005409EC">
        <w:rPr>
          <w:rFonts w:ascii="Calibri" w:hAnsi="Calibri"/>
        </w:rPr>
        <w:t>2026 begrüßte die FESPA Besucher aus 126 Ländern. Die meisten Besucher kamen (in absteigender Reihenfolge) aus Spanien, Italien, dem Vereinigten Königreich, Deutschland, Frankreich, Portugal, den Niederlanden, Polen, Belgien und der Schweiz. Hier zeigt sich der Vorteil des wechselnden Veranstaltungsorts: 2026 war die Messe für Druckereien aus Südeuropa leicht erreichbar und half Ausstellern, Kontakte zu neuen potenziellen Käufern zu knüpfen.</w:t>
      </w:r>
    </w:p>
    <w:p w14:paraId="5EB3F08E" w14:textId="31E9D7A5" w:rsidR="00966B84" w:rsidRPr="005409EC" w:rsidRDefault="4AF8EE83" w:rsidP="55189241">
      <w:pPr>
        <w:spacing w:line="360" w:lineRule="auto"/>
        <w:rPr>
          <w:rFonts w:ascii="Calibri" w:hAnsi="Calibri" w:cs="Calibri"/>
        </w:rPr>
      </w:pPr>
      <w:r w:rsidRPr="005409EC">
        <w:rPr>
          <w:rFonts w:ascii="Calibri" w:hAnsi="Calibri"/>
        </w:rPr>
        <w:t xml:space="preserve">Mehrfachbesuche eingerechnet empfing die FESPA dieses Jahr 24.798 Besucher und gehört damit zu den erfolgreichsten Ausgaben. Die diesjährige Einzelbesucherzahl von 15.495 lag 10 % über der von 2025. </w:t>
      </w:r>
    </w:p>
    <w:p w14:paraId="28D7C730" w14:textId="3489F965" w:rsidR="00966B84" w:rsidRPr="005409EC" w:rsidRDefault="25DA8A28" w:rsidP="00966B84">
      <w:pPr>
        <w:spacing w:line="360" w:lineRule="auto"/>
        <w:rPr>
          <w:rFonts w:ascii="Calibri" w:hAnsi="Calibri" w:cs="Calibri"/>
        </w:rPr>
      </w:pPr>
      <w:r w:rsidRPr="005409EC">
        <w:rPr>
          <w:rFonts w:ascii="Calibri" w:hAnsi="Calibri"/>
        </w:rPr>
        <w:t>85 % der Besucher waren entscheidungsbefugt und 77 % waren CEOs, Geschäftsführer, Eigentümer oder Manager. Der Median des Besucherbudgets insgesamt betrug 3,5 Mrd. Euro, ein Anstieg von 20,68 % gegenüber dem Vorjahr und ein deutliches Zeichen einer hohen Investitionsbereitschaft.</w:t>
      </w:r>
    </w:p>
    <w:p w14:paraId="5254B8A9" w14:textId="63F319E4" w:rsidR="00342FA1" w:rsidRPr="005409EC" w:rsidRDefault="25DA8A28" w:rsidP="008C2EBB">
      <w:pPr>
        <w:spacing w:line="360" w:lineRule="auto"/>
        <w:rPr>
          <w:rFonts w:ascii="Calibri" w:hAnsi="Calibri" w:cs="Calibri"/>
        </w:rPr>
      </w:pPr>
      <w:r w:rsidRPr="005409EC">
        <w:rPr>
          <w:rFonts w:ascii="Calibri" w:hAnsi="Calibri"/>
          <w:b/>
        </w:rPr>
        <w:lastRenderedPageBreak/>
        <w:t>Michael Ryan, Leiter der FESPA Global Print Expo</w:t>
      </w:r>
      <w:r w:rsidRPr="005409EC">
        <w:rPr>
          <w:rFonts w:ascii="Calibri" w:hAnsi="Calibri"/>
        </w:rPr>
        <w:t xml:space="preserve">, erklärt: „Durch die Zusammenlegung von sechs klar definierten Veranstaltungen wollten wir den Besuchern mehr Möglichkeiten bieten, sich zu informieren, sich inspirieren zu lassen und angrenzende Marktsegmente und Anwendungen zu erkunden. Die Muster, die sich bei den Anmeldungen, der Nutzung der FESPA-App und der Teilnahme an den Konferenzen beobachten lassen, verdeutlichen, dass die meisten Besucher mehrere überschneidende Interessengebiete haben und unser Format ihre Anforderungen perfekt erfüllt. Beispielsweise gibt es Besucher, die in erster Linie wegen der FESPA Global Print Expo kommen, sich jedoch auch für die European Sign Expo, </w:t>
      </w:r>
      <w:r w:rsidRPr="005409EC">
        <w:rPr>
          <w:rFonts w:ascii="Calibri" w:hAnsi="Calibri"/>
          <w:i/>
        </w:rPr>
        <w:t>Textile</w:t>
      </w:r>
      <w:r w:rsidRPr="005409EC">
        <w:rPr>
          <w:rFonts w:ascii="Calibri" w:hAnsi="Calibri"/>
        </w:rPr>
        <w:t xml:space="preserve"> und das FESPA-Konferenzprogramm interessieren. Das unterstreicht den außergewöhnlichen Wert einer umfassenden internationalen Veranstaltung mit mehreren Ausstellungs- und Programmschwerpunkten: Entscheidungsträger haben Zugang zu einer großen Bandbreite an Expertise, um ihre derzeitige Ausrichtung zu prüfen und können zugleich neue Wachstumschancen ausloten – alles unter einem Dach.“</w:t>
      </w:r>
    </w:p>
    <w:p w14:paraId="2197D4FD" w14:textId="43BCFD45" w:rsidR="00D51E7C" w:rsidRPr="005409EC" w:rsidRDefault="547A853D" w:rsidP="55189241">
      <w:pPr>
        <w:spacing w:line="360" w:lineRule="auto"/>
        <w:rPr>
          <w:rFonts w:ascii="Calibri" w:hAnsi="Calibri" w:cs="Calibri"/>
        </w:rPr>
      </w:pPr>
      <w:r w:rsidRPr="005409EC">
        <w:rPr>
          <w:rFonts w:ascii="Calibri" w:hAnsi="Calibri"/>
          <w:b/>
        </w:rPr>
        <w:t>Mathew Faulkner, Leiter Marketing &amp; Innovation für EMEA bei Canon Europe</w:t>
      </w:r>
      <w:r w:rsidRPr="005409EC">
        <w:rPr>
          <w:rFonts w:ascii="Calibri" w:hAnsi="Calibri"/>
        </w:rPr>
        <w:t xml:space="preserve">, kommentiert: „Die FESPA ist ideal für uns im Großformatmarkt. Die ganze Sparte kam zusammen und wir hatten eine einzigartige Gelegenheit, neue Technologien und branchenprägende Entwicklungen kennenzulernen. Ob Dekoration, Personalisierung oder </w:t>
      </w:r>
      <w:r w:rsidRPr="005409EC">
        <w:rPr>
          <w:rFonts w:ascii="Calibri" w:hAnsi="Calibri"/>
          <w:i/>
        </w:rPr>
        <w:t xml:space="preserve">Corrugated, </w:t>
      </w:r>
      <w:r w:rsidRPr="005409EC">
        <w:rPr>
          <w:rFonts w:ascii="Calibri" w:hAnsi="Calibri"/>
        </w:rPr>
        <w:t>wo wir als Aussteller und Sponsor vertreten waren, die FESPA eignet sich perfekt zur Präsentation der Stärken des On-Demand-Digitaldrucks in verschiedenen Branchen. Mit jeder Menge an Inspiration, Informationen, Innovation und Kreativität ist die FESPA ein absolutes Muss für alle Branchenexperten.“</w:t>
      </w:r>
    </w:p>
    <w:p w14:paraId="4B244537" w14:textId="77777777" w:rsidR="00871992" w:rsidRPr="005409EC" w:rsidRDefault="00871992" w:rsidP="00871992">
      <w:pPr>
        <w:spacing w:line="360" w:lineRule="auto"/>
        <w:rPr>
          <w:rFonts w:ascii="Calibri" w:hAnsi="Calibri" w:cs="Calibri"/>
        </w:rPr>
      </w:pPr>
      <w:r w:rsidRPr="005409EC">
        <w:rPr>
          <w:rFonts w:ascii="Calibri" w:hAnsi="Calibri"/>
          <w:b/>
        </w:rPr>
        <w:t>Folker Statchetzki, Marketingleiter bei Brother</w:t>
      </w:r>
      <w:r w:rsidRPr="005409EC">
        <w:rPr>
          <w:rFonts w:ascii="Calibri" w:hAnsi="Calibri"/>
        </w:rPr>
        <w:t>, erklärt: „Die FESPA Global Print Expo war für uns schon immer die perfekte Gelegenheit zur Präsentation unserer neuesten Innovationen. Sie ist ganz klar extrem professionell, eine Messe, auf der Aussteller offen Marktentwicklungen teilen und interessante Gespräche zwischen Branchenexperten und Besuchern stattfinden. Die FESPA bietet allen, die am Puls der Druckbranche bleiben möchten, ein allumfassendes Besuchserlebnis.“</w:t>
      </w:r>
    </w:p>
    <w:p w14:paraId="1D40BFD0" w14:textId="5B4D5F89" w:rsidR="005D42FB" w:rsidRPr="005409EC" w:rsidRDefault="00FC76CD" w:rsidP="008C2EBB">
      <w:pPr>
        <w:spacing w:line="360" w:lineRule="auto"/>
        <w:rPr>
          <w:rFonts w:ascii="Calibri" w:hAnsi="Calibri" w:cs="Calibri"/>
          <w:b/>
          <w:bCs/>
          <w:color w:val="002060"/>
        </w:rPr>
      </w:pPr>
      <w:r w:rsidRPr="005409EC">
        <w:rPr>
          <w:rFonts w:ascii="Calibri" w:hAnsi="Calibri"/>
          <w:b/>
          <w:color w:val="002060"/>
        </w:rPr>
        <w:t>PARALLELVERANSTALTUNGEN UND KONFERENZPROGRAMME</w:t>
      </w:r>
    </w:p>
    <w:p w14:paraId="4B9A51AA" w14:textId="05E96154" w:rsidR="00BD50B8" w:rsidRPr="005409EC" w:rsidRDefault="64AC2CA8" w:rsidP="00BD50B8">
      <w:pPr>
        <w:spacing w:line="360" w:lineRule="auto"/>
        <w:rPr>
          <w:rFonts w:ascii="Calibri" w:hAnsi="Calibri" w:cs="Calibri"/>
        </w:rPr>
      </w:pPr>
      <w:r w:rsidRPr="005409EC">
        <w:rPr>
          <w:rFonts w:ascii="Calibri" w:hAnsi="Calibri"/>
        </w:rPr>
        <w:t>Die Parallelveranstaltungen European Sign Expo und Personalisation Experience bereicherten das Messeangebot auch dieses Jahr wieder. Auf der European Sign Expo waren neue Innovationen, Produkte und Lösungen für Beschilderung und visuelle Kommunikation zu sehen. Die Personalisation Experience bot Informationen über das Geschäftspotenzial der Personalisierung und neue Chancen für personalisierte Druckerzeugnisse.</w:t>
      </w:r>
    </w:p>
    <w:p w14:paraId="3384C467" w14:textId="401E12F0" w:rsidR="00364561" w:rsidRPr="005409EC" w:rsidRDefault="00105630" w:rsidP="00BD50B8">
      <w:pPr>
        <w:spacing w:line="360" w:lineRule="auto"/>
        <w:rPr>
          <w:rFonts w:ascii="Calibri" w:hAnsi="Calibri" w:cs="Calibri"/>
        </w:rPr>
      </w:pPr>
      <w:r w:rsidRPr="005409EC">
        <w:rPr>
          <w:rFonts w:ascii="Calibri" w:hAnsi="Calibri"/>
        </w:rPr>
        <w:t xml:space="preserve">Neu waren dieses Jahr die Bereiche </w:t>
      </w:r>
      <w:r w:rsidRPr="005409EC">
        <w:rPr>
          <w:rFonts w:ascii="Calibri" w:hAnsi="Calibri"/>
          <w:i/>
        </w:rPr>
        <w:t>Corrugated</w:t>
      </w:r>
      <w:r w:rsidRPr="005409EC">
        <w:rPr>
          <w:rFonts w:ascii="Calibri" w:hAnsi="Calibri"/>
        </w:rPr>
        <w:t xml:space="preserve"> und </w:t>
      </w:r>
      <w:r w:rsidRPr="005409EC">
        <w:rPr>
          <w:rFonts w:ascii="Calibri" w:hAnsi="Calibri"/>
          <w:i/>
        </w:rPr>
        <w:t>Textile</w:t>
      </w:r>
      <w:r w:rsidRPr="005409EC">
        <w:rPr>
          <w:rFonts w:ascii="Calibri" w:hAnsi="Calibri"/>
        </w:rPr>
        <w:t xml:space="preserve">, während das WrapFest erstmals auch auf dem Programm der Flaggschiff-Veranstaltung stand. </w:t>
      </w:r>
    </w:p>
    <w:p w14:paraId="12C608B0" w14:textId="3E57763D" w:rsidR="00364561" w:rsidRPr="005409EC" w:rsidRDefault="00BD50B8" w:rsidP="00BD50B8">
      <w:pPr>
        <w:spacing w:line="360" w:lineRule="auto"/>
        <w:rPr>
          <w:rFonts w:ascii="Calibri" w:hAnsi="Calibri" w:cs="Calibri"/>
        </w:rPr>
      </w:pPr>
      <w:r w:rsidRPr="005409EC">
        <w:rPr>
          <w:rFonts w:ascii="Calibri" w:hAnsi="Calibri"/>
        </w:rPr>
        <w:lastRenderedPageBreak/>
        <w:t xml:space="preserve">Auf der </w:t>
      </w:r>
      <w:r w:rsidRPr="005409EC">
        <w:rPr>
          <w:rFonts w:ascii="Calibri" w:hAnsi="Calibri"/>
          <w:i/>
        </w:rPr>
        <w:t>Corrugated</w:t>
      </w:r>
      <w:r w:rsidRPr="005409EC">
        <w:rPr>
          <w:rFonts w:ascii="Calibri" w:hAnsi="Calibri"/>
        </w:rPr>
        <w:t xml:space="preserve"> kamen Hersteller von Wellpappeverpackungen und Display-Lösungen sowie führende Anbieter von Maschinen, Drucktechnologie, Software, Materialien und Automatisierungssystemen zusammen, um eine Drehscheibe für Innovation und Zusammenarbeit in der Branche zu schaffen. </w:t>
      </w:r>
    </w:p>
    <w:p w14:paraId="43A0F86B" w14:textId="65478830" w:rsidR="00105630" w:rsidRPr="005409EC" w:rsidRDefault="3799B562" w:rsidP="00105630">
      <w:pPr>
        <w:spacing w:line="360" w:lineRule="auto"/>
        <w:rPr>
          <w:rFonts w:ascii="Calibri" w:hAnsi="Calibri" w:cs="Calibri"/>
        </w:rPr>
      </w:pPr>
      <w:r w:rsidRPr="005409EC">
        <w:rPr>
          <w:rFonts w:ascii="Calibri" w:hAnsi="Calibri"/>
        </w:rPr>
        <w:t xml:space="preserve">Auf der </w:t>
      </w:r>
      <w:r w:rsidRPr="005409EC">
        <w:rPr>
          <w:rFonts w:ascii="Calibri" w:hAnsi="Calibri"/>
          <w:i/>
        </w:rPr>
        <w:t>Textile</w:t>
      </w:r>
      <w:r w:rsidRPr="005409EC">
        <w:rPr>
          <w:rFonts w:ascii="Calibri" w:hAnsi="Calibri"/>
        </w:rPr>
        <w:t xml:space="preserve"> wurden Lösungen für Mode, Sportbekleidung und Inneneinrichtung präsentiert. Die Besucher konnten sich über aktuelle Trends, neue Technologien und Anwendungen informieren und sich mit Branchenexperten austauschen. </w:t>
      </w:r>
    </w:p>
    <w:p w14:paraId="348D9707" w14:textId="6173073C" w:rsidR="00105630" w:rsidRPr="005409EC" w:rsidRDefault="00105630" w:rsidP="00105630">
      <w:pPr>
        <w:spacing w:line="360" w:lineRule="auto"/>
        <w:rPr>
          <w:rFonts w:ascii="Calibri" w:hAnsi="Calibri" w:cs="Calibri"/>
        </w:rPr>
      </w:pPr>
      <w:r w:rsidRPr="005409EC">
        <w:rPr>
          <w:rFonts w:ascii="Calibri" w:hAnsi="Calibri"/>
        </w:rPr>
        <w:t>Auf dem WrapFest 2026 war das gesamte Spektrum an Lösungen für die Fahrzeug- und Oberflächenfolierung zu sehen, darunter selbstklebenden Folien, Software, Design-Tools und Zubehör. Die Ausstellung begleiteten Live-Vorführungen, Workshops, technische Beratung und Fortbildungsmöglichkeiten, in deren Rahmen sich Fahrzeugfolierer nützliches Praxiswissen aneignen konnten.</w:t>
      </w:r>
    </w:p>
    <w:p w14:paraId="13F72BA9" w14:textId="77777777" w:rsidR="00DF4F97" w:rsidRPr="005409EC" w:rsidRDefault="00DF4F97" w:rsidP="00DF4F97">
      <w:pPr>
        <w:spacing w:line="360" w:lineRule="auto"/>
        <w:rPr>
          <w:rFonts w:ascii="Calibri" w:hAnsi="Calibri" w:cs="Calibri"/>
        </w:rPr>
      </w:pPr>
      <w:r w:rsidRPr="005409EC">
        <w:rPr>
          <w:rFonts w:ascii="Calibri" w:hAnsi="Calibri"/>
        </w:rPr>
        <w:t xml:space="preserve">Drei Konferenzen fanden im Rahmen der FESPA statt: die FESPA-Konferenz, die Corrugated-Konferenz und die WrapTalks. </w:t>
      </w:r>
    </w:p>
    <w:p w14:paraId="0C529E75" w14:textId="3DB8E6CC" w:rsidR="00DF4F97" w:rsidRPr="005409EC" w:rsidRDefault="00DF4F97" w:rsidP="00DF4F97">
      <w:pPr>
        <w:spacing w:line="360" w:lineRule="auto"/>
        <w:rPr>
          <w:rFonts w:ascii="Calibri" w:hAnsi="Calibri" w:cs="Calibri"/>
        </w:rPr>
      </w:pPr>
      <w:r w:rsidRPr="005409EC">
        <w:rPr>
          <w:rFonts w:ascii="Calibri" w:hAnsi="Calibri"/>
        </w:rPr>
        <w:t xml:space="preserve">Sie boten nützliche Brancheneinblicke, expertenmoderierte Sitzungen und Podiumsdiskussionen und praktische Tipps. Zusammen deckten die drei Konferenzprogramme wichtige Themen aus den Bereichen Druck, Werbetechnik, Verpackung, Folierung, Textilveredelung und Personalisierung ab. </w:t>
      </w:r>
    </w:p>
    <w:p w14:paraId="66442240" w14:textId="6B2B7373" w:rsidR="00437FCB" w:rsidRPr="005409EC" w:rsidRDefault="00437FCB" w:rsidP="00BD50B8">
      <w:pPr>
        <w:spacing w:line="360" w:lineRule="auto"/>
        <w:rPr>
          <w:rFonts w:ascii="Calibri" w:hAnsi="Calibri" w:cs="Calibri"/>
        </w:rPr>
      </w:pPr>
      <w:r w:rsidRPr="005409EC">
        <w:rPr>
          <w:rFonts w:ascii="Calibri" w:hAnsi="Calibri"/>
          <w:b/>
        </w:rPr>
        <w:t>Amit Shvartz, Geschäftsführer und COO von Scodix</w:t>
      </w:r>
      <w:r w:rsidRPr="005409EC">
        <w:rPr>
          <w:rFonts w:ascii="Calibri" w:hAnsi="Calibri"/>
        </w:rPr>
        <w:t xml:space="preserve">, erklärt: „Die neue </w:t>
      </w:r>
      <w:r w:rsidRPr="005409EC">
        <w:rPr>
          <w:rFonts w:ascii="Calibri" w:hAnsi="Calibri"/>
          <w:i/>
        </w:rPr>
        <w:t>Corrugated</w:t>
      </w:r>
      <w:r w:rsidRPr="005409EC">
        <w:rPr>
          <w:rFonts w:ascii="Calibri" w:hAnsi="Calibri"/>
        </w:rPr>
        <w:t xml:space="preserve"> war für uns eine Pflichtveranstaltung. Werbetechnik und Displays sind unser Markt und die Messe war die perfekte Gelegenheit, mit wichtigen Entscheidungsträgern in Kontakt zu treten, unsere Kundenbeziehungen zu festigen und unsere neuesten Innovationen und Produktentwicklungen vorzustellen.“</w:t>
      </w:r>
    </w:p>
    <w:p w14:paraId="380BC2ED" w14:textId="0D97B8DD" w:rsidR="00CE4513" w:rsidRPr="005409EC" w:rsidRDefault="59CAA915" w:rsidP="00BD50B8">
      <w:pPr>
        <w:spacing w:line="360" w:lineRule="auto"/>
        <w:rPr>
          <w:rFonts w:ascii="Calibri" w:hAnsi="Calibri" w:cs="Calibri"/>
        </w:rPr>
      </w:pPr>
      <w:r w:rsidRPr="005409EC">
        <w:rPr>
          <w:rFonts w:ascii="Calibri" w:hAnsi="Calibri"/>
          <w:b/>
        </w:rPr>
        <w:t>João Sá, Vertriebsleiter bei ROQ International</w:t>
      </w:r>
      <w:r w:rsidRPr="005409EC">
        <w:rPr>
          <w:rFonts w:ascii="Calibri" w:hAnsi="Calibri"/>
        </w:rPr>
        <w:t xml:space="preserve">, berichtet Ähnliches: „ROQ stellt seit Jahren auf der FESPA aus und dank dieser Veranstaltungen konnten wir unsere Präsenz auf andere Märkte ausdehnen und festigen. Dieses Jahr stellten wir auf der neuen </w:t>
      </w:r>
      <w:r w:rsidRPr="005409EC">
        <w:rPr>
          <w:rFonts w:ascii="Calibri" w:hAnsi="Calibri"/>
          <w:i/>
        </w:rPr>
        <w:t>Textile</w:t>
      </w:r>
      <w:r w:rsidRPr="005409EC">
        <w:rPr>
          <w:rFonts w:ascii="Calibri" w:hAnsi="Calibri"/>
        </w:rPr>
        <w:t xml:space="preserve"> aus. Als Hersteller von Sieb- und Digitaldruckmaschinen, insbesondere für die Bekleidungsveredelung, war das einfach die logische Wahl. Für Unternehmen, die diese Sparte bedienen, bietet die </w:t>
      </w:r>
      <w:r w:rsidRPr="005409EC">
        <w:rPr>
          <w:rFonts w:ascii="Calibri" w:hAnsi="Calibri"/>
          <w:i/>
        </w:rPr>
        <w:t>Textile</w:t>
      </w:r>
      <w:r w:rsidRPr="005409EC">
        <w:rPr>
          <w:rFonts w:ascii="Calibri" w:hAnsi="Calibri"/>
        </w:rPr>
        <w:t xml:space="preserve"> Gelegenheit, ein breites Publikum anzusprechen und Kunden zu finden, die Lösungen für ihre geschäftlichen Herausforderungen suchen.“</w:t>
      </w:r>
    </w:p>
    <w:p w14:paraId="46053350" w14:textId="04F24FF6" w:rsidR="00481E5B" w:rsidRPr="005409EC" w:rsidRDefault="5A1F9431" w:rsidP="00BD50B8">
      <w:pPr>
        <w:spacing w:line="360" w:lineRule="auto"/>
        <w:rPr>
          <w:rFonts w:ascii="Calibri" w:hAnsi="Calibri" w:cs="Calibri"/>
        </w:rPr>
      </w:pPr>
      <w:r w:rsidRPr="005409EC">
        <w:rPr>
          <w:rFonts w:ascii="Calibri" w:hAnsi="Calibri"/>
          <w:b/>
        </w:rPr>
        <w:t>Gencho Andreev, Profi-Installateur und Demo-Experte bei Terminax</w:t>
      </w:r>
      <w:r w:rsidRPr="005409EC">
        <w:rPr>
          <w:rFonts w:ascii="Calibri" w:hAnsi="Calibri"/>
        </w:rPr>
        <w:t xml:space="preserve">, kommentiert: „Das WrapFest gehört weltweit zu den führenden Veranstaltungen für Fachleute aus der Fahrzeugfolierung. Es bietet eine fantastische Gelegenheit, sich mit Leuten aus den Bereichen Druck, Vinyl und Folierung zu vernetzen und Wissen, Know-how und Erfahrungen auszutauschen. Die Austragung der World Wrap </w:t>
      </w:r>
      <w:r w:rsidRPr="005409EC">
        <w:rPr>
          <w:rFonts w:ascii="Calibri" w:hAnsi="Calibri"/>
        </w:rPr>
        <w:lastRenderedPageBreak/>
        <w:t>Masters im Rahmen der Messe wirft zudem ein Schlaglicht auf das außergewöhnliche Talent und die Handwerkskunst der Branche.“</w:t>
      </w:r>
    </w:p>
    <w:p w14:paraId="536672D3" w14:textId="77777777" w:rsidR="00DF4F97" w:rsidRPr="005409EC" w:rsidRDefault="00DF4F97" w:rsidP="00DF4F97">
      <w:pPr>
        <w:spacing w:line="360" w:lineRule="auto"/>
        <w:rPr>
          <w:rFonts w:ascii="Calibri" w:hAnsi="Calibri" w:cs="Calibri"/>
        </w:rPr>
      </w:pPr>
      <w:r w:rsidRPr="005409EC">
        <w:rPr>
          <w:rFonts w:ascii="Calibri" w:hAnsi="Calibri"/>
        </w:rPr>
        <w:t xml:space="preserve">Die FESPA Global Print Expo, die European Sign Expo, die Personalisation Experience, das WrapFest und die </w:t>
      </w:r>
      <w:r w:rsidRPr="005409EC">
        <w:rPr>
          <w:rFonts w:ascii="Calibri" w:hAnsi="Calibri"/>
          <w:i/>
        </w:rPr>
        <w:t>Textile</w:t>
      </w:r>
      <w:r w:rsidRPr="005409EC">
        <w:rPr>
          <w:rFonts w:ascii="Calibri" w:hAnsi="Calibri"/>
        </w:rPr>
        <w:t xml:space="preserve"> finden vom 6. bis 9. April 2027 wieder in der Messe München statt.</w:t>
      </w:r>
    </w:p>
    <w:p w14:paraId="2F0C152C" w14:textId="77777777" w:rsidR="00105630" w:rsidRPr="005409EC" w:rsidRDefault="00105630" w:rsidP="008C2EBB">
      <w:pPr>
        <w:spacing w:line="360" w:lineRule="auto"/>
        <w:rPr>
          <w:rFonts w:ascii="Calibri" w:hAnsi="Calibri" w:cs="Calibri"/>
        </w:rPr>
      </w:pPr>
    </w:p>
    <w:p w14:paraId="389C72AF" w14:textId="24A9B42A" w:rsidR="00891A8B" w:rsidRPr="005409EC" w:rsidRDefault="00891A8B" w:rsidP="00891A8B">
      <w:pPr>
        <w:spacing w:line="360" w:lineRule="auto"/>
        <w:jc w:val="center"/>
        <w:rPr>
          <w:rFonts w:ascii="Calibri" w:hAnsi="Calibri" w:cs="Calibri"/>
          <w:b/>
          <w:bCs/>
        </w:rPr>
      </w:pPr>
      <w:r w:rsidRPr="005409EC">
        <w:rPr>
          <w:rFonts w:ascii="Calibri" w:hAnsi="Calibri"/>
          <w:b/>
        </w:rPr>
        <w:t>ENDE</w:t>
      </w:r>
    </w:p>
    <w:p w14:paraId="2E7430DF" w14:textId="77777777" w:rsidR="00C626F3" w:rsidRDefault="00C626F3" w:rsidP="00C626F3">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sz w:val="20"/>
          <w:szCs w:val="20"/>
          <w:lang w:eastAsia="en-GB"/>
        </w:rPr>
        <w:t>FESPA</w:t>
      </w:r>
      <w:r>
        <w:rPr>
          <w:rFonts w:ascii="Calibri" w:eastAsia="Times New Roman" w:hAnsi="Calibri" w:cs="Calibri"/>
          <w:sz w:val="20"/>
          <w:szCs w:val="20"/>
          <w:lang w:eastAsia="en-GB"/>
        </w:rPr>
        <w:t> </w:t>
      </w:r>
      <w:r>
        <w:rPr>
          <w:rFonts w:ascii="Calibri" w:eastAsia="Yu Gothic Light" w:hAnsi="Calibri" w:cs="Calibri"/>
          <w:sz w:val="20"/>
          <w:szCs w:val="20"/>
          <w:lang w:eastAsia="en-GB"/>
        </w:rPr>
        <w:t> </w:t>
      </w:r>
    </w:p>
    <w:p w14:paraId="3A83B8AC" w14:textId="77777777" w:rsidR="00C626F3" w:rsidRDefault="00C626F3" w:rsidP="00C626F3">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xml:space="preserve">Die FESPA ist eine 1962 gegründete Vereinigung von Handelsverbänden und organisiert Ausstellungen und Konferenzen für die Sieb- und Digitaldruckbranchen. Die beiden Ziele der FESPA sind die Förderung von Siebdruck und </w:t>
      </w:r>
      <w:proofErr w:type="spellStart"/>
      <w:r>
        <w:rPr>
          <w:rFonts w:ascii="Calibri" w:eastAsia="Times New Roman" w:hAnsi="Calibri" w:cs="Calibri"/>
          <w:sz w:val="20"/>
          <w:szCs w:val="20"/>
          <w:lang w:eastAsia="en-GB"/>
        </w:rPr>
        <w:t>Digitalbildgebung</w:t>
      </w:r>
      <w:proofErr w:type="spellEnd"/>
      <w:r>
        <w:rPr>
          <w:rFonts w:ascii="Calibri" w:eastAsia="Times New Roman" w:hAnsi="Calibri" w:cs="Calibri"/>
          <w:sz w:val="20"/>
          <w:szCs w:val="20"/>
          <w:lang w:eastAsia="en-GB"/>
        </w:rPr>
        <w:t xml:space="preserve"> sowie der Wissensaustausch über Sieb- und Digitaldruck unter ihren Mitgliedern auf der ganzen Welt zur Unterstützung der Expansion ihrer Geschäfte und zu ihrer Information über die neuesten Entwicklungen in ihren schnell wachsenden Branchen. </w:t>
      </w:r>
      <w:r>
        <w:rPr>
          <w:rFonts w:ascii="Calibri" w:eastAsia="Yu Gothic Light" w:hAnsi="Calibri" w:cs="Calibri"/>
          <w:sz w:val="20"/>
          <w:szCs w:val="20"/>
          <w:lang w:eastAsia="en-GB"/>
        </w:rPr>
        <w:t> </w:t>
      </w:r>
    </w:p>
    <w:p w14:paraId="6A507A45" w14:textId="77777777" w:rsidR="00C626F3" w:rsidRDefault="00C626F3" w:rsidP="00C626F3">
      <w:pPr>
        <w:spacing w:after="0" w:line="240" w:lineRule="auto"/>
        <w:ind w:firstLine="3975"/>
        <w:jc w:val="both"/>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w:t>
      </w:r>
      <w:r>
        <w:rPr>
          <w:rFonts w:ascii="Calibri" w:eastAsia="Yu Gothic Light" w:hAnsi="Calibri" w:cs="Calibri"/>
          <w:sz w:val="20"/>
          <w:szCs w:val="20"/>
          <w:lang w:eastAsia="en-GB"/>
        </w:rPr>
        <w:t> </w:t>
      </w:r>
    </w:p>
    <w:p w14:paraId="2C6F9677" w14:textId="77777777" w:rsidR="00C626F3" w:rsidRDefault="00C626F3" w:rsidP="00C626F3">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sz w:val="20"/>
          <w:szCs w:val="20"/>
          <w:lang w:eastAsia="en-GB"/>
        </w:rPr>
        <w:t xml:space="preserve">FESPA Profit </w:t>
      </w:r>
      <w:proofErr w:type="spellStart"/>
      <w:r>
        <w:rPr>
          <w:rFonts w:ascii="Calibri" w:eastAsia="Times New Roman" w:hAnsi="Calibri" w:cs="Calibri"/>
          <w:b/>
          <w:bCs/>
          <w:sz w:val="20"/>
          <w:szCs w:val="20"/>
          <w:lang w:eastAsia="en-GB"/>
        </w:rPr>
        <w:t>for</w:t>
      </w:r>
      <w:proofErr w:type="spellEnd"/>
      <w:r>
        <w:rPr>
          <w:rFonts w:ascii="Calibri" w:eastAsia="Times New Roman" w:hAnsi="Calibri" w:cs="Calibri"/>
          <w:b/>
          <w:bCs/>
          <w:sz w:val="20"/>
          <w:szCs w:val="20"/>
          <w:lang w:eastAsia="en-GB"/>
        </w:rPr>
        <w:t xml:space="preserve"> Purpose </w:t>
      </w:r>
      <w:r>
        <w:rPr>
          <w:rFonts w:ascii="Calibri" w:eastAsia="Times New Roman" w:hAnsi="Calibri" w:cs="Calibri"/>
          <w:sz w:val="20"/>
          <w:szCs w:val="20"/>
          <w:lang w:eastAsia="en-GB"/>
        </w:rPr>
        <w:t>  </w:t>
      </w:r>
      <w:r>
        <w:rPr>
          <w:rFonts w:ascii="Calibri" w:eastAsia="Times New Roman" w:hAnsi="Calibri" w:cs="Calibri"/>
          <w:sz w:val="20"/>
          <w:szCs w:val="20"/>
          <w:lang w:eastAsia="en-GB"/>
        </w:rPr>
        <w:br/>
        <w:t xml:space="preserve">Profit </w:t>
      </w:r>
      <w:proofErr w:type="spellStart"/>
      <w:r>
        <w:rPr>
          <w:rFonts w:ascii="Calibri" w:eastAsia="Times New Roman" w:hAnsi="Calibri" w:cs="Calibri"/>
          <w:sz w:val="20"/>
          <w:szCs w:val="20"/>
          <w:lang w:eastAsia="en-GB"/>
        </w:rPr>
        <w:t>for</w:t>
      </w:r>
      <w:proofErr w:type="spellEnd"/>
      <w:r>
        <w:rPr>
          <w:rFonts w:ascii="Calibri" w:eastAsia="Times New Roman" w:hAnsi="Calibri" w:cs="Calibri"/>
          <w:sz w:val="20"/>
          <w:szCs w:val="20"/>
          <w:lang w:eastAsia="en-GB"/>
        </w:rPr>
        <w:t xml:space="preserve"> Purpose ist das internationale Reinvestitionsprogramm von FESPA, das einen Teil der Erlöse aus FESPA-Veranstaltungen dazu verwendet, der globalen Spezialdruckbranche zu einem nachhaltigen und rentablen Wachstum zu verhelfen. Die vier tragenden Säulen hierfür sind Bildung, Inspiration, Erweiterung und Verbindung. Im Rahmen des Programms stehen Druckereien auf der ganzen Welt hochwertige Produkte und Dienstleistungen zur Verfügung, darunter Marktforschung, Seminare, Gipfeltreffen, Kongresse, informative Leitfäden und Features. Zudem werden Basisprojekte in Schwellenländern unterstützt. Weitere Informationen finden Sie unter </w:t>
      </w:r>
      <w:hyperlink r:id="rId9" w:tgtFrame="_blank" w:history="1">
        <w:r>
          <w:rPr>
            <w:rStyle w:val="Hyperlink"/>
            <w:rFonts w:ascii="Calibri" w:eastAsia="Times New Roman" w:hAnsi="Calibri" w:cs="Calibri"/>
            <w:sz w:val="20"/>
            <w:szCs w:val="20"/>
            <w:lang w:eastAsia="en-GB"/>
          </w:rPr>
          <w:t>www.fespa.com/profit-for-purpose</w:t>
        </w:r>
      </w:hyperlink>
      <w:r>
        <w:rPr>
          <w:rFonts w:ascii="Calibri" w:eastAsia="Times New Roman" w:hAnsi="Calibri" w:cs="Calibri"/>
          <w:i/>
          <w:iCs/>
          <w:sz w:val="20"/>
          <w:szCs w:val="20"/>
          <w:lang w:eastAsia="en-GB"/>
        </w:rPr>
        <w:t>. </w:t>
      </w:r>
      <w:r>
        <w:rPr>
          <w:rFonts w:ascii="Calibri" w:eastAsia="Times New Roman" w:hAnsi="Calibri" w:cs="Calibri"/>
          <w:sz w:val="20"/>
          <w:szCs w:val="20"/>
          <w:lang w:eastAsia="en-GB"/>
        </w:rPr>
        <w:t> </w:t>
      </w:r>
      <w:r>
        <w:rPr>
          <w:rFonts w:ascii="Calibri" w:eastAsia="Yu Gothic Light" w:hAnsi="Calibri" w:cs="Calibri"/>
          <w:sz w:val="20"/>
          <w:szCs w:val="20"/>
          <w:lang w:eastAsia="en-GB"/>
        </w:rPr>
        <w:t> </w:t>
      </w:r>
    </w:p>
    <w:p w14:paraId="4FEC0E33" w14:textId="77777777" w:rsidR="00C626F3" w:rsidRDefault="00C626F3" w:rsidP="00C626F3">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Times New Roman"/>
          <w:sz w:val="20"/>
          <w:szCs w:val="24"/>
          <w:lang w:eastAsia="en-GB"/>
        </w:rPr>
        <w:t> </w:t>
      </w:r>
      <w:r>
        <w:rPr>
          <w:rFonts w:ascii="Calibri" w:eastAsia="Times New Roman" w:hAnsi="Calibri" w:cs="Times New Roman"/>
          <w:sz w:val="24"/>
          <w:szCs w:val="24"/>
          <w:lang w:eastAsia="en-GB"/>
        </w:rPr>
        <w:t>  </w:t>
      </w:r>
    </w:p>
    <w:p w14:paraId="32C4730C" w14:textId="77777777" w:rsidR="0021620B" w:rsidRPr="0021620B" w:rsidRDefault="00C626F3" w:rsidP="0021620B">
      <w:pPr>
        <w:spacing w:after="0"/>
        <w:rPr>
          <w:rFonts w:ascii="Calibri" w:hAnsi="Calibri" w:cs="Calibri"/>
          <w:sz w:val="18"/>
          <w:szCs w:val="18"/>
        </w:rPr>
      </w:pPr>
      <w:r w:rsidRPr="0021620B">
        <w:rPr>
          <w:rFonts w:ascii="Calibri" w:eastAsia="Times New Roman" w:hAnsi="Calibri" w:cs="Times New Roman"/>
          <w:b/>
          <w:sz w:val="20"/>
          <w:szCs w:val="24"/>
          <w:lang w:eastAsia="en-GB"/>
        </w:rPr>
        <w:t>Nächste FESPA-Veranstaltungen:   </w:t>
      </w:r>
    </w:p>
    <w:p w14:paraId="13ADBB20" w14:textId="7E9B9C34" w:rsidR="00F2539A" w:rsidRPr="006C5BE7" w:rsidRDefault="00F2539A" w:rsidP="00C626F3">
      <w:pPr>
        <w:pStyle w:val="ListParagraph"/>
        <w:numPr>
          <w:ilvl w:val="0"/>
          <w:numId w:val="7"/>
        </w:numPr>
        <w:rPr>
          <w:rFonts w:ascii="Calibri" w:hAnsi="Calibri" w:cs="Calibri"/>
          <w:sz w:val="20"/>
          <w:szCs w:val="20"/>
        </w:rPr>
      </w:pPr>
      <w:r w:rsidRPr="006C5BE7">
        <w:rPr>
          <w:rFonts w:ascii="Calibri" w:hAnsi="Calibri"/>
          <w:sz w:val="20"/>
          <w:szCs w:val="24"/>
        </w:rPr>
        <w:t xml:space="preserve">FESPA </w:t>
      </w:r>
      <w:proofErr w:type="spellStart"/>
      <w:r w:rsidRPr="006C5BE7">
        <w:rPr>
          <w:rFonts w:ascii="Calibri" w:hAnsi="Calibri"/>
          <w:sz w:val="20"/>
          <w:szCs w:val="24"/>
        </w:rPr>
        <w:t>Africa</w:t>
      </w:r>
      <w:proofErr w:type="spellEnd"/>
      <w:r w:rsidRPr="006C5BE7">
        <w:rPr>
          <w:rFonts w:ascii="Calibri" w:hAnsi="Calibri"/>
          <w:sz w:val="20"/>
          <w:szCs w:val="24"/>
        </w:rPr>
        <w:t xml:space="preserve"> 2026, 8 – 10 September 2026,</w:t>
      </w:r>
      <w:r w:rsidRPr="006C5BE7">
        <w:rPr>
          <w:sz w:val="24"/>
          <w:szCs w:val="24"/>
        </w:rPr>
        <w:t xml:space="preserve"> </w:t>
      </w:r>
      <w:r w:rsidRPr="006C5BE7">
        <w:rPr>
          <w:rFonts w:ascii="Calibri" w:hAnsi="Calibri"/>
          <w:sz w:val="20"/>
          <w:szCs w:val="24"/>
        </w:rPr>
        <w:t>Gallagher Convention Centre, South Africa</w:t>
      </w:r>
    </w:p>
    <w:p w14:paraId="79FC2A9D" w14:textId="787AA235" w:rsidR="00F2539A" w:rsidRPr="006C5BE7" w:rsidRDefault="00F2539A" w:rsidP="00851CCE">
      <w:pPr>
        <w:pStyle w:val="ListParagraph"/>
        <w:numPr>
          <w:ilvl w:val="0"/>
          <w:numId w:val="7"/>
        </w:numPr>
        <w:rPr>
          <w:rFonts w:ascii="Calibri" w:hAnsi="Calibri" w:cs="Calibri"/>
          <w:sz w:val="20"/>
          <w:szCs w:val="20"/>
          <w:lang w:val="es-ES"/>
        </w:rPr>
      </w:pPr>
      <w:r w:rsidRPr="006C5BE7">
        <w:rPr>
          <w:rFonts w:ascii="Calibri" w:hAnsi="Calibri"/>
          <w:sz w:val="20"/>
          <w:szCs w:val="24"/>
          <w:lang w:val="es-ES"/>
        </w:rPr>
        <w:t>FESPA Mexico 2026, 10 – 12 September 2026, Centro Citibanamex, Mexico City</w:t>
      </w:r>
    </w:p>
    <w:p w14:paraId="1C8B8EF8" w14:textId="0892921D" w:rsidR="009F7421" w:rsidRPr="006C5BE7" w:rsidRDefault="41C932FE" w:rsidP="00851CCE">
      <w:pPr>
        <w:pStyle w:val="ListParagraph"/>
        <w:numPr>
          <w:ilvl w:val="0"/>
          <w:numId w:val="7"/>
        </w:numPr>
        <w:rPr>
          <w:rFonts w:ascii="Calibri" w:hAnsi="Calibri" w:cs="Calibri"/>
          <w:sz w:val="20"/>
          <w:szCs w:val="20"/>
          <w:lang w:val="en-GB"/>
        </w:rPr>
      </w:pPr>
      <w:r w:rsidRPr="006C5BE7">
        <w:rPr>
          <w:rFonts w:ascii="Calibri" w:hAnsi="Calibri"/>
          <w:sz w:val="20"/>
          <w:szCs w:val="24"/>
          <w:lang w:val="en-GB"/>
        </w:rPr>
        <w:t>FESPA Middle East 2027, 12 – 14 January 2027, Dubai Exhibition Centre, Dubai</w:t>
      </w:r>
    </w:p>
    <w:p w14:paraId="5B779026" w14:textId="633507B9" w:rsidR="00597BB2" w:rsidRPr="006C5BE7" w:rsidRDefault="00597BB2" w:rsidP="00851CCE">
      <w:pPr>
        <w:pStyle w:val="ListParagraph"/>
        <w:numPr>
          <w:ilvl w:val="0"/>
          <w:numId w:val="7"/>
        </w:numPr>
        <w:rPr>
          <w:rFonts w:ascii="Calibri" w:hAnsi="Calibri" w:cs="Calibri"/>
          <w:sz w:val="20"/>
          <w:szCs w:val="20"/>
        </w:rPr>
      </w:pPr>
      <w:r w:rsidRPr="006C5BE7">
        <w:rPr>
          <w:rFonts w:ascii="Calibri" w:hAnsi="Calibri"/>
          <w:sz w:val="20"/>
          <w:szCs w:val="24"/>
          <w:lang w:val="it-IT"/>
        </w:rPr>
        <w:t>FESPA Brasil 2027, 1 – 4 March, 2027 – Expo Center Norte, São Paulo, Brazil</w:t>
      </w:r>
    </w:p>
    <w:p w14:paraId="30F87FDC" w14:textId="77777777" w:rsidR="009F7421" w:rsidRPr="006C5BE7" w:rsidRDefault="009F7421" w:rsidP="00851CCE">
      <w:pPr>
        <w:pStyle w:val="ListParagraph"/>
        <w:numPr>
          <w:ilvl w:val="0"/>
          <w:numId w:val="7"/>
        </w:numPr>
        <w:rPr>
          <w:rFonts w:ascii="Calibri" w:hAnsi="Calibri" w:cs="Calibri"/>
          <w:sz w:val="20"/>
          <w:szCs w:val="20"/>
        </w:rPr>
      </w:pPr>
      <w:r w:rsidRPr="006C5BE7">
        <w:rPr>
          <w:rFonts w:ascii="Calibri" w:hAnsi="Calibri"/>
          <w:sz w:val="20"/>
          <w:szCs w:val="24"/>
        </w:rPr>
        <w:t xml:space="preserve">FESPA Global Print Expo 2027, 6 – 9 April 2027, Messe Munich, Germany </w:t>
      </w:r>
    </w:p>
    <w:p w14:paraId="484DE480" w14:textId="77777777" w:rsidR="009F7421" w:rsidRPr="006C5BE7" w:rsidRDefault="009F7421" w:rsidP="00851CCE">
      <w:pPr>
        <w:pStyle w:val="ListParagraph"/>
        <w:numPr>
          <w:ilvl w:val="0"/>
          <w:numId w:val="7"/>
        </w:numPr>
        <w:rPr>
          <w:rFonts w:ascii="Calibri" w:hAnsi="Calibri" w:cs="Calibri"/>
          <w:sz w:val="20"/>
          <w:szCs w:val="20"/>
        </w:rPr>
      </w:pPr>
      <w:r w:rsidRPr="006C5BE7">
        <w:rPr>
          <w:rFonts w:ascii="Calibri" w:hAnsi="Calibri"/>
          <w:sz w:val="20"/>
          <w:szCs w:val="24"/>
        </w:rPr>
        <w:t xml:space="preserve">European Sign Expo 2027, 6 – 9 April 2027, Messe Munich, Germany </w:t>
      </w:r>
    </w:p>
    <w:p w14:paraId="6F43EA93" w14:textId="77777777" w:rsidR="009F7421" w:rsidRPr="006C5BE7" w:rsidRDefault="41C932FE" w:rsidP="00851CCE">
      <w:pPr>
        <w:pStyle w:val="ListParagraph"/>
        <w:numPr>
          <w:ilvl w:val="0"/>
          <w:numId w:val="7"/>
        </w:numPr>
        <w:rPr>
          <w:rFonts w:ascii="Calibri" w:hAnsi="Calibri" w:cs="Calibri"/>
          <w:sz w:val="20"/>
          <w:szCs w:val="20"/>
        </w:rPr>
      </w:pPr>
      <w:r w:rsidRPr="006C5BE7">
        <w:rPr>
          <w:rFonts w:ascii="Calibri" w:hAnsi="Calibri"/>
          <w:sz w:val="20"/>
          <w:szCs w:val="24"/>
        </w:rPr>
        <w:t>WrapFest 2027, 6 – 9 April 2027, Messe Munich, Germany</w:t>
      </w:r>
    </w:p>
    <w:p w14:paraId="3BF45F69" w14:textId="723C30EA" w:rsidR="009F7421" w:rsidRPr="006C5BE7" w:rsidRDefault="009F7421" w:rsidP="0021620B">
      <w:pPr>
        <w:pStyle w:val="ListParagraph"/>
        <w:numPr>
          <w:ilvl w:val="0"/>
          <w:numId w:val="7"/>
        </w:numPr>
        <w:rPr>
          <w:rFonts w:ascii="Calibri" w:hAnsi="Calibri" w:cs="Calibri"/>
          <w:sz w:val="20"/>
          <w:szCs w:val="20"/>
        </w:rPr>
      </w:pPr>
      <w:r w:rsidRPr="006C5BE7">
        <w:rPr>
          <w:rFonts w:ascii="Calibri" w:hAnsi="Calibri"/>
          <w:i/>
          <w:sz w:val="20"/>
          <w:szCs w:val="24"/>
        </w:rPr>
        <w:t>Textile</w:t>
      </w:r>
      <w:r w:rsidRPr="006C5BE7">
        <w:rPr>
          <w:rFonts w:ascii="Calibri" w:hAnsi="Calibri"/>
          <w:sz w:val="20"/>
          <w:szCs w:val="24"/>
        </w:rPr>
        <w:t xml:space="preserve"> 2027, 6 – 9 April 2027, Messe Munich, Germany</w:t>
      </w:r>
    </w:p>
    <w:p w14:paraId="00A7B6AB" w14:textId="77777777" w:rsidR="006C5BE7" w:rsidRDefault="006C5BE7" w:rsidP="006C5BE7">
      <w:pPr>
        <w:spacing w:after="0" w:line="240" w:lineRule="auto"/>
        <w:jc w:val="both"/>
        <w:textAlignment w:val="baseline"/>
        <w:rPr>
          <w:rFonts w:ascii="Segoe UI" w:eastAsia="Times New Roman" w:hAnsi="Segoe UI" w:cs="Segoe UI"/>
          <w:sz w:val="18"/>
          <w:szCs w:val="18"/>
          <w:lang w:eastAsia="en-GB"/>
        </w:rPr>
      </w:pPr>
      <w:r>
        <w:rPr>
          <w:rFonts w:ascii="Calibri" w:eastAsia="Times New Roman" w:hAnsi="Calibri" w:cs="Calibri"/>
          <w:b/>
          <w:bCs/>
          <w:sz w:val="20"/>
          <w:szCs w:val="20"/>
          <w:lang w:eastAsia="en-GB"/>
        </w:rPr>
        <w:t>Im Auftrag der FESPA von AD Communications herausgegeben</w:t>
      </w:r>
      <w:r>
        <w:rPr>
          <w:rFonts w:ascii="Calibri" w:eastAsia="Times New Roman" w:hAnsi="Calibri" w:cs="Calibri"/>
          <w:sz w:val="20"/>
          <w:szCs w:val="20"/>
          <w:lang w:eastAsia="en-GB"/>
        </w:rPr>
        <w:t> </w:t>
      </w:r>
      <w:r>
        <w:rPr>
          <w:rFonts w:ascii="Calibri" w:eastAsia="Yu Gothic Light" w:hAnsi="Calibri" w:cs="Calibri"/>
          <w:sz w:val="20"/>
          <w:szCs w:val="20"/>
          <w:lang w:eastAsia="en-GB"/>
        </w:rPr>
        <w:t> </w:t>
      </w:r>
    </w:p>
    <w:p w14:paraId="3D1777F7" w14:textId="77777777" w:rsidR="006C5BE7" w:rsidRDefault="006C5BE7" w:rsidP="006C5BE7">
      <w:pPr>
        <w:spacing w:after="0" w:line="240" w:lineRule="auto"/>
        <w:jc w:val="both"/>
        <w:textAlignment w:val="baseline"/>
        <w:rPr>
          <w:rFonts w:ascii="Segoe UI" w:eastAsia="Times New Roman" w:hAnsi="Segoe UI" w:cs="Segoe UI"/>
          <w:sz w:val="18"/>
          <w:szCs w:val="18"/>
          <w:lang w:eastAsia="en-GB"/>
        </w:rPr>
      </w:pPr>
      <w:r>
        <w:rPr>
          <w:rFonts w:ascii="Calibri" w:eastAsia="Times New Roman" w:hAnsi="Calibri" w:cs="Calibri"/>
          <w:sz w:val="20"/>
          <w:szCs w:val="20"/>
          <w:lang w:eastAsia="en-GB"/>
        </w:rPr>
        <w:t> </w:t>
      </w:r>
      <w:r>
        <w:rPr>
          <w:rFonts w:ascii="Calibri" w:eastAsia="Yu Gothic Light" w:hAnsi="Calibri" w:cs="Calibri"/>
          <w:sz w:val="20"/>
          <w:szCs w:val="20"/>
          <w:lang w:eastAsia="en-GB"/>
        </w:rPr>
        <w:t> </w:t>
      </w:r>
    </w:p>
    <w:p w14:paraId="3E450D69" w14:textId="77777777" w:rsidR="006C5BE7" w:rsidRDefault="006C5BE7" w:rsidP="006C5BE7">
      <w:pPr>
        <w:spacing w:after="0" w:line="240" w:lineRule="auto"/>
        <w:jc w:val="both"/>
        <w:textAlignment w:val="baseline"/>
        <w:rPr>
          <w:rFonts w:ascii="Calibri" w:eastAsia="Yu Gothic Light" w:hAnsi="Calibri" w:cs="Calibri"/>
          <w:sz w:val="20"/>
          <w:szCs w:val="20"/>
          <w:lang w:eastAsia="en-GB"/>
        </w:rPr>
      </w:pPr>
      <w:r>
        <w:rPr>
          <w:rFonts w:ascii="Calibri" w:eastAsia="Times New Roman" w:hAnsi="Calibri" w:cs="Calibri"/>
          <w:b/>
          <w:bCs/>
          <w:sz w:val="20"/>
          <w:szCs w:val="20"/>
          <w:lang w:eastAsia="en-GB"/>
        </w:rPr>
        <w:t>Weitere Informationen: </w:t>
      </w:r>
      <w:r>
        <w:rPr>
          <w:rFonts w:ascii="Calibri" w:eastAsia="Times New Roman" w:hAnsi="Calibri" w:cs="Calibri"/>
          <w:sz w:val="20"/>
          <w:szCs w:val="20"/>
          <w:lang w:eastAsia="en-GB"/>
        </w:rPr>
        <w:t> </w:t>
      </w:r>
      <w:r>
        <w:rPr>
          <w:rFonts w:ascii="Calibri" w:eastAsia="Yu Gothic Light" w:hAnsi="Calibri" w:cs="Calibri"/>
          <w:sz w:val="20"/>
          <w:szCs w:val="20"/>
          <w:lang w:eastAsia="en-GB"/>
        </w:rPr>
        <w:t> </w:t>
      </w:r>
    </w:p>
    <w:p w14:paraId="5313DA16" w14:textId="612E0A11" w:rsidR="009F7421" w:rsidRPr="006C5BE7" w:rsidRDefault="009F7421" w:rsidP="006C5BE7">
      <w:pPr>
        <w:spacing w:after="0" w:line="240" w:lineRule="auto"/>
        <w:jc w:val="both"/>
        <w:textAlignment w:val="baseline"/>
        <w:rPr>
          <w:rFonts w:ascii="Segoe UI" w:eastAsia="Times New Roman" w:hAnsi="Segoe UI" w:cs="Segoe UI"/>
          <w:sz w:val="18"/>
          <w:szCs w:val="18"/>
        </w:rPr>
      </w:pPr>
      <w:r w:rsidRPr="006C5BE7">
        <w:rPr>
          <w:rFonts w:ascii="Calibri" w:hAnsi="Calibri"/>
          <w:sz w:val="20"/>
          <w:lang w:eastAsia="en-GB"/>
        </w:rPr>
        <w:t>Rachelle Harry</w:t>
      </w:r>
      <w:r w:rsidRPr="006C5BE7">
        <w:rPr>
          <w:rFonts w:ascii="Calibri" w:hAnsi="Calibri"/>
          <w:sz w:val="20"/>
          <w:lang w:eastAsia="en-GB"/>
        </w:rPr>
        <w:tab/>
      </w:r>
      <w:r w:rsidRPr="006C5BE7">
        <w:rPr>
          <w:rFonts w:ascii="Calibri" w:hAnsi="Calibri"/>
          <w:sz w:val="24"/>
          <w:lang w:eastAsia="en-GB"/>
        </w:rPr>
        <w:tab/>
      </w:r>
      <w:r w:rsidRPr="006C5BE7">
        <w:rPr>
          <w:rFonts w:ascii="Calibri" w:hAnsi="Calibri"/>
          <w:sz w:val="24"/>
          <w:lang w:eastAsia="en-GB"/>
        </w:rPr>
        <w:tab/>
      </w:r>
      <w:r w:rsidRPr="006C5BE7">
        <w:rPr>
          <w:rFonts w:ascii="Calibri" w:hAnsi="Calibri"/>
          <w:sz w:val="24"/>
          <w:lang w:eastAsia="en-GB"/>
        </w:rPr>
        <w:tab/>
      </w:r>
      <w:r w:rsidRPr="006C5BE7">
        <w:rPr>
          <w:rFonts w:ascii="Calibri" w:hAnsi="Calibri"/>
          <w:sz w:val="20"/>
          <w:lang w:eastAsia="en-GB"/>
        </w:rPr>
        <w:t>Caroline Bissell</w:t>
      </w:r>
      <w:r w:rsidRPr="006C5BE7">
        <w:rPr>
          <w:rFonts w:ascii="Calibri" w:hAnsi="Calibri"/>
          <w:sz w:val="24"/>
          <w:lang w:eastAsia="en-GB"/>
        </w:rPr>
        <w:t> </w:t>
      </w:r>
    </w:p>
    <w:p w14:paraId="3BA270EF" w14:textId="77777777" w:rsidR="009F7421" w:rsidRPr="0021620B" w:rsidRDefault="009F7421" w:rsidP="009F7421">
      <w:pPr>
        <w:spacing w:after="0" w:line="240" w:lineRule="auto"/>
        <w:jc w:val="both"/>
        <w:textAlignment w:val="baseline"/>
        <w:rPr>
          <w:rFonts w:ascii="Calibri" w:eastAsia="Yu Gothic Light" w:hAnsi="Calibri" w:cs="Calibri"/>
          <w:sz w:val="20"/>
          <w:szCs w:val="20"/>
          <w:lang w:val="en-GB"/>
        </w:rPr>
      </w:pPr>
      <w:r w:rsidRPr="0021620B">
        <w:rPr>
          <w:rFonts w:ascii="Calibri" w:hAnsi="Calibri"/>
          <w:sz w:val="20"/>
          <w:lang w:val="en-GB" w:eastAsia="en-GB"/>
        </w:rPr>
        <w:t>AD Communications</w:t>
      </w:r>
      <w:r w:rsidRPr="0021620B">
        <w:rPr>
          <w:rFonts w:ascii="Calibri" w:hAnsi="Calibri"/>
          <w:sz w:val="24"/>
          <w:lang w:val="en-GB" w:eastAsia="en-GB"/>
        </w:rPr>
        <w:tab/>
      </w:r>
      <w:r w:rsidRPr="0021620B">
        <w:rPr>
          <w:rFonts w:ascii="Calibri" w:hAnsi="Calibri"/>
          <w:sz w:val="24"/>
          <w:lang w:val="en-GB" w:eastAsia="en-GB"/>
        </w:rPr>
        <w:tab/>
      </w:r>
      <w:r w:rsidRPr="0021620B">
        <w:rPr>
          <w:rFonts w:ascii="Calibri" w:hAnsi="Calibri"/>
          <w:sz w:val="24"/>
          <w:lang w:val="en-GB" w:eastAsia="en-GB"/>
        </w:rPr>
        <w:tab/>
      </w:r>
      <w:r w:rsidRPr="0021620B">
        <w:rPr>
          <w:rFonts w:ascii="Calibri" w:hAnsi="Calibri"/>
          <w:sz w:val="20"/>
          <w:lang w:val="en-GB" w:eastAsia="en-GB"/>
        </w:rPr>
        <w:t>FESPA</w:t>
      </w:r>
      <w:r w:rsidRPr="0021620B">
        <w:rPr>
          <w:rFonts w:ascii="Calibri" w:hAnsi="Calibri"/>
          <w:sz w:val="24"/>
          <w:lang w:val="en-GB" w:eastAsia="en-GB"/>
        </w:rPr>
        <w:t>  </w:t>
      </w:r>
    </w:p>
    <w:p w14:paraId="61D34CBA" w14:textId="77777777" w:rsidR="009F7421" w:rsidRPr="0021620B" w:rsidRDefault="009F7421" w:rsidP="009F7421">
      <w:pPr>
        <w:spacing w:after="0" w:line="240" w:lineRule="auto"/>
        <w:jc w:val="both"/>
        <w:textAlignment w:val="baseline"/>
        <w:rPr>
          <w:rFonts w:ascii="Segoe UI" w:eastAsia="Times New Roman" w:hAnsi="Segoe UI" w:cs="Segoe UI"/>
          <w:sz w:val="18"/>
          <w:szCs w:val="18"/>
          <w:lang w:val="en-GB"/>
        </w:rPr>
      </w:pPr>
      <w:r w:rsidRPr="0021620B">
        <w:rPr>
          <w:rFonts w:ascii="Calibri" w:hAnsi="Calibri"/>
          <w:sz w:val="20"/>
          <w:lang w:val="en-GB" w:eastAsia="en-GB"/>
        </w:rPr>
        <w:t xml:space="preserve">Tel: + 44 (0) 1372 464470        </w:t>
      </w:r>
      <w:r w:rsidRPr="0021620B">
        <w:rPr>
          <w:rFonts w:ascii="Calibri" w:hAnsi="Calibri"/>
          <w:sz w:val="20"/>
          <w:lang w:val="en-GB" w:eastAsia="en-GB"/>
        </w:rPr>
        <w:tab/>
      </w:r>
      <w:r w:rsidRPr="0021620B">
        <w:rPr>
          <w:rFonts w:ascii="Calibri" w:hAnsi="Calibri"/>
          <w:sz w:val="24"/>
          <w:lang w:val="en-GB" w:eastAsia="en-GB"/>
        </w:rPr>
        <w:tab/>
      </w:r>
      <w:r w:rsidRPr="0021620B">
        <w:rPr>
          <w:rFonts w:ascii="Calibri" w:hAnsi="Calibri"/>
          <w:sz w:val="20"/>
          <w:lang w:val="en-GB" w:eastAsia="en-GB"/>
        </w:rPr>
        <w:t>Tel: +44 (0) 1737 228160</w:t>
      </w:r>
    </w:p>
    <w:p w14:paraId="0233557D" w14:textId="6615940E" w:rsidR="009F7421" w:rsidRPr="0021620B" w:rsidRDefault="009F7421" w:rsidP="009F7421">
      <w:pPr>
        <w:spacing w:after="0" w:line="240" w:lineRule="auto"/>
        <w:jc w:val="both"/>
        <w:textAlignment w:val="baseline"/>
        <w:rPr>
          <w:rFonts w:ascii="Segoe UI" w:eastAsia="Times New Roman" w:hAnsi="Segoe UI" w:cs="Segoe UI"/>
          <w:sz w:val="18"/>
          <w:szCs w:val="18"/>
          <w:lang w:val="en-GB"/>
        </w:rPr>
      </w:pPr>
      <w:r w:rsidRPr="0021620B">
        <w:rPr>
          <w:rFonts w:ascii="Calibri" w:hAnsi="Calibri"/>
          <w:sz w:val="20"/>
          <w:lang w:val="en-GB" w:eastAsia="en-GB"/>
        </w:rPr>
        <w:t xml:space="preserve">Email: </w:t>
      </w:r>
      <w:hyperlink r:id="rId10">
        <w:r w:rsidRPr="0021620B">
          <w:rPr>
            <w:rFonts w:ascii="Calibri" w:hAnsi="Calibri"/>
            <w:color w:val="0070C0"/>
            <w:sz w:val="20"/>
            <w:u w:val="single"/>
            <w:lang w:val="en-GB" w:eastAsia="en-GB"/>
          </w:rPr>
          <w:t>rharry@adcomms.co.uk</w:t>
        </w:r>
      </w:hyperlink>
      <w:r w:rsidRPr="0021620B">
        <w:rPr>
          <w:lang w:val="en-GB"/>
        </w:rPr>
        <w:tab/>
      </w:r>
      <w:r w:rsidRPr="0021620B">
        <w:rPr>
          <w:lang w:val="en-GB"/>
        </w:rPr>
        <w:tab/>
      </w:r>
      <w:r w:rsidRPr="0021620B">
        <w:rPr>
          <w:rFonts w:ascii="Calibri" w:hAnsi="Calibri"/>
          <w:sz w:val="20"/>
          <w:lang w:val="en-GB" w:eastAsia="en-GB"/>
        </w:rPr>
        <w:t xml:space="preserve">Email: </w:t>
      </w:r>
      <w:hyperlink r:id="rId11">
        <w:r w:rsidRPr="0021620B">
          <w:rPr>
            <w:rFonts w:ascii="Calibri" w:hAnsi="Calibri"/>
            <w:color w:val="467886"/>
            <w:sz w:val="20"/>
            <w:u w:val="single"/>
            <w:lang w:val="en-GB" w:eastAsia="en-GB"/>
          </w:rPr>
          <w:t>Caroline.Bissell@fespa.com</w:t>
        </w:r>
      </w:hyperlink>
      <w:r w:rsidRPr="0021620B">
        <w:rPr>
          <w:rFonts w:ascii="Calibri" w:hAnsi="Calibri"/>
          <w:sz w:val="20"/>
          <w:lang w:val="en-GB" w:eastAsia="en-GB"/>
        </w:rPr>
        <w:t xml:space="preserve"> </w:t>
      </w:r>
      <w:r w:rsidRPr="0021620B">
        <w:rPr>
          <w:rFonts w:ascii="Calibri" w:hAnsi="Calibri"/>
          <w:color w:val="0070C0"/>
          <w:sz w:val="20"/>
          <w:lang w:val="en-GB" w:eastAsia="en-GB"/>
        </w:rPr>
        <w:t xml:space="preserve"> </w:t>
      </w:r>
      <w:r w:rsidRPr="0021620B">
        <w:rPr>
          <w:rFonts w:ascii="Calibri" w:hAnsi="Calibri"/>
          <w:color w:val="0070C0"/>
          <w:sz w:val="24"/>
          <w:lang w:val="en-GB" w:eastAsia="en-GB"/>
        </w:rPr>
        <w:t> </w:t>
      </w:r>
    </w:p>
    <w:p w14:paraId="06634EB1" w14:textId="77777777" w:rsidR="009F7421" w:rsidRPr="0021620B" w:rsidRDefault="009F7421" w:rsidP="009F7421">
      <w:pPr>
        <w:shd w:val="clear" w:color="auto" w:fill="FFFFFF"/>
        <w:spacing w:after="0" w:line="240" w:lineRule="auto"/>
        <w:textAlignment w:val="baseline"/>
        <w:rPr>
          <w:rFonts w:ascii="Segoe UI" w:eastAsia="Times New Roman" w:hAnsi="Segoe UI" w:cs="Segoe UI"/>
          <w:sz w:val="18"/>
          <w:szCs w:val="18"/>
          <w:lang w:val="en-GB"/>
        </w:rPr>
      </w:pPr>
      <w:r w:rsidRPr="0021620B">
        <w:rPr>
          <w:rFonts w:ascii="Calibri" w:hAnsi="Calibri"/>
          <w:sz w:val="20"/>
          <w:lang w:val="en-GB" w:eastAsia="en-GB"/>
        </w:rPr>
        <w:t xml:space="preserve">Website: </w:t>
      </w:r>
      <w:hyperlink r:id="rId12" w:tgtFrame="_blank" w:history="1">
        <w:r w:rsidRPr="0021620B">
          <w:rPr>
            <w:rFonts w:ascii="Calibri" w:hAnsi="Calibri"/>
            <w:color w:val="4472C4"/>
            <w:sz w:val="20"/>
            <w:u w:val="single"/>
            <w:lang w:val="en-GB" w:eastAsia="en-GB"/>
          </w:rPr>
          <w:t>www.adcomms.co.uk</w:t>
        </w:r>
      </w:hyperlink>
      <w:r w:rsidRPr="0021620B">
        <w:rPr>
          <w:rFonts w:ascii="Calibri" w:hAnsi="Calibri"/>
          <w:color w:val="4472C4"/>
          <w:sz w:val="20"/>
          <w:lang w:val="en-GB" w:eastAsia="en-GB"/>
        </w:rPr>
        <w:tab/>
      </w:r>
      <w:r w:rsidRPr="0021620B">
        <w:rPr>
          <w:rFonts w:ascii="Calibri" w:hAnsi="Calibri"/>
          <w:sz w:val="24"/>
          <w:lang w:val="en-GB" w:eastAsia="en-GB"/>
        </w:rPr>
        <w:tab/>
      </w:r>
      <w:r w:rsidRPr="0021620B">
        <w:rPr>
          <w:rFonts w:ascii="Calibri" w:hAnsi="Calibri"/>
          <w:sz w:val="20"/>
          <w:lang w:val="en-GB" w:eastAsia="en-GB"/>
        </w:rPr>
        <w:t xml:space="preserve">Website: </w:t>
      </w:r>
      <w:hyperlink r:id="rId13" w:tgtFrame="_blank" w:history="1">
        <w:r w:rsidRPr="0021620B">
          <w:rPr>
            <w:rFonts w:ascii="Calibri" w:hAnsi="Calibri"/>
            <w:color w:val="4472C4"/>
            <w:sz w:val="20"/>
            <w:u w:val="single"/>
            <w:lang w:val="en-GB" w:eastAsia="en-GB"/>
          </w:rPr>
          <w:t>www.fespa.com</w:t>
        </w:r>
      </w:hyperlink>
      <w:r w:rsidRPr="0021620B">
        <w:rPr>
          <w:rFonts w:ascii="Calibri" w:hAnsi="Calibri"/>
          <w:color w:val="4472C4"/>
          <w:sz w:val="24"/>
          <w:lang w:val="en-GB" w:eastAsia="en-GB"/>
        </w:rPr>
        <w:t>  </w:t>
      </w:r>
    </w:p>
    <w:p w14:paraId="4E4991CE" w14:textId="77777777" w:rsidR="009F7421" w:rsidRPr="0021620B" w:rsidRDefault="009F7421" w:rsidP="00891A8B">
      <w:pPr>
        <w:spacing w:line="360" w:lineRule="auto"/>
        <w:jc w:val="center"/>
        <w:rPr>
          <w:rFonts w:ascii="Calibri" w:hAnsi="Calibri" w:cs="Calibri"/>
          <w:b/>
          <w:bCs/>
          <w:lang w:val="en-GB"/>
        </w:rPr>
      </w:pPr>
    </w:p>
    <w:p w14:paraId="337F22ED" w14:textId="77777777" w:rsidR="006420CD" w:rsidRPr="0021620B" w:rsidRDefault="006420CD" w:rsidP="00891A8B">
      <w:pPr>
        <w:spacing w:line="360" w:lineRule="auto"/>
        <w:jc w:val="center"/>
        <w:rPr>
          <w:rFonts w:ascii="Calibri" w:hAnsi="Calibri" w:cs="Calibri"/>
          <w:b/>
          <w:bCs/>
          <w:lang w:val="en-GB"/>
        </w:rPr>
      </w:pPr>
    </w:p>
    <w:sectPr w:rsidR="006420CD" w:rsidRPr="00216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803E8"/>
    <w:multiLevelType w:val="hybridMultilevel"/>
    <w:tmpl w:val="75723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61728D"/>
    <w:multiLevelType w:val="hybridMultilevel"/>
    <w:tmpl w:val="BAA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C570DB"/>
    <w:multiLevelType w:val="hybridMultilevel"/>
    <w:tmpl w:val="DE32C3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E050C7"/>
    <w:multiLevelType w:val="hybridMultilevel"/>
    <w:tmpl w:val="60B2E42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792E2ADE"/>
    <w:multiLevelType w:val="hybridMultilevel"/>
    <w:tmpl w:val="C53C1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ECB1740"/>
    <w:multiLevelType w:val="hybridMultilevel"/>
    <w:tmpl w:val="8ED4D30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5086357">
    <w:abstractNumId w:val="4"/>
  </w:num>
  <w:num w:numId="2" w16cid:durableId="1335953637">
    <w:abstractNumId w:val="6"/>
  </w:num>
  <w:num w:numId="3" w16cid:durableId="1424492464">
    <w:abstractNumId w:val="0"/>
  </w:num>
  <w:num w:numId="4" w16cid:durableId="1649167914">
    <w:abstractNumId w:val="2"/>
  </w:num>
  <w:num w:numId="5" w16cid:durableId="2060589790">
    <w:abstractNumId w:val="5"/>
  </w:num>
  <w:num w:numId="6" w16cid:durableId="37439284">
    <w:abstractNumId w:val="3"/>
  </w:num>
  <w:num w:numId="7" w16cid:durableId="655114908">
    <w:abstractNumId w:val="1"/>
  </w:num>
  <w:num w:numId="8" w16cid:durableId="7129248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BB"/>
    <w:rsid w:val="000064EE"/>
    <w:rsid w:val="00014856"/>
    <w:rsid w:val="000204DB"/>
    <w:rsid w:val="000409BA"/>
    <w:rsid w:val="000560BE"/>
    <w:rsid w:val="0006115A"/>
    <w:rsid w:val="00073D1F"/>
    <w:rsid w:val="00086E49"/>
    <w:rsid w:val="00086EEF"/>
    <w:rsid w:val="000906AA"/>
    <w:rsid w:val="00096565"/>
    <w:rsid w:val="000A63EE"/>
    <w:rsid w:val="000C40A3"/>
    <w:rsid w:val="000C7961"/>
    <w:rsid w:val="000D74E9"/>
    <w:rsid w:val="000E0A8E"/>
    <w:rsid w:val="00100712"/>
    <w:rsid w:val="00105630"/>
    <w:rsid w:val="001150A6"/>
    <w:rsid w:val="00116E26"/>
    <w:rsid w:val="00121A50"/>
    <w:rsid w:val="00167513"/>
    <w:rsid w:val="00171267"/>
    <w:rsid w:val="00172D6A"/>
    <w:rsid w:val="001928DA"/>
    <w:rsid w:val="001A271D"/>
    <w:rsid w:val="001B37B1"/>
    <w:rsid w:val="001B403A"/>
    <w:rsid w:val="001B5562"/>
    <w:rsid w:val="001D4173"/>
    <w:rsid w:val="001D4CDF"/>
    <w:rsid w:val="001F3E0A"/>
    <w:rsid w:val="001F546C"/>
    <w:rsid w:val="0021620B"/>
    <w:rsid w:val="00217438"/>
    <w:rsid w:val="00232485"/>
    <w:rsid w:val="0025366F"/>
    <w:rsid w:val="0025697D"/>
    <w:rsid w:val="00257591"/>
    <w:rsid w:val="00265B07"/>
    <w:rsid w:val="00272D78"/>
    <w:rsid w:val="002732E0"/>
    <w:rsid w:val="00280CED"/>
    <w:rsid w:val="0029208A"/>
    <w:rsid w:val="002A7ED2"/>
    <w:rsid w:val="002C21B3"/>
    <w:rsid w:val="002D2D15"/>
    <w:rsid w:val="002D606D"/>
    <w:rsid w:val="002D697C"/>
    <w:rsid w:val="00303818"/>
    <w:rsid w:val="003048D1"/>
    <w:rsid w:val="003163F7"/>
    <w:rsid w:val="00324D4D"/>
    <w:rsid w:val="00342FA1"/>
    <w:rsid w:val="00344AD0"/>
    <w:rsid w:val="00350C2E"/>
    <w:rsid w:val="00352DAE"/>
    <w:rsid w:val="00364561"/>
    <w:rsid w:val="00365CB5"/>
    <w:rsid w:val="00380DDF"/>
    <w:rsid w:val="00386308"/>
    <w:rsid w:val="003D2AAD"/>
    <w:rsid w:val="003E1B71"/>
    <w:rsid w:val="003E5DC2"/>
    <w:rsid w:val="003F2A1B"/>
    <w:rsid w:val="00410C28"/>
    <w:rsid w:val="0041127C"/>
    <w:rsid w:val="004173F2"/>
    <w:rsid w:val="00437FCB"/>
    <w:rsid w:val="00441AE0"/>
    <w:rsid w:val="00443C2A"/>
    <w:rsid w:val="00452CEC"/>
    <w:rsid w:val="00460A2F"/>
    <w:rsid w:val="0046633C"/>
    <w:rsid w:val="00481E5B"/>
    <w:rsid w:val="004A1AB9"/>
    <w:rsid w:val="004A2B9C"/>
    <w:rsid w:val="004A5029"/>
    <w:rsid w:val="004E2FA6"/>
    <w:rsid w:val="004E4626"/>
    <w:rsid w:val="004E49FE"/>
    <w:rsid w:val="004E7F20"/>
    <w:rsid w:val="004F1426"/>
    <w:rsid w:val="00510EC1"/>
    <w:rsid w:val="00511B78"/>
    <w:rsid w:val="005253FA"/>
    <w:rsid w:val="00533B7D"/>
    <w:rsid w:val="005409EC"/>
    <w:rsid w:val="00541788"/>
    <w:rsid w:val="005431C4"/>
    <w:rsid w:val="0055221C"/>
    <w:rsid w:val="0057398F"/>
    <w:rsid w:val="00581C53"/>
    <w:rsid w:val="00597BB2"/>
    <w:rsid w:val="005A684C"/>
    <w:rsid w:val="005B5AC2"/>
    <w:rsid w:val="005BBCC8"/>
    <w:rsid w:val="005C1025"/>
    <w:rsid w:val="005D25D1"/>
    <w:rsid w:val="005D42FB"/>
    <w:rsid w:val="005D6FD8"/>
    <w:rsid w:val="005E25CA"/>
    <w:rsid w:val="005F1716"/>
    <w:rsid w:val="006070C9"/>
    <w:rsid w:val="00607CC3"/>
    <w:rsid w:val="00622AFC"/>
    <w:rsid w:val="00622FCD"/>
    <w:rsid w:val="006420CD"/>
    <w:rsid w:val="006503A7"/>
    <w:rsid w:val="00653BB2"/>
    <w:rsid w:val="00665055"/>
    <w:rsid w:val="006A678A"/>
    <w:rsid w:val="006B382E"/>
    <w:rsid w:val="006C5BE7"/>
    <w:rsid w:val="006D306E"/>
    <w:rsid w:val="006D71EE"/>
    <w:rsid w:val="006E02D1"/>
    <w:rsid w:val="00706B90"/>
    <w:rsid w:val="00707545"/>
    <w:rsid w:val="007104CC"/>
    <w:rsid w:val="00741D66"/>
    <w:rsid w:val="00742077"/>
    <w:rsid w:val="007616D4"/>
    <w:rsid w:val="00761BE3"/>
    <w:rsid w:val="00777048"/>
    <w:rsid w:val="007944D2"/>
    <w:rsid w:val="007A0CF9"/>
    <w:rsid w:val="007A72FD"/>
    <w:rsid w:val="007B4A6B"/>
    <w:rsid w:val="007B7407"/>
    <w:rsid w:val="007C4A73"/>
    <w:rsid w:val="007D0825"/>
    <w:rsid w:val="007D7752"/>
    <w:rsid w:val="007F1175"/>
    <w:rsid w:val="007F4C56"/>
    <w:rsid w:val="007F5125"/>
    <w:rsid w:val="007F7F19"/>
    <w:rsid w:val="00851CCE"/>
    <w:rsid w:val="008521B1"/>
    <w:rsid w:val="008571AF"/>
    <w:rsid w:val="008632BF"/>
    <w:rsid w:val="008652FC"/>
    <w:rsid w:val="00866E15"/>
    <w:rsid w:val="00871992"/>
    <w:rsid w:val="008724B9"/>
    <w:rsid w:val="00891A8B"/>
    <w:rsid w:val="00896F90"/>
    <w:rsid w:val="008C2EBB"/>
    <w:rsid w:val="008C6C50"/>
    <w:rsid w:val="008C773C"/>
    <w:rsid w:val="008D267D"/>
    <w:rsid w:val="008D52A0"/>
    <w:rsid w:val="008E13A6"/>
    <w:rsid w:val="008E4D3D"/>
    <w:rsid w:val="00902A6F"/>
    <w:rsid w:val="0090442F"/>
    <w:rsid w:val="0091551B"/>
    <w:rsid w:val="00917E63"/>
    <w:rsid w:val="00924C12"/>
    <w:rsid w:val="00932389"/>
    <w:rsid w:val="00941168"/>
    <w:rsid w:val="00957371"/>
    <w:rsid w:val="0095776F"/>
    <w:rsid w:val="00966B84"/>
    <w:rsid w:val="00975211"/>
    <w:rsid w:val="009812A1"/>
    <w:rsid w:val="0098754F"/>
    <w:rsid w:val="009912E5"/>
    <w:rsid w:val="00995776"/>
    <w:rsid w:val="009A70C0"/>
    <w:rsid w:val="009C422D"/>
    <w:rsid w:val="009C5D98"/>
    <w:rsid w:val="009F7421"/>
    <w:rsid w:val="00A0157E"/>
    <w:rsid w:val="00A10142"/>
    <w:rsid w:val="00A648A0"/>
    <w:rsid w:val="00A64E4B"/>
    <w:rsid w:val="00A67E01"/>
    <w:rsid w:val="00A733F7"/>
    <w:rsid w:val="00A75883"/>
    <w:rsid w:val="00AB127D"/>
    <w:rsid w:val="00AC73AC"/>
    <w:rsid w:val="00AE1D23"/>
    <w:rsid w:val="00AF4BA5"/>
    <w:rsid w:val="00B02E90"/>
    <w:rsid w:val="00B03A61"/>
    <w:rsid w:val="00B12207"/>
    <w:rsid w:val="00B12459"/>
    <w:rsid w:val="00B1717E"/>
    <w:rsid w:val="00B23E79"/>
    <w:rsid w:val="00B25240"/>
    <w:rsid w:val="00B4278B"/>
    <w:rsid w:val="00B46CF3"/>
    <w:rsid w:val="00B47E8F"/>
    <w:rsid w:val="00B57F05"/>
    <w:rsid w:val="00B66B40"/>
    <w:rsid w:val="00B72CB1"/>
    <w:rsid w:val="00B80F0A"/>
    <w:rsid w:val="00B82664"/>
    <w:rsid w:val="00B83C1E"/>
    <w:rsid w:val="00BD1CD5"/>
    <w:rsid w:val="00BD4BA9"/>
    <w:rsid w:val="00BD50B8"/>
    <w:rsid w:val="00BE10B1"/>
    <w:rsid w:val="00BF4B58"/>
    <w:rsid w:val="00C0163F"/>
    <w:rsid w:val="00C12A59"/>
    <w:rsid w:val="00C33D70"/>
    <w:rsid w:val="00C47C99"/>
    <w:rsid w:val="00C514E6"/>
    <w:rsid w:val="00C52B07"/>
    <w:rsid w:val="00C5633E"/>
    <w:rsid w:val="00C624AC"/>
    <w:rsid w:val="00C626F3"/>
    <w:rsid w:val="00C66D8F"/>
    <w:rsid w:val="00C82206"/>
    <w:rsid w:val="00C87609"/>
    <w:rsid w:val="00C92723"/>
    <w:rsid w:val="00CA2264"/>
    <w:rsid w:val="00CA593A"/>
    <w:rsid w:val="00CE1A96"/>
    <w:rsid w:val="00CE4513"/>
    <w:rsid w:val="00CE5850"/>
    <w:rsid w:val="00CF20D9"/>
    <w:rsid w:val="00CF21AF"/>
    <w:rsid w:val="00CF2F36"/>
    <w:rsid w:val="00CF3BE6"/>
    <w:rsid w:val="00CF701C"/>
    <w:rsid w:val="00D03D11"/>
    <w:rsid w:val="00D32DB1"/>
    <w:rsid w:val="00D35CC9"/>
    <w:rsid w:val="00D51E7C"/>
    <w:rsid w:val="00D54408"/>
    <w:rsid w:val="00D61897"/>
    <w:rsid w:val="00D6783A"/>
    <w:rsid w:val="00D77317"/>
    <w:rsid w:val="00D801E9"/>
    <w:rsid w:val="00DA202A"/>
    <w:rsid w:val="00DA2C65"/>
    <w:rsid w:val="00DA6C82"/>
    <w:rsid w:val="00DC00F6"/>
    <w:rsid w:val="00DC4F83"/>
    <w:rsid w:val="00DE723B"/>
    <w:rsid w:val="00DF4F97"/>
    <w:rsid w:val="00E0482C"/>
    <w:rsid w:val="00E6540A"/>
    <w:rsid w:val="00E92F6E"/>
    <w:rsid w:val="00EA3B5C"/>
    <w:rsid w:val="00EA450D"/>
    <w:rsid w:val="00EA7BD0"/>
    <w:rsid w:val="00ED10AC"/>
    <w:rsid w:val="00ED4028"/>
    <w:rsid w:val="00ED44CB"/>
    <w:rsid w:val="00EF5E1E"/>
    <w:rsid w:val="00F2539A"/>
    <w:rsid w:val="00F358A4"/>
    <w:rsid w:val="00FA1101"/>
    <w:rsid w:val="00FB3780"/>
    <w:rsid w:val="00FC76CD"/>
    <w:rsid w:val="00FE2EA4"/>
    <w:rsid w:val="00FE2F89"/>
    <w:rsid w:val="00FE4AB7"/>
    <w:rsid w:val="00FE7194"/>
    <w:rsid w:val="00FF6B2E"/>
    <w:rsid w:val="0212225D"/>
    <w:rsid w:val="02AA0B1F"/>
    <w:rsid w:val="044A5D6E"/>
    <w:rsid w:val="05116F27"/>
    <w:rsid w:val="05566557"/>
    <w:rsid w:val="06986255"/>
    <w:rsid w:val="089F6126"/>
    <w:rsid w:val="0943EAF7"/>
    <w:rsid w:val="09D834CB"/>
    <w:rsid w:val="0E1FDC96"/>
    <w:rsid w:val="0F498C2B"/>
    <w:rsid w:val="1050FBC2"/>
    <w:rsid w:val="109FDCB5"/>
    <w:rsid w:val="132D64B2"/>
    <w:rsid w:val="1418142B"/>
    <w:rsid w:val="1499D334"/>
    <w:rsid w:val="151FE3E8"/>
    <w:rsid w:val="157DD0F5"/>
    <w:rsid w:val="15A5A3B5"/>
    <w:rsid w:val="15E231F2"/>
    <w:rsid w:val="16E3517B"/>
    <w:rsid w:val="17936ECD"/>
    <w:rsid w:val="17AB6EDC"/>
    <w:rsid w:val="1869903C"/>
    <w:rsid w:val="190D3F8C"/>
    <w:rsid w:val="19403706"/>
    <w:rsid w:val="198AC55F"/>
    <w:rsid w:val="1AC2D2CD"/>
    <w:rsid w:val="1AD8F196"/>
    <w:rsid w:val="1AFA8F9E"/>
    <w:rsid w:val="1B6AC05C"/>
    <w:rsid w:val="1F08D603"/>
    <w:rsid w:val="220011FC"/>
    <w:rsid w:val="234CA7D9"/>
    <w:rsid w:val="25069F7D"/>
    <w:rsid w:val="25CED52B"/>
    <w:rsid w:val="25DA8A28"/>
    <w:rsid w:val="260569DE"/>
    <w:rsid w:val="2655F325"/>
    <w:rsid w:val="282859DB"/>
    <w:rsid w:val="2A8EEFEC"/>
    <w:rsid w:val="2B0A1FA6"/>
    <w:rsid w:val="2CD3650E"/>
    <w:rsid w:val="2DBED8DD"/>
    <w:rsid w:val="3047F931"/>
    <w:rsid w:val="306C2451"/>
    <w:rsid w:val="30AC4ABC"/>
    <w:rsid w:val="30F1DCA5"/>
    <w:rsid w:val="318C704F"/>
    <w:rsid w:val="31BAA142"/>
    <w:rsid w:val="3248A67E"/>
    <w:rsid w:val="328DC9C4"/>
    <w:rsid w:val="3480BF88"/>
    <w:rsid w:val="34A55253"/>
    <w:rsid w:val="35C92867"/>
    <w:rsid w:val="35C9616F"/>
    <w:rsid w:val="35E47872"/>
    <w:rsid w:val="363BF4E9"/>
    <w:rsid w:val="37123904"/>
    <w:rsid w:val="3759FB25"/>
    <w:rsid w:val="3799B562"/>
    <w:rsid w:val="37B9F341"/>
    <w:rsid w:val="3839ECA5"/>
    <w:rsid w:val="3865669F"/>
    <w:rsid w:val="39337E41"/>
    <w:rsid w:val="3A21DE14"/>
    <w:rsid w:val="3D39E64E"/>
    <w:rsid w:val="3D7133DF"/>
    <w:rsid w:val="3D752CE5"/>
    <w:rsid w:val="3DDAB02E"/>
    <w:rsid w:val="3F38B410"/>
    <w:rsid w:val="40F2354E"/>
    <w:rsid w:val="40F59BAC"/>
    <w:rsid w:val="41C932FE"/>
    <w:rsid w:val="42001C1C"/>
    <w:rsid w:val="43E8E731"/>
    <w:rsid w:val="46CF9959"/>
    <w:rsid w:val="48336295"/>
    <w:rsid w:val="4AF8EE83"/>
    <w:rsid w:val="4B95DFBC"/>
    <w:rsid w:val="4C5EDE8F"/>
    <w:rsid w:val="4CC0B6FA"/>
    <w:rsid w:val="4D53BCEA"/>
    <w:rsid w:val="4D985D9A"/>
    <w:rsid w:val="4F78B80F"/>
    <w:rsid w:val="507871A6"/>
    <w:rsid w:val="50C5D4B2"/>
    <w:rsid w:val="51B085C1"/>
    <w:rsid w:val="52FB574C"/>
    <w:rsid w:val="5466005D"/>
    <w:rsid w:val="547A853D"/>
    <w:rsid w:val="54F7F930"/>
    <w:rsid w:val="55189241"/>
    <w:rsid w:val="59CAA915"/>
    <w:rsid w:val="5A1F9431"/>
    <w:rsid w:val="5C88AEA7"/>
    <w:rsid w:val="5E01F711"/>
    <w:rsid w:val="5F728082"/>
    <w:rsid w:val="603C7E3B"/>
    <w:rsid w:val="620DBD12"/>
    <w:rsid w:val="63BC3878"/>
    <w:rsid w:val="64AC2CA8"/>
    <w:rsid w:val="64E877A8"/>
    <w:rsid w:val="6B1989F0"/>
    <w:rsid w:val="6B43FABA"/>
    <w:rsid w:val="6BDABB08"/>
    <w:rsid w:val="6C7262CD"/>
    <w:rsid w:val="6E21110F"/>
    <w:rsid w:val="6F1DC9B5"/>
    <w:rsid w:val="6F32546C"/>
    <w:rsid w:val="6FAE3190"/>
    <w:rsid w:val="73D84416"/>
    <w:rsid w:val="75456896"/>
    <w:rsid w:val="75D4727E"/>
    <w:rsid w:val="768D6F44"/>
    <w:rsid w:val="76C1FC93"/>
    <w:rsid w:val="77754F96"/>
    <w:rsid w:val="777D3CAD"/>
    <w:rsid w:val="77F6EC99"/>
    <w:rsid w:val="79CF0C29"/>
    <w:rsid w:val="7B9C3FDD"/>
    <w:rsid w:val="7BC998F2"/>
    <w:rsid w:val="7BCE298E"/>
    <w:rsid w:val="7BDB2ED9"/>
    <w:rsid w:val="7D9071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D345"/>
  <w15:chartTrackingRefBased/>
  <w15:docId w15:val="{10FD51E7-DE81-4241-A059-343FC5398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2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2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BB"/>
    <w:rPr>
      <w:rFonts w:eastAsiaTheme="majorEastAsia" w:cstheme="majorBidi"/>
      <w:color w:val="272727" w:themeColor="text1" w:themeTint="D8"/>
    </w:rPr>
  </w:style>
  <w:style w:type="paragraph" w:styleId="Title">
    <w:name w:val="Title"/>
    <w:basedOn w:val="Normal"/>
    <w:next w:val="Normal"/>
    <w:link w:val="TitleChar"/>
    <w:uiPriority w:val="10"/>
    <w:qFormat/>
    <w:rsid w:val="008C2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BB"/>
    <w:pPr>
      <w:spacing w:before="160"/>
      <w:jc w:val="center"/>
    </w:pPr>
    <w:rPr>
      <w:i/>
      <w:iCs/>
      <w:color w:val="404040" w:themeColor="text1" w:themeTint="BF"/>
    </w:rPr>
  </w:style>
  <w:style w:type="character" w:customStyle="1" w:styleId="QuoteChar">
    <w:name w:val="Quote Char"/>
    <w:basedOn w:val="DefaultParagraphFont"/>
    <w:link w:val="Quote"/>
    <w:uiPriority w:val="29"/>
    <w:rsid w:val="008C2EBB"/>
    <w:rPr>
      <w:i/>
      <w:iCs/>
      <w:color w:val="404040" w:themeColor="text1" w:themeTint="BF"/>
    </w:rPr>
  </w:style>
  <w:style w:type="paragraph" w:styleId="ListParagraph">
    <w:name w:val="List Paragraph"/>
    <w:basedOn w:val="Normal"/>
    <w:uiPriority w:val="34"/>
    <w:qFormat/>
    <w:rsid w:val="008C2EBB"/>
    <w:pPr>
      <w:ind w:left="720"/>
      <w:contextualSpacing/>
    </w:pPr>
  </w:style>
  <w:style w:type="character" w:styleId="IntenseEmphasis">
    <w:name w:val="Intense Emphasis"/>
    <w:basedOn w:val="DefaultParagraphFont"/>
    <w:uiPriority w:val="21"/>
    <w:qFormat/>
    <w:rsid w:val="008C2EBB"/>
    <w:rPr>
      <w:i/>
      <w:iCs/>
      <w:color w:val="0F4761" w:themeColor="accent1" w:themeShade="BF"/>
    </w:rPr>
  </w:style>
  <w:style w:type="paragraph" w:styleId="IntenseQuote">
    <w:name w:val="Intense Quote"/>
    <w:basedOn w:val="Normal"/>
    <w:next w:val="Normal"/>
    <w:link w:val="IntenseQuoteChar"/>
    <w:uiPriority w:val="30"/>
    <w:qFormat/>
    <w:rsid w:val="008C2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BB"/>
    <w:rPr>
      <w:i/>
      <w:iCs/>
      <w:color w:val="0F4761" w:themeColor="accent1" w:themeShade="BF"/>
    </w:rPr>
  </w:style>
  <w:style w:type="character" w:styleId="IntenseReference">
    <w:name w:val="Intense Reference"/>
    <w:basedOn w:val="DefaultParagraphFont"/>
    <w:uiPriority w:val="32"/>
    <w:qFormat/>
    <w:rsid w:val="008C2EBB"/>
    <w:rPr>
      <w:b/>
      <w:bCs/>
      <w:smallCaps/>
      <w:color w:val="0F4761" w:themeColor="accent1" w:themeShade="BF"/>
      <w:spacing w:val="5"/>
    </w:rPr>
  </w:style>
  <w:style w:type="character" w:styleId="CommentReference">
    <w:name w:val="annotation reference"/>
    <w:basedOn w:val="DefaultParagraphFont"/>
    <w:uiPriority w:val="99"/>
    <w:semiHidden/>
    <w:unhideWhenUsed/>
    <w:rsid w:val="00CF3BE6"/>
    <w:rPr>
      <w:sz w:val="16"/>
      <w:szCs w:val="16"/>
    </w:rPr>
  </w:style>
  <w:style w:type="paragraph" w:styleId="CommentText">
    <w:name w:val="annotation text"/>
    <w:basedOn w:val="Normal"/>
    <w:link w:val="CommentTextChar"/>
    <w:uiPriority w:val="99"/>
    <w:unhideWhenUsed/>
    <w:rsid w:val="00CF3BE6"/>
    <w:pPr>
      <w:spacing w:line="240" w:lineRule="auto"/>
    </w:pPr>
    <w:rPr>
      <w:sz w:val="20"/>
      <w:szCs w:val="20"/>
    </w:rPr>
  </w:style>
  <w:style w:type="character" w:customStyle="1" w:styleId="CommentTextChar">
    <w:name w:val="Comment Text Char"/>
    <w:basedOn w:val="DefaultParagraphFont"/>
    <w:link w:val="CommentText"/>
    <w:uiPriority w:val="99"/>
    <w:rsid w:val="00CF3BE6"/>
    <w:rPr>
      <w:sz w:val="20"/>
      <w:szCs w:val="20"/>
    </w:rPr>
  </w:style>
  <w:style w:type="paragraph" w:styleId="CommentSubject">
    <w:name w:val="annotation subject"/>
    <w:basedOn w:val="CommentText"/>
    <w:next w:val="CommentText"/>
    <w:link w:val="CommentSubjectChar"/>
    <w:uiPriority w:val="99"/>
    <w:semiHidden/>
    <w:unhideWhenUsed/>
    <w:rsid w:val="00CF3BE6"/>
    <w:rPr>
      <w:b/>
      <w:bCs/>
    </w:rPr>
  </w:style>
  <w:style w:type="character" w:customStyle="1" w:styleId="CommentSubjectChar">
    <w:name w:val="Comment Subject Char"/>
    <w:basedOn w:val="CommentTextChar"/>
    <w:link w:val="CommentSubject"/>
    <w:uiPriority w:val="99"/>
    <w:semiHidden/>
    <w:rsid w:val="00CF3BE6"/>
    <w:rPr>
      <w:b/>
      <w:bCs/>
      <w:sz w:val="20"/>
      <w:szCs w:val="20"/>
    </w:rPr>
  </w:style>
  <w:style w:type="paragraph" w:styleId="Revision">
    <w:name w:val="Revision"/>
    <w:hidden/>
    <w:uiPriority w:val="99"/>
    <w:semiHidden/>
    <w:rsid w:val="00CF3BE6"/>
    <w:pPr>
      <w:spacing w:after="0" w:line="240" w:lineRule="auto"/>
    </w:pPr>
  </w:style>
  <w:style w:type="character" w:styleId="Hyperlink">
    <w:name w:val="Hyperlink"/>
    <w:basedOn w:val="DefaultParagraphFont"/>
    <w:uiPriority w:val="99"/>
    <w:semiHidden/>
    <w:unhideWhenUsed/>
    <w:rsid w:val="00C626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sp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dcomm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Bissell@fesp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harry@adcomms.co.uk" TargetMode="External"/><Relationship Id="rId4" Type="http://schemas.openxmlformats.org/officeDocument/2006/relationships/numbering" Target="numbering.xml"/><Relationship Id="rId9" Type="http://schemas.openxmlformats.org/officeDocument/2006/relationships/hyperlink" Target="http://www.fespa.com/profit-for-purpo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30144F-7B1B-4E5F-9FDA-1C192BE6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5D88D-76D7-403E-B28B-770C67FF6FF7}">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customXml/itemProps3.xml><?xml version="1.0" encoding="utf-8"?>
<ds:datastoreItem xmlns:ds="http://schemas.openxmlformats.org/officeDocument/2006/customXml" ds:itemID="{165CA4D9-40EB-462A-A5A1-B1E046BC15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1526</Words>
  <Characters>8700</Characters>
  <Application>Microsoft Office Word</Application>
  <DocSecurity>0</DocSecurity>
  <Lines>72</Lines>
  <Paragraphs>20</Paragraphs>
  <ScaleCrop>false</ScaleCrop>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Parsons</dc:creator>
  <cp:keywords/>
  <dc:description/>
  <cp:lastModifiedBy>Aimee Parsons</cp:lastModifiedBy>
  <cp:revision>35</cp:revision>
  <cp:lastPrinted>2026-06-10T09:09:00Z</cp:lastPrinted>
  <dcterms:created xsi:type="dcterms:W3CDTF">2026-06-10T16:55:00Z</dcterms:created>
  <dcterms:modified xsi:type="dcterms:W3CDTF">2026-06-16T08:18:00Z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0x010100B28E79D745645B4698CDDE7F26FB5995</vt:lpwstr>
  </property>
</Properties>
</file>