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EE7B" w14:textId="77777777" w:rsidR="006A4726" w:rsidRPr="002E0943" w:rsidRDefault="006A4726" w:rsidP="006A4726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2E0943">
        <w:rPr>
          <w:rFonts w:ascii="Calibri" w:hAnsi="Calibri" w:cs="Calibri"/>
          <w:b/>
          <w:noProof/>
          <w:color w:val="FF0000"/>
          <w:kern w:val="0"/>
          <w14:ligatures w14:val="none"/>
        </w:rPr>
        <w:drawing>
          <wp:inline distT="0" distB="0" distL="0" distR="0" wp14:anchorId="7CDF7931" wp14:editId="24395240">
            <wp:extent cx="2184400" cy="717550"/>
            <wp:effectExtent l="0" t="0" r="6350" b="6350"/>
            <wp:docPr id="3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3497D8-A3FF-4A26-AAE2-5FEA695A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C950" w14:textId="77777777" w:rsidR="006A4726" w:rsidRPr="002E0943" w:rsidRDefault="006A4726" w:rsidP="006A4726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5C3D9CD" w14:textId="77777777" w:rsidR="006A4726" w:rsidRPr="002E0943" w:rsidRDefault="006A4726" w:rsidP="006A4726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2E0943">
        <w:rPr>
          <w:rFonts w:ascii="Calibri" w:hAnsi="Calibri" w:cs="Calibri"/>
          <w:noProof/>
          <w:kern w:val="0"/>
          <w:lang w:eastAsia="de-CH"/>
          <w14:ligatures w14:val="none"/>
        </w:rPr>
        <w:drawing>
          <wp:inline distT="0" distB="0" distL="0" distR="0" wp14:anchorId="4615280F" wp14:editId="34AE93E1">
            <wp:extent cx="5731510" cy="275553"/>
            <wp:effectExtent l="0" t="0" r="0" b="0"/>
            <wp:docPr id="1" name="Picture 1" descr="new_release_hdr_0520">
              <a:extLst xmlns:a="http://schemas.openxmlformats.org/drawingml/2006/main">
                <a:ext uri="{FF2B5EF4-FFF2-40B4-BE49-F238E27FC236}">
                  <a16:creationId xmlns:a16="http://schemas.microsoft.com/office/drawing/2014/main" id="{7044C6E7-1035-4F22-AEA7-8653B9F3D3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78236" w14:textId="77777777" w:rsidR="006A4726" w:rsidRPr="002E0943" w:rsidRDefault="006A4726" w:rsidP="006A4726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A9B2B4E" w14:textId="77777777" w:rsidR="006A4726" w:rsidRPr="002E0943" w:rsidRDefault="006A4726" w:rsidP="006A4726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PR Contacts:</w:t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</w:p>
    <w:p w14:paraId="3DD9396F" w14:textId="77777777" w:rsidR="006A4726" w:rsidRPr="00EA6002" w:rsidRDefault="006A4726" w:rsidP="006A4726">
      <w:pPr>
        <w:spacing w:after="0" w:line="240" w:lineRule="auto"/>
        <w:rPr>
          <w:rFonts w:ascii="Arial" w:eastAsia="Aptos" w:hAnsi="Arial" w:cs="Arial"/>
          <w:kern w:val="0"/>
        </w:rPr>
      </w:pPr>
      <w:r w:rsidRPr="00EA6002">
        <w:rPr>
          <w:rFonts w:ascii="Arial" w:eastAsia="Aptos" w:hAnsi="Arial" w:cs="Arial"/>
          <w:kern w:val="0"/>
        </w:rPr>
        <w:t xml:space="preserve">Nick Stacy, Sun Chemical                Sirah Awan, AD Communications, UK </w:t>
      </w:r>
    </w:p>
    <w:p w14:paraId="517D38F4" w14:textId="77777777" w:rsidR="006A4726" w:rsidRPr="00EA6002" w:rsidRDefault="006A4726" w:rsidP="006A4726">
      <w:pPr>
        <w:spacing w:after="0" w:line="240" w:lineRule="auto"/>
        <w:rPr>
          <w:rFonts w:ascii="Arial" w:eastAsia="Aptos" w:hAnsi="Arial" w:cs="Arial"/>
          <w:kern w:val="0"/>
        </w:rPr>
      </w:pPr>
      <w:r w:rsidRPr="00EA6002">
        <w:rPr>
          <w:rFonts w:ascii="Arial" w:eastAsia="Aptos" w:hAnsi="Arial" w:cs="Arial"/>
          <w:kern w:val="0"/>
          <w:lang w:val="en-US" w:eastAsia="en-GB"/>
        </w:rPr>
        <w:t>+1 859 628 2045</w:t>
      </w:r>
      <w:r w:rsidRPr="00EA6002">
        <w:rPr>
          <w:rFonts w:ascii="Arial" w:eastAsia="Aptos" w:hAnsi="Arial" w:cs="Arial"/>
          <w:kern w:val="0"/>
        </w:rPr>
        <w:t>                               +44 (0)1372 460542</w:t>
      </w:r>
    </w:p>
    <w:p w14:paraId="4BFEDC7B" w14:textId="77777777" w:rsidR="006A4726" w:rsidRPr="00EA6002" w:rsidRDefault="006A4726" w:rsidP="006A4726">
      <w:pPr>
        <w:spacing w:after="0" w:line="240" w:lineRule="auto"/>
        <w:rPr>
          <w:rFonts w:ascii="Arial" w:eastAsia="Aptos" w:hAnsi="Arial" w:cs="Arial"/>
          <w:kern w:val="0"/>
          <w:u w:val="single"/>
        </w:rPr>
      </w:pPr>
      <w:hyperlink r:id="rId10" w:history="1">
        <w:r w:rsidRPr="00EA6002">
          <w:rPr>
            <w:rFonts w:ascii="Arial" w:eastAsia="Aptos" w:hAnsi="Arial" w:cs="Arial"/>
            <w:color w:val="467886"/>
            <w:kern w:val="0"/>
            <w:u w:val="single"/>
          </w:rPr>
          <w:t>nick.stacy@sunchemical.com</w:t>
        </w:r>
      </w:hyperlink>
      <w:r w:rsidRPr="00EA6002">
        <w:rPr>
          <w:rFonts w:ascii="Arial" w:eastAsia="Aptos" w:hAnsi="Arial" w:cs="Arial"/>
          <w:kern w:val="0"/>
        </w:rPr>
        <w:t xml:space="preserve">          </w:t>
      </w:r>
      <w:hyperlink r:id="rId11" w:history="1">
        <w:r w:rsidRPr="00EA6002">
          <w:rPr>
            <w:rFonts w:ascii="Arial" w:eastAsia="Aptos" w:hAnsi="Arial" w:cs="Arial"/>
            <w:color w:val="467886"/>
            <w:kern w:val="0"/>
            <w:u w:val="single"/>
          </w:rPr>
          <w:t>sawan@adcomms.co.uk</w:t>
        </w:r>
      </w:hyperlink>
      <w:r w:rsidRPr="00EA6002">
        <w:rPr>
          <w:rFonts w:ascii="Arial" w:eastAsia="Aptos" w:hAnsi="Arial" w:cs="Arial"/>
          <w:kern w:val="0"/>
          <w:u w:val="single"/>
        </w:rPr>
        <w:t xml:space="preserve"> </w:t>
      </w:r>
    </w:p>
    <w:p w14:paraId="0B5D2D7C" w14:textId="79EFFF56" w:rsidR="006A4726" w:rsidRDefault="0077400D" w:rsidP="0077400D">
      <w:pPr>
        <w:tabs>
          <w:tab w:val="left" w:pos="6720"/>
        </w:tabs>
      </w:pPr>
      <w:r>
        <w:tab/>
      </w:r>
    </w:p>
    <w:p w14:paraId="2ADBB046" w14:textId="77777777" w:rsidR="003836D1" w:rsidRPr="00E26389" w:rsidRDefault="00E26389">
      <w:pPr>
        <w:spacing w:line="276" w:lineRule="auto"/>
        <w:jc w:val="center"/>
        <w:rPr>
          <w:lang w:val="es-ES"/>
        </w:rPr>
      </w:pPr>
      <w:r w:rsidRPr="00E26389">
        <w:rPr>
          <w:rFonts w:ascii="Arial Narrow" w:hAnsi="Arial Narrow"/>
          <w:b/>
          <w:bCs/>
          <w:sz w:val="28"/>
          <w:szCs w:val="28"/>
          <w:lang w:val="es-EC"/>
        </w:rPr>
        <w:t>Sun Chemical Ecuador obtiene la certificación BASC, reforzando la seguridad y el cumplimiento en la cadena de suministro</w:t>
      </w:r>
    </w:p>
    <w:p w14:paraId="58941A7D" w14:textId="4B188349" w:rsidR="00A026CA" w:rsidRPr="00AB43FB" w:rsidRDefault="00074CF8">
      <w:pPr>
        <w:spacing w:line="276" w:lineRule="auto"/>
        <w:rPr>
          <w:lang w:val="es-ES"/>
        </w:rPr>
      </w:pPr>
      <w:r w:rsidRPr="00074CF8">
        <w:rPr>
          <w:rFonts w:ascii="Arial Narrow" w:hAnsi="Arial Narrow"/>
          <w:b/>
          <w:bCs/>
          <w:sz w:val="24"/>
          <w:szCs w:val="24"/>
          <w:lang w:val="es-EC"/>
        </w:rPr>
        <w:t>PARSIPPANY, N.J., EE. UU. – 1</w:t>
      </w:r>
      <w:r w:rsidR="00F655B7">
        <w:rPr>
          <w:rFonts w:ascii="Arial Narrow" w:hAnsi="Arial Narrow"/>
          <w:b/>
          <w:bCs/>
          <w:sz w:val="24"/>
          <w:szCs w:val="24"/>
          <w:lang w:val="es-EC"/>
        </w:rPr>
        <w:t>5</w:t>
      </w:r>
      <w:r w:rsidRPr="00074CF8">
        <w:rPr>
          <w:rFonts w:ascii="Arial Narrow" w:hAnsi="Arial Narrow"/>
          <w:b/>
          <w:bCs/>
          <w:sz w:val="24"/>
          <w:szCs w:val="24"/>
          <w:lang w:val="es-EC"/>
        </w:rPr>
        <w:t xml:space="preserve"> de julio de 2026</w:t>
      </w:r>
      <w:r w:rsidRPr="00074CF8">
        <w:rPr>
          <w:rFonts w:ascii="Arial Narrow" w:hAnsi="Arial Narrow"/>
          <w:sz w:val="24"/>
          <w:szCs w:val="24"/>
          <w:lang w:val="es-EC"/>
        </w:rPr>
        <w:t xml:space="preserve"> – </w:t>
      </w:r>
      <w:r w:rsidR="00A026CA" w:rsidRPr="00AB43FB">
        <w:rPr>
          <w:rFonts w:ascii="Arial Narrow" w:hAnsi="Arial Narrow"/>
          <w:sz w:val="24"/>
          <w:szCs w:val="24"/>
          <w:lang w:val="es-EC"/>
        </w:rPr>
        <w:t>Sun Chemical Ecuador obtuvo la certificación de la Business Alliance for Secure Commerce (BASC), que reconoce sus operaciones comerciales y sus procesos de seguridad en la cadena de suministro, y reafirma su compromiso con operaciones seguras, responsables y confiables.</w:t>
      </w:r>
    </w:p>
    <w:p w14:paraId="61877A7F" w14:textId="77777777" w:rsidR="003836D1" w:rsidRPr="00102A44" w:rsidRDefault="00102A44">
      <w:pPr>
        <w:spacing w:line="276" w:lineRule="auto"/>
        <w:rPr>
          <w:lang w:val="es-ES"/>
        </w:rPr>
      </w:pPr>
      <w:r w:rsidRPr="00102A44">
        <w:rPr>
          <w:rFonts w:ascii="Arial Narrow" w:hAnsi="Arial Narrow"/>
          <w:sz w:val="24"/>
          <w:szCs w:val="24"/>
          <w:lang w:val="es-EC"/>
        </w:rPr>
        <w:t>BASC es una organización reconocida internacionalmente que promueve prácticas empresariales seguras y la prevención de riesgos en la cadena de suministro global. Esta prestigiosa certificación brinda una validación externa de las prácticas de gestión de seguridad operativa de Sun Chemical Ecuador y de sus esfuerzos por proteger a clientes, proveedores y socios comerciales mediante sólidas medidas de cumplimiento.</w:t>
      </w:r>
    </w:p>
    <w:p w14:paraId="50DEF755" w14:textId="77777777" w:rsidR="00A026CA" w:rsidRPr="00D872C3" w:rsidRDefault="00A026CA">
      <w:pPr>
        <w:spacing w:line="276" w:lineRule="auto"/>
        <w:rPr>
          <w:lang w:val="es-ES"/>
        </w:rPr>
      </w:pPr>
      <w:r w:rsidRPr="00D872C3">
        <w:rPr>
          <w:rFonts w:ascii="Arial Narrow" w:hAnsi="Arial Narrow"/>
          <w:sz w:val="24"/>
          <w:szCs w:val="24"/>
          <w:lang w:val="es-EC"/>
        </w:rPr>
        <w:t>El proceso de certificación incluyó una evaluación integral de los procedimientos operativos de toda la organización. Como resultado, Sun Chemical Ecuador implementó mejoras orientadas a detectar y prevenir riesgos asociados con actividades ilícitas en sus operaciones comerciales, su cadena de suministro y sus procesos industriales.</w:t>
      </w:r>
    </w:p>
    <w:p w14:paraId="3CD51BE8" w14:textId="01A6BA99" w:rsidR="003836D1" w:rsidRPr="00E2025B" w:rsidRDefault="00E2025B">
      <w:pPr>
        <w:spacing w:line="276" w:lineRule="auto"/>
        <w:rPr>
          <w:lang w:val="es-ES"/>
        </w:rPr>
      </w:pPr>
      <w:r w:rsidRPr="00E2025B">
        <w:rPr>
          <w:rFonts w:ascii="Arial Narrow" w:hAnsi="Arial Narrow"/>
          <w:sz w:val="24"/>
          <w:szCs w:val="24"/>
          <w:lang w:val="es-EC"/>
        </w:rPr>
        <w:t xml:space="preserve">“Obtener la certificación BASC representa un hito importante para Sun Chemical Ecuador y refleja nuestro compromiso continuo con la integridad operativa”, afirmó Angel Córdova, Gerente General de Sun Chemical Ecuador. “Como referente reconocido a nivel mundial en la gestión de seguridad de la cadena de suministro, BASC </w:t>
      </w:r>
      <w:r w:rsidR="00B53D56">
        <w:rPr>
          <w:rFonts w:ascii="Arial Narrow" w:hAnsi="Arial Narrow"/>
          <w:sz w:val="24"/>
          <w:szCs w:val="24"/>
          <w:lang w:val="es-EC"/>
        </w:rPr>
        <w:t>fortalece</w:t>
      </w:r>
      <w:r w:rsidRPr="00E2025B">
        <w:rPr>
          <w:rFonts w:ascii="Arial Narrow" w:hAnsi="Arial Narrow"/>
          <w:sz w:val="24"/>
          <w:szCs w:val="24"/>
          <w:lang w:val="es-EC"/>
        </w:rPr>
        <w:t xml:space="preserve"> la confianza que nuestros clientes y proveedores depositan en nosotros cada día. Este logro también respalda nuestros objetivos corporativos de mantener el cumplimiento normativo, impulsar la excelencia operativa y </w:t>
      </w:r>
      <w:r w:rsidR="008D1431">
        <w:rPr>
          <w:rFonts w:ascii="Arial Narrow" w:hAnsi="Arial Narrow"/>
          <w:sz w:val="24"/>
          <w:szCs w:val="24"/>
          <w:lang w:val="es-EC"/>
        </w:rPr>
        <w:t>consolidar</w:t>
      </w:r>
      <w:r w:rsidRPr="00E2025B">
        <w:rPr>
          <w:rFonts w:ascii="Arial Narrow" w:hAnsi="Arial Narrow"/>
          <w:sz w:val="24"/>
          <w:szCs w:val="24"/>
          <w:lang w:val="es-EC"/>
        </w:rPr>
        <w:t xml:space="preserve"> alianzas confiables </w:t>
      </w:r>
      <w:r w:rsidR="00C91DA9">
        <w:rPr>
          <w:rFonts w:ascii="Arial Narrow" w:hAnsi="Arial Narrow"/>
          <w:sz w:val="24"/>
          <w:szCs w:val="24"/>
          <w:lang w:val="es-EC"/>
        </w:rPr>
        <w:t>en</w:t>
      </w:r>
      <w:r w:rsidRPr="00E2025B">
        <w:rPr>
          <w:rFonts w:ascii="Arial Narrow" w:hAnsi="Arial Narrow"/>
          <w:sz w:val="24"/>
          <w:szCs w:val="24"/>
          <w:lang w:val="es-EC"/>
        </w:rPr>
        <w:t xml:space="preserve"> toda la cadena de valor”.</w:t>
      </w:r>
    </w:p>
    <w:p w14:paraId="02A6F221" w14:textId="77777777" w:rsidR="00A026CA" w:rsidRPr="005904AB" w:rsidRDefault="00A026CA">
      <w:pPr>
        <w:spacing w:line="276" w:lineRule="auto"/>
        <w:rPr>
          <w:lang w:val="es-ES"/>
        </w:rPr>
      </w:pPr>
      <w:r w:rsidRPr="005904AB">
        <w:rPr>
          <w:rFonts w:ascii="Arial Narrow" w:hAnsi="Arial Narrow"/>
          <w:sz w:val="24"/>
          <w:szCs w:val="24"/>
          <w:lang w:val="es-EC"/>
        </w:rPr>
        <w:t>Con esta certificación, Sun Chemical Ecuador reafirma su compromiso con relaciones a largo plazo basadas en la prevención, la transparencia, la mejora continua y la confianza a lo largo de toda la cadena de suministro.</w:t>
      </w:r>
    </w:p>
    <w:p w14:paraId="2C0F0D02" w14:textId="58F7DA56" w:rsidR="00D05EDE" w:rsidRPr="00FF4550" w:rsidRDefault="00D05EDE" w:rsidP="0017553E">
      <w:pPr>
        <w:spacing w:line="278" w:lineRule="auto"/>
        <w:rPr>
          <w:rFonts w:ascii="Arial Narrow" w:eastAsia="Aptos" w:hAnsi="Arial Narrow" w:cs="Times New Roman"/>
          <w:sz w:val="24"/>
          <w:szCs w:val="24"/>
          <w:lang w:val="es-ES"/>
        </w:rPr>
      </w:pPr>
    </w:p>
    <w:p w14:paraId="5EACA7E8" w14:textId="514E3F4D" w:rsidR="006A4726" w:rsidRPr="00FF4550" w:rsidRDefault="006A4726" w:rsidP="006A4726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s-ES"/>
          <w14:ligatures w14:val="none"/>
        </w:rPr>
      </w:pPr>
    </w:p>
    <w:p w14:paraId="2DD1ECBB" w14:textId="073398B2" w:rsidR="0034616E" w:rsidRPr="0034616E" w:rsidRDefault="0034616E" w:rsidP="0034616E">
      <w:pPr>
        <w:spacing w:after="0" w:line="240" w:lineRule="auto"/>
        <w:jc w:val="center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es-ES" w:eastAsia="en-GB"/>
          <w14:ligatures w14:val="none"/>
        </w:rPr>
        <w:t>FIN</w:t>
      </w:r>
    </w:p>
    <w:p w14:paraId="69739254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11C19CE6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  <w:lastRenderedPageBreak/>
        <w:t> </w:t>
      </w:r>
    </w:p>
    <w:p w14:paraId="4BACEB1C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 </w:t>
      </w:r>
      <w:r w:rsidRPr="0034616E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43C47CEB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es-ES" w:eastAsia="en-GB"/>
          <w14:ligatures w14:val="none"/>
        </w:rPr>
        <w:t>Acerca de</w:t>
      </w:r>
      <w:r w:rsidRPr="0034616E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es-ES" w:eastAsia="en-GB"/>
          <w14:ligatures w14:val="none"/>
        </w:rPr>
        <w:t>Sun</w:t>
      </w:r>
      <w:r w:rsidRPr="0034616E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es-ES" w:eastAsia="en-GB"/>
          <w14:ligatures w14:val="none"/>
        </w:rPr>
        <w:t>Chemical</w:t>
      </w:r>
      <w:r w:rsidRPr="0034616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   </w:t>
      </w:r>
      <w:r w:rsidRPr="0034616E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63F924DA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Sun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Chemical, miembro del Grupo DIC, es un productor l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í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der de soluciones gr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á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ficas y de embalaje, tecnolog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í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as de pantalla y color, productos funcionales, materiales electr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ó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nicos y productos para las industrias automotriz y de atenci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ó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n m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é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dica. Junto con DIC,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Sun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Chemical trabaja continuamente para promover y desarrollar soluciones sostenibles para superar las expectativas de los clientes y mejorar el mundo que nos rodea. Con ventas anuales combinadas de m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á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s de $7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millones y más de 21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000 empleados en todo el mundo, las empresas del Grupo DIC respaldan una diversa colecci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ó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n de clientes globales.</w:t>
      </w:r>
      <w:r w:rsidRPr="0034616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   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eastAsia="en-GB"/>
          <w14:ligatures w14:val="none"/>
        </w:rPr>
        <w:t> </w:t>
      </w:r>
    </w:p>
    <w:p w14:paraId="6807A518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   </w:t>
      </w:r>
      <w:r w:rsidRPr="0034616E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08558B20" w14:textId="77777777" w:rsidR="0034616E" w:rsidRPr="0034616E" w:rsidRDefault="0034616E" w:rsidP="0034616E">
      <w:pPr>
        <w:spacing w:after="0" w:line="240" w:lineRule="auto"/>
        <w:rPr>
          <w:rFonts w:ascii="Arial Narrow" w:eastAsia="Times New Roman" w:hAnsi="Arial Narrow" w:cs="Segoe UI"/>
          <w:kern w:val="0"/>
          <w:sz w:val="24"/>
          <w:szCs w:val="24"/>
          <w:lang w:eastAsia="en-GB"/>
          <w14:ligatures w14:val="none"/>
        </w:rPr>
      </w:pP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Sun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Chemical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Corporation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es una subsidiaria de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Sun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Chemical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Group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Co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ö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peratief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U.A., Pa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es-ES" w:eastAsia="en-GB"/>
          <w14:ligatures w14:val="none"/>
        </w:rPr>
        <w:t>í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ses Bajos, y tiene su sede en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es-ES" w:eastAsia="en-GB"/>
          <w14:ligatures w14:val="none"/>
        </w:rPr>
        <w:t>Parsippany, Nueva Jersey, EE. UU.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es-ES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Para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obtener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m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it-IT" w:eastAsia="en-GB"/>
          <w14:ligatures w14:val="none"/>
        </w:rPr>
        <w:t>á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s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informaci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it-IT" w:eastAsia="en-GB"/>
          <w14:ligatures w14:val="none"/>
        </w:rPr>
        <w:t>ó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n, visite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nuestro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sitio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web en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hyperlink r:id="rId12" w:tgtFrame="_blank" w:history="1">
        <w:r w:rsidRPr="0034616E">
          <w:rPr>
            <w:rStyle w:val="Hyperlink"/>
            <w:rFonts w:ascii="Arial Narrow" w:eastAsia="Times New Roman" w:hAnsi="Arial Narrow" w:cs="Segoe UI"/>
            <w:kern w:val="0"/>
            <w:sz w:val="24"/>
            <w:szCs w:val="24"/>
            <w:lang w:val="es-ES" w:eastAsia="en-GB"/>
            <w14:ligatures w14:val="none"/>
          </w:rPr>
          <w:t>www.sunchemical.com</w:t>
        </w:r>
      </w:hyperlink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o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con</w:t>
      </w:r>
      <w:r w:rsidRPr="0034616E">
        <w:rPr>
          <w:rFonts w:ascii="Arial Narrow" w:eastAsia="Times New Roman" w:hAnsi="Arial Narrow" w:cs="Arial Narrow"/>
          <w:kern w:val="0"/>
          <w:sz w:val="24"/>
          <w:szCs w:val="24"/>
          <w:lang w:val="it-IT" w:eastAsia="en-GB"/>
          <w14:ligatures w14:val="none"/>
        </w:rPr>
        <w:t>é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ctese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con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nosotros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en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hyperlink r:id="rId13" w:tgtFrame="_blank" w:history="1">
        <w:r w:rsidRPr="0034616E">
          <w:rPr>
            <w:rStyle w:val="Hyperlink"/>
            <w:rFonts w:ascii="Arial Narrow" w:eastAsia="Times New Roman" w:hAnsi="Arial Narrow" w:cs="Segoe UI"/>
            <w:kern w:val="0"/>
            <w:sz w:val="24"/>
            <w:szCs w:val="24"/>
            <w:lang w:val="es-ES" w:eastAsia="en-GB"/>
            <w14:ligatures w14:val="none"/>
          </w:rPr>
          <w:t>LinkedIn</w:t>
        </w:r>
      </w:hyperlink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o</w:t>
      </w:r>
      <w:r w:rsidRPr="0034616E">
        <w:rPr>
          <w:rFonts w:ascii="Arial" w:eastAsia="Times New Roman" w:hAnsi="Arial" w:cs="Arial"/>
          <w:kern w:val="0"/>
          <w:sz w:val="24"/>
          <w:szCs w:val="24"/>
          <w:lang w:val="it-IT" w:eastAsia="en-GB"/>
          <w14:ligatures w14:val="none"/>
        </w:rPr>
        <w:t> </w:t>
      </w:r>
      <w:hyperlink r:id="rId14" w:tgtFrame="_blank" w:history="1">
        <w:r w:rsidRPr="0034616E">
          <w:rPr>
            <w:rStyle w:val="Hyperlink"/>
            <w:rFonts w:ascii="Arial Narrow" w:eastAsia="Times New Roman" w:hAnsi="Arial Narrow" w:cs="Segoe UI"/>
            <w:kern w:val="0"/>
            <w:sz w:val="24"/>
            <w:szCs w:val="24"/>
            <w:lang w:val="es-ES" w:eastAsia="en-GB"/>
            <w14:ligatures w14:val="none"/>
          </w:rPr>
          <w:t>Instagram</w:t>
        </w:r>
      </w:hyperlink>
      <w:r w:rsidRPr="0034616E">
        <w:rPr>
          <w:rFonts w:ascii="Arial Narrow" w:eastAsia="Times New Roman" w:hAnsi="Arial Narrow" w:cs="Segoe UI"/>
          <w:kern w:val="0"/>
          <w:sz w:val="24"/>
          <w:szCs w:val="24"/>
          <w:lang w:val="it-IT" w:eastAsia="en-GB"/>
          <w14:ligatures w14:val="none"/>
        </w:rPr>
        <w:t>.</w:t>
      </w:r>
    </w:p>
    <w:p w14:paraId="2178D6E4" w14:textId="77777777" w:rsidR="006A4726" w:rsidRPr="002E0943" w:rsidRDefault="006A4726" w:rsidP="006A4726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33D89FAD" w14:textId="77777777" w:rsidR="006A4726" w:rsidRPr="002E0943" w:rsidRDefault="006A4726" w:rsidP="006A4726">
      <w:pPr>
        <w:spacing w:after="0" w:line="240" w:lineRule="auto"/>
        <w:rPr>
          <w:rFonts w:ascii="Arial Narrow" w:hAnsi="Arial Narrow" w:cs="Calibri"/>
          <w:kern w:val="0"/>
          <w:sz w:val="24"/>
          <w:szCs w:val="24"/>
          <w14:ligatures w14:val="none"/>
        </w:rPr>
      </w:pPr>
    </w:p>
    <w:p w14:paraId="18728831" w14:textId="77777777" w:rsidR="006A4726" w:rsidRDefault="006A4726" w:rsidP="006A4726"/>
    <w:p w14:paraId="5179DA63" w14:textId="77777777" w:rsidR="003836D1" w:rsidRDefault="003836D1"/>
    <w:sectPr w:rsidR="003836D1" w:rsidSect="006A4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26"/>
    <w:rsid w:val="00074CF8"/>
    <w:rsid w:val="000A1FC2"/>
    <w:rsid w:val="00102A44"/>
    <w:rsid w:val="0017553E"/>
    <w:rsid w:val="001B2526"/>
    <w:rsid w:val="001C34F6"/>
    <w:rsid w:val="001F4257"/>
    <w:rsid w:val="001F48B5"/>
    <w:rsid w:val="00256F1C"/>
    <w:rsid w:val="002939C2"/>
    <w:rsid w:val="0034616E"/>
    <w:rsid w:val="003836D1"/>
    <w:rsid w:val="00384660"/>
    <w:rsid w:val="003A38A8"/>
    <w:rsid w:val="003A5467"/>
    <w:rsid w:val="003A5832"/>
    <w:rsid w:val="00434B39"/>
    <w:rsid w:val="0048436D"/>
    <w:rsid w:val="004C1141"/>
    <w:rsid w:val="005416B1"/>
    <w:rsid w:val="005904AB"/>
    <w:rsid w:val="005C5D98"/>
    <w:rsid w:val="006051AF"/>
    <w:rsid w:val="00637984"/>
    <w:rsid w:val="00655D56"/>
    <w:rsid w:val="00680F55"/>
    <w:rsid w:val="006A4726"/>
    <w:rsid w:val="006C57AF"/>
    <w:rsid w:val="006D3519"/>
    <w:rsid w:val="007378CD"/>
    <w:rsid w:val="0077400D"/>
    <w:rsid w:val="00781A67"/>
    <w:rsid w:val="00782846"/>
    <w:rsid w:val="007B3B70"/>
    <w:rsid w:val="007D4C39"/>
    <w:rsid w:val="00826723"/>
    <w:rsid w:val="00863CB3"/>
    <w:rsid w:val="008847B3"/>
    <w:rsid w:val="008A33F7"/>
    <w:rsid w:val="008D1431"/>
    <w:rsid w:val="0099173F"/>
    <w:rsid w:val="009952D4"/>
    <w:rsid w:val="009C0C05"/>
    <w:rsid w:val="009C4886"/>
    <w:rsid w:val="009E0D06"/>
    <w:rsid w:val="00A026CA"/>
    <w:rsid w:val="00A86474"/>
    <w:rsid w:val="00AA5EE1"/>
    <w:rsid w:val="00AB43FB"/>
    <w:rsid w:val="00AB6726"/>
    <w:rsid w:val="00B0482B"/>
    <w:rsid w:val="00B151D4"/>
    <w:rsid w:val="00B47138"/>
    <w:rsid w:val="00B53D56"/>
    <w:rsid w:val="00B72DB6"/>
    <w:rsid w:val="00BB5E92"/>
    <w:rsid w:val="00C634D3"/>
    <w:rsid w:val="00C91DA9"/>
    <w:rsid w:val="00CA048A"/>
    <w:rsid w:val="00CE58E2"/>
    <w:rsid w:val="00D05EDE"/>
    <w:rsid w:val="00D701E1"/>
    <w:rsid w:val="00D872C3"/>
    <w:rsid w:val="00E01B71"/>
    <w:rsid w:val="00E02026"/>
    <w:rsid w:val="00E2025B"/>
    <w:rsid w:val="00E26389"/>
    <w:rsid w:val="00E800E4"/>
    <w:rsid w:val="00E87D45"/>
    <w:rsid w:val="00EB638E"/>
    <w:rsid w:val="00F4594C"/>
    <w:rsid w:val="00F655B7"/>
    <w:rsid w:val="00F962A3"/>
    <w:rsid w:val="00FB1B17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AC99"/>
  <w15:chartTrackingRefBased/>
  <w15:docId w15:val="{359F10B4-D9A8-460C-B1FD-4315C52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26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726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726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A4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4726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A4726"/>
    <w:pPr>
      <w:spacing w:after="0" w:line="240" w:lineRule="auto"/>
    </w:pPr>
    <w:rPr>
      <w:rFonts w:eastAsia="SimSun"/>
    </w:rPr>
  </w:style>
  <w:style w:type="character" w:styleId="UnresolvedMention">
    <w:name w:val="Unresolved Mention"/>
    <w:basedOn w:val="DefaultParagraphFont"/>
    <w:uiPriority w:val="99"/>
    <w:semiHidden/>
    <w:unhideWhenUsed/>
    <w:rsid w:val="008847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553E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B5E9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5E9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B5E92"/>
    <w:rPr>
      <w:i/>
      <w:iCs/>
    </w:rPr>
  </w:style>
  <w:style w:type="paragraph" w:styleId="NoSpacing">
    <w:name w:val="No Spacing"/>
    <w:uiPriority w:val="1"/>
    <w:qFormat/>
    <w:rsid w:val="00BB5E92"/>
    <w:pPr>
      <w:spacing w:after="0" w:line="240" w:lineRule="auto"/>
    </w:pPr>
    <w:rPr>
      <w:rFonts w:eastAsia="SimSun"/>
    </w:rPr>
  </w:style>
  <w:style w:type="character" w:styleId="Strong">
    <w:name w:val="Strong"/>
    <w:basedOn w:val="DefaultParagraphFont"/>
    <w:uiPriority w:val="22"/>
    <w:qFormat/>
    <w:rsid w:val="00BB5E9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B5E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B5E92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5E92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ur02.safelinks.protection.outlook.com/?url=https%3A%2F%2Furlprotection-mia.global.sonicwall.com%2Fclick%3FPV%3D1%26MSGID%3D202007132144550540256%26URLID%3D28%26ESV%3D10.0.6.3447%26IV%3D56A74044220AA96C5BF5F007320AB65B%26TT%3D1594676699368%26ESN%3DsN5haVG8aryi9IBx71s0e%252Flb1IufLPFtfe%252BqPxc543s%253D%26KV%3D1536961729279%26ENCODED_URL%3Dhttps%253A%252F%252Fwww.linkedin.com%252Fcompany%252Fsun-chemical%252F%26HK%3D5F79672C6293D766910B9BA7A1B2EC6729AD3963AE8D4FABC074F17C0FE9C43C&amp;data=02%7C01%7Csawan%40adcomms.co.uk%7C09f53d42aa924a1e331508d827769b4c%7C4ed3e69fbff14a35b4253801f8045f3f%7C0%7C0%7C637302737659893579&amp;sdata=PT8Hn2xt16%2BSAj6czG%2FvLfkw0gqwt%2F2mAcPV%2FJPZIuk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sunchemical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wan@adcomms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ick.stacy@sunchemical.com" TargetMode="External"/><Relationship Id="rId4" Type="http://schemas.openxmlformats.org/officeDocument/2006/relationships/styles" Target="styles.xml"/><Relationship Id="rId9" Type="http://schemas.openxmlformats.org/officeDocument/2006/relationships/image" Target="cid:image004.jpg@01D4442E.52741270" TargetMode="External"/><Relationship Id="rId14" Type="http://schemas.openxmlformats.org/officeDocument/2006/relationships/hyperlink" Target="https://www.instagram.com/lifeatsunchemi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C3AE9-35B2-4B17-B14E-88E8B96B5151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2.xml><?xml version="1.0" encoding="utf-8"?>
<ds:datastoreItem xmlns:ds="http://schemas.openxmlformats.org/officeDocument/2006/customXml" ds:itemID="{5F145B5C-7516-4D11-B9E6-22EA9383F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45954-05D3-4908-A622-3525FD56A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3</cp:revision>
  <dcterms:created xsi:type="dcterms:W3CDTF">2026-07-13T08:23:00Z</dcterms:created>
  <dcterms:modified xsi:type="dcterms:W3CDTF">2026-07-13T14:59:00Z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5465fb97-8667-4fc8-832a-e8a721816b4e</vt:lpwstr>
  </property>
  <property fmtid="{D5CDD505-2E9C-101B-9397-08002B2CF9AE}" pid="3" name="ContentTypeId">
    <vt:lpwstr>0x010100E5D200EEEDCD5A4D8A8F26A0ACD4718F</vt:lpwstr>
  </property>
  <property fmtid="{D5CDD505-2E9C-101B-9397-08002B2CF9AE}" pid="4" name="MediaServiceImageTags">
    <vt:lpwstr/>
  </property>
</Properties>
</file>