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C847F" w14:textId="77777777" w:rsidR="00F8392B" w:rsidRPr="00F52979" w:rsidRDefault="00F8392B"/>
    <w:p w14:paraId="109D37D3" w14:textId="77777777" w:rsidR="00F8392B" w:rsidRPr="00F52979" w:rsidRDefault="00F8392B"/>
    <w:p w14:paraId="3D262D25" w14:textId="77777777" w:rsidR="00F8392B" w:rsidRPr="00F52979" w:rsidRDefault="00F8392B"/>
    <w:p w14:paraId="7CC8ADC3" w14:textId="2BB6527D" w:rsidR="00C66240" w:rsidRPr="00720782" w:rsidRDefault="00F8392B" w:rsidP="00C66240">
      <w:pPr>
        <w:wordWrap w:val="0"/>
        <w:jc w:val="right"/>
        <w:rPr>
          <w:rFonts w:ascii="Arial" w:hAnsi="Arial" w:cs="Arial"/>
          <w:lang w:val="de-DE"/>
        </w:rPr>
      </w:pPr>
      <w:r w:rsidRPr="00720782">
        <w:rPr>
          <w:rFonts w:ascii="Arial" w:hAnsi="Arial" w:cs="Arial"/>
          <w:lang w:val="de-DE"/>
        </w:rPr>
        <w:t>Fuji Seal International, Inc.</w:t>
      </w:r>
    </w:p>
    <w:p w14:paraId="3C2DBC29" w14:textId="77777777" w:rsidR="00C66240" w:rsidRPr="00720782" w:rsidRDefault="00C66240" w:rsidP="00C66240">
      <w:pPr>
        <w:wordWrap w:val="0"/>
        <w:jc w:val="right"/>
        <w:rPr>
          <w:rFonts w:ascii="Arial" w:hAnsi="Arial" w:cs="Arial"/>
          <w:lang w:val="de-DE"/>
        </w:rPr>
      </w:pPr>
    </w:p>
    <w:p w14:paraId="355FE893" w14:textId="77777777" w:rsidR="00F13A3C" w:rsidRPr="00720782" w:rsidRDefault="00F13A3C" w:rsidP="00C66240">
      <w:pPr>
        <w:rPr>
          <w:rFonts w:ascii="Arial" w:eastAsia="BIZ UDPMincho Medium" w:hAnsi="Arial" w:cs="Arial"/>
          <w:b/>
          <w:bCs/>
          <w:lang w:val="de-DE"/>
        </w:rPr>
      </w:pPr>
    </w:p>
    <w:p w14:paraId="0C2834FF" w14:textId="77777777" w:rsidR="00CF48A6" w:rsidRPr="0015058A" w:rsidRDefault="00CF48A6" w:rsidP="00CF48A6">
      <w:pPr>
        <w:spacing w:after="120"/>
        <w:rPr>
          <w:lang w:val="de-DE"/>
        </w:rPr>
      </w:pPr>
      <w:r w:rsidRPr="0015058A">
        <w:rPr>
          <w:b/>
          <w:lang w:val="de-DE"/>
        </w:rPr>
        <w:t>ZUR SOFORTIGEN VERÖFFENTLICHUNG</w:t>
      </w:r>
    </w:p>
    <w:p w14:paraId="7D85D11B" w14:textId="77777777" w:rsidR="00CF48A6" w:rsidRPr="0015058A" w:rsidRDefault="00CF48A6" w:rsidP="00CF48A6">
      <w:pPr>
        <w:spacing w:after="120"/>
        <w:rPr>
          <w:lang w:val="de-DE"/>
        </w:rPr>
      </w:pPr>
    </w:p>
    <w:p w14:paraId="11B3FB0A" w14:textId="77777777" w:rsidR="00CF48A6" w:rsidRDefault="00CF48A6" w:rsidP="00CF48A6">
      <w:pPr>
        <w:pStyle w:val="Normal1"/>
        <w:spacing w:after="120"/>
        <w:jc w:val="center"/>
        <w:rPr>
          <w:b/>
          <w:sz w:val="28"/>
          <w:szCs w:val="28"/>
        </w:rPr>
      </w:pPr>
      <w:r w:rsidRPr="0015058A">
        <w:rPr>
          <w:b/>
          <w:sz w:val="28"/>
          <w:szCs w:val="28"/>
        </w:rPr>
        <w:t xml:space="preserve">Fuji Seal zeigt auf der London Packaging Week 2026 Lösungen für die </w:t>
      </w:r>
      <w:r w:rsidRPr="00CF48A6">
        <w:rPr>
          <w:b/>
          <w:sz w:val="28"/>
          <w:szCs w:val="28"/>
        </w:rPr>
        <w:t>unterschiedlichen Anforderungen an Verpackungen</w:t>
      </w:r>
    </w:p>
    <w:p w14:paraId="49BE2F78" w14:textId="77777777" w:rsidR="00DE29AB" w:rsidRDefault="00DE29AB" w:rsidP="00CF48A6">
      <w:pPr>
        <w:pStyle w:val="Normal1"/>
        <w:spacing w:after="120"/>
        <w:jc w:val="center"/>
        <w:rPr>
          <w:b/>
          <w:sz w:val="28"/>
          <w:szCs w:val="28"/>
        </w:rPr>
      </w:pPr>
    </w:p>
    <w:p w14:paraId="13C9E444" w14:textId="77777777" w:rsidR="00DE29AB" w:rsidRPr="00DE29AB" w:rsidRDefault="00DE29AB" w:rsidP="00DE29AB">
      <w:pPr>
        <w:spacing w:after="120"/>
        <w:rPr>
          <w:rFonts w:ascii="Arial" w:hAnsi="Arial" w:cs="Arial"/>
          <w:i/>
          <w:iCs/>
          <w:sz w:val="22"/>
          <w:lang w:val="de-DE"/>
        </w:rPr>
      </w:pPr>
      <w:r w:rsidRPr="00DE29AB">
        <w:rPr>
          <w:rFonts w:ascii="Arial" w:hAnsi="Arial" w:cs="Arial"/>
          <w:i/>
          <w:iCs/>
          <w:sz w:val="22"/>
          <w:lang w:val="de-DE"/>
        </w:rPr>
        <w:t>Das Unternehmen präsentiert Lösungen, die Marken dabei unterstützen, hochwertige Verpackungsanforderungen, Nachhaltigkeitsziele und operative Leistungsfähigkeit in Einklang zu bringen.</w:t>
      </w:r>
    </w:p>
    <w:p w14:paraId="4346AF30" w14:textId="77777777" w:rsidR="00DE29AB" w:rsidRPr="00DE29AB" w:rsidRDefault="00DE29AB" w:rsidP="00DE29AB">
      <w:pPr>
        <w:spacing w:after="120"/>
        <w:rPr>
          <w:rFonts w:ascii="Arial" w:hAnsi="Arial" w:cs="Arial"/>
          <w:sz w:val="22"/>
          <w:lang w:val="de-DE"/>
        </w:rPr>
      </w:pPr>
    </w:p>
    <w:p w14:paraId="09BB9DE8" w14:textId="15DBC0AB" w:rsidR="00DE29AB" w:rsidRPr="00DE29AB" w:rsidRDefault="00DE29AB" w:rsidP="00DE29AB">
      <w:pPr>
        <w:spacing w:after="120"/>
        <w:rPr>
          <w:rFonts w:ascii="Arial" w:hAnsi="Arial" w:cs="Arial"/>
          <w:sz w:val="22"/>
          <w:lang w:val="de-DE"/>
        </w:rPr>
      </w:pPr>
      <w:r w:rsidRPr="00DE29AB">
        <w:rPr>
          <w:rFonts w:ascii="Arial" w:hAnsi="Arial" w:cs="Arial"/>
          <w:b/>
          <w:bCs/>
          <w:sz w:val="22"/>
          <w:lang w:val="de-DE"/>
        </w:rPr>
        <w:t xml:space="preserve">London, Vereinigtes Königreich – </w:t>
      </w:r>
      <w:r w:rsidR="00720782">
        <w:rPr>
          <w:rFonts w:ascii="Arial" w:hAnsi="Arial" w:cs="Arial"/>
          <w:b/>
          <w:bCs/>
          <w:sz w:val="22"/>
          <w:lang w:val="de-DE"/>
        </w:rPr>
        <w:t>28</w:t>
      </w:r>
      <w:r w:rsidRPr="00DE29AB">
        <w:rPr>
          <w:rFonts w:ascii="Arial" w:hAnsi="Arial" w:cs="Arial"/>
          <w:b/>
          <w:bCs/>
          <w:sz w:val="22"/>
          <w:lang w:val="de-DE"/>
        </w:rPr>
        <w:t>. August 2026</w:t>
      </w:r>
      <w:r w:rsidRPr="00DE29AB">
        <w:rPr>
          <w:rFonts w:ascii="Arial" w:hAnsi="Arial" w:cs="Arial"/>
          <w:sz w:val="22"/>
          <w:lang w:val="de-DE"/>
        </w:rPr>
        <w:t xml:space="preserve"> – Fuji Seal wird auf der London Packaging Week 2026 (16.–17. September) eine Reihe von Verpackungs- und </w:t>
      </w:r>
      <w:proofErr w:type="spellStart"/>
      <w:r w:rsidRPr="00DE29AB">
        <w:rPr>
          <w:rFonts w:ascii="Arial" w:hAnsi="Arial" w:cs="Arial"/>
          <w:sz w:val="22"/>
          <w:lang w:val="de-DE"/>
        </w:rPr>
        <w:t>Etikettiertechnologien</w:t>
      </w:r>
      <w:proofErr w:type="spellEnd"/>
      <w:r w:rsidRPr="00DE29AB">
        <w:rPr>
          <w:rFonts w:ascii="Arial" w:hAnsi="Arial" w:cs="Arial"/>
          <w:sz w:val="22"/>
          <w:lang w:val="de-DE"/>
        </w:rPr>
        <w:t xml:space="preserve"> präsentieren und zeigen, wie Marken den wachsenden Anforderungen an hochwertige Verpackungsleistung, Nachhaltigkeit und operative Effizienz über verschiedene Verpackungsformate hinweg gerecht werden können.</w:t>
      </w:r>
    </w:p>
    <w:p w14:paraId="7DA57C1C" w14:textId="77777777" w:rsidR="00DE29AB" w:rsidRPr="00DE29AB" w:rsidRDefault="00DE29AB" w:rsidP="00DE29AB">
      <w:pPr>
        <w:spacing w:after="120"/>
        <w:rPr>
          <w:rFonts w:ascii="Arial" w:hAnsi="Arial" w:cs="Arial"/>
          <w:sz w:val="22"/>
          <w:lang w:val="de-DE"/>
        </w:rPr>
      </w:pPr>
    </w:p>
    <w:p w14:paraId="50972C2A" w14:textId="77777777" w:rsidR="00DE29AB" w:rsidRPr="00DE29AB" w:rsidRDefault="00DE29AB" w:rsidP="00DE29AB">
      <w:pPr>
        <w:spacing w:after="120"/>
        <w:rPr>
          <w:rFonts w:ascii="Arial" w:hAnsi="Arial" w:cs="Arial"/>
          <w:sz w:val="22"/>
          <w:lang w:val="de-DE"/>
        </w:rPr>
      </w:pPr>
      <w:r w:rsidRPr="00DE29AB">
        <w:rPr>
          <w:rFonts w:ascii="Arial" w:hAnsi="Arial" w:cs="Arial"/>
          <w:sz w:val="22"/>
          <w:lang w:val="de-DE"/>
        </w:rPr>
        <w:t xml:space="preserve">Besucher am Stand F34 können das Portfolio von Fuji Seal an </w:t>
      </w:r>
      <w:proofErr w:type="spellStart"/>
      <w:r w:rsidRPr="00DE29AB">
        <w:rPr>
          <w:rFonts w:ascii="Arial" w:hAnsi="Arial" w:cs="Arial"/>
          <w:sz w:val="22"/>
          <w:lang w:val="de-DE"/>
        </w:rPr>
        <w:t>Shrink</w:t>
      </w:r>
      <w:proofErr w:type="spellEnd"/>
      <w:r w:rsidRPr="00DE29AB">
        <w:rPr>
          <w:rFonts w:ascii="Arial" w:hAnsi="Arial" w:cs="Arial"/>
          <w:sz w:val="22"/>
          <w:lang w:val="de-DE"/>
        </w:rPr>
        <w:t>-</w:t>
      </w:r>
      <w:proofErr w:type="spellStart"/>
      <w:r w:rsidRPr="00DE29AB">
        <w:rPr>
          <w:rFonts w:ascii="Arial" w:hAnsi="Arial" w:cs="Arial"/>
          <w:sz w:val="22"/>
          <w:lang w:val="de-DE"/>
        </w:rPr>
        <w:t>Sleeve</w:t>
      </w:r>
      <w:proofErr w:type="spellEnd"/>
      <w:r w:rsidRPr="00DE29AB">
        <w:rPr>
          <w:rFonts w:ascii="Arial" w:hAnsi="Arial" w:cs="Arial"/>
          <w:sz w:val="22"/>
          <w:lang w:val="de-DE"/>
        </w:rPr>
        <w:t>-Etiketten, selbstklebenden Etiketten, flexiblen Verpackungslösungen und Applikationsmaschinen kennenlernen – ergänzt durch technisches Know-how und Supportleistungen, die Marken dabei unterstützen, Verpackungsprojekte vom Konzept bis zur Produktion umzusetzen.</w:t>
      </w:r>
    </w:p>
    <w:p w14:paraId="528639F9" w14:textId="77777777" w:rsidR="00DE29AB" w:rsidRPr="00DE29AB" w:rsidRDefault="00DE29AB" w:rsidP="00DE29AB">
      <w:pPr>
        <w:spacing w:after="120"/>
        <w:rPr>
          <w:rFonts w:ascii="Arial" w:hAnsi="Arial" w:cs="Arial"/>
          <w:sz w:val="22"/>
          <w:lang w:val="de-DE"/>
        </w:rPr>
      </w:pPr>
    </w:p>
    <w:p w14:paraId="026AE2D2" w14:textId="77777777" w:rsidR="00DE29AB" w:rsidRPr="00DE29AB" w:rsidRDefault="00DE29AB" w:rsidP="00DE29AB">
      <w:pPr>
        <w:spacing w:after="120"/>
        <w:rPr>
          <w:rFonts w:ascii="Arial" w:hAnsi="Arial" w:cs="Arial"/>
          <w:sz w:val="22"/>
          <w:lang w:val="de-DE"/>
        </w:rPr>
      </w:pPr>
      <w:r w:rsidRPr="00DE29AB">
        <w:rPr>
          <w:rFonts w:ascii="Arial" w:hAnsi="Arial" w:cs="Arial"/>
          <w:sz w:val="22"/>
          <w:lang w:val="de-DE"/>
        </w:rPr>
        <w:t>Die Messe findet zu einer Zeit statt, in der die Verpackungsentwicklung zunehmend komplexer wird. Markeninhaber stehen vor der Herausforderung, eine hochwertige Wirkung am Point of Sale zu bewahren, die Umweltleistung zu verbessern, auf sich verändernde Vorschriften zu reagieren und gleichzeitig die Produktionseffizienz zu optimieren.</w:t>
      </w:r>
    </w:p>
    <w:p w14:paraId="598C5234" w14:textId="77777777" w:rsidR="00DE29AB" w:rsidRPr="00DE29AB" w:rsidRDefault="00DE29AB" w:rsidP="00DE29AB">
      <w:pPr>
        <w:spacing w:after="120"/>
        <w:rPr>
          <w:rFonts w:ascii="Arial" w:hAnsi="Arial" w:cs="Arial"/>
          <w:sz w:val="22"/>
          <w:lang w:val="de-DE"/>
        </w:rPr>
      </w:pPr>
    </w:p>
    <w:p w14:paraId="773A6C68" w14:textId="77777777" w:rsidR="00DE29AB" w:rsidRPr="00DE29AB" w:rsidRDefault="00DE29AB" w:rsidP="00DE29AB">
      <w:pPr>
        <w:spacing w:after="120"/>
        <w:rPr>
          <w:rFonts w:ascii="Arial" w:hAnsi="Arial" w:cs="Arial"/>
          <w:sz w:val="22"/>
          <w:lang w:val="de-DE"/>
        </w:rPr>
      </w:pPr>
      <w:r w:rsidRPr="00DE29AB">
        <w:rPr>
          <w:rFonts w:ascii="Arial" w:hAnsi="Arial" w:cs="Arial"/>
          <w:sz w:val="22"/>
          <w:lang w:val="de-DE"/>
        </w:rPr>
        <w:t>Auf der London Packaging Week präsentiert Fuji Seal Technologien, die Marken dabei helfen, diese konkurrierenden Prioritäten in verschiedenen Branchen zu bewältigen, darunter Beauty &amp; Personal Care, Lebensmittel und Getränke sowie FMCG.</w:t>
      </w:r>
    </w:p>
    <w:p w14:paraId="175DC89F" w14:textId="77777777" w:rsidR="00DE29AB" w:rsidRPr="00DE29AB" w:rsidRDefault="00DE29AB" w:rsidP="00DE29AB">
      <w:pPr>
        <w:spacing w:after="120"/>
        <w:rPr>
          <w:rFonts w:ascii="Arial" w:hAnsi="Arial" w:cs="Arial"/>
          <w:sz w:val="22"/>
          <w:lang w:val="de-DE"/>
        </w:rPr>
      </w:pPr>
    </w:p>
    <w:p w14:paraId="03E6328A" w14:textId="77777777" w:rsidR="00DE29AB" w:rsidRPr="00DE29AB" w:rsidRDefault="00DE29AB" w:rsidP="00DE29AB">
      <w:pPr>
        <w:spacing w:after="120"/>
        <w:rPr>
          <w:rFonts w:ascii="Arial" w:hAnsi="Arial" w:cs="Arial"/>
          <w:sz w:val="22"/>
          <w:lang w:val="de-DE"/>
        </w:rPr>
      </w:pPr>
      <w:r w:rsidRPr="00DE29AB">
        <w:rPr>
          <w:rFonts w:ascii="Arial" w:hAnsi="Arial" w:cs="Arial"/>
          <w:sz w:val="22"/>
          <w:lang w:val="de-DE"/>
        </w:rPr>
        <w:t>Zu den Highlights am Stand gehören:</w:t>
      </w:r>
    </w:p>
    <w:p w14:paraId="312D8325" w14:textId="77777777" w:rsidR="00DE29AB" w:rsidRPr="00DE29AB" w:rsidRDefault="00DE29AB" w:rsidP="00DE29AB">
      <w:pPr>
        <w:spacing w:after="120"/>
        <w:rPr>
          <w:rFonts w:ascii="Arial" w:hAnsi="Arial" w:cs="Arial"/>
          <w:sz w:val="22"/>
          <w:lang w:val="de-DE"/>
        </w:rPr>
      </w:pPr>
    </w:p>
    <w:p w14:paraId="3A0CDFF5" w14:textId="77777777" w:rsidR="00DE29AB" w:rsidRPr="00DE29AB" w:rsidRDefault="00DE29AB" w:rsidP="00DE29AB">
      <w:pPr>
        <w:spacing w:after="120"/>
        <w:rPr>
          <w:rFonts w:ascii="Arial" w:hAnsi="Arial" w:cs="Arial"/>
          <w:sz w:val="22"/>
          <w:lang w:val="de-DE"/>
        </w:rPr>
      </w:pPr>
      <w:r w:rsidRPr="00DE29AB">
        <w:rPr>
          <w:rFonts w:ascii="Arial" w:hAnsi="Arial" w:cs="Arial"/>
          <w:sz w:val="22"/>
          <w:lang w:val="de-DE"/>
        </w:rPr>
        <w:t xml:space="preserve">• </w:t>
      </w:r>
      <w:proofErr w:type="spellStart"/>
      <w:r w:rsidRPr="00DE29AB">
        <w:rPr>
          <w:rFonts w:ascii="Arial" w:hAnsi="Arial" w:cs="Arial"/>
          <w:sz w:val="22"/>
          <w:lang w:val="de-DE"/>
        </w:rPr>
        <w:t>Shrink</w:t>
      </w:r>
      <w:proofErr w:type="spellEnd"/>
      <w:r w:rsidRPr="00DE29AB">
        <w:rPr>
          <w:rFonts w:ascii="Arial" w:hAnsi="Arial" w:cs="Arial"/>
          <w:sz w:val="22"/>
          <w:lang w:val="de-DE"/>
        </w:rPr>
        <w:t>-</w:t>
      </w:r>
      <w:proofErr w:type="spellStart"/>
      <w:r w:rsidRPr="00DE29AB">
        <w:rPr>
          <w:rFonts w:ascii="Arial" w:hAnsi="Arial" w:cs="Arial"/>
          <w:sz w:val="22"/>
          <w:lang w:val="de-DE"/>
        </w:rPr>
        <w:t>Sleeve</w:t>
      </w:r>
      <w:proofErr w:type="spellEnd"/>
      <w:r w:rsidRPr="00DE29AB">
        <w:rPr>
          <w:rFonts w:ascii="Arial" w:hAnsi="Arial" w:cs="Arial"/>
          <w:sz w:val="22"/>
          <w:lang w:val="de-DE"/>
        </w:rPr>
        <w:t>-Etiketten mit 360-Grad-Dekoration und hochwertigen Veredelungsoptionen.</w:t>
      </w:r>
    </w:p>
    <w:p w14:paraId="1AF898B7" w14:textId="77777777" w:rsidR="00DE29AB" w:rsidRPr="00DE29AB" w:rsidRDefault="00DE29AB" w:rsidP="00DE29AB">
      <w:pPr>
        <w:spacing w:after="120"/>
        <w:rPr>
          <w:rFonts w:ascii="Arial" w:hAnsi="Arial" w:cs="Arial"/>
          <w:sz w:val="22"/>
          <w:lang w:val="de-DE"/>
        </w:rPr>
      </w:pPr>
      <w:r w:rsidRPr="00DE29AB">
        <w:rPr>
          <w:rFonts w:ascii="Arial" w:hAnsi="Arial" w:cs="Arial"/>
          <w:sz w:val="22"/>
          <w:lang w:val="de-DE"/>
        </w:rPr>
        <w:t>• Selbstklebende Etiketten, die durch dekorative und haptische Veredelungen die Präsenz am Point of Sale steigern.</w:t>
      </w:r>
    </w:p>
    <w:p w14:paraId="4E076EBC" w14:textId="77777777" w:rsidR="00DE29AB" w:rsidRPr="00DE29AB" w:rsidRDefault="00DE29AB" w:rsidP="00DE29AB">
      <w:pPr>
        <w:spacing w:after="120"/>
        <w:rPr>
          <w:rFonts w:ascii="Arial" w:hAnsi="Arial" w:cs="Arial"/>
          <w:sz w:val="22"/>
          <w:lang w:val="de-DE"/>
        </w:rPr>
      </w:pPr>
      <w:r w:rsidRPr="00DE29AB">
        <w:rPr>
          <w:rFonts w:ascii="Arial" w:hAnsi="Arial" w:cs="Arial"/>
          <w:sz w:val="22"/>
          <w:lang w:val="de-DE"/>
        </w:rPr>
        <w:t xml:space="preserve">• Standbodenbeutel mit Ausgießer und flexible Verpackungslösungen, die Komfort, Funktionalität </w:t>
      </w:r>
      <w:r w:rsidRPr="00DE29AB">
        <w:rPr>
          <w:rFonts w:ascii="Arial" w:hAnsi="Arial" w:cs="Arial"/>
          <w:sz w:val="22"/>
          <w:lang w:val="de-DE"/>
        </w:rPr>
        <w:lastRenderedPageBreak/>
        <w:t>und Materialeffizienz verbinden.</w:t>
      </w:r>
    </w:p>
    <w:p w14:paraId="0E2FFC5D" w14:textId="77777777" w:rsidR="00DE29AB" w:rsidRPr="00DE29AB" w:rsidRDefault="00DE29AB" w:rsidP="00DE29AB">
      <w:pPr>
        <w:pStyle w:val="Normal1"/>
        <w:spacing w:after="120"/>
        <w:rPr>
          <w:sz w:val="22"/>
          <w:szCs w:val="22"/>
        </w:rPr>
      </w:pPr>
      <w:r w:rsidRPr="00DE29AB">
        <w:rPr>
          <w:sz w:val="22"/>
          <w:szCs w:val="22"/>
        </w:rPr>
        <w:t>• Maschineninnovationen, darunter digitale Demonstrationen des HS-Tunnel – der CO</w:t>
      </w:r>
      <w:r w:rsidRPr="00DE29AB">
        <w:rPr>
          <w:rFonts w:ascii="Cambria Math" w:hAnsi="Cambria Math" w:cs="Cambria Math"/>
          <w:sz w:val="22"/>
          <w:szCs w:val="22"/>
        </w:rPr>
        <w:t>₂</w:t>
      </w:r>
      <w:r w:rsidRPr="00DE29AB">
        <w:rPr>
          <w:sz w:val="22"/>
          <w:szCs w:val="22"/>
        </w:rPr>
        <w:t>-neutralen Schrumpftunneltechnologie von Fuji Seal.</w:t>
      </w:r>
    </w:p>
    <w:p w14:paraId="61F13BFF" w14:textId="77777777" w:rsidR="00DE29AB" w:rsidRPr="00DE29AB" w:rsidRDefault="00DE29AB" w:rsidP="00DE29AB">
      <w:pPr>
        <w:spacing w:after="120"/>
        <w:rPr>
          <w:rFonts w:ascii="Arial" w:hAnsi="Arial" w:cs="Arial"/>
          <w:sz w:val="22"/>
          <w:lang w:val="de-DE"/>
        </w:rPr>
      </w:pPr>
    </w:p>
    <w:p w14:paraId="7E979906" w14:textId="77777777" w:rsidR="00DE29AB" w:rsidRPr="00DE29AB" w:rsidRDefault="00DE29AB" w:rsidP="00DE29AB">
      <w:pPr>
        <w:spacing w:after="120"/>
        <w:rPr>
          <w:rFonts w:ascii="Arial" w:hAnsi="Arial" w:cs="Arial"/>
          <w:sz w:val="22"/>
          <w:lang w:val="de-DE"/>
        </w:rPr>
      </w:pPr>
      <w:r w:rsidRPr="00DE29AB">
        <w:rPr>
          <w:rFonts w:ascii="Arial" w:hAnsi="Arial" w:cs="Arial"/>
          <w:sz w:val="22"/>
          <w:lang w:val="de-DE"/>
        </w:rPr>
        <w:t xml:space="preserve">Nachhaltigkeit wird im gesamten Messeauftritt von Fuji Seal eine zentrale Rolle spielen. Bei </w:t>
      </w:r>
      <w:proofErr w:type="spellStart"/>
      <w:r w:rsidRPr="00DE29AB">
        <w:rPr>
          <w:rFonts w:ascii="Arial" w:hAnsi="Arial" w:cs="Arial"/>
          <w:sz w:val="22"/>
          <w:lang w:val="de-DE"/>
        </w:rPr>
        <w:t>Sleeves</w:t>
      </w:r>
      <w:proofErr w:type="spellEnd"/>
      <w:r w:rsidRPr="00DE29AB">
        <w:rPr>
          <w:rFonts w:ascii="Arial" w:hAnsi="Arial" w:cs="Arial"/>
          <w:sz w:val="22"/>
          <w:lang w:val="de-DE"/>
        </w:rPr>
        <w:t>, Etiketten, Pouches und Maschinen entwickelt das Unternehmen kontinuierlich Lösungen weiter, die Recyclingfähigkeit, Materialreduzierung und stärker kreislauforientierte Verpackungsmodelle unterstützen, ohne dabei Verpackungsleistung und Erscheinungsbild zu beeinträchtigen.</w:t>
      </w:r>
    </w:p>
    <w:p w14:paraId="18D670E5" w14:textId="77777777" w:rsidR="00DE29AB" w:rsidRPr="00DE29AB" w:rsidRDefault="00DE29AB" w:rsidP="00DE29AB">
      <w:pPr>
        <w:spacing w:after="120"/>
        <w:rPr>
          <w:rFonts w:ascii="Arial" w:hAnsi="Arial" w:cs="Arial"/>
          <w:sz w:val="22"/>
          <w:lang w:val="de-DE"/>
        </w:rPr>
      </w:pPr>
    </w:p>
    <w:p w14:paraId="75B5C273" w14:textId="77777777" w:rsidR="00DE29AB" w:rsidRPr="00DE29AB" w:rsidRDefault="00DE29AB" w:rsidP="00DE29AB">
      <w:pPr>
        <w:spacing w:after="120"/>
        <w:rPr>
          <w:rFonts w:ascii="Arial" w:hAnsi="Arial" w:cs="Arial"/>
          <w:sz w:val="22"/>
          <w:lang w:val="de-DE"/>
        </w:rPr>
      </w:pPr>
      <w:r w:rsidRPr="00DE29AB">
        <w:rPr>
          <w:rFonts w:ascii="Arial" w:hAnsi="Arial" w:cs="Arial"/>
          <w:b/>
          <w:bCs/>
          <w:sz w:val="22"/>
          <w:lang w:val="de-DE"/>
        </w:rPr>
        <w:t>Marieke Sauer-Ploegmakers</w:t>
      </w:r>
      <w:r w:rsidRPr="00DE29AB">
        <w:rPr>
          <w:rFonts w:ascii="Arial" w:hAnsi="Arial" w:cs="Arial"/>
          <w:sz w:val="22"/>
          <w:lang w:val="de-DE"/>
        </w:rPr>
        <w:t xml:space="preserve">, Managing </w:t>
      </w:r>
      <w:proofErr w:type="spellStart"/>
      <w:r w:rsidRPr="00DE29AB">
        <w:rPr>
          <w:rFonts w:ascii="Arial" w:hAnsi="Arial" w:cs="Arial"/>
          <w:sz w:val="22"/>
          <w:lang w:val="de-DE"/>
        </w:rPr>
        <w:t>Director</w:t>
      </w:r>
      <w:proofErr w:type="spellEnd"/>
      <w:r w:rsidRPr="00DE29AB">
        <w:rPr>
          <w:rFonts w:ascii="Arial" w:hAnsi="Arial" w:cs="Arial"/>
          <w:sz w:val="22"/>
          <w:lang w:val="de-DE"/>
        </w:rPr>
        <w:t xml:space="preserve"> Europe bei Fuji Seal, erklärt: „Verpackungsteams müssen heute mehrere Prioritäten gleichzeitig ausbalancieren – von Nachhaltigkeit und Compliance bis hin zu Markendifferenzierung und operativer Effizienz. Diese Herausforderungen beschränken sich selten auf einen einzelnen Unternehmensbereich und betreffen häufig mehrere Lieferanten, Technologien und Stakeholder.</w:t>
      </w:r>
    </w:p>
    <w:p w14:paraId="58F1BDFF" w14:textId="77777777" w:rsidR="00DE29AB" w:rsidRPr="00DE29AB" w:rsidRDefault="00DE29AB" w:rsidP="00DE29AB">
      <w:pPr>
        <w:spacing w:after="120"/>
        <w:rPr>
          <w:rFonts w:ascii="Arial" w:hAnsi="Arial" w:cs="Arial"/>
          <w:sz w:val="22"/>
          <w:lang w:val="de-DE"/>
        </w:rPr>
      </w:pPr>
    </w:p>
    <w:p w14:paraId="4D12C22B" w14:textId="77777777" w:rsidR="00DE29AB" w:rsidRPr="00DE29AB" w:rsidRDefault="00DE29AB" w:rsidP="00DE29AB">
      <w:pPr>
        <w:spacing w:after="120"/>
        <w:rPr>
          <w:rFonts w:ascii="Arial" w:hAnsi="Arial" w:cs="Arial"/>
          <w:sz w:val="22"/>
          <w:lang w:val="de-DE"/>
        </w:rPr>
      </w:pPr>
      <w:r w:rsidRPr="00DE29AB">
        <w:rPr>
          <w:rFonts w:ascii="Arial" w:hAnsi="Arial" w:cs="Arial"/>
          <w:sz w:val="22"/>
          <w:lang w:val="de-DE"/>
        </w:rPr>
        <w:t>Eine der Chancen, die wir sehen, besteht darin, unseren Kunden dabei zu helfen, diese Komplexität zu reduzieren. Indem wir Materialien, Maschinen, Verpackungsservices und technisches Know-how zusammenführen, können wir die Verpackungsentwicklung ganzheitlicher unterstützen und Marken dabei helfen, Ideen mit größerer Sicherheit in die Produktion zu überführen.“</w:t>
      </w:r>
    </w:p>
    <w:p w14:paraId="63AFBFFD" w14:textId="77777777" w:rsidR="00DE29AB" w:rsidRPr="00DE29AB" w:rsidRDefault="00DE29AB" w:rsidP="00DE29AB">
      <w:pPr>
        <w:spacing w:after="120"/>
        <w:rPr>
          <w:rFonts w:ascii="Arial" w:hAnsi="Arial" w:cs="Arial"/>
          <w:sz w:val="22"/>
          <w:lang w:val="de-DE"/>
        </w:rPr>
      </w:pPr>
    </w:p>
    <w:p w14:paraId="68653AFA" w14:textId="77777777" w:rsidR="00DE29AB" w:rsidRPr="00DE29AB" w:rsidRDefault="00DE29AB" w:rsidP="00DE29AB">
      <w:pPr>
        <w:spacing w:after="120"/>
        <w:rPr>
          <w:rFonts w:ascii="Arial" w:hAnsi="Arial" w:cs="Arial"/>
          <w:sz w:val="22"/>
          <w:lang w:val="de-DE"/>
        </w:rPr>
      </w:pPr>
      <w:r w:rsidRPr="00DE29AB">
        <w:rPr>
          <w:rFonts w:ascii="Arial" w:hAnsi="Arial" w:cs="Arial"/>
          <w:sz w:val="22"/>
          <w:lang w:val="de-DE"/>
        </w:rPr>
        <w:t xml:space="preserve">Als Erfinder des kommerziellen </w:t>
      </w:r>
      <w:proofErr w:type="spellStart"/>
      <w:r w:rsidRPr="00DE29AB">
        <w:rPr>
          <w:rFonts w:ascii="Arial" w:hAnsi="Arial" w:cs="Arial"/>
          <w:sz w:val="22"/>
          <w:lang w:val="de-DE"/>
        </w:rPr>
        <w:t>Shrink</w:t>
      </w:r>
      <w:proofErr w:type="spellEnd"/>
      <w:r w:rsidRPr="00DE29AB">
        <w:rPr>
          <w:rFonts w:ascii="Arial" w:hAnsi="Arial" w:cs="Arial"/>
          <w:sz w:val="22"/>
          <w:lang w:val="de-DE"/>
        </w:rPr>
        <w:t>-</w:t>
      </w:r>
      <w:proofErr w:type="spellStart"/>
      <w:r w:rsidRPr="00DE29AB">
        <w:rPr>
          <w:rFonts w:ascii="Arial" w:hAnsi="Arial" w:cs="Arial"/>
          <w:sz w:val="22"/>
          <w:lang w:val="de-DE"/>
        </w:rPr>
        <w:t>Sleeve</w:t>
      </w:r>
      <w:proofErr w:type="spellEnd"/>
      <w:r w:rsidRPr="00DE29AB">
        <w:rPr>
          <w:rFonts w:ascii="Arial" w:hAnsi="Arial" w:cs="Arial"/>
          <w:sz w:val="22"/>
          <w:lang w:val="de-DE"/>
        </w:rPr>
        <w:t>-Etiketts verbindet Fuji Seal heute Verpackungsmaterialien, Applikationstechnologien und technische Dienstleistungen über ein globales Produktions- und Supportnetzwerk. Auf der London Packaging Week wird Fuji Seal zeigen, wie die Kombination aus Materialien, Applikationstechnologien und technischem Know-how Marken dabei helfen kann, Verpackungsentwicklungen vom Konzept bis zur Produktion effizienter zu steuern.</w:t>
      </w:r>
    </w:p>
    <w:p w14:paraId="0E948282" w14:textId="77777777" w:rsidR="00DE29AB" w:rsidRPr="00DE29AB" w:rsidRDefault="00DE29AB" w:rsidP="00DE29AB">
      <w:pPr>
        <w:spacing w:after="120"/>
        <w:rPr>
          <w:rFonts w:ascii="Arial" w:hAnsi="Arial" w:cs="Arial"/>
          <w:sz w:val="22"/>
          <w:lang w:val="de-DE"/>
        </w:rPr>
      </w:pPr>
    </w:p>
    <w:p w14:paraId="725F681A" w14:textId="77777777" w:rsidR="00DE29AB" w:rsidRPr="00DE29AB" w:rsidRDefault="00DE29AB" w:rsidP="00DE29AB">
      <w:pPr>
        <w:spacing w:after="120"/>
        <w:rPr>
          <w:rFonts w:ascii="Arial" w:hAnsi="Arial" w:cs="Arial"/>
          <w:sz w:val="22"/>
          <w:lang w:val="de-DE"/>
        </w:rPr>
      </w:pPr>
      <w:r w:rsidRPr="00DE29AB">
        <w:rPr>
          <w:rFonts w:ascii="Arial" w:hAnsi="Arial" w:cs="Arial"/>
          <w:sz w:val="22"/>
          <w:lang w:val="de-DE"/>
        </w:rPr>
        <w:t xml:space="preserve">Besucher, die neue Produkteinführungen, </w:t>
      </w:r>
      <w:proofErr w:type="spellStart"/>
      <w:r w:rsidRPr="00DE29AB">
        <w:rPr>
          <w:rFonts w:ascii="Arial" w:hAnsi="Arial" w:cs="Arial"/>
          <w:sz w:val="22"/>
          <w:lang w:val="de-DE"/>
        </w:rPr>
        <w:t>Verpackungsredesigns</w:t>
      </w:r>
      <w:proofErr w:type="spellEnd"/>
      <w:r w:rsidRPr="00DE29AB">
        <w:rPr>
          <w:rFonts w:ascii="Arial" w:hAnsi="Arial" w:cs="Arial"/>
          <w:sz w:val="22"/>
          <w:lang w:val="de-DE"/>
        </w:rPr>
        <w:t xml:space="preserve"> oder Nachhaltigkeitsinitiativen planen, sind eingeladen, die Experten von Fuji Seal während der Veranstaltung am Stand F34 zu treffen.</w:t>
      </w:r>
    </w:p>
    <w:p w14:paraId="51299419" w14:textId="77777777" w:rsidR="00DE29AB" w:rsidRPr="00DE29AB" w:rsidRDefault="00DE29AB" w:rsidP="00DE29AB">
      <w:pPr>
        <w:spacing w:after="120"/>
        <w:rPr>
          <w:rFonts w:ascii="Arial" w:hAnsi="Arial" w:cs="Arial"/>
          <w:sz w:val="22"/>
          <w:lang w:val="de-DE"/>
        </w:rPr>
      </w:pPr>
    </w:p>
    <w:p w14:paraId="4323573A" w14:textId="77777777" w:rsidR="00DE29AB" w:rsidRPr="00DE29AB" w:rsidRDefault="00DE29AB" w:rsidP="00DE29AB">
      <w:pPr>
        <w:spacing w:after="120"/>
        <w:rPr>
          <w:rFonts w:ascii="Arial" w:hAnsi="Arial" w:cs="Arial"/>
          <w:sz w:val="22"/>
          <w:lang w:val="de-DE"/>
        </w:rPr>
      </w:pPr>
      <w:r w:rsidRPr="00DE29AB">
        <w:rPr>
          <w:rFonts w:ascii="Arial" w:hAnsi="Arial" w:cs="Arial"/>
          <w:b/>
          <w:sz w:val="22"/>
          <w:lang w:val="de-DE"/>
        </w:rPr>
        <w:t>Fuji Seal – Wir schaffen neuen Wert durch Verpackung</w:t>
      </w:r>
    </w:p>
    <w:p w14:paraId="3DD6253C" w14:textId="77777777" w:rsidR="00DE29AB" w:rsidRPr="00DE29AB" w:rsidRDefault="00DE29AB" w:rsidP="00DE29AB">
      <w:pPr>
        <w:spacing w:after="120"/>
        <w:rPr>
          <w:rFonts w:ascii="Arial" w:hAnsi="Arial" w:cs="Arial"/>
          <w:sz w:val="22"/>
          <w:lang w:val="de-DE"/>
        </w:rPr>
      </w:pPr>
    </w:p>
    <w:p w14:paraId="5B5F4E7B" w14:textId="77777777" w:rsidR="00DE29AB" w:rsidRDefault="00DE29AB" w:rsidP="00DE29AB">
      <w:pPr>
        <w:spacing w:after="120"/>
        <w:rPr>
          <w:rFonts w:ascii="Arial" w:hAnsi="Arial" w:cs="Arial"/>
          <w:sz w:val="22"/>
          <w:lang w:val="de-DE"/>
        </w:rPr>
      </w:pPr>
      <w:r w:rsidRPr="00DE29AB">
        <w:rPr>
          <w:rFonts w:ascii="Arial" w:hAnsi="Arial" w:cs="Arial"/>
          <w:sz w:val="22"/>
          <w:lang w:val="de-DE"/>
        </w:rPr>
        <w:t>-ENDE-</w:t>
      </w:r>
    </w:p>
    <w:p w14:paraId="4346B7A5" w14:textId="77777777" w:rsidR="00AB0F9D" w:rsidRDefault="00AB0F9D" w:rsidP="00DE29AB">
      <w:pPr>
        <w:spacing w:after="120"/>
        <w:rPr>
          <w:rFonts w:ascii="Arial" w:hAnsi="Arial" w:cs="Arial"/>
          <w:sz w:val="22"/>
          <w:lang w:val="de-DE"/>
        </w:rPr>
      </w:pPr>
    </w:p>
    <w:p w14:paraId="37C0218B" w14:textId="77777777" w:rsidR="00AB0F9D" w:rsidRPr="00AB0F9D" w:rsidRDefault="00AB0F9D" w:rsidP="00AB0F9D">
      <w:pPr>
        <w:spacing w:after="120"/>
        <w:rPr>
          <w:rFonts w:ascii="Arial" w:hAnsi="Arial" w:cs="Arial"/>
          <w:b/>
          <w:bCs/>
          <w:sz w:val="22"/>
          <w:lang w:val="de-DE"/>
        </w:rPr>
      </w:pPr>
      <w:r w:rsidRPr="00AB0F9D">
        <w:rPr>
          <w:rFonts w:ascii="Arial" w:hAnsi="Arial" w:cs="Arial"/>
          <w:b/>
          <w:bCs/>
          <w:sz w:val="22"/>
          <w:lang w:val="de-DE"/>
        </w:rPr>
        <w:t>Über die Fuji Seal Group</w:t>
      </w:r>
    </w:p>
    <w:p w14:paraId="60D393F5" w14:textId="77777777" w:rsidR="00AB0F9D" w:rsidRPr="00AB0F9D" w:rsidRDefault="00AB0F9D" w:rsidP="00AB0F9D">
      <w:pPr>
        <w:spacing w:after="120"/>
        <w:rPr>
          <w:rFonts w:ascii="Arial" w:hAnsi="Arial" w:cs="Arial"/>
          <w:sz w:val="22"/>
          <w:lang w:val="de-DE"/>
        </w:rPr>
      </w:pPr>
    </w:p>
    <w:p w14:paraId="3EDD8383" w14:textId="577A1DC0" w:rsidR="00AB0F9D" w:rsidRPr="00AB0F9D" w:rsidRDefault="00AB0F9D" w:rsidP="00AB0F9D">
      <w:pPr>
        <w:spacing w:after="120"/>
        <w:rPr>
          <w:rFonts w:ascii="Arial" w:hAnsi="Arial" w:cs="Arial"/>
          <w:sz w:val="22"/>
          <w:lang w:val="de-DE"/>
        </w:rPr>
      </w:pPr>
      <w:r w:rsidRPr="00AB0F9D">
        <w:rPr>
          <w:rFonts w:ascii="Arial" w:hAnsi="Arial" w:cs="Arial"/>
          <w:sz w:val="22"/>
          <w:lang w:val="de-DE"/>
        </w:rPr>
        <w:t xml:space="preserve">Die 1897 in Japan gegründete Fuji Seal Group ist ein weltweit führender Anbieter integrierter Verpackungslösungen für die Bereiche FMCG, </w:t>
      </w:r>
      <w:proofErr w:type="spellStart"/>
      <w:r w:rsidRPr="00AB0F9D">
        <w:rPr>
          <w:rFonts w:ascii="Arial" w:hAnsi="Arial" w:cs="Arial"/>
          <w:sz w:val="22"/>
          <w:lang w:val="de-DE"/>
        </w:rPr>
        <w:t>Healthcare</w:t>
      </w:r>
      <w:proofErr w:type="spellEnd"/>
      <w:r w:rsidRPr="00AB0F9D">
        <w:rPr>
          <w:rFonts w:ascii="Arial" w:hAnsi="Arial" w:cs="Arial"/>
          <w:sz w:val="22"/>
          <w:lang w:val="de-DE"/>
        </w:rPr>
        <w:t xml:space="preserve"> und Industrie.</w:t>
      </w:r>
    </w:p>
    <w:p w14:paraId="530B0504" w14:textId="77777777" w:rsidR="00AB0F9D" w:rsidRPr="00AB0F9D" w:rsidRDefault="00AB0F9D" w:rsidP="00AB0F9D">
      <w:pPr>
        <w:spacing w:after="120"/>
        <w:rPr>
          <w:rFonts w:ascii="Arial" w:hAnsi="Arial" w:cs="Arial"/>
          <w:sz w:val="22"/>
          <w:lang w:val="de-DE"/>
        </w:rPr>
      </w:pPr>
      <w:r w:rsidRPr="00AB0F9D">
        <w:rPr>
          <w:rFonts w:ascii="Arial" w:hAnsi="Arial" w:cs="Arial"/>
          <w:sz w:val="22"/>
          <w:lang w:val="de-DE"/>
        </w:rPr>
        <w:lastRenderedPageBreak/>
        <w:t xml:space="preserve">Das Unternehmen bietet eines der umfassendsten Portfolios der Branche und kombiniert </w:t>
      </w:r>
      <w:proofErr w:type="spellStart"/>
      <w:r w:rsidRPr="00AB0F9D">
        <w:rPr>
          <w:rFonts w:ascii="Arial" w:hAnsi="Arial" w:cs="Arial"/>
          <w:sz w:val="22"/>
          <w:lang w:val="de-DE"/>
        </w:rPr>
        <w:t>Shrink</w:t>
      </w:r>
      <w:proofErr w:type="spellEnd"/>
      <w:r w:rsidRPr="00AB0F9D">
        <w:rPr>
          <w:rFonts w:ascii="Arial" w:hAnsi="Arial" w:cs="Arial"/>
          <w:sz w:val="22"/>
          <w:lang w:val="de-DE"/>
        </w:rPr>
        <w:t>-</w:t>
      </w:r>
      <w:proofErr w:type="spellStart"/>
      <w:r w:rsidRPr="00AB0F9D">
        <w:rPr>
          <w:rFonts w:ascii="Arial" w:hAnsi="Arial" w:cs="Arial"/>
          <w:sz w:val="22"/>
          <w:lang w:val="de-DE"/>
        </w:rPr>
        <w:t>Sleeve</w:t>
      </w:r>
      <w:proofErr w:type="spellEnd"/>
      <w:r w:rsidRPr="00AB0F9D">
        <w:rPr>
          <w:rFonts w:ascii="Arial" w:hAnsi="Arial" w:cs="Arial"/>
          <w:sz w:val="22"/>
          <w:lang w:val="de-DE"/>
        </w:rPr>
        <w:t>-Etiketten, selbstklebende Etiketten, Standbodenbeutel mit Ausgießer, Maschinen und technische Dienstleistungen über ein globales Produktions- und Servicenetzwerk.</w:t>
      </w:r>
    </w:p>
    <w:p w14:paraId="68CC4EC8" w14:textId="77777777" w:rsidR="00AB0F9D" w:rsidRPr="00AB0F9D" w:rsidRDefault="00AB0F9D" w:rsidP="00AB0F9D">
      <w:pPr>
        <w:spacing w:after="120"/>
        <w:rPr>
          <w:rFonts w:ascii="Arial" w:hAnsi="Arial" w:cs="Arial"/>
          <w:sz w:val="22"/>
          <w:lang w:val="de-DE"/>
        </w:rPr>
      </w:pPr>
    </w:p>
    <w:p w14:paraId="26187375" w14:textId="7D26EB02" w:rsidR="00AB0F9D" w:rsidRPr="00AB0F9D" w:rsidRDefault="00AB0F9D" w:rsidP="00AB0F9D">
      <w:pPr>
        <w:spacing w:after="120"/>
        <w:rPr>
          <w:rFonts w:ascii="Arial" w:hAnsi="Arial" w:cs="Arial"/>
          <w:sz w:val="22"/>
          <w:lang w:val="de-DE"/>
        </w:rPr>
      </w:pPr>
      <w:r w:rsidRPr="00AB0F9D">
        <w:rPr>
          <w:rFonts w:ascii="Arial" w:hAnsi="Arial" w:cs="Arial"/>
          <w:sz w:val="22"/>
          <w:lang w:val="de-DE"/>
        </w:rPr>
        <w:t xml:space="preserve">Geleitet von seinem Anspruch, durch Verpackung neuen Wert zu schaffen, unterstützt Fuji Seal seine Kunden dabei, die Markenperformance zu steigern, die operative Effizienz zu verbessern und durch kontinuierliche Innovation und </w:t>
      </w:r>
      <w:proofErr w:type="spellStart"/>
      <w:r w:rsidRPr="00AB0F9D">
        <w:rPr>
          <w:rFonts w:ascii="Arial" w:hAnsi="Arial" w:cs="Arial"/>
          <w:sz w:val="22"/>
          <w:lang w:val="de-DE"/>
        </w:rPr>
        <w:t>Waku-Waku</w:t>
      </w:r>
      <w:proofErr w:type="spellEnd"/>
      <w:r w:rsidRPr="00AB0F9D">
        <w:rPr>
          <w:rFonts w:ascii="Arial" w:hAnsi="Arial" w:cs="Arial"/>
          <w:sz w:val="22"/>
          <w:lang w:val="de-DE"/>
        </w:rPr>
        <w:t xml:space="preserve"> (Begeisterung) zu einer stärker kreislauforientierten Gesellschaft beizutragen und so die regenerative Zukunft der Verpackung mitzugestalten.</w:t>
      </w:r>
    </w:p>
    <w:p w14:paraId="1D21365F" w14:textId="47666718" w:rsidR="00AB0F9D" w:rsidRPr="00DE29AB" w:rsidRDefault="00AB0F9D" w:rsidP="00AB0F9D">
      <w:pPr>
        <w:spacing w:after="120"/>
        <w:rPr>
          <w:rFonts w:ascii="Arial" w:hAnsi="Arial" w:cs="Arial"/>
          <w:sz w:val="22"/>
          <w:lang w:val="de-DE"/>
        </w:rPr>
      </w:pPr>
      <w:hyperlink r:id="rId10" w:history="1">
        <w:r w:rsidRPr="007B5F61">
          <w:rPr>
            <w:rStyle w:val="Hyperlink"/>
            <w:rFonts w:ascii="Arial" w:hAnsi="Arial" w:cs="Arial"/>
            <w:sz w:val="22"/>
            <w:lang w:val="de-DE"/>
          </w:rPr>
          <w:t>www.fujiseal.com</w:t>
        </w:r>
      </w:hyperlink>
      <w:r>
        <w:rPr>
          <w:rFonts w:ascii="Arial" w:hAnsi="Arial" w:cs="Arial"/>
          <w:sz w:val="22"/>
          <w:lang w:val="de-DE"/>
        </w:rPr>
        <w:t xml:space="preserve"> </w:t>
      </w:r>
    </w:p>
    <w:p w14:paraId="6908DB17" w14:textId="77777777" w:rsidR="00DE29AB" w:rsidRPr="00DE29AB" w:rsidRDefault="00DE29AB" w:rsidP="00CF48A6">
      <w:pPr>
        <w:pStyle w:val="Normal1"/>
        <w:spacing w:after="120"/>
        <w:jc w:val="center"/>
        <w:rPr>
          <w:sz w:val="22"/>
          <w:szCs w:val="22"/>
        </w:rPr>
      </w:pPr>
    </w:p>
    <w:p w14:paraId="425B32B1" w14:textId="77777777" w:rsidR="003F3D1E" w:rsidRPr="003F3D1E" w:rsidRDefault="003F3D1E" w:rsidP="006D7EE9">
      <w:pPr>
        <w:jc w:val="left"/>
        <w:rPr>
          <w:rFonts w:ascii="Arial" w:hAnsi="Arial" w:cs="Arial"/>
          <w:b/>
          <w:bCs/>
          <w:sz w:val="22"/>
          <w:lang w:val="de-DE"/>
        </w:rPr>
      </w:pPr>
      <w:r w:rsidRPr="003F3D1E">
        <w:rPr>
          <w:rFonts w:ascii="Arial" w:hAnsi="Arial" w:cs="Arial"/>
          <w:b/>
          <w:bCs/>
          <w:sz w:val="22"/>
          <w:lang w:val="de-DE"/>
        </w:rPr>
        <w:t>Pressekontakt</w:t>
      </w:r>
    </w:p>
    <w:p w14:paraId="57EFA538" w14:textId="117EA3B6" w:rsidR="006D7EE9" w:rsidRPr="006D7EE9" w:rsidRDefault="006D7EE9" w:rsidP="006D7EE9">
      <w:pPr>
        <w:jc w:val="left"/>
        <w:rPr>
          <w:rFonts w:ascii="Arial" w:hAnsi="Arial" w:cs="Arial"/>
          <w:sz w:val="22"/>
          <w:lang w:val="de-DE"/>
        </w:rPr>
      </w:pPr>
      <w:r w:rsidRPr="006D7EE9">
        <w:rPr>
          <w:rFonts w:ascii="Arial" w:hAnsi="Arial" w:cs="Arial"/>
          <w:sz w:val="22"/>
          <w:lang w:val="de-DE"/>
        </w:rPr>
        <w:t>Amanda Galvez</w:t>
      </w:r>
    </w:p>
    <w:p w14:paraId="1FA23B79" w14:textId="77777777" w:rsidR="006D7EE9" w:rsidRPr="006D7EE9" w:rsidRDefault="006D7EE9" w:rsidP="006D7EE9">
      <w:pPr>
        <w:jc w:val="left"/>
        <w:rPr>
          <w:rFonts w:ascii="Arial" w:hAnsi="Arial" w:cs="Arial"/>
          <w:sz w:val="22"/>
          <w:lang w:val="de-DE"/>
        </w:rPr>
      </w:pPr>
      <w:r w:rsidRPr="006D7EE9">
        <w:rPr>
          <w:rFonts w:ascii="Arial" w:hAnsi="Arial" w:cs="Arial"/>
          <w:sz w:val="22"/>
          <w:lang w:val="de-DE"/>
        </w:rPr>
        <w:t>AD Communications</w:t>
      </w:r>
      <w:r w:rsidRPr="006D7EE9">
        <w:rPr>
          <w:rFonts w:ascii="Arial" w:hAnsi="Arial" w:cs="Arial"/>
          <w:sz w:val="22"/>
          <w:lang w:val="de-DE"/>
        </w:rPr>
        <w:tab/>
        <w:t xml:space="preserve"> </w:t>
      </w:r>
    </w:p>
    <w:p w14:paraId="2DD05A8A" w14:textId="77777777" w:rsidR="006D7EE9" w:rsidRPr="006D7EE9" w:rsidRDefault="006D7EE9" w:rsidP="006D7EE9">
      <w:pPr>
        <w:jc w:val="left"/>
        <w:rPr>
          <w:rFonts w:ascii="Arial" w:hAnsi="Arial" w:cs="Arial"/>
          <w:sz w:val="22"/>
          <w:lang w:val="de-DE"/>
        </w:rPr>
      </w:pPr>
      <w:r w:rsidRPr="006D7EE9">
        <w:rPr>
          <w:rFonts w:ascii="Arial" w:hAnsi="Arial" w:cs="Arial"/>
          <w:sz w:val="22"/>
          <w:lang w:val="de-DE"/>
        </w:rPr>
        <w:t>E: agalvez@adcomms.co.uk</w:t>
      </w:r>
    </w:p>
    <w:p w14:paraId="2D2E21D9" w14:textId="77777777" w:rsidR="006D7EE9" w:rsidRPr="006D7EE9" w:rsidRDefault="006D7EE9" w:rsidP="006D7EE9">
      <w:pPr>
        <w:jc w:val="left"/>
        <w:rPr>
          <w:rFonts w:ascii="Arial" w:hAnsi="Arial" w:cs="Arial"/>
          <w:sz w:val="22"/>
          <w:lang w:val="de-DE"/>
        </w:rPr>
      </w:pPr>
      <w:r w:rsidRPr="006D7EE9">
        <w:rPr>
          <w:rFonts w:ascii="Arial" w:hAnsi="Arial" w:cs="Arial"/>
          <w:sz w:val="22"/>
          <w:lang w:val="de-DE"/>
        </w:rPr>
        <w:t xml:space="preserve">Tel: +44 (0)1372 464470 </w:t>
      </w:r>
    </w:p>
    <w:p w14:paraId="5DD540C5" w14:textId="77777777" w:rsidR="006D7EE9" w:rsidRPr="006D7EE9" w:rsidRDefault="006D7EE9" w:rsidP="006D7EE9">
      <w:pPr>
        <w:jc w:val="left"/>
        <w:rPr>
          <w:rFonts w:ascii="Arial" w:hAnsi="Arial" w:cs="Arial"/>
          <w:sz w:val="22"/>
          <w:lang w:val="de-DE"/>
        </w:rPr>
      </w:pPr>
    </w:p>
    <w:p w14:paraId="5922B595" w14:textId="77777777" w:rsidR="006D7EE9" w:rsidRPr="006D7EE9" w:rsidRDefault="006D7EE9" w:rsidP="006D7EE9">
      <w:pPr>
        <w:jc w:val="left"/>
        <w:rPr>
          <w:rFonts w:ascii="Arial" w:hAnsi="Arial" w:cs="Arial"/>
          <w:sz w:val="22"/>
          <w:lang w:val="de-DE"/>
        </w:rPr>
      </w:pPr>
    </w:p>
    <w:p w14:paraId="022135F0" w14:textId="77777777" w:rsidR="003F3D1E" w:rsidRPr="003F3D1E" w:rsidRDefault="003F3D1E" w:rsidP="006D7EE9">
      <w:pPr>
        <w:jc w:val="left"/>
        <w:rPr>
          <w:rFonts w:ascii="Arial" w:hAnsi="Arial" w:cs="Arial"/>
          <w:b/>
          <w:bCs/>
          <w:sz w:val="22"/>
          <w:lang w:val="de-DE"/>
        </w:rPr>
      </w:pPr>
      <w:r w:rsidRPr="003F3D1E">
        <w:rPr>
          <w:rFonts w:ascii="Arial" w:hAnsi="Arial" w:cs="Arial"/>
          <w:b/>
          <w:bCs/>
          <w:sz w:val="22"/>
          <w:lang w:val="de-DE"/>
        </w:rPr>
        <w:t>Pressekontakt</w:t>
      </w:r>
    </w:p>
    <w:p w14:paraId="59B5ED2A" w14:textId="32159C7D" w:rsidR="006D7EE9" w:rsidRPr="006D7EE9" w:rsidRDefault="006D7EE9" w:rsidP="006D7EE9">
      <w:pPr>
        <w:jc w:val="left"/>
        <w:rPr>
          <w:rFonts w:ascii="Arial" w:hAnsi="Arial" w:cs="Arial"/>
          <w:sz w:val="22"/>
          <w:lang w:val="de-DE"/>
        </w:rPr>
      </w:pPr>
      <w:r w:rsidRPr="006D7EE9">
        <w:rPr>
          <w:rFonts w:ascii="Arial" w:hAnsi="Arial" w:cs="Arial"/>
          <w:sz w:val="22"/>
          <w:lang w:val="de-DE"/>
        </w:rPr>
        <w:t>Francesco Zanier</w:t>
      </w:r>
    </w:p>
    <w:p w14:paraId="335854A7" w14:textId="77777777" w:rsidR="006D7EE9" w:rsidRPr="006D7EE9" w:rsidRDefault="006D7EE9" w:rsidP="006D7EE9">
      <w:pPr>
        <w:jc w:val="left"/>
        <w:rPr>
          <w:rFonts w:ascii="Arial" w:hAnsi="Arial" w:cs="Arial"/>
          <w:sz w:val="22"/>
          <w:lang w:val="de-DE"/>
        </w:rPr>
      </w:pPr>
      <w:r w:rsidRPr="006D7EE9">
        <w:rPr>
          <w:rFonts w:ascii="Arial" w:hAnsi="Arial" w:cs="Arial"/>
          <w:sz w:val="22"/>
          <w:lang w:val="de-DE"/>
        </w:rPr>
        <w:t xml:space="preserve">Fuji Seal </w:t>
      </w:r>
    </w:p>
    <w:p w14:paraId="5EB44FD3" w14:textId="77777777" w:rsidR="006D7EE9" w:rsidRPr="00720782" w:rsidRDefault="006D7EE9" w:rsidP="006D7EE9">
      <w:pPr>
        <w:jc w:val="left"/>
        <w:rPr>
          <w:rFonts w:ascii="Arial" w:hAnsi="Arial" w:cs="Arial"/>
          <w:sz w:val="22"/>
          <w:lang w:val="de-DE"/>
        </w:rPr>
      </w:pPr>
      <w:r w:rsidRPr="00720782">
        <w:rPr>
          <w:rFonts w:ascii="Arial" w:hAnsi="Arial" w:cs="Arial"/>
          <w:sz w:val="22"/>
          <w:lang w:val="de-DE"/>
        </w:rPr>
        <w:t>E: communication@eu.fujiseal.com</w:t>
      </w:r>
    </w:p>
    <w:p w14:paraId="46674498" w14:textId="77777777" w:rsidR="006D7EE9" w:rsidRPr="003F3D1E" w:rsidRDefault="006D7EE9" w:rsidP="006D7EE9">
      <w:pPr>
        <w:jc w:val="left"/>
        <w:rPr>
          <w:rFonts w:ascii="Arial" w:hAnsi="Arial" w:cs="Arial"/>
          <w:sz w:val="22"/>
          <w:lang w:val="it-IT"/>
        </w:rPr>
      </w:pPr>
      <w:r w:rsidRPr="003F3D1E">
        <w:rPr>
          <w:rFonts w:ascii="Arial" w:hAnsi="Arial" w:cs="Arial"/>
          <w:sz w:val="22"/>
          <w:lang w:val="it-IT"/>
        </w:rPr>
        <w:t>Tel:+34 689 057 290</w:t>
      </w:r>
    </w:p>
    <w:p w14:paraId="4D756DD5" w14:textId="02BF4720" w:rsidR="00CF48A6" w:rsidRPr="00DE29AB" w:rsidRDefault="006D7EE9" w:rsidP="006D7EE9">
      <w:pPr>
        <w:jc w:val="left"/>
        <w:rPr>
          <w:rFonts w:ascii="Arial" w:hAnsi="Arial" w:cs="Arial"/>
          <w:sz w:val="22"/>
          <w:lang w:val="de-DE"/>
        </w:rPr>
      </w:pPr>
      <w:r w:rsidRPr="006D7EE9">
        <w:rPr>
          <w:rFonts w:ascii="Arial" w:hAnsi="Arial" w:cs="Arial"/>
          <w:sz w:val="22"/>
          <w:lang w:val="de-DE"/>
        </w:rPr>
        <w:t>www.fujiseal.com</w:t>
      </w:r>
    </w:p>
    <w:sectPr w:rsidR="00CF48A6" w:rsidRPr="00DE29AB" w:rsidSect="00984671">
      <w:headerReference w:type="default" r:id="rId11"/>
      <w:pgSz w:w="12240" w:h="15840"/>
      <w:pgMar w:top="1440" w:right="1440" w:bottom="153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CAF9D" w14:textId="77777777" w:rsidR="00AC4237" w:rsidRPr="00F52979" w:rsidRDefault="00AC4237" w:rsidP="00F8392B">
      <w:r w:rsidRPr="00F52979">
        <w:separator/>
      </w:r>
    </w:p>
  </w:endnote>
  <w:endnote w:type="continuationSeparator" w:id="0">
    <w:p w14:paraId="052752F9" w14:textId="77777777" w:rsidR="00AC4237" w:rsidRPr="00F52979" w:rsidRDefault="00AC4237" w:rsidP="00F8392B">
      <w:r w:rsidRPr="00F529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BIZ UDPMincho Medium">
    <w:altName w:val="Yu Gothic"/>
    <w:charset w:val="80"/>
    <w:family w:val="roman"/>
    <w:pitch w:val="variable"/>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DCB86" w14:textId="77777777" w:rsidR="00AC4237" w:rsidRPr="00F52979" w:rsidRDefault="00AC4237" w:rsidP="00F8392B">
      <w:r w:rsidRPr="00F52979">
        <w:separator/>
      </w:r>
    </w:p>
  </w:footnote>
  <w:footnote w:type="continuationSeparator" w:id="0">
    <w:p w14:paraId="2E522D0D" w14:textId="77777777" w:rsidR="00AC4237" w:rsidRPr="00F52979" w:rsidRDefault="00AC4237" w:rsidP="00F8392B">
      <w:r w:rsidRPr="00F529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7150E" w14:textId="34A530A4" w:rsidR="00F8392B" w:rsidRPr="00F52979" w:rsidRDefault="00F8392B">
    <w:pPr>
      <w:pStyle w:val="Header"/>
    </w:pPr>
    <w:r w:rsidRPr="005467CE">
      <w:rPr>
        <w:noProof/>
      </w:rPr>
      <w:drawing>
        <wp:inline distT="0" distB="0" distL="0" distR="0" wp14:anchorId="70A5E1DB" wp14:editId="26D67D4E">
          <wp:extent cx="2130813" cy="596900"/>
          <wp:effectExtent l="0" t="0" r="3175" b="0"/>
          <wp:docPr id="453266911"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66911" name="Picture 2"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5297" cy="6093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D5A65"/>
    <w:multiLevelType w:val="multilevel"/>
    <w:tmpl w:val="461C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03F46"/>
    <w:multiLevelType w:val="multilevel"/>
    <w:tmpl w:val="267C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0A5FED"/>
    <w:multiLevelType w:val="hybridMultilevel"/>
    <w:tmpl w:val="BECAF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574406"/>
    <w:multiLevelType w:val="multilevel"/>
    <w:tmpl w:val="B54E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7B49F9"/>
    <w:multiLevelType w:val="multilevel"/>
    <w:tmpl w:val="1F48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A51C93"/>
    <w:multiLevelType w:val="multilevel"/>
    <w:tmpl w:val="E596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003495">
    <w:abstractNumId w:val="0"/>
  </w:num>
  <w:num w:numId="2" w16cid:durableId="1120682243">
    <w:abstractNumId w:val="3"/>
  </w:num>
  <w:num w:numId="3" w16cid:durableId="1928266522">
    <w:abstractNumId w:val="5"/>
  </w:num>
  <w:num w:numId="4" w16cid:durableId="2128892120">
    <w:abstractNumId w:val="2"/>
  </w:num>
  <w:num w:numId="5" w16cid:durableId="2045014863">
    <w:abstractNumId w:val="1"/>
  </w:num>
  <w:num w:numId="6" w16cid:durableId="830215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92B"/>
    <w:rsid w:val="000024E2"/>
    <w:rsid w:val="00005102"/>
    <w:rsid w:val="000057CA"/>
    <w:rsid w:val="00010560"/>
    <w:rsid w:val="000105DA"/>
    <w:rsid w:val="0001131A"/>
    <w:rsid w:val="0001462D"/>
    <w:rsid w:val="00016510"/>
    <w:rsid w:val="00027C4C"/>
    <w:rsid w:val="00050133"/>
    <w:rsid w:val="00051E22"/>
    <w:rsid w:val="00067F24"/>
    <w:rsid w:val="00080596"/>
    <w:rsid w:val="00091406"/>
    <w:rsid w:val="000A3A2F"/>
    <w:rsid w:val="000B2CF2"/>
    <w:rsid w:val="000B4798"/>
    <w:rsid w:val="000B5795"/>
    <w:rsid w:val="000C1FA0"/>
    <w:rsid w:val="000C799C"/>
    <w:rsid w:val="000D4E6E"/>
    <w:rsid w:val="000D52A9"/>
    <w:rsid w:val="000E4CB9"/>
    <w:rsid w:val="000E5A2A"/>
    <w:rsid w:val="000E6AA0"/>
    <w:rsid w:val="00101949"/>
    <w:rsid w:val="00101E73"/>
    <w:rsid w:val="00103286"/>
    <w:rsid w:val="00104D82"/>
    <w:rsid w:val="00106C4F"/>
    <w:rsid w:val="001070F5"/>
    <w:rsid w:val="00123463"/>
    <w:rsid w:val="0013153D"/>
    <w:rsid w:val="00154FC7"/>
    <w:rsid w:val="001634A1"/>
    <w:rsid w:val="00165BE8"/>
    <w:rsid w:val="001714A9"/>
    <w:rsid w:val="00181E2B"/>
    <w:rsid w:val="00184B2F"/>
    <w:rsid w:val="0018655A"/>
    <w:rsid w:val="001A05C8"/>
    <w:rsid w:val="001A19EE"/>
    <w:rsid w:val="001A27E0"/>
    <w:rsid w:val="001B3C68"/>
    <w:rsid w:val="001B501F"/>
    <w:rsid w:val="001C18FB"/>
    <w:rsid w:val="001D0C64"/>
    <w:rsid w:val="001E761E"/>
    <w:rsid w:val="001F341C"/>
    <w:rsid w:val="0020075C"/>
    <w:rsid w:val="002320EA"/>
    <w:rsid w:val="00236C89"/>
    <w:rsid w:val="00246A68"/>
    <w:rsid w:val="00251B3D"/>
    <w:rsid w:val="00264E97"/>
    <w:rsid w:val="00274755"/>
    <w:rsid w:val="00275C71"/>
    <w:rsid w:val="00277058"/>
    <w:rsid w:val="0029644E"/>
    <w:rsid w:val="002A7EC1"/>
    <w:rsid w:val="002B6B4D"/>
    <w:rsid w:val="002D7404"/>
    <w:rsid w:val="002E171C"/>
    <w:rsid w:val="002E366F"/>
    <w:rsid w:val="002E3D8B"/>
    <w:rsid w:val="003005B6"/>
    <w:rsid w:val="003070FC"/>
    <w:rsid w:val="00337A9F"/>
    <w:rsid w:val="003532D8"/>
    <w:rsid w:val="00360761"/>
    <w:rsid w:val="003667D7"/>
    <w:rsid w:val="00377643"/>
    <w:rsid w:val="003940DD"/>
    <w:rsid w:val="003964BA"/>
    <w:rsid w:val="003A5300"/>
    <w:rsid w:val="003C0EFE"/>
    <w:rsid w:val="003C6787"/>
    <w:rsid w:val="003D373D"/>
    <w:rsid w:val="003E6185"/>
    <w:rsid w:val="003F201A"/>
    <w:rsid w:val="003F3130"/>
    <w:rsid w:val="003F3D1E"/>
    <w:rsid w:val="003F545E"/>
    <w:rsid w:val="00424576"/>
    <w:rsid w:val="00444374"/>
    <w:rsid w:val="00457616"/>
    <w:rsid w:val="00463D83"/>
    <w:rsid w:val="00466B42"/>
    <w:rsid w:val="00472807"/>
    <w:rsid w:val="0047474C"/>
    <w:rsid w:val="004753F4"/>
    <w:rsid w:val="00476F40"/>
    <w:rsid w:val="004869E5"/>
    <w:rsid w:val="00490383"/>
    <w:rsid w:val="00495729"/>
    <w:rsid w:val="004971F1"/>
    <w:rsid w:val="004B5800"/>
    <w:rsid w:val="004B5EA6"/>
    <w:rsid w:val="004C71E0"/>
    <w:rsid w:val="004C7B17"/>
    <w:rsid w:val="004D0D17"/>
    <w:rsid w:val="004D0D2E"/>
    <w:rsid w:val="004D25F2"/>
    <w:rsid w:val="004D2FC3"/>
    <w:rsid w:val="0050209E"/>
    <w:rsid w:val="005110AD"/>
    <w:rsid w:val="00514FB2"/>
    <w:rsid w:val="005274A7"/>
    <w:rsid w:val="005328E6"/>
    <w:rsid w:val="00545F6B"/>
    <w:rsid w:val="005467CE"/>
    <w:rsid w:val="00551B30"/>
    <w:rsid w:val="005568A5"/>
    <w:rsid w:val="00563AB1"/>
    <w:rsid w:val="0056603D"/>
    <w:rsid w:val="00567F96"/>
    <w:rsid w:val="005848CB"/>
    <w:rsid w:val="005915CD"/>
    <w:rsid w:val="005961C5"/>
    <w:rsid w:val="00597720"/>
    <w:rsid w:val="005A7F4D"/>
    <w:rsid w:val="005B3F00"/>
    <w:rsid w:val="005B4FE9"/>
    <w:rsid w:val="005C1A87"/>
    <w:rsid w:val="005D31B4"/>
    <w:rsid w:val="005D767F"/>
    <w:rsid w:val="005D7A08"/>
    <w:rsid w:val="005F3FB6"/>
    <w:rsid w:val="006052F0"/>
    <w:rsid w:val="00615DF7"/>
    <w:rsid w:val="00624756"/>
    <w:rsid w:val="006358F2"/>
    <w:rsid w:val="006426C4"/>
    <w:rsid w:val="00643016"/>
    <w:rsid w:val="0066243E"/>
    <w:rsid w:val="00674E89"/>
    <w:rsid w:val="00675B80"/>
    <w:rsid w:val="006777F6"/>
    <w:rsid w:val="0069386D"/>
    <w:rsid w:val="006A040A"/>
    <w:rsid w:val="006A3EA0"/>
    <w:rsid w:val="006A480F"/>
    <w:rsid w:val="006A4D6B"/>
    <w:rsid w:val="006A6530"/>
    <w:rsid w:val="006C4A81"/>
    <w:rsid w:val="006D7EE9"/>
    <w:rsid w:val="006E18FD"/>
    <w:rsid w:val="00703C93"/>
    <w:rsid w:val="00720782"/>
    <w:rsid w:val="00736653"/>
    <w:rsid w:val="00740DAF"/>
    <w:rsid w:val="0074596C"/>
    <w:rsid w:val="0076014A"/>
    <w:rsid w:val="0076154E"/>
    <w:rsid w:val="007671EE"/>
    <w:rsid w:val="00767EF8"/>
    <w:rsid w:val="00770C43"/>
    <w:rsid w:val="00790B8C"/>
    <w:rsid w:val="00793C19"/>
    <w:rsid w:val="007A7CDD"/>
    <w:rsid w:val="007B3226"/>
    <w:rsid w:val="007C06F4"/>
    <w:rsid w:val="007F1AD2"/>
    <w:rsid w:val="007F45E8"/>
    <w:rsid w:val="007F6886"/>
    <w:rsid w:val="00800DB5"/>
    <w:rsid w:val="00820758"/>
    <w:rsid w:val="0083023C"/>
    <w:rsid w:val="00833F01"/>
    <w:rsid w:val="008636FE"/>
    <w:rsid w:val="00867763"/>
    <w:rsid w:val="008712C7"/>
    <w:rsid w:val="00872BC5"/>
    <w:rsid w:val="0087546B"/>
    <w:rsid w:val="00875E3A"/>
    <w:rsid w:val="008831BC"/>
    <w:rsid w:val="00883847"/>
    <w:rsid w:val="00884DEF"/>
    <w:rsid w:val="008D3C31"/>
    <w:rsid w:val="008E2780"/>
    <w:rsid w:val="008E5F50"/>
    <w:rsid w:val="008F7EB0"/>
    <w:rsid w:val="009058D0"/>
    <w:rsid w:val="00925F23"/>
    <w:rsid w:val="009319C2"/>
    <w:rsid w:val="0093309D"/>
    <w:rsid w:val="009333FF"/>
    <w:rsid w:val="009358AC"/>
    <w:rsid w:val="00935A1A"/>
    <w:rsid w:val="0094006D"/>
    <w:rsid w:val="00954945"/>
    <w:rsid w:val="00964FC2"/>
    <w:rsid w:val="00971A2B"/>
    <w:rsid w:val="00975092"/>
    <w:rsid w:val="009755B2"/>
    <w:rsid w:val="00980D86"/>
    <w:rsid w:val="00980F2C"/>
    <w:rsid w:val="00984671"/>
    <w:rsid w:val="009A5929"/>
    <w:rsid w:val="009A5E86"/>
    <w:rsid w:val="009D61A0"/>
    <w:rsid w:val="009F4426"/>
    <w:rsid w:val="00A13779"/>
    <w:rsid w:val="00A13C8C"/>
    <w:rsid w:val="00A152CF"/>
    <w:rsid w:val="00A15A74"/>
    <w:rsid w:val="00A3209B"/>
    <w:rsid w:val="00A42D30"/>
    <w:rsid w:val="00A4642E"/>
    <w:rsid w:val="00A54128"/>
    <w:rsid w:val="00A73E9B"/>
    <w:rsid w:val="00A825F5"/>
    <w:rsid w:val="00A85B22"/>
    <w:rsid w:val="00A93DD3"/>
    <w:rsid w:val="00A93DFC"/>
    <w:rsid w:val="00A96439"/>
    <w:rsid w:val="00AB0F9D"/>
    <w:rsid w:val="00AC1F52"/>
    <w:rsid w:val="00AC4237"/>
    <w:rsid w:val="00AD6D9F"/>
    <w:rsid w:val="00AF04B0"/>
    <w:rsid w:val="00AF2A94"/>
    <w:rsid w:val="00B079AC"/>
    <w:rsid w:val="00B1089D"/>
    <w:rsid w:val="00B127DF"/>
    <w:rsid w:val="00B30E93"/>
    <w:rsid w:val="00B35E09"/>
    <w:rsid w:val="00B35E6B"/>
    <w:rsid w:val="00B36167"/>
    <w:rsid w:val="00B4036A"/>
    <w:rsid w:val="00B5048D"/>
    <w:rsid w:val="00B51052"/>
    <w:rsid w:val="00B56ABD"/>
    <w:rsid w:val="00B631A7"/>
    <w:rsid w:val="00B71F4A"/>
    <w:rsid w:val="00B75922"/>
    <w:rsid w:val="00B94255"/>
    <w:rsid w:val="00BA08FC"/>
    <w:rsid w:val="00BA2948"/>
    <w:rsid w:val="00BA3B46"/>
    <w:rsid w:val="00BC23C9"/>
    <w:rsid w:val="00BC3629"/>
    <w:rsid w:val="00BC4DBF"/>
    <w:rsid w:val="00BD34D5"/>
    <w:rsid w:val="00BE10E9"/>
    <w:rsid w:val="00BE5ADC"/>
    <w:rsid w:val="00BF4572"/>
    <w:rsid w:val="00BF50C0"/>
    <w:rsid w:val="00C00A74"/>
    <w:rsid w:val="00C168E8"/>
    <w:rsid w:val="00C1713B"/>
    <w:rsid w:val="00C20C5C"/>
    <w:rsid w:val="00C213EF"/>
    <w:rsid w:val="00C25C6D"/>
    <w:rsid w:val="00C27705"/>
    <w:rsid w:val="00C646AA"/>
    <w:rsid w:val="00C66240"/>
    <w:rsid w:val="00C672BE"/>
    <w:rsid w:val="00C75787"/>
    <w:rsid w:val="00C954E9"/>
    <w:rsid w:val="00C962E9"/>
    <w:rsid w:val="00C9773E"/>
    <w:rsid w:val="00CC33B3"/>
    <w:rsid w:val="00CC65CD"/>
    <w:rsid w:val="00CE6729"/>
    <w:rsid w:val="00CF48A6"/>
    <w:rsid w:val="00D03C97"/>
    <w:rsid w:val="00D17134"/>
    <w:rsid w:val="00D21C0B"/>
    <w:rsid w:val="00D51D25"/>
    <w:rsid w:val="00D61B59"/>
    <w:rsid w:val="00D732CE"/>
    <w:rsid w:val="00D770BF"/>
    <w:rsid w:val="00D80854"/>
    <w:rsid w:val="00DA16AB"/>
    <w:rsid w:val="00DB3107"/>
    <w:rsid w:val="00DD727C"/>
    <w:rsid w:val="00DE0163"/>
    <w:rsid w:val="00DE29AB"/>
    <w:rsid w:val="00DE34A9"/>
    <w:rsid w:val="00DE3635"/>
    <w:rsid w:val="00DE7727"/>
    <w:rsid w:val="00DF7D1D"/>
    <w:rsid w:val="00E05639"/>
    <w:rsid w:val="00E178A2"/>
    <w:rsid w:val="00E2473D"/>
    <w:rsid w:val="00E37574"/>
    <w:rsid w:val="00E37AD5"/>
    <w:rsid w:val="00E40195"/>
    <w:rsid w:val="00E45C20"/>
    <w:rsid w:val="00E475DB"/>
    <w:rsid w:val="00E538CB"/>
    <w:rsid w:val="00E71910"/>
    <w:rsid w:val="00E71931"/>
    <w:rsid w:val="00E918AD"/>
    <w:rsid w:val="00E971E0"/>
    <w:rsid w:val="00EA0684"/>
    <w:rsid w:val="00EA7707"/>
    <w:rsid w:val="00EB117B"/>
    <w:rsid w:val="00EC4557"/>
    <w:rsid w:val="00ED2556"/>
    <w:rsid w:val="00ED51A8"/>
    <w:rsid w:val="00ED7037"/>
    <w:rsid w:val="00EE5B5D"/>
    <w:rsid w:val="00EE7BC9"/>
    <w:rsid w:val="00EE7CCA"/>
    <w:rsid w:val="00EF0162"/>
    <w:rsid w:val="00EF1EC0"/>
    <w:rsid w:val="00EF6A64"/>
    <w:rsid w:val="00F13A3C"/>
    <w:rsid w:val="00F17EDE"/>
    <w:rsid w:val="00F20686"/>
    <w:rsid w:val="00F23038"/>
    <w:rsid w:val="00F321BE"/>
    <w:rsid w:val="00F32685"/>
    <w:rsid w:val="00F3622E"/>
    <w:rsid w:val="00F52979"/>
    <w:rsid w:val="00F66127"/>
    <w:rsid w:val="00F6661E"/>
    <w:rsid w:val="00F701E7"/>
    <w:rsid w:val="00F8392B"/>
    <w:rsid w:val="00F85543"/>
    <w:rsid w:val="00F92E77"/>
    <w:rsid w:val="00F93968"/>
    <w:rsid w:val="00FA4B8D"/>
    <w:rsid w:val="00FC226D"/>
    <w:rsid w:val="00FE6FDD"/>
    <w:rsid w:val="00FF3105"/>
    <w:rsid w:val="6200A0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D25785"/>
  <w15:chartTrackingRefBased/>
  <w15:docId w15:val="{2B18E63C-2E0E-44D3-8156-3ADCE0BD0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92B"/>
    <w:pPr>
      <w:widowControl w:val="0"/>
      <w:spacing w:after="0" w:line="240" w:lineRule="auto"/>
      <w:jc w:val="both"/>
    </w:pPr>
    <w:rPr>
      <w:sz w:val="21"/>
      <w:szCs w:val="22"/>
      <w:lang w:val="en-GB"/>
    </w:rPr>
  </w:style>
  <w:style w:type="paragraph" w:styleId="Heading1">
    <w:name w:val="heading 1"/>
    <w:basedOn w:val="Normal"/>
    <w:next w:val="Normal"/>
    <w:link w:val="Heading1Char"/>
    <w:uiPriority w:val="9"/>
    <w:qFormat/>
    <w:rsid w:val="00F8392B"/>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92B"/>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92B"/>
    <w:pPr>
      <w:keepNext/>
      <w:keepLines/>
      <w:widowControl/>
      <w:spacing w:before="160" w:after="80" w:line="278" w:lineRule="auto"/>
      <w:jc w:val="left"/>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92B"/>
    <w:pPr>
      <w:keepNext/>
      <w:keepLines/>
      <w:widowControl/>
      <w:spacing w:before="80" w:after="40" w:line="278" w:lineRule="auto"/>
      <w:jc w:val="left"/>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F8392B"/>
    <w:pPr>
      <w:keepNext/>
      <w:keepLines/>
      <w:widowControl/>
      <w:spacing w:before="80" w:after="40" w:line="278" w:lineRule="auto"/>
      <w:jc w:val="left"/>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F8392B"/>
    <w:pPr>
      <w:keepNext/>
      <w:keepLines/>
      <w:widowControl/>
      <w:spacing w:before="40" w:line="278" w:lineRule="auto"/>
      <w:jc w:val="left"/>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F8392B"/>
    <w:pPr>
      <w:keepNext/>
      <w:keepLines/>
      <w:widowControl/>
      <w:spacing w:before="40" w:line="278" w:lineRule="auto"/>
      <w:jc w:val="left"/>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F8392B"/>
    <w:pPr>
      <w:keepNext/>
      <w:keepLines/>
      <w:widowControl/>
      <w:spacing w:line="278" w:lineRule="auto"/>
      <w:jc w:val="left"/>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F8392B"/>
    <w:pPr>
      <w:keepNext/>
      <w:keepLines/>
      <w:widowControl/>
      <w:spacing w:line="278" w:lineRule="auto"/>
      <w:jc w:val="left"/>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9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9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9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9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9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9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9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9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92B"/>
    <w:rPr>
      <w:rFonts w:eastAsiaTheme="majorEastAsia" w:cstheme="majorBidi"/>
      <w:color w:val="272727" w:themeColor="text1" w:themeTint="D8"/>
    </w:rPr>
  </w:style>
  <w:style w:type="paragraph" w:styleId="Title">
    <w:name w:val="Title"/>
    <w:basedOn w:val="Normal"/>
    <w:next w:val="Normal"/>
    <w:link w:val="TitleChar"/>
    <w:uiPriority w:val="10"/>
    <w:qFormat/>
    <w:rsid w:val="00F8392B"/>
    <w:pPr>
      <w:widowControl/>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9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92B"/>
    <w:pPr>
      <w:widowControl/>
      <w:numPr>
        <w:ilvl w:val="1"/>
      </w:numPr>
      <w:spacing w:after="160" w:line="278" w:lineRule="auto"/>
      <w:jc w:val="left"/>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9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92B"/>
    <w:pPr>
      <w:widowControl/>
      <w:spacing w:before="160" w:after="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F8392B"/>
    <w:rPr>
      <w:i/>
      <w:iCs/>
      <w:color w:val="404040" w:themeColor="text1" w:themeTint="BF"/>
    </w:rPr>
  </w:style>
  <w:style w:type="paragraph" w:styleId="ListParagraph">
    <w:name w:val="List Paragraph"/>
    <w:basedOn w:val="Normal"/>
    <w:uiPriority w:val="34"/>
    <w:qFormat/>
    <w:rsid w:val="00F8392B"/>
    <w:pPr>
      <w:widowControl/>
      <w:spacing w:after="160" w:line="278" w:lineRule="auto"/>
      <w:ind w:left="720"/>
      <w:contextualSpacing/>
      <w:jc w:val="left"/>
    </w:pPr>
    <w:rPr>
      <w:sz w:val="24"/>
      <w:szCs w:val="24"/>
    </w:rPr>
  </w:style>
  <w:style w:type="character" w:styleId="IntenseEmphasis">
    <w:name w:val="Intense Emphasis"/>
    <w:basedOn w:val="DefaultParagraphFont"/>
    <w:uiPriority w:val="21"/>
    <w:qFormat/>
    <w:rsid w:val="00F8392B"/>
    <w:rPr>
      <w:i/>
      <w:iCs/>
      <w:color w:val="0F4761" w:themeColor="accent1" w:themeShade="BF"/>
    </w:rPr>
  </w:style>
  <w:style w:type="paragraph" w:styleId="IntenseQuote">
    <w:name w:val="Intense Quote"/>
    <w:basedOn w:val="Normal"/>
    <w:next w:val="Normal"/>
    <w:link w:val="IntenseQuoteChar"/>
    <w:uiPriority w:val="30"/>
    <w:qFormat/>
    <w:rsid w:val="00F8392B"/>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F8392B"/>
    <w:rPr>
      <w:i/>
      <w:iCs/>
      <w:color w:val="0F4761" w:themeColor="accent1" w:themeShade="BF"/>
    </w:rPr>
  </w:style>
  <w:style w:type="character" w:styleId="IntenseReference">
    <w:name w:val="Intense Reference"/>
    <w:basedOn w:val="DefaultParagraphFont"/>
    <w:uiPriority w:val="32"/>
    <w:qFormat/>
    <w:rsid w:val="00F8392B"/>
    <w:rPr>
      <w:b/>
      <w:bCs/>
      <w:smallCaps/>
      <w:color w:val="0F4761" w:themeColor="accent1" w:themeShade="BF"/>
      <w:spacing w:val="5"/>
    </w:rPr>
  </w:style>
  <w:style w:type="character" w:styleId="CommentReference">
    <w:name w:val="annotation reference"/>
    <w:basedOn w:val="DefaultParagraphFont"/>
    <w:uiPriority w:val="99"/>
    <w:semiHidden/>
    <w:unhideWhenUsed/>
    <w:rsid w:val="00F8392B"/>
    <w:rPr>
      <w:sz w:val="18"/>
      <w:szCs w:val="18"/>
    </w:rPr>
  </w:style>
  <w:style w:type="paragraph" w:styleId="CommentText">
    <w:name w:val="annotation text"/>
    <w:basedOn w:val="Normal"/>
    <w:link w:val="CommentTextChar"/>
    <w:uiPriority w:val="99"/>
    <w:unhideWhenUsed/>
    <w:rsid w:val="00F8392B"/>
    <w:pPr>
      <w:jc w:val="left"/>
    </w:pPr>
  </w:style>
  <w:style w:type="character" w:customStyle="1" w:styleId="CommentTextChar">
    <w:name w:val="Comment Text Char"/>
    <w:basedOn w:val="DefaultParagraphFont"/>
    <w:link w:val="CommentText"/>
    <w:uiPriority w:val="99"/>
    <w:rsid w:val="00F8392B"/>
    <w:rPr>
      <w:sz w:val="21"/>
      <w:szCs w:val="22"/>
    </w:rPr>
  </w:style>
  <w:style w:type="character" w:styleId="Hyperlink">
    <w:name w:val="Hyperlink"/>
    <w:basedOn w:val="DefaultParagraphFont"/>
    <w:uiPriority w:val="99"/>
    <w:unhideWhenUsed/>
    <w:rsid w:val="00F8392B"/>
    <w:rPr>
      <w:color w:val="467886" w:themeColor="hyperlink"/>
      <w:u w:val="single"/>
    </w:rPr>
  </w:style>
  <w:style w:type="paragraph" w:styleId="Header">
    <w:name w:val="header"/>
    <w:basedOn w:val="Normal"/>
    <w:link w:val="HeaderChar"/>
    <w:uiPriority w:val="99"/>
    <w:unhideWhenUsed/>
    <w:rsid w:val="00F8392B"/>
    <w:pPr>
      <w:tabs>
        <w:tab w:val="center" w:pos="4680"/>
        <w:tab w:val="right" w:pos="9360"/>
      </w:tabs>
    </w:pPr>
  </w:style>
  <w:style w:type="character" w:customStyle="1" w:styleId="HeaderChar">
    <w:name w:val="Header Char"/>
    <w:basedOn w:val="DefaultParagraphFont"/>
    <w:link w:val="Header"/>
    <w:uiPriority w:val="99"/>
    <w:rsid w:val="00F8392B"/>
    <w:rPr>
      <w:sz w:val="21"/>
      <w:szCs w:val="22"/>
    </w:rPr>
  </w:style>
  <w:style w:type="paragraph" w:styleId="Footer">
    <w:name w:val="footer"/>
    <w:basedOn w:val="Normal"/>
    <w:link w:val="FooterChar"/>
    <w:uiPriority w:val="99"/>
    <w:unhideWhenUsed/>
    <w:rsid w:val="00F8392B"/>
    <w:pPr>
      <w:tabs>
        <w:tab w:val="center" w:pos="4680"/>
        <w:tab w:val="right" w:pos="9360"/>
      </w:tabs>
    </w:pPr>
  </w:style>
  <w:style w:type="character" w:customStyle="1" w:styleId="FooterChar">
    <w:name w:val="Footer Char"/>
    <w:basedOn w:val="DefaultParagraphFont"/>
    <w:link w:val="Footer"/>
    <w:uiPriority w:val="99"/>
    <w:rsid w:val="00F8392B"/>
    <w:rPr>
      <w:sz w:val="21"/>
      <w:szCs w:val="22"/>
    </w:rPr>
  </w:style>
  <w:style w:type="paragraph" w:customStyle="1" w:styleId="paragraph">
    <w:name w:val="paragraph"/>
    <w:basedOn w:val="Normal"/>
    <w:rsid w:val="00463D83"/>
    <w:pPr>
      <w:widowControl/>
      <w:spacing w:before="100" w:beforeAutospacing="1" w:after="100" w:afterAutospacing="1"/>
      <w:jc w:val="left"/>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463D83"/>
  </w:style>
  <w:style w:type="character" w:customStyle="1" w:styleId="eop">
    <w:name w:val="eop"/>
    <w:basedOn w:val="DefaultParagraphFont"/>
    <w:rsid w:val="00463D83"/>
  </w:style>
  <w:style w:type="paragraph" w:styleId="Revision">
    <w:name w:val="Revision"/>
    <w:hidden/>
    <w:uiPriority w:val="99"/>
    <w:semiHidden/>
    <w:rsid w:val="007F6886"/>
    <w:pPr>
      <w:spacing w:after="0" w:line="240" w:lineRule="auto"/>
    </w:pPr>
    <w:rPr>
      <w:sz w:val="21"/>
      <w:szCs w:val="22"/>
    </w:rPr>
  </w:style>
  <w:style w:type="character" w:styleId="PlaceholderText">
    <w:name w:val="Placeholder Text"/>
    <w:basedOn w:val="DefaultParagraphFont"/>
    <w:uiPriority w:val="99"/>
    <w:semiHidden/>
    <w:rsid w:val="003C6787"/>
    <w:rPr>
      <w:color w:val="666666"/>
    </w:rPr>
  </w:style>
  <w:style w:type="paragraph" w:styleId="CommentSubject">
    <w:name w:val="annotation subject"/>
    <w:basedOn w:val="CommentText"/>
    <w:next w:val="CommentText"/>
    <w:link w:val="CommentSubjectChar"/>
    <w:uiPriority w:val="99"/>
    <w:semiHidden/>
    <w:unhideWhenUsed/>
    <w:rsid w:val="0087546B"/>
    <w:pPr>
      <w:jc w:val="both"/>
    </w:pPr>
    <w:rPr>
      <w:b/>
      <w:bCs/>
      <w:sz w:val="20"/>
      <w:szCs w:val="20"/>
    </w:rPr>
  </w:style>
  <w:style w:type="character" w:customStyle="1" w:styleId="CommentSubjectChar">
    <w:name w:val="Comment Subject Char"/>
    <w:basedOn w:val="CommentTextChar"/>
    <w:link w:val="CommentSubject"/>
    <w:uiPriority w:val="99"/>
    <w:semiHidden/>
    <w:rsid w:val="0087546B"/>
    <w:rPr>
      <w:b/>
      <w:bCs/>
      <w:sz w:val="20"/>
      <w:szCs w:val="20"/>
    </w:rPr>
  </w:style>
  <w:style w:type="paragraph" w:styleId="NormalWeb">
    <w:name w:val="Normal (Web)"/>
    <w:basedOn w:val="Normal"/>
    <w:uiPriority w:val="99"/>
    <w:semiHidden/>
    <w:unhideWhenUsed/>
    <w:rsid w:val="00495729"/>
    <w:rPr>
      <w:rFonts w:ascii="Times New Roman" w:hAnsi="Times New Roman" w:cs="Times New Roman"/>
      <w:sz w:val="24"/>
      <w:szCs w:val="24"/>
    </w:rPr>
  </w:style>
  <w:style w:type="character" w:styleId="Strong">
    <w:name w:val="Strong"/>
    <w:basedOn w:val="DefaultParagraphFont"/>
    <w:uiPriority w:val="22"/>
    <w:qFormat/>
    <w:rsid w:val="00104D82"/>
    <w:rPr>
      <w:b/>
      <w:bCs/>
    </w:rPr>
  </w:style>
  <w:style w:type="paragraph" w:customStyle="1" w:styleId="Normal1">
    <w:name w:val="Normal1"/>
    <w:basedOn w:val="Normal"/>
    <w:rsid w:val="00CF48A6"/>
    <w:pPr>
      <w:widowControl/>
      <w:spacing w:after="200" w:line="276" w:lineRule="auto"/>
      <w:jc w:val="left"/>
    </w:pPr>
    <w:rPr>
      <w:rFonts w:ascii="Arial" w:hAnsi="Arial" w:cs="Arial"/>
      <w:szCs w:val="21"/>
      <w:lang w:val="de-DE"/>
    </w:rPr>
  </w:style>
  <w:style w:type="character" w:styleId="UnresolvedMention">
    <w:name w:val="Unresolved Mention"/>
    <w:basedOn w:val="DefaultParagraphFont"/>
    <w:uiPriority w:val="99"/>
    <w:semiHidden/>
    <w:unhideWhenUsed/>
    <w:rsid w:val="00AB0F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fujiseal.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E3F125A8F9B409373BE32958B2E7A" ma:contentTypeVersion="11" ma:contentTypeDescription="Create a new document." ma:contentTypeScope="" ma:versionID="eb9fd4f1621b166540d6d28783c212a7">
  <xsd:schema xmlns:xsd="http://www.w3.org/2001/XMLSchema" xmlns:xs="http://www.w3.org/2001/XMLSchema" xmlns:p="http://schemas.microsoft.com/office/2006/metadata/properties" xmlns:ns2="2c277354-1a6e-44c3-a200-3579ea402c40" xmlns:ns3="c0ba0fd8-d918-47eb-bbae-44533746478c" targetNamespace="http://schemas.microsoft.com/office/2006/metadata/properties" ma:root="true" ma:fieldsID="8c1bed2618eaaac13036945b5505a986" ns2:_="" ns3:_="">
    <xsd:import namespace="2c277354-1a6e-44c3-a200-3579ea402c40"/>
    <xsd:import namespace="c0ba0fd8-d918-47eb-bbae-4453374647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77354-1a6e-44c3-a200-3579ea402c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ba0fd8-d918-47eb-bbae-4453374647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befce8-18df-4231-9880-496ffd20d4ea}" ma:internalName="TaxCatchAll" ma:showField="CatchAllData" ma:web="c0ba0fd8-d918-47eb-bbae-4453374647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0ba0fd8-d918-47eb-bbae-44533746478c" xsi:nil="true"/>
    <lcf76f155ced4ddcb4097134ff3c332f xmlns="2c277354-1a6e-44c3-a200-3579ea402c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91ED62-E29E-4798-B714-261670A32698}">
  <ds:schemaRefs>
    <ds:schemaRef ds:uri="http://schemas.microsoft.com/sharepoint/v3/contenttype/forms"/>
  </ds:schemaRefs>
</ds:datastoreItem>
</file>

<file path=customXml/itemProps2.xml><?xml version="1.0" encoding="utf-8"?>
<ds:datastoreItem xmlns:ds="http://schemas.openxmlformats.org/officeDocument/2006/customXml" ds:itemID="{B0138D39-5C30-401E-8252-34BB59A75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77354-1a6e-44c3-a200-3579ea402c40"/>
    <ds:schemaRef ds:uri="c0ba0fd8-d918-47eb-bbae-445337464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095E6A-D01C-4845-A440-8D9DBE8AD59D}">
  <ds:schemaRefs>
    <ds:schemaRef ds:uri="http://schemas.microsoft.com/office/2006/metadata/properties"/>
    <ds:schemaRef ds:uri="http://schemas.microsoft.com/office/infopath/2007/PartnerControls"/>
    <ds:schemaRef ds:uri="c0ba0fd8-d918-47eb-bbae-44533746478c"/>
    <ds:schemaRef ds:uri="2c277354-1a6e-44c3-a200-3579ea402c4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4375</Characters>
  <Application>Microsoft Office Word</Application>
  <DocSecurity>0</DocSecurity>
  <Lines>36</Lines>
  <Paragraphs>10</Paragraphs>
  <ScaleCrop>false</ScaleCrop>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Zanier</dc:creator>
  <cp:keywords/>
  <dc:description/>
  <cp:lastModifiedBy>Amanda Galvez</cp:lastModifiedBy>
  <cp:revision>3</cp:revision>
  <cp:lastPrinted>2026-08-10T10:29:00Z</cp:lastPrinted>
  <dcterms:created xsi:type="dcterms:W3CDTF">2026-08-27T07:43:00Z</dcterms:created>
  <dcterms:modified xsi:type="dcterms:W3CDTF">2026-08-27T08:38:00Z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e32dc677-2e77-427b-9560-a6fd2aab17e2</vt:lpwstr>
  </property>
  <property fmtid="{D5CDD505-2E9C-101B-9397-08002B2CF9AE}" pid="3" name="ContentTypeId">
    <vt:lpwstr>0x010100724E3F125A8F9B409373BE32958B2E7A</vt:lpwstr>
  </property>
  <property fmtid="{D5CDD505-2E9C-101B-9397-08002B2CF9AE}" pid="4" name="docLang">
    <vt:lpwstr>de</vt:lpwstr>
  </property>
  <property fmtid="{D5CDD505-2E9C-101B-9397-08002B2CF9AE}" pid="5" name="MediaServiceImageTags">
    <vt:lpwstr/>
  </property>
</Properties>
</file>