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7944F" w14:textId="1CA3BC16" w:rsidR="00ED0E82" w:rsidRPr="00193D74" w:rsidRDefault="000F2409" w:rsidP="00376840">
      <w:pPr>
        <w:spacing w:line="360" w:lineRule="auto"/>
        <w:jc w:val="both"/>
        <w:rPr>
          <w:rFonts w:ascii="Arial" w:hAnsi="Arial" w:cs="Arial"/>
          <w:b/>
          <w:bCs/>
        </w:rPr>
      </w:pPr>
      <w:r w:rsidRPr="00193D74">
        <w:rPr>
          <w:rFonts w:ascii="Arial" w:eastAsia="Arial" w:hAnsi="Arial" w:cs="Arial"/>
          <w:b/>
          <w:color w:val="000000" w:themeColor="text1"/>
          <w:lang w:bidi="fr-FR"/>
        </w:rPr>
        <w:t>23 septembre 2026</w:t>
      </w:r>
    </w:p>
    <w:p w14:paraId="603A1BEA" w14:textId="45CB34BD" w:rsidR="00C867FC" w:rsidRPr="00193D74" w:rsidRDefault="00C867FC" w:rsidP="00C867FC">
      <w:pPr>
        <w:spacing w:line="360" w:lineRule="auto"/>
        <w:jc w:val="both"/>
        <w:rPr>
          <w:rFonts w:ascii="Arial" w:hAnsi="Arial" w:cs="Arial"/>
          <w:b/>
          <w:bCs/>
          <w:sz w:val="24"/>
          <w:szCs w:val="24"/>
          <w:lang w:val="fr-BE"/>
        </w:rPr>
      </w:pPr>
      <w:r w:rsidRPr="00193D74">
        <w:rPr>
          <w:rFonts w:ascii="Arial" w:eastAsia="Arial" w:hAnsi="Arial" w:cs="Arial"/>
          <w:b/>
          <w:sz w:val="24"/>
          <w:szCs w:val="24"/>
          <w:lang w:bidi="fr-FR"/>
        </w:rPr>
        <w:t>Fujifilm annonce les lauréats des European Innovation Print Awards 2026</w:t>
      </w:r>
    </w:p>
    <w:p w14:paraId="02ED1656" w14:textId="20FB1D54" w:rsidR="007A6D9A" w:rsidRPr="00193D74" w:rsidRDefault="007A6D9A" w:rsidP="00311037">
      <w:pPr>
        <w:spacing w:line="360" w:lineRule="auto"/>
        <w:jc w:val="both"/>
        <w:rPr>
          <w:rFonts w:ascii="Arial" w:hAnsi="Arial" w:cs="Arial"/>
        </w:rPr>
      </w:pPr>
      <w:r w:rsidRPr="00193D74">
        <w:rPr>
          <w:rFonts w:ascii="Arial" w:eastAsia="Arial" w:hAnsi="Arial" w:cs="Arial"/>
          <w:lang w:bidi="fr-FR"/>
        </w:rPr>
        <w:t>Fujifilm annonce ce jour les résultats européens des Innovation Print Awards 2026. Douze projets, portés par des clients répartis entre l’Allemagne, l’Italie, la Slovaquie, l’Espagne et la Suède, ont décroché 13 récompenses au total, dont le prestigieux prix 2026 de la meilleure innovation internationale.</w:t>
      </w:r>
    </w:p>
    <w:p w14:paraId="422BB633" w14:textId="079857A0" w:rsidR="00E85417" w:rsidRPr="00193D74" w:rsidRDefault="00D93F39" w:rsidP="00D93F39">
      <w:pPr>
        <w:spacing w:line="360" w:lineRule="auto"/>
        <w:jc w:val="both"/>
        <w:rPr>
          <w:rFonts w:ascii="Arial" w:hAnsi="Arial" w:cs="Arial"/>
        </w:rPr>
      </w:pPr>
      <w:r w:rsidRPr="00193D74">
        <w:rPr>
          <w:rFonts w:ascii="Arial" w:eastAsia="Arial" w:hAnsi="Arial" w:cs="Arial"/>
          <w:lang w:bidi="fr-FR"/>
        </w:rPr>
        <w:t>Depuis de nombreuses années, les Innovation Print Awards constituent une plateforme permettant aux professionnels de l’impression de repousser les limites, d’explorer de nouvelles technologies et de mettre en valeur leur créativité. Pour leur 19e édition, les Innovation Print Awards donnent aux clients internationaux de Fujifilm du secteur de l’impression de production l’occasion de présenter leurs travaux. L’édition internationale 2026 a reçu 442 candidatures provenant de 29 pays et régions, parmi lesquelles 42 projets ont été récompensés.</w:t>
      </w:r>
    </w:p>
    <w:p w14:paraId="0F8BF96A" w14:textId="7B8DD510" w:rsidR="00D51240" w:rsidRPr="00193D74" w:rsidRDefault="00D51240" w:rsidP="00571E1E">
      <w:pPr>
        <w:spacing w:line="360" w:lineRule="auto"/>
        <w:jc w:val="both"/>
        <w:rPr>
          <w:rFonts w:ascii="Arial" w:hAnsi="Arial" w:cs="Arial"/>
        </w:rPr>
      </w:pPr>
      <w:r w:rsidRPr="00193D74">
        <w:rPr>
          <w:rFonts w:ascii="Arial" w:eastAsia="Arial" w:hAnsi="Arial" w:cs="Arial"/>
          <w:lang w:bidi="fr-FR"/>
        </w:rPr>
        <w:t>Cette édition souligne par ailleurs l’engouement pour les couleurs spéciales et les équipements de dernière génération, des atouts majeurs pour affranchir l’impression numérique de la simple quadrichromie. Des couleurs telles que le rose, l’or et l’argent, ainsi que le toner vert récemment lancé pour la Revoria Press™ PC2120, enrichissent considérablement la palette des imprimeurs, leur permettant de reproduire des teintes complexes, de créer des effets inédits et de concrétiser des projets toujours plus ambitieux.</w:t>
      </w:r>
    </w:p>
    <w:p w14:paraId="43C3037C" w14:textId="7CF479AD" w:rsidR="00571E1E" w:rsidRPr="00193D74" w:rsidRDefault="00571E1E" w:rsidP="00571E1E">
      <w:pPr>
        <w:spacing w:line="360" w:lineRule="auto"/>
        <w:jc w:val="both"/>
        <w:rPr>
          <w:rFonts w:ascii="Arial" w:hAnsi="Arial" w:cs="Arial"/>
        </w:rPr>
      </w:pPr>
      <w:r w:rsidRPr="00193D74">
        <w:rPr>
          <w:rFonts w:ascii="Arial" w:eastAsia="Arial" w:hAnsi="Arial" w:cs="Arial"/>
          <w:lang w:bidi="fr-FR"/>
        </w:rPr>
        <w:t xml:space="preserve">Parmi les entreprises européennes récompensées, WEGNER GmbH s’est distinguée avec deux projets : le livre </w:t>
      </w:r>
      <w:r w:rsidRPr="00193D74">
        <w:rPr>
          <w:rFonts w:ascii="Arial" w:eastAsia="Arial" w:hAnsi="Arial" w:cs="Arial"/>
          <w:i/>
          <w:lang w:bidi="fr-FR"/>
        </w:rPr>
        <w:t>BMW 3.0 CSL</w:t>
      </w:r>
      <w:r w:rsidRPr="00193D74">
        <w:rPr>
          <w:rFonts w:ascii="Arial" w:eastAsia="Arial" w:hAnsi="Arial" w:cs="Arial"/>
          <w:lang w:bidi="fr-FR"/>
        </w:rPr>
        <w:t xml:space="preserve">, grand vainqueur du prix 2026 de la meilleure innovation internationale, imprimé sur la Jet Press 750S et la Revoria Press PC1120 de Fujifilm, tandis que </w:t>
      </w:r>
      <w:r w:rsidRPr="00193D74">
        <w:rPr>
          <w:rFonts w:ascii="Arial" w:eastAsia="Arial" w:hAnsi="Arial" w:cs="Arial"/>
          <w:i/>
          <w:lang w:bidi="fr-FR"/>
        </w:rPr>
        <w:t>Textile Love Stories</w:t>
      </w:r>
      <w:r w:rsidRPr="00193D74">
        <w:rPr>
          <w:rFonts w:ascii="Arial" w:eastAsia="Arial" w:hAnsi="Arial" w:cs="Arial"/>
          <w:lang w:bidi="fr-FR"/>
        </w:rPr>
        <w:t xml:space="preserve">, tiré sur la Jet Press 750S, s’est imposé dans la catégorie Applications grand format. </w:t>
      </w:r>
    </w:p>
    <w:p w14:paraId="44856266" w14:textId="77777777" w:rsidR="006B75B9" w:rsidRPr="00193D74" w:rsidRDefault="006B75B9" w:rsidP="006B75B9">
      <w:pPr>
        <w:spacing w:line="360" w:lineRule="auto"/>
        <w:jc w:val="both"/>
        <w:rPr>
          <w:rFonts w:ascii="Arial" w:hAnsi="Arial" w:cs="Arial"/>
        </w:rPr>
      </w:pPr>
      <w:r w:rsidRPr="00193D74">
        <w:rPr>
          <w:rFonts w:ascii="Arial" w:eastAsia="Arial" w:hAnsi="Arial" w:cs="Arial"/>
          <w:lang w:bidi="fr-FR"/>
        </w:rPr>
        <w:t xml:space="preserve">Autre grand lauréat, Kanovits Print Atelier s’est imposé dans la catégorie Autopromotion de l’entreprise avec le projet </w:t>
      </w:r>
      <w:r w:rsidRPr="00193D74">
        <w:rPr>
          <w:rFonts w:ascii="Arial" w:eastAsia="Arial" w:hAnsi="Arial" w:cs="Arial"/>
          <w:i/>
          <w:lang w:bidi="fr-FR"/>
        </w:rPr>
        <w:t>Beyond CMYK – Calendar of Digital Embellishments 2026</w:t>
      </w:r>
      <w:r w:rsidRPr="00193D74">
        <w:rPr>
          <w:rFonts w:ascii="Arial" w:eastAsia="Arial" w:hAnsi="Arial" w:cs="Arial"/>
          <w:lang w:bidi="fr-FR"/>
        </w:rPr>
        <w:t>, imprimé sur la Revoria Press PC1120 et la toute nouvelle Revoria Press PC2120.</w:t>
      </w:r>
    </w:p>
    <w:p w14:paraId="29C1C87B" w14:textId="17BC2E45" w:rsidR="006B75B9" w:rsidRPr="00193D74" w:rsidRDefault="006B75B9" w:rsidP="00571E1E">
      <w:pPr>
        <w:spacing w:line="360" w:lineRule="auto"/>
        <w:jc w:val="both"/>
        <w:rPr>
          <w:rFonts w:ascii="Arial" w:hAnsi="Arial" w:cs="Arial"/>
        </w:rPr>
      </w:pPr>
      <w:r w:rsidRPr="00193D74">
        <w:rPr>
          <w:rFonts w:ascii="Arial" w:eastAsia="Arial" w:hAnsi="Arial" w:cs="Arial"/>
          <w:lang w:bidi="fr-FR"/>
        </w:rPr>
        <w:lastRenderedPageBreak/>
        <w:t xml:space="preserve">Trois entreprises espagnoles ont également été récompensées. IMPRENTA PISAMAR-TINTAGRAFIA 2.0 S.L. a décroché la première place de la catégorie Durabilité avec </w:t>
      </w:r>
      <w:r w:rsidRPr="00193D74">
        <w:rPr>
          <w:rFonts w:ascii="Arial" w:eastAsia="Arial" w:hAnsi="Arial" w:cs="Arial"/>
          <w:i/>
          <w:lang w:bidi="fr-FR"/>
        </w:rPr>
        <w:t>CATÁLOGO GARNICA</w:t>
      </w:r>
      <w:r w:rsidRPr="00193D74">
        <w:rPr>
          <w:rFonts w:ascii="Arial" w:eastAsia="Arial" w:hAnsi="Arial" w:cs="Arial"/>
          <w:lang w:bidi="fr-FR"/>
        </w:rPr>
        <w:t xml:space="preserve">, produit avec la Revoria Press PC1120. OLSANGRAF, S.L. a obtenu la 2e place dans la catégorie Utilisation de couleurs spéciales avec le projet </w:t>
      </w:r>
      <w:r w:rsidRPr="00193D74">
        <w:rPr>
          <w:rFonts w:ascii="Arial" w:eastAsia="Arial" w:hAnsi="Arial" w:cs="Arial"/>
          <w:i/>
          <w:lang w:bidi="fr-FR"/>
        </w:rPr>
        <w:t xml:space="preserve">OLSANGRAF, S.L. </w:t>
      </w:r>
      <w:r w:rsidRPr="00193D74">
        <w:rPr>
          <w:rFonts w:ascii="Arial" w:eastAsia="Arial" w:hAnsi="Arial" w:cs="Arial"/>
          <w:lang w:bidi="fr-FR"/>
        </w:rPr>
        <w:t>(</w:t>
      </w:r>
      <w:r w:rsidRPr="00193D74">
        <w:rPr>
          <w:rFonts w:ascii="Arial" w:eastAsia="Arial" w:hAnsi="Arial" w:cs="Arial"/>
          <w:i/>
          <w:lang w:bidi="fr-FR"/>
        </w:rPr>
        <w:t>Asturias</w:t>
      </w:r>
      <w:r w:rsidRPr="00193D74">
        <w:rPr>
          <w:rFonts w:ascii="Arial" w:eastAsia="Arial" w:hAnsi="Arial" w:cs="Arial"/>
          <w:lang w:bidi="fr-FR"/>
        </w:rPr>
        <w:t xml:space="preserve">), imprimé sur la Revoria Press EC2100, tandis que Rapid Centro Color Print Services a obtenu la 2e place dans la catégorie Autopromotion de l’entreprise avec </w:t>
      </w:r>
      <w:r w:rsidRPr="00193D74">
        <w:rPr>
          <w:rFonts w:ascii="Arial" w:eastAsia="Arial" w:hAnsi="Arial" w:cs="Arial"/>
          <w:i/>
          <w:lang w:bidi="fr-FR"/>
        </w:rPr>
        <w:t>Catálogo</w:t>
      </w:r>
      <w:r w:rsidRPr="00193D74">
        <w:rPr>
          <w:rFonts w:ascii="Arial" w:eastAsia="Arial" w:hAnsi="Arial" w:cs="Arial"/>
          <w:lang w:bidi="fr-FR"/>
        </w:rPr>
        <w:t>:</w:t>
      </w:r>
      <w:r w:rsidRPr="00193D74">
        <w:rPr>
          <w:rFonts w:ascii="Arial" w:eastAsia="Arial" w:hAnsi="Arial" w:cs="Arial"/>
          <w:i/>
          <w:lang w:bidi="fr-FR"/>
        </w:rPr>
        <w:t xml:space="preserve"> Nuevos colores, nuevas oportunidades</w:t>
      </w:r>
      <w:r w:rsidRPr="00193D74">
        <w:rPr>
          <w:rFonts w:ascii="Arial" w:eastAsia="Arial" w:hAnsi="Arial" w:cs="Arial"/>
          <w:lang w:bidi="fr-FR"/>
        </w:rPr>
        <w:t>, produit avec la Revoria Press PC1120.</w:t>
      </w:r>
    </w:p>
    <w:p w14:paraId="0D5D15F9" w14:textId="438FD01B" w:rsidR="0077216B" w:rsidRPr="00193D74" w:rsidRDefault="0077216B" w:rsidP="00D84457">
      <w:pPr>
        <w:spacing w:line="360" w:lineRule="auto"/>
        <w:jc w:val="both"/>
        <w:rPr>
          <w:rFonts w:ascii="Arial" w:hAnsi="Arial" w:cs="Arial"/>
        </w:rPr>
      </w:pPr>
      <w:r w:rsidRPr="00193D74">
        <w:rPr>
          <w:rFonts w:ascii="Arial" w:eastAsia="Arial" w:hAnsi="Arial" w:cs="Arial"/>
          <w:lang w:bidi="fr-FR"/>
        </w:rPr>
        <w:t xml:space="preserve">Trois entreprises italiennes ont également obtenu une 2e place. Nuova Tipografia Montaccini a obtenu la 2e place dans la catégorie Campagnes multiformats avec </w:t>
      </w:r>
      <w:r w:rsidRPr="00193D74">
        <w:rPr>
          <w:rFonts w:ascii="Arial" w:eastAsia="Arial" w:hAnsi="Arial" w:cs="Arial"/>
          <w:i/>
          <w:lang w:bidi="fr-FR"/>
        </w:rPr>
        <w:t>Limited Edition Books</w:t>
      </w:r>
      <w:r w:rsidRPr="00193D74">
        <w:rPr>
          <w:rFonts w:ascii="Arial" w:eastAsia="Arial" w:hAnsi="Arial" w:cs="Arial"/>
          <w:lang w:bidi="fr-FR"/>
        </w:rPr>
        <w:t xml:space="preserve">, Tipografia Grafica Sette dans la catégorie Emballages rigides avec </w:t>
      </w:r>
      <w:r w:rsidRPr="00193D74">
        <w:rPr>
          <w:rFonts w:ascii="Arial" w:eastAsia="Arial" w:hAnsi="Arial" w:cs="Arial"/>
          <w:i/>
          <w:lang w:bidi="fr-FR"/>
        </w:rPr>
        <w:t>Self Promo Box</w:t>
      </w:r>
      <w:r w:rsidRPr="00193D74">
        <w:rPr>
          <w:rFonts w:ascii="Arial" w:eastAsia="Arial" w:hAnsi="Arial" w:cs="Arial"/>
          <w:lang w:bidi="fr-FR"/>
        </w:rPr>
        <w:t xml:space="preserve">, et </w:t>
      </w:r>
      <w:r w:rsidRPr="00193D74">
        <w:rPr>
          <w:rFonts w:ascii="Arial" w:eastAsia="Arial" w:hAnsi="Arial" w:cs="Arial"/>
          <w:i/>
          <w:lang w:bidi="fr-FR"/>
        </w:rPr>
        <w:t>Tipografia On Time</w:t>
      </w:r>
      <w:r w:rsidRPr="00193D74">
        <w:rPr>
          <w:rFonts w:ascii="Arial" w:eastAsia="Arial" w:hAnsi="Arial" w:cs="Arial"/>
          <w:lang w:bidi="fr-FR"/>
        </w:rPr>
        <w:t xml:space="preserve"> dans la catégorie Efficacité commerciale avec</w:t>
      </w:r>
      <w:r w:rsidRPr="00193D74">
        <w:rPr>
          <w:rFonts w:ascii="Arial" w:eastAsia="Arial" w:hAnsi="Arial" w:cs="Arial"/>
          <w:i/>
          <w:lang w:bidi="fr-FR"/>
        </w:rPr>
        <w:t xml:space="preserve"> Fabric Sample Books.</w:t>
      </w:r>
      <w:r w:rsidRPr="00193D74">
        <w:rPr>
          <w:rFonts w:ascii="Arial" w:eastAsia="Arial" w:hAnsi="Arial" w:cs="Arial"/>
          <w:lang w:bidi="fr-FR"/>
        </w:rPr>
        <w:t xml:space="preserve"> Les trois projets ont été produits à l’aide de la Revoria Press PC1120.</w:t>
      </w:r>
    </w:p>
    <w:p w14:paraId="2B6AFA05" w14:textId="0ED3F98A" w:rsidR="006B75B9" w:rsidRPr="00193D74" w:rsidRDefault="0077216B" w:rsidP="00D84457">
      <w:pPr>
        <w:spacing w:line="360" w:lineRule="auto"/>
        <w:jc w:val="both"/>
        <w:rPr>
          <w:rFonts w:ascii="Arial" w:hAnsi="Arial" w:cs="Arial"/>
        </w:rPr>
      </w:pPr>
      <w:r w:rsidRPr="00193D74">
        <w:rPr>
          <w:rFonts w:ascii="Arial" w:eastAsia="Arial" w:hAnsi="Arial" w:cs="Arial"/>
          <w:lang w:bidi="fr-FR"/>
        </w:rPr>
        <w:t xml:space="preserve">En Slovaquie, TYPESET, Ltd a obtenu la 2e place dans la catégorie Calendriers avec </w:t>
      </w:r>
      <w:r w:rsidRPr="00193D74">
        <w:rPr>
          <w:rFonts w:ascii="Arial" w:eastAsia="Arial" w:hAnsi="Arial" w:cs="Arial"/>
          <w:i/>
          <w:lang w:bidi="fr-FR"/>
        </w:rPr>
        <w:t>Detvian Folk Art / Detvianske l’udové umenie – Calendar 2025 – Limited Edition</w:t>
      </w:r>
      <w:r w:rsidRPr="00193D74">
        <w:rPr>
          <w:rFonts w:ascii="Arial" w:eastAsia="Arial" w:hAnsi="Arial" w:cs="Arial"/>
          <w:lang w:bidi="fr-FR"/>
        </w:rPr>
        <w:t xml:space="preserve">, produit avec la Revoria Press SC180. </w:t>
      </w:r>
    </w:p>
    <w:p w14:paraId="73EF2B45" w14:textId="77777777" w:rsidR="00BD2D83" w:rsidRPr="00193D74" w:rsidRDefault="00BD2D83" w:rsidP="00D84457">
      <w:pPr>
        <w:spacing w:line="360" w:lineRule="auto"/>
        <w:jc w:val="both"/>
        <w:rPr>
          <w:rFonts w:ascii="Arial" w:hAnsi="Arial" w:cs="Arial"/>
        </w:rPr>
      </w:pPr>
      <w:r w:rsidRPr="00193D74">
        <w:rPr>
          <w:rFonts w:ascii="Arial" w:eastAsia="Arial" w:hAnsi="Arial" w:cs="Arial"/>
          <w:lang w:bidi="fr-FR"/>
        </w:rPr>
        <w:t xml:space="preserve">L’entreprise suédoise Inplastor AB a décroché deux deuxièmes places. Son projet </w:t>
      </w:r>
      <w:r w:rsidRPr="00193D74">
        <w:rPr>
          <w:rFonts w:ascii="Arial" w:eastAsia="Arial" w:hAnsi="Arial" w:cs="Arial"/>
          <w:i/>
          <w:lang w:bidi="fr-FR"/>
        </w:rPr>
        <w:t xml:space="preserve">Mastering Sustainable Printing </w:t>
      </w:r>
      <w:r w:rsidRPr="00193D74">
        <w:rPr>
          <w:rFonts w:ascii="Arial" w:eastAsia="Arial" w:hAnsi="Arial" w:cs="Arial"/>
          <w:lang w:bidi="fr-FR"/>
        </w:rPr>
        <w:t xml:space="preserve">s’est classé deuxième dans la catégorie Durabilité, tout comme </w:t>
      </w:r>
      <w:r w:rsidRPr="00193D74">
        <w:rPr>
          <w:rFonts w:ascii="Arial" w:eastAsia="Arial" w:hAnsi="Arial" w:cs="Arial"/>
          <w:i/>
          <w:lang w:bidi="fr-FR"/>
        </w:rPr>
        <w:t>Digital In Mould Printing</w:t>
      </w:r>
      <w:r w:rsidRPr="00193D74">
        <w:rPr>
          <w:rFonts w:ascii="Arial" w:eastAsia="Arial" w:hAnsi="Arial" w:cs="Arial"/>
          <w:lang w:bidi="fr-FR"/>
        </w:rPr>
        <w:t xml:space="preserve"> dans la catégorie Technologie. Les deux projets ont été produits à l’aide de la Revoria Press PC1120.</w:t>
      </w:r>
    </w:p>
    <w:p w14:paraId="6CF57179" w14:textId="2F59A2B6" w:rsidR="00D84457" w:rsidRPr="00193D74" w:rsidRDefault="00D84457" w:rsidP="00D84457">
      <w:pPr>
        <w:spacing w:line="360" w:lineRule="auto"/>
        <w:jc w:val="both"/>
        <w:rPr>
          <w:rFonts w:ascii="Arial" w:hAnsi="Arial" w:cs="Arial"/>
        </w:rPr>
      </w:pPr>
      <w:r w:rsidRPr="00193D74">
        <w:rPr>
          <w:rFonts w:ascii="Arial" w:eastAsia="Arial" w:hAnsi="Arial" w:cs="Arial"/>
          <w:lang w:bidi="fr-FR"/>
        </w:rPr>
        <w:t>Liste complète des 13 clients européens récompensés :</w:t>
      </w:r>
    </w:p>
    <w:tbl>
      <w:tblPr>
        <w:tblStyle w:val="TableGrid"/>
        <w:tblW w:w="5477" w:type="pct"/>
        <w:tblLayout w:type="fixed"/>
        <w:tblLook w:val="04A0" w:firstRow="1" w:lastRow="0" w:firstColumn="1" w:lastColumn="0" w:noHBand="0" w:noVBand="1"/>
      </w:tblPr>
      <w:tblGrid>
        <w:gridCol w:w="1556"/>
        <w:gridCol w:w="994"/>
        <w:gridCol w:w="1417"/>
        <w:gridCol w:w="1699"/>
        <w:gridCol w:w="1274"/>
        <w:gridCol w:w="1135"/>
      </w:tblGrid>
      <w:tr w:rsidR="00B90647" w:rsidRPr="00193D74" w14:paraId="1D5EF558" w14:textId="77777777" w:rsidTr="00D67940">
        <w:tc>
          <w:tcPr>
            <w:tcW w:w="963" w:type="pct"/>
            <w:shd w:val="clear" w:color="auto" w:fill="EE0000"/>
            <w:hideMark/>
          </w:tcPr>
          <w:p w14:paraId="52F85363" w14:textId="77777777" w:rsidR="00B90647" w:rsidRPr="00193D74" w:rsidRDefault="00B90647">
            <w:pPr>
              <w:jc w:val="center"/>
              <w:rPr>
                <w:color w:val="FFFFFF"/>
                <w:kern w:val="2"/>
                <w:lang w:eastAsia="en-GB"/>
                <w14:ligatures w14:val="standardContextual"/>
              </w:rPr>
            </w:pPr>
            <w:r w:rsidRPr="00193D74">
              <w:rPr>
                <w:b/>
                <w:color w:val="FFFFFF"/>
                <w:lang w:bidi="fr-FR"/>
              </w:rPr>
              <w:t>CATÉGORIE</w:t>
            </w:r>
          </w:p>
        </w:tc>
        <w:tc>
          <w:tcPr>
            <w:tcW w:w="615" w:type="pct"/>
            <w:shd w:val="clear" w:color="auto" w:fill="EE0000"/>
            <w:hideMark/>
          </w:tcPr>
          <w:p w14:paraId="1BA3EFC2" w14:textId="77777777" w:rsidR="00B90647" w:rsidRPr="00193D74" w:rsidRDefault="00B90647">
            <w:pPr>
              <w:jc w:val="center"/>
              <w:rPr>
                <w:color w:val="FFFFFF"/>
              </w:rPr>
            </w:pPr>
            <w:r w:rsidRPr="00193D74">
              <w:rPr>
                <w:b/>
                <w:color w:val="FFFFFF"/>
                <w:lang w:bidi="fr-FR"/>
              </w:rPr>
              <w:t>RÉSULTAT</w:t>
            </w:r>
          </w:p>
        </w:tc>
        <w:tc>
          <w:tcPr>
            <w:tcW w:w="877" w:type="pct"/>
            <w:shd w:val="clear" w:color="auto" w:fill="EE0000"/>
            <w:hideMark/>
          </w:tcPr>
          <w:p w14:paraId="7B31A370" w14:textId="77777777" w:rsidR="00B90647" w:rsidRPr="00193D74" w:rsidRDefault="00B90647">
            <w:pPr>
              <w:jc w:val="center"/>
              <w:rPr>
                <w:color w:val="FFFFFF"/>
              </w:rPr>
            </w:pPr>
            <w:r w:rsidRPr="00193D74">
              <w:rPr>
                <w:b/>
                <w:color w:val="FFFFFF"/>
                <w:lang w:bidi="fr-FR"/>
              </w:rPr>
              <w:t>ENTREPRISE</w:t>
            </w:r>
          </w:p>
        </w:tc>
        <w:tc>
          <w:tcPr>
            <w:tcW w:w="1052" w:type="pct"/>
            <w:shd w:val="clear" w:color="auto" w:fill="EE0000"/>
            <w:hideMark/>
          </w:tcPr>
          <w:p w14:paraId="3A580835" w14:textId="77777777" w:rsidR="00B90647" w:rsidRPr="00193D74" w:rsidRDefault="00B90647">
            <w:pPr>
              <w:jc w:val="center"/>
              <w:rPr>
                <w:color w:val="FFFFFF"/>
              </w:rPr>
            </w:pPr>
            <w:r w:rsidRPr="00193D74">
              <w:rPr>
                <w:b/>
                <w:color w:val="FFFFFF"/>
                <w:lang w:bidi="fr-FR"/>
              </w:rPr>
              <w:t>PROJET</w:t>
            </w:r>
          </w:p>
        </w:tc>
        <w:tc>
          <w:tcPr>
            <w:tcW w:w="789" w:type="pct"/>
            <w:shd w:val="clear" w:color="auto" w:fill="EE0000"/>
            <w:hideMark/>
          </w:tcPr>
          <w:p w14:paraId="5E3FB14B" w14:textId="77777777" w:rsidR="00B90647" w:rsidRPr="00193D74" w:rsidRDefault="00B90647">
            <w:pPr>
              <w:jc w:val="center"/>
              <w:rPr>
                <w:color w:val="FFFFFF"/>
              </w:rPr>
            </w:pPr>
            <w:r w:rsidRPr="00193D74">
              <w:rPr>
                <w:b/>
                <w:color w:val="FFFFFF"/>
                <w:lang w:bidi="fr-FR"/>
              </w:rPr>
              <w:t>PRESSE</w:t>
            </w:r>
          </w:p>
        </w:tc>
        <w:tc>
          <w:tcPr>
            <w:tcW w:w="703" w:type="pct"/>
            <w:shd w:val="clear" w:color="auto" w:fill="EE0000"/>
            <w:hideMark/>
          </w:tcPr>
          <w:p w14:paraId="4C81747E" w14:textId="77777777" w:rsidR="00B90647" w:rsidRPr="00193D74" w:rsidRDefault="00B90647">
            <w:pPr>
              <w:jc w:val="center"/>
              <w:rPr>
                <w:color w:val="FFFFFF"/>
              </w:rPr>
            </w:pPr>
            <w:r w:rsidRPr="00193D74">
              <w:rPr>
                <w:b/>
                <w:color w:val="FFFFFF"/>
                <w:lang w:bidi="fr-FR"/>
              </w:rPr>
              <w:t>PAYS</w:t>
            </w:r>
          </w:p>
        </w:tc>
      </w:tr>
      <w:tr w:rsidR="00B90647" w:rsidRPr="00193D74" w14:paraId="734245DF" w14:textId="77777777" w:rsidTr="00D67940">
        <w:tc>
          <w:tcPr>
            <w:tcW w:w="963" w:type="pct"/>
            <w:hideMark/>
          </w:tcPr>
          <w:p w14:paraId="5EF6F633" w14:textId="77777777" w:rsidR="00B90647" w:rsidRPr="00193D74" w:rsidRDefault="00B90647">
            <w:r w:rsidRPr="00193D74">
              <w:rPr>
                <w:b/>
                <w:lang w:bidi="fr-FR"/>
              </w:rPr>
              <w:t>Prix de la meilleure innovation internationale</w:t>
            </w:r>
          </w:p>
        </w:tc>
        <w:tc>
          <w:tcPr>
            <w:tcW w:w="615" w:type="pct"/>
            <w:hideMark/>
          </w:tcPr>
          <w:p w14:paraId="434FFC70" w14:textId="77777777" w:rsidR="00B90647" w:rsidRPr="00193D74" w:rsidRDefault="00B90647">
            <w:r w:rsidRPr="00193D74">
              <w:rPr>
                <w:lang w:bidi="fr-FR"/>
              </w:rPr>
              <w:t>Lauréat</w:t>
            </w:r>
          </w:p>
        </w:tc>
        <w:tc>
          <w:tcPr>
            <w:tcW w:w="877" w:type="pct"/>
            <w:hideMark/>
          </w:tcPr>
          <w:p w14:paraId="6E941C77" w14:textId="77777777" w:rsidR="00B90647" w:rsidRPr="00193D74" w:rsidRDefault="00B90647">
            <w:r w:rsidRPr="00193D74">
              <w:rPr>
                <w:lang w:bidi="fr-FR"/>
              </w:rPr>
              <w:t>Wegner GmbH</w:t>
            </w:r>
          </w:p>
        </w:tc>
        <w:tc>
          <w:tcPr>
            <w:tcW w:w="1052" w:type="pct"/>
            <w:hideMark/>
          </w:tcPr>
          <w:p w14:paraId="431501E2" w14:textId="77777777" w:rsidR="00B90647" w:rsidRPr="00193D74" w:rsidRDefault="00B90647">
            <w:r w:rsidRPr="00193D74">
              <w:rPr>
                <w:lang w:bidi="fr-FR"/>
              </w:rPr>
              <w:t>BMW 3.0 CSL</w:t>
            </w:r>
          </w:p>
        </w:tc>
        <w:tc>
          <w:tcPr>
            <w:tcW w:w="789" w:type="pct"/>
            <w:hideMark/>
          </w:tcPr>
          <w:p w14:paraId="17F6104C" w14:textId="1CC3EF78" w:rsidR="00B90647" w:rsidRPr="00193D74" w:rsidRDefault="00B90647">
            <w:r w:rsidRPr="00193D74">
              <w:rPr>
                <w:lang w:bidi="fr-FR"/>
              </w:rPr>
              <w:t>Jet Press 750S, Revoria Press PC1120</w:t>
            </w:r>
          </w:p>
        </w:tc>
        <w:tc>
          <w:tcPr>
            <w:tcW w:w="703" w:type="pct"/>
            <w:hideMark/>
          </w:tcPr>
          <w:p w14:paraId="55DBFB3D" w14:textId="77777777" w:rsidR="00B90647" w:rsidRPr="00193D74" w:rsidRDefault="00B90647">
            <w:r w:rsidRPr="00193D74">
              <w:rPr>
                <w:lang w:bidi="fr-FR"/>
              </w:rPr>
              <w:t>Allemagne</w:t>
            </w:r>
          </w:p>
        </w:tc>
      </w:tr>
      <w:tr w:rsidR="00B90647" w:rsidRPr="00193D74" w14:paraId="2361A6B1" w14:textId="77777777" w:rsidTr="00D67940">
        <w:tc>
          <w:tcPr>
            <w:tcW w:w="963" w:type="pct"/>
            <w:hideMark/>
          </w:tcPr>
          <w:p w14:paraId="507F7FBC" w14:textId="77777777" w:rsidR="00B90647" w:rsidRPr="00193D74" w:rsidRDefault="00B90647">
            <w:r w:rsidRPr="00193D74">
              <w:rPr>
                <w:b/>
                <w:lang w:bidi="fr-FR"/>
              </w:rPr>
              <w:t>Livres</w:t>
            </w:r>
          </w:p>
        </w:tc>
        <w:tc>
          <w:tcPr>
            <w:tcW w:w="615" w:type="pct"/>
            <w:hideMark/>
          </w:tcPr>
          <w:p w14:paraId="465435B9" w14:textId="77777777" w:rsidR="00B90647" w:rsidRPr="00193D74" w:rsidRDefault="00B90647">
            <w:r w:rsidRPr="00193D74">
              <w:rPr>
                <w:lang w:bidi="fr-FR"/>
              </w:rPr>
              <w:t>Lauréat</w:t>
            </w:r>
          </w:p>
        </w:tc>
        <w:tc>
          <w:tcPr>
            <w:tcW w:w="877" w:type="pct"/>
            <w:hideMark/>
          </w:tcPr>
          <w:p w14:paraId="279DDFA9" w14:textId="77777777" w:rsidR="00B90647" w:rsidRPr="00193D74" w:rsidRDefault="00B90647">
            <w:r w:rsidRPr="00193D74">
              <w:rPr>
                <w:lang w:bidi="fr-FR"/>
              </w:rPr>
              <w:t>Wegner GmbH</w:t>
            </w:r>
          </w:p>
        </w:tc>
        <w:tc>
          <w:tcPr>
            <w:tcW w:w="1052" w:type="pct"/>
            <w:hideMark/>
          </w:tcPr>
          <w:p w14:paraId="6E9A2DFC" w14:textId="77777777" w:rsidR="00B90647" w:rsidRPr="00193D74" w:rsidRDefault="00B90647">
            <w:r w:rsidRPr="00193D74">
              <w:rPr>
                <w:lang w:bidi="fr-FR"/>
              </w:rPr>
              <w:t>BMW 3.0 CSL</w:t>
            </w:r>
          </w:p>
        </w:tc>
        <w:tc>
          <w:tcPr>
            <w:tcW w:w="789" w:type="pct"/>
            <w:hideMark/>
          </w:tcPr>
          <w:p w14:paraId="2BE3035A" w14:textId="23C68FC9" w:rsidR="00B90647" w:rsidRPr="00193D74" w:rsidRDefault="00B90647">
            <w:r w:rsidRPr="00193D74">
              <w:rPr>
                <w:lang w:bidi="fr-FR"/>
              </w:rPr>
              <w:t>Jet Press 750S, Revoria Press PC1120</w:t>
            </w:r>
          </w:p>
        </w:tc>
        <w:tc>
          <w:tcPr>
            <w:tcW w:w="703" w:type="pct"/>
            <w:hideMark/>
          </w:tcPr>
          <w:p w14:paraId="3F044F44" w14:textId="77777777" w:rsidR="00B90647" w:rsidRPr="00193D74" w:rsidRDefault="00B90647">
            <w:r w:rsidRPr="00193D74">
              <w:rPr>
                <w:lang w:bidi="fr-FR"/>
              </w:rPr>
              <w:t>Allemagne</w:t>
            </w:r>
          </w:p>
        </w:tc>
      </w:tr>
      <w:tr w:rsidR="00B90647" w:rsidRPr="00193D74" w14:paraId="05487923" w14:textId="77777777" w:rsidTr="00D67940">
        <w:tc>
          <w:tcPr>
            <w:tcW w:w="963" w:type="pct"/>
            <w:hideMark/>
          </w:tcPr>
          <w:p w14:paraId="7444969C" w14:textId="77777777" w:rsidR="00B90647" w:rsidRPr="00193D74" w:rsidRDefault="00B90647">
            <w:r w:rsidRPr="00193D74">
              <w:rPr>
                <w:b/>
                <w:lang w:bidi="fr-FR"/>
              </w:rPr>
              <w:t>Campagnes multiformats</w:t>
            </w:r>
          </w:p>
        </w:tc>
        <w:tc>
          <w:tcPr>
            <w:tcW w:w="615" w:type="pct"/>
            <w:hideMark/>
          </w:tcPr>
          <w:p w14:paraId="0652D55D" w14:textId="77777777" w:rsidR="00B90647" w:rsidRPr="00193D74" w:rsidRDefault="00B90647">
            <w:r w:rsidRPr="00193D74">
              <w:rPr>
                <w:lang w:bidi="fr-FR"/>
              </w:rPr>
              <w:t>2e place</w:t>
            </w:r>
          </w:p>
        </w:tc>
        <w:tc>
          <w:tcPr>
            <w:tcW w:w="877" w:type="pct"/>
            <w:hideMark/>
          </w:tcPr>
          <w:p w14:paraId="32CFF979" w14:textId="77777777" w:rsidR="00B90647" w:rsidRPr="00193D74" w:rsidRDefault="00B90647">
            <w:r w:rsidRPr="00193D74">
              <w:rPr>
                <w:lang w:bidi="fr-FR"/>
              </w:rPr>
              <w:t>Nuova Tipografia Montaccini</w:t>
            </w:r>
          </w:p>
        </w:tc>
        <w:tc>
          <w:tcPr>
            <w:tcW w:w="1052" w:type="pct"/>
            <w:hideMark/>
          </w:tcPr>
          <w:p w14:paraId="6FA262A2" w14:textId="77777777" w:rsidR="00B90647" w:rsidRPr="00193D74" w:rsidRDefault="00B90647">
            <w:r w:rsidRPr="00193D74">
              <w:rPr>
                <w:lang w:bidi="fr-FR"/>
              </w:rPr>
              <w:t>Limited Edition Books</w:t>
            </w:r>
          </w:p>
        </w:tc>
        <w:tc>
          <w:tcPr>
            <w:tcW w:w="789" w:type="pct"/>
            <w:hideMark/>
          </w:tcPr>
          <w:p w14:paraId="43AECC39" w14:textId="77777777" w:rsidR="00B90647" w:rsidRPr="00193D74" w:rsidRDefault="00B90647">
            <w:r w:rsidRPr="00193D74">
              <w:rPr>
                <w:lang w:bidi="fr-FR"/>
              </w:rPr>
              <w:t>Revoria Press PC1120</w:t>
            </w:r>
          </w:p>
        </w:tc>
        <w:tc>
          <w:tcPr>
            <w:tcW w:w="703" w:type="pct"/>
            <w:hideMark/>
          </w:tcPr>
          <w:p w14:paraId="23DD8BCA" w14:textId="77777777" w:rsidR="00B90647" w:rsidRPr="00193D74" w:rsidRDefault="00B90647">
            <w:r w:rsidRPr="00193D74">
              <w:rPr>
                <w:lang w:bidi="fr-FR"/>
              </w:rPr>
              <w:t>Italie</w:t>
            </w:r>
          </w:p>
        </w:tc>
      </w:tr>
      <w:tr w:rsidR="00B90647" w:rsidRPr="00193D74" w14:paraId="4BE96225" w14:textId="77777777" w:rsidTr="00D67940">
        <w:tc>
          <w:tcPr>
            <w:tcW w:w="963" w:type="pct"/>
            <w:hideMark/>
          </w:tcPr>
          <w:p w14:paraId="485BE265" w14:textId="77777777" w:rsidR="00B90647" w:rsidRPr="00193D74" w:rsidRDefault="00B90647">
            <w:r w:rsidRPr="00193D74">
              <w:rPr>
                <w:b/>
                <w:lang w:bidi="fr-FR"/>
              </w:rPr>
              <w:lastRenderedPageBreak/>
              <w:t>Applications grand format</w:t>
            </w:r>
          </w:p>
        </w:tc>
        <w:tc>
          <w:tcPr>
            <w:tcW w:w="615" w:type="pct"/>
            <w:hideMark/>
          </w:tcPr>
          <w:p w14:paraId="08091CC1" w14:textId="77777777" w:rsidR="00B90647" w:rsidRPr="00193D74" w:rsidRDefault="00B90647">
            <w:r w:rsidRPr="00193D74">
              <w:rPr>
                <w:lang w:bidi="fr-FR"/>
              </w:rPr>
              <w:t>Lauréat</w:t>
            </w:r>
          </w:p>
        </w:tc>
        <w:tc>
          <w:tcPr>
            <w:tcW w:w="877" w:type="pct"/>
            <w:hideMark/>
          </w:tcPr>
          <w:p w14:paraId="60A0C658" w14:textId="77777777" w:rsidR="00B90647" w:rsidRPr="00193D74" w:rsidRDefault="00B90647">
            <w:r w:rsidRPr="00193D74">
              <w:rPr>
                <w:lang w:bidi="fr-FR"/>
              </w:rPr>
              <w:t>Wegner GmbH</w:t>
            </w:r>
          </w:p>
        </w:tc>
        <w:tc>
          <w:tcPr>
            <w:tcW w:w="1052" w:type="pct"/>
            <w:hideMark/>
          </w:tcPr>
          <w:p w14:paraId="12E5FA95" w14:textId="77777777" w:rsidR="00B90647" w:rsidRPr="00193D74" w:rsidRDefault="00B90647">
            <w:r w:rsidRPr="00193D74">
              <w:rPr>
                <w:lang w:bidi="fr-FR"/>
              </w:rPr>
              <w:t>Textile Love Stories</w:t>
            </w:r>
          </w:p>
        </w:tc>
        <w:tc>
          <w:tcPr>
            <w:tcW w:w="789" w:type="pct"/>
            <w:hideMark/>
          </w:tcPr>
          <w:p w14:paraId="1BCAED17" w14:textId="1386C68C" w:rsidR="00B90647" w:rsidRPr="00193D74" w:rsidRDefault="00B90647">
            <w:r w:rsidRPr="00193D74">
              <w:rPr>
                <w:lang w:bidi="fr-FR"/>
              </w:rPr>
              <w:t>Jet Press 750S</w:t>
            </w:r>
          </w:p>
        </w:tc>
        <w:tc>
          <w:tcPr>
            <w:tcW w:w="703" w:type="pct"/>
            <w:hideMark/>
          </w:tcPr>
          <w:p w14:paraId="52F63F5B" w14:textId="77777777" w:rsidR="00B90647" w:rsidRPr="00193D74" w:rsidRDefault="00B90647">
            <w:r w:rsidRPr="00193D74">
              <w:rPr>
                <w:lang w:bidi="fr-FR"/>
              </w:rPr>
              <w:t>Allemagne</w:t>
            </w:r>
          </w:p>
        </w:tc>
      </w:tr>
      <w:tr w:rsidR="00B90647" w:rsidRPr="00193D74" w14:paraId="2D8348F8" w14:textId="77777777" w:rsidTr="00D67940">
        <w:tc>
          <w:tcPr>
            <w:tcW w:w="963" w:type="pct"/>
            <w:hideMark/>
          </w:tcPr>
          <w:p w14:paraId="53670859" w14:textId="77777777" w:rsidR="00B90647" w:rsidRPr="00193D74" w:rsidRDefault="00B90647">
            <w:r w:rsidRPr="00193D74">
              <w:rPr>
                <w:b/>
                <w:lang w:bidi="fr-FR"/>
              </w:rPr>
              <w:t>Emballages rigides</w:t>
            </w:r>
          </w:p>
        </w:tc>
        <w:tc>
          <w:tcPr>
            <w:tcW w:w="615" w:type="pct"/>
            <w:hideMark/>
          </w:tcPr>
          <w:p w14:paraId="32B80F2E" w14:textId="77777777" w:rsidR="00B90647" w:rsidRPr="00193D74" w:rsidRDefault="00B90647">
            <w:r w:rsidRPr="00193D74">
              <w:rPr>
                <w:lang w:bidi="fr-FR"/>
              </w:rPr>
              <w:t>2e place</w:t>
            </w:r>
          </w:p>
        </w:tc>
        <w:tc>
          <w:tcPr>
            <w:tcW w:w="877" w:type="pct"/>
            <w:hideMark/>
          </w:tcPr>
          <w:p w14:paraId="5A2B312D" w14:textId="77777777" w:rsidR="00B90647" w:rsidRPr="00193D74" w:rsidRDefault="00B90647">
            <w:r w:rsidRPr="00193D74">
              <w:rPr>
                <w:lang w:bidi="fr-FR"/>
              </w:rPr>
              <w:t>Tipografia Grafica Sette</w:t>
            </w:r>
          </w:p>
        </w:tc>
        <w:tc>
          <w:tcPr>
            <w:tcW w:w="1052" w:type="pct"/>
            <w:hideMark/>
          </w:tcPr>
          <w:p w14:paraId="460A608B" w14:textId="77777777" w:rsidR="00B90647" w:rsidRPr="00193D74" w:rsidRDefault="00B90647">
            <w:r w:rsidRPr="00193D74">
              <w:rPr>
                <w:lang w:bidi="fr-FR"/>
              </w:rPr>
              <w:t>Self Promo Box</w:t>
            </w:r>
          </w:p>
        </w:tc>
        <w:tc>
          <w:tcPr>
            <w:tcW w:w="789" w:type="pct"/>
            <w:hideMark/>
          </w:tcPr>
          <w:p w14:paraId="17267C21" w14:textId="77777777" w:rsidR="00B90647" w:rsidRPr="00193D74" w:rsidRDefault="00B90647">
            <w:r w:rsidRPr="00193D74">
              <w:rPr>
                <w:lang w:bidi="fr-FR"/>
              </w:rPr>
              <w:t>Revoria Press PC1120</w:t>
            </w:r>
          </w:p>
        </w:tc>
        <w:tc>
          <w:tcPr>
            <w:tcW w:w="703" w:type="pct"/>
            <w:hideMark/>
          </w:tcPr>
          <w:p w14:paraId="3A74CA57" w14:textId="77777777" w:rsidR="00B90647" w:rsidRPr="00193D74" w:rsidRDefault="00B90647">
            <w:r w:rsidRPr="00193D74">
              <w:rPr>
                <w:lang w:bidi="fr-FR"/>
              </w:rPr>
              <w:t>Italie</w:t>
            </w:r>
          </w:p>
        </w:tc>
      </w:tr>
      <w:tr w:rsidR="00B90647" w:rsidRPr="00193D74" w14:paraId="3790A0ED" w14:textId="77777777" w:rsidTr="00D67940">
        <w:tc>
          <w:tcPr>
            <w:tcW w:w="963" w:type="pct"/>
            <w:hideMark/>
          </w:tcPr>
          <w:p w14:paraId="20931203" w14:textId="77777777" w:rsidR="00B90647" w:rsidRPr="00193D74" w:rsidRDefault="00B90647">
            <w:r w:rsidRPr="00193D74">
              <w:rPr>
                <w:b/>
                <w:lang w:bidi="fr-FR"/>
              </w:rPr>
              <w:t>Calendriers</w:t>
            </w:r>
          </w:p>
        </w:tc>
        <w:tc>
          <w:tcPr>
            <w:tcW w:w="615" w:type="pct"/>
            <w:hideMark/>
          </w:tcPr>
          <w:p w14:paraId="4526AE3E" w14:textId="77777777" w:rsidR="00B90647" w:rsidRPr="00193D74" w:rsidRDefault="00B90647">
            <w:r w:rsidRPr="00193D74">
              <w:rPr>
                <w:lang w:bidi="fr-FR"/>
              </w:rPr>
              <w:t>2e place</w:t>
            </w:r>
          </w:p>
        </w:tc>
        <w:tc>
          <w:tcPr>
            <w:tcW w:w="877" w:type="pct"/>
            <w:hideMark/>
          </w:tcPr>
          <w:p w14:paraId="77F7605B" w14:textId="77777777" w:rsidR="00B90647" w:rsidRPr="00193D74" w:rsidRDefault="00B90647">
            <w:r w:rsidRPr="00193D74">
              <w:rPr>
                <w:lang w:bidi="fr-FR"/>
              </w:rPr>
              <w:t>TYPOSET, Ltd</w:t>
            </w:r>
          </w:p>
        </w:tc>
        <w:tc>
          <w:tcPr>
            <w:tcW w:w="1052" w:type="pct"/>
            <w:hideMark/>
          </w:tcPr>
          <w:p w14:paraId="6838691C" w14:textId="77777777" w:rsidR="00B90647" w:rsidRPr="00193D74" w:rsidRDefault="00B90647">
            <w:r w:rsidRPr="00193D74">
              <w:rPr>
                <w:lang w:bidi="fr-FR"/>
              </w:rPr>
              <w:t>Detvian Folk Art / Detvianske l’udové umenie - Calendar 2025 - Limited Edition</w:t>
            </w:r>
          </w:p>
        </w:tc>
        <w:tc>
          <w:tcPr>
            <w:tcW w:w="789" w:type="pct"/>
            <w:hideMark/>
          </w:tcPr>
          <w:p w14:paraId="5725404C" w14:textId="77777777" w:rsidR="00B90647" w:rsidRPr="00193D74" w:rsidRDefault="00B90647">
            <w:r w:rsidRPr="00193D74">
              <w:rPr>
                <w:lang w:bidi="fr-FR"/>
              </w:rPr>
              <w:t>Revoria Press SC180</w:t>
            </w:r>
          </w:p>
        </w:tc>
        <w:tc>
          <w:tcPr>
            <w:tcW w:w="703" w:type="pct"/>
            <w:hideMark/>
          </w:tcPr>
          <w:p w14:paraId="4B207761" w14:textId="77777777" w:rsidR="00B90647" w:rsidRPr="00193D74" w:rsidRDefault="00B90647">
            <w:r w:rsidRPr="00193D74">
              <w:rPr>
                <w:lang w:bidi="fr-FR"/>
              </w:rPr>
              <w:t>Slovaquie</w:t>
            </w:r>
          </w:p>
        </w:tc>
      </w:tr>
      <w:tr w:rsidR="00B90647" w:rsidRPr="00193D74" w14:paraId="72819C87" w14:textId="77777777" w:rsidTr="00D67940">
        <w:tc>
          <w:tcPr>
            <w:tcW w:w="963" w:type="pct"/>
            <w:hideMark/>
          </w:tcPr>
          <w:p w14:paraId="427A7206" w14:textId="77777777" w:rsidR="00B90647" w:rsidRPr="00193D74" w:rsidRDefault="00B90647">
            <w:r w:rsidRPr="00193D74">
              <w:rPr>
                <w:b/>
                <w:lang w:bidi="fr-FR"/>
              </w:rPr>
              <w:t>Durabilité</w:t>
            </w:r>
          </w:p>
        </w:tc>
        <w:tc>
          <w:tcPr>
            <w:tcW w:w="615" w:type="pct"/>
            <w:hideMark/>
          </w:tcPr>
          <w:p w14:paraId="6E75266B" w14:textId="77777777" w:rsidR="00B90647" w:rsidRPr="00193D74" w:rsidRDefault="00B90647">
            <w:r w:rsidRPr="00193D74">
              <w:rPr>
                <w:lang w:bidi="fr-FR"/>
              </w:rPr>
              <w:t>Lauréat</w:t>
            </w:r>
          </w:p>
        </w:tc>
        <w:tc>
          <w:tcPr>
            <w:tcW w:w="877" w:type="pct"/>
            <w:hideMark/>
          </w:tcPr>
          <w:p w14:paraId="1F4FD9B3" w14:textId="77777777" w:rsidR="00B90647" w:rsidRPr="00193D74" w:rsidRDefault="00B90647">
            <w:pPr>
              <w:rPr>
                <w:lang w:val="fr-BE"/>
              </w:rPr>
            </w:pPr>
            <w:r w:rsidRPr="00193D74">
              <w:rPr>
                <w:lang w:bidi="fr-FR"/>
              </w:rPr>
              <w:t>IMPRENTA PISAMAR-TINTAGRAFIA 2.0 S.L.</w:t>
            </w:r>
          </w:p>
        </w:tc>
        <w:tc>
          <w:tcPr>
            <w:tcW w:w="1052" w:type="pct"/>
            <w:hideMark/>
          </w:tcPr>
          <w:p w14:paraId="555F6132" w14:textId="77777777" w:rsidR="00B90647" w:rsidRPr="00193D74" w:rsidRDefault="00B90647">
            <w:r w:rsidRPr="00193D74">
              <w:rPr>
                <w:lang w:bidi="fr-FR"/>
              </w:rPr>
              <w:t>CATÁLOGO GARNICA</w:t>
            </w:r>
          </w:p>
        </w:tc>
        <w:tc>
          <w:tcPr>
            <w:tcW w:w="789" w:type="pct"/>
            <w:hideMark/>
          </w:tcPr>
          <w:p w14:paraId="4720ABB5" w14:textId="77777777" w:rsidR="00B90647" w:rsidRPr="00193D74" w:rsidRDefault="00B90647">
            <w:r w:rsidRPr="00193D74">
              <w:rPr>
                <w:lang w:bidi="fr-FR"/>
              </w:rPr>
              <w:t>Revoria Press PC1120</w:t>
            </w:r>
          </w:p>
        </w:tc>
        <w:tc>
          <w:tcPr>
            <w:tcW w:w="703" w:type="pct"/>
            <w:hideMark/>
          </w:tcPr>
          <w:p w14:paraId="4B6811D9" w14:textId="77777777" w:rsidR="00B90647" w:rsidRPr="00193D74" w:rsidRDefault="00B90647">
            <w:r w:rsidRPr="00193D74">
              <w:rPr>
                <w:lang w:bidi="fr-FR"/>
              </w:rPr>
              <w:t>Espagne</w:t>
            </w:r>
          </w:p>
        </w:tc>
      </w:tr>
      <w:tr w:rsidR="00B90647" w:rsidRPr="00193D74" w14:paraId="6278CC7D" w14:textId="77777777" w:rsidTr="00D67940">
        <w:tc>
          <w:tcPr>
            <w:tcW w:w="963" w:type="pct"/>
            <w:hideMark/>
          </w:tcPr>
          <w:p w14:paraId="715EDA0E" w14:textId="77777777" w:rsidR="00B90647" w:rsidRPr="00193D74" w:rsidRDefault="00B90647">
            <w:r w:rsidRPr="00193D74">
              <w:rPr>
                <w:b/>
                <w:lang w:bidi="fr-FR"/>
              </w:rPr>
              <w:t>Durabilité</w:t>
            </w:r>
          </w:p>
        </w:tc>
        <w:tc>
          <w:tcPr>
            <w:tcW w:w="615" w:type="pct"/>
            <w:hideMark/>
          </w:tcPr>
          <w:p w14:paraId="5EE04465" w14:textId="77777777" w:rsidR="00B90647" w:rsidRPr="00193D74" w:rsidRDefault="00B90647">
            <w:r w:rsidRPr="00193D74">
              <w:rPr>
                <w:lang w:bidi="fr-FR"/>
              </w:rPr>
              <w:t>2e place</w:t>
            </w:r>
          </w:p>
        </w:tc>
        <w:tc>
          <w:tcPr>
            <w:tcW w:w="877" w:type="pct"/>
            <w:hideMark/>
          </w:tcPr>
          <w:p w14:paraId="5CACB387" w14:textId="77777777" w:rsidR="00B90647" w:rsidRPr="00193D74" w:rsidRDefault="00B90647">
            <w:r w:rsidRPr="00193D74">
              <w:rPr>
                <w:lang w:bidi="fr-FR"/>
              </w:rPr>
              <w:t>Inplastor AB</w:t>
            </w:r>
          </w:p>
        </w:tc>
        <w:tc>
          <w:tcPr>
            <w:tcW w:w="1052" w:type="pct"/>
            <w:hideMark/>
          </w:tcPr>
          <w:p w14:paraId="68701DE7" w14:textId="77777777" w:rsidR="00B90647" w:rsidRPr="00193D74" w:rsidRDefault="00B90647">
            <w:r w:rsidRPr="00193D74">
              <w:rPr>
                <w:lang w:bidi="fr-FR"/>
              </w:rPr>
              <w:t>Mastering Sustainable Printing</w:t>
            </w:r>
          </w:p>
        </w:tc>
        <w:tc>
          <w:tcPr>
            <w:tcW w:w="789" w:type="pct"/>
            <w:hideMark/>
          </w:tcPr>
          <w:p w14:paraId="30381B48" w14:textId="77777777" w:rsidR="00B90647" w:rsidRPr="00193D74" w:rsidRDefault="00B90647">
            <w:r w:rsidRPr="00193D74">
              <w:rPr>
                <w:lang w:bidi="fr-FR"/>
              </w:rPr>
              <w:t>Revoria Press PC1120</w:t>
            </w:r>
          </w:p>
        </w:tc>
        <w:tc>
          <w:tcPr>
            <w:tcW w:w="703" w:type="pct"/>
            <w:hideMark/>
          </w:tcPr>
          <w:p w14:paraId="737B765D" w14:textId="77777777" w:rsidR="00B90647" w:rsidRPr="00193D74" w:rsidRDefault="00B90647">
            <w:r w:rsidRPr="00193D74">
              <w:rPr>
                <w:lang w:bidi="fr-FR"/>
              </w:rPr>
              <w:t>Suède</w:t>
            </w:r>
          </w:p>
        </w:tc>
      </w:tr>
      <w:tr w:rsidR="00B90647" w:rsidRPr="00193D74" w14:paraId="56C563DA" w14:textId="77777777" w:rsidTr="00D67940">
        <w:tc>
          <w:tcPr>
            <w:tcW w:w="963" w:type="pct"/>
            <w:hideMark/>
          </w:tcPr>
          <w:p w14:paraId="4F49B73E" w14:textId="77777777" w:rsidR="00B90647" w:rsidRPr="00193D74" w:rsidRDefault="00B90647">
            <w:r w:rsidRPr="00193D74">
              <w:rPr>
                <w:b/>
                <w:lang w:bidi="fr-FR"/>
              </w:rPr>
              <w:t>Utilisation de couleurs spéciales</w:t>
            </w:r>
          </w:p>
        </w:tc>
        <w:tc>
          <w:tcPr>
            <w:tcW w:w="615" w:type="pct"/>
            <w:hideMark/>
          </w:tcPr>
          <w:p w14:paraId="5A07AB93" w14:textId="77777777" w:rsidR="00B90647" w:rsidRPr="00193D74" w:rsidRDefault="00B90647">
            <w:r w:rsidRPr="00193D74">
              <w:rPr>
                <w:lang w:bidi="fr-FR"/>
              </w:rPr>
              <w:t>2e place</w:t>
            </w:r>
          </w:p>
        </w:tc>
        <w:tc>
          <w:tcPr>
            <w:tcW w:w="877" w:type="pct"/>
            <w:hideMark/>
          </w:tcPr>
          <w:p w14:paraId="734E0F60" w14:textId="77777777" w:rsidR="00B90647" w:rsidRPr="00193D74" w:rsidRDefault="00B90647">
            <w:r w:rsidRPr="00193D74">
              <w:rPr>
                <w:lang w:bidi="fr-FR"/>
              </w:rPr>
              <w:t>OLSANGRAF, S.L.</w:t>
            </w:r>
          </w:p>
        </w:tc>
        <w:tc>
          <w:tcPr>
            <w:tcW w:w="1052" w:type="pct"/>
            <w:hideMark/>
          </w:tcPr>
          <w:p w14:paraId="14B0C213" w14:textId="77777777" w:rsidR="00B90647" w:rsidRPr="00193D74" w:rsidRDefault="00B90647">
            <w:r w:rsidRPr="00193D74">
              <w:rPr>
                <w:lang w:bidi="fr-FR"/>
              </w:rPr>
              <w:t>OLSANGRAF, S.L. (Asturias)</w:t>
            </w:r>
          </w:p>
        </w:tc>
        <w:tc>
          <w:tcPr>
            <w:tcW w:w="789" w:type="pct"/>
            <w:hideMark/>
          </w:tcPr>
          <w:p w14:paraId="5C121177" w14:textId="77777777" w:rsidR="00B90647" w:rsidRPr="00193D74" w:rsidRDefault="00B90647">
            <w:r w:rsidRPr="00193D74">
              <w:rPr>
                <w:lang w:bidi="fr-FR"/>
              </w:rPr>
              <w:t>Revoria Press EC2100</w:t>
            </w:r>
          </w:p>
        </w:tc>
        <w:tc>
          <w:tcPr>
            <w:tcW w:w="703" w:type="pct"/>
            <w:hideMark/>
          </w:tcPr>
          <w:p w14:paraId="3C34F5C5" w14:textId="77777777" w:rsidR="00B90647" w:rsidRPr="00193D74" w:rsidRDefault="00B90647">
            <w:r w:rsidRPr="00193D74">
              <w:rPr>
                <w:lang w:bidi="fr-FR"/>
              </w:rPr>
              <w:t>Espagne</w:t>
            </w:r>
          </w:p>
        </w:tc>
      </w:tr>
      <w:tr w:rsidR="00B90647" w:rsidRPr="00193D74" w14:paraId="439F67F9" w14:textId="77777777" w:rsidTr="00D67940">
        <w:tc>
          <w:tcPr>
            <w:tcW w:w="963" w:type="pct"/>
            <w:hideMark/>
          </w:tcPr>
          <w:p w14:paraId="6D948180" w14:textId="77777777" w:rsidR="00B90647" w:rsidRPr="00193D74" w:rsidRDefault="00B90647">
            <w:r w:rsidRPr="00193D74">
              <w:rPr>
                <w:b/>
                <w:lang w:bidi="fr-FR"/>
              </w:rPr>
              <w:t>Autopromotion de l’entreprise</w:t>
            </w:r>
          </w:p>
        </w:tc>
        <w:tc>
          <w:tcPr>
            <w:tcW w:w="615" w:type="pct"/>
            <w:hideMark/>
          </w:tcPr>
          <w:p w14:paraId="75390D7F" w14:textId="77777777" w:rsidR="00B90647" w:rsidRPr="00193D74" w:rsidRDefault="00B90647">
            <w:r w:rsidRPr="00193D74">
              <w:rPr>
                <w:lang w:bidi="fr-FR"/>
              </w:rPr>
              <w:t>Lauréat</w:t>
            </w:r>
          </w:p>
        </w:tc>
        <w:tc>
          <w:tcPr>
            <w:tcW w:w="877" w:type="pct"/>
            <w:hideMark/>
          </w:tcPr>
          <w:p w14:paraId="28C7C709" w14:textId="77777777" w:rsidR="00B90647" w:rsidRPr="00193D74" w:rsidRDefault="00B90647">
            <w:r w:rsidRPr="00193D74">
              <w:rPr>
                <w:lang w:bidi="fr-FR"/>
              </w:rPr>
              <w:t>Kanovits Print Atelier (Kanovits Group s.r.o.)</w:t>
            </w:r>
          </w:p>
        </w:tc>
        <w:tc>
          <w:tcPr>
            <w:tcW w:w="1052" w:type="pct"/>
            <w:hideMark/>
          </w:tcPr>
          <w:p w14:paraId="132B6E87" w14:textId="77777777" w:rsidR="00B90647" w:rsidRPr="00193D74" w:rsidRDefault="00B90647">
            <w:r w:rsidRPr="00193D74">
              <w:rPr>
                <w:lang w:bidi="fr-FR"/>
              </w:rPr>
              <w:t>Beyond CMYK - Calendar of Digital Embellishments 2026</w:t>
            </w:r>
          </w:p>
        </w:tc>
        <w:tc>
          <w:tcPr>
            <w:tcW w:w="789" w:type="pct"/>
            <w:hideMark/>
          </w:tcPr>
          <w:p w14:paraId="043BE4BF" w14:textId="347BA900" w:rsidR="00B90647" w:rsidRPr="00193D74" w:rsidRDefault="00B90647">
            <w:r w:rsidRPr="00193D74">
              <w:rPr>
                <w:lang w:bidi="fr-FR"/>
              </w:rPr>
              <w:t>Revoria Press PC2120 et PC1120</w:t>
            </w:r>
          </w:p>
        </w:tc>
        <w:tc>
          <w:tcPr>
            <w:tcW w:w="703" w:type="pct"/>
            <w:hideMark/>
          </w:tcPr>
          <w:p w14:paraId="08C3339B" w14:textId="77777777" w:rsidR="00B90647" w:rsidRPr="00193D74" w:rsidRDefault="00B90647">
            <w:r w:rsidRPr="00193D74">
              <w:rPr>
                <w:lang w:bidi="fr-FR"/>
              </w:rPr>
              <w:t>Slovaquie</w:t>
            </w:r>
          </w:p>
        </w:tc>
      </w:tr>
      <w:tr w:rsidR="00B90647" w:rsidRPr="00193D74" w14:paraId="0D16470C" w14:textId="77777777" w:rsidTr="00D67940">
        <w:tc>
          <w:tcPr>
            <w:tcW w:w="963" w:type="pct"/>
            <w:hideMark/>
          </w:tcPr>
          <w:p w14:paraId="55648ACE" w14:textId="77777777" w:rsidR="00B90647" w:rsidRPr="00193D74" w:rsidRDefault="00B90647">
            <w:r w:rsidRPr="00193D74">
              <w:rPr>
                <w:b/>
                <w:lang w:bidi="fr-FR"/>
              </w:rPr>
              <w:t>Autopromotion de l’entreprise</w:t>
            </w:r>
          </w:p>
        </w:tc>
        <w:tc>
          <w:tcPr>
            <w:tcW w:w="615" w:type="pct"/>
            <w:hideMark/>
          </w:tcPr>
          <w:p w14:paraId="0D2DE864" w14:textId="77777777" w:rsidR="00B90647" w:rsidRPr="00193D74" w:rsidRDefault="00B90647">
            <w:r w:rsidRPr="00193D74">
              <w:rPr>
                <w:lang w:bidi="fr-FR"/>
              </w:rPr>
              <w:t>2e place</w:t>
            </w:r>
          </w:p>
        </w:tc>
        <w:tc>
          <w:tcPr>
            <w:tcW w:w="877" w:type="pct"/>
            <w:hideMark/>
          </w:tcPr>
          <w:p w14:paraId="3538F8DB" w14:textId="77777777" w:rsidR="00B90647" w:rsidRPr="00193D74" w:rsidRDefault="00B90647">
            <w:r w:rsidRPr="00193D74">
              <w:rPr>
                <w:lang w:bidi="fr-FR"/>
              </w:rPr>
              <w:t>Rapid Centro Color Print Services</w:t>
            </w:r>
          </w:p>
        </w:tc>
        <w:tc>
          <w:tcPr>
            <w:tcW w:w="1052" w:type="pct"/>
            <w:hideMark/>
          </w:tcPr>
          <w:p w14:paraId="65AFA9B2" w14:textId="77777777" w:rsidR="00B90647" w:rsidRPr="00193D74" w:rsidRDefault="00B90647">
            <w:pPr>
              <w:rPr>
                <w:lang w:val="es-MX"/>
              </w:rPr>
            </w:pPr>
            <w:r w:rsidRPr="00193D74">
              <w:rPr>
                <w:lang w:bidi="fr-FR"/>
              </w:rPr>
              <w:t>Catálogo: Nuevos colores, nuevas oportunidades</w:t>
            </w:r>
          </w:p>
        </w:tc>
        <w:tc>
          <w:tcPr>
            <w:tcW w:w="789" w:type="pct"/>
            <w:hideMark/>
          </w:tcPr>
          <w:p w14:paraId="1F0DFE16" w14:textId="77777777" w:rsidR="00B90647" w:rsidRPr="00193D74" w:rsidRDefault="00B90647">
            <w:r w:rsidRPr="00193D74">
              <w:rPr>
                <w:lang w:bidi="fr-FR"/>
              </w:rPr>
              <w:t>Revoria Press PC1120</w:t>
            </w:r>
          </w:p>
        </w:tc>
        <w:tc>
          <w:tcPr>
            <w:tcW w:w="703" w:type="pct"/>
            <w:hideMark/>
          </w:tcPr>
          <w:p w14:paraId="76D96576" w14:textId="77777777" w:rsidR="00B90647" w:rsidRPr="00193D74" w:rsidRDefault="00B90647">
            <w:r w:rsidRPr="00193D74">
              <w:rPr>
                <w:lang w:bidi="fr-FR"/>
              </w:rPr>
              <w:t>Espagne</w:t>
            </w:r>
          </w:p>
        </w:tc>
      </w:tr>
      <w:tr w:rsidR="00B90647" w:rsidRPr="00193D74" w14:paraId="4C0CC0B8" w14:textId="77777777" w:rsidTr="00D67940">
        <w:tc>
          <w:tcPr>
            <w:tcW w:w="963" w:type="pct"/>
            <w:hideMark/>
          </w:tcPr>
          <w:p w14:paraId="2AB04F7B" w14:textId="77777777" w:rsidR="00B90647" w:rsidRPr="00193D74" w:rsidRDefault="00B90647">
            <w:r w:rsidRPr="00193D74">
              <w:rPr>
                <w:b/>
                <w:lang w:bidi="fr-FR"/>
              </w:rPr>
              <w:t>Technologie</w:t>
            </w:r>
          </w:p>
        </w:tc>
        <w:tc>
          <w:tcPr>
            <w:tcW w:w="615" w:type="pct"/>
            <w:hideMark/>
          </w:tcPr>
          <w:p w14:paraId="48E5FD65" w14:textId="77777777" w:rsidR="00B90647" w:rsidRPr="00193D74" w:rsidRDefault="00B90647">
            <w:r w:rsidRPr="00193D74">
              <w:rPr>
                <w:lang w:bidi="fr-FR"/>
              </w:rPr>
              <w:t>2e place</w:t>
            </w:r>
          </w:p>
        </w:tc>
        <w:tc>
          <w:tcPr>
            <w:tcW w:w="877" w:type="pct"/>
            <w:hideMark/>
          </w:tcPr>
          <w:p w14:paraId="3A36F21E" w14:textId="77777777" w:rsidR="00B90647" w:rsidRPr="00193D74" w:rsidRDefault="00B90647">
            <w:r w:rsidRPr="00193D74">
              <w:rPr>
                <w:lang w:bidi="fr-FR"/>
              </w:rPr>
              <w:t>Inplastor AB</w:t>
            </w:r>
          </w:p>
        </w:tc>
        <w:tc>
          <w:tcPr>
            <w:tcW w:w="1052" w:type="pct"/>
            <w:hideMark/>
          </w:tcPr>
          <w:p w14:paraId="68F34E59" w14:textId="77777777" w:rsidR="00B90647" w:rsidRPr="00193D74" w:rsidRDefault="00B90647">
            <w:r w:rsidRPr="00193D74">
              <w:rPr>
                <w:lang w:bidi="fr-FR"/>
              </w:rPr>
              <w:t>Digital In Mould Printing</w:t>
            </w:r>
          </w:p>
        </w:tc>
        <w:tc>
          <w:tcPr>
            <w:tcW w:w="789" w:type="pct"/>
            <w:hideMark/>
          </w:tcPr>
          <w:p w14:paraId="5911AA49" w14:textId="77777777" w:rsidR="00B90647" w:rsidRPr="00193D74" w:rsidRDefault="00B90647">
            <w:r w:rsidRPr="00193D74">
              <w:rPr>
                <w:lang w:bidi="fr-FR"/>
              </w:rPr>
              <w:t>Revoria Press PC1120</w:t>
            </w:r>
          </w:p>
        </w:tc>
        <w:tc>
          <w:tcPr>
            <w:tcW w:w="703" w:type="pct"/>
            <w:hideMark/>
          </w:tcPr>
          <w:p w14:paraId="15BE9953" w14:textId="77777777" w:rsidR="00B90647" w:rsidRPr="00193D74" w:rsidRDefault="00B90647">
            <w:r w:rsidRPr="00193D74">
              <w:rPr>
                <w:lang w:bidi="fr-FR"/>
              </w:rPr>
              <w:t>Suède</w:t>
            </w:r>
          </w:p>
        </w:tc>
      </w:tr>
      <w:tr w:rsidR="00B90647" w:rsidRPr="00193D74" w14:paraId="4811F54F" w14:textId="77777777" w:rsidTr="00D67940">
        <w:tc>
          <w:tcPr>
            <w:tcW w:w="963" w:type="pct"/>
            <w:hideMark/>
          </w:tcPr>
          <w:p w14:paraId="204A3C32" w14:textId="77777777" w:rsidR="00B90647" w:rsidRPr="00193D74" w:rsidRDefault="00B90647">
            <w:r w:rsidRPr="00193D74">
              <w:rPr>
                <w:b/>
                <w:lang w:bidi="fr-FR"/>
              </w:rPr>
              <w:t>Efficacité commerciale</w:t>
            </w:r>
          </w:p>
        </w:tc>
        <w:tc>
          <w:tcPr>
            <w:tcW w:w="615" w:type="pct"/>
            <w:hideMark/>
          </w:tcPr>
          <w:p w14:paraId="5AF40C79" w14:textId="77777777" w:rsidR="00B90647" w:rsidRPr="00193D74" w:rsidRDefault="00B90647">
            <w:r w:rsidRPr="00193D74">
              <w:rPr>
                <w:lang w:bidi="fr-FR"/>
              </w:rPr>
              <w:t>2e place</w:t>
            </w:r>
          </w:p>
        </w:tc>
        <w:tc>
          <w:tcPr>
            <w:tcW w:w="877" w:type="pct"/>
            <w:hideMark/>
          </w:tcPr>
          <w:p w14:paraId="5F8F74A4" w14:textId="77777777" w:rsidR="00B90647" w:rsidRPr="00193D74" w:rsidRDefault="00B90647">
            <w:r w:rsidRPr="00193D74">
              <w:rPr>
                <w:lang w:bidi="fr-FR"/>
              </w:rPr>
              <w:t>Tipografia On Time</w:t>
            </w:r>
          </w:p>
        </w:tc>
        <w:tc>
          <w:tcPr>
            <w:tcW w:w="1052" w:type="pct"/>
            <w:hideMark/>
          </w:tcPr>
          <w:p w14:paraId="1D7AACFE" w14:textId="77777777" w:rsidR="00B90647" w:rsidRPr="00193D74" w:rsidRDefault="00B90647">
            <w:r w:rsidRPr="00193D74">
              <w:rPr>
                <w:lang w:bidi="fr-FR"/>
              </w:rPr>
              <w:t>Fabric Sample Books</w:t>
            </w:r>
          </w:p>
        </w:tc>
        <w:tc>
          <w:tcPr>
            <w:tcW w:w="789" w:type="pct"/>
            <w:hideMark/>
          </w:tcPr>
          <w:p w14:paraId="064B57F4" w14:textId="77777777" w:rsidR="00B90647" w:rsidRPr="00193D74" w:rsidRDefault="00B90647">
            <w:r w:rsidRPr="00193D74">
              <w:rPr>
                <w:lang w:bidi="fr-FR"/>
              </w:rPr>
              <w:t>Revoria Press PC1120</w:t>
            </w:r>
          </w:p>
        </w:tc>
        <w:tc>
          <w:tcPr>
            <w:tcW w:w="703" w:type="pct"/>
            <w:hideMark/>
          </w:tcPr>
          <w:p w14:paraId="1379F0A7" w14:textId="77777777" w:rsidR="00B90647" w:rsidRPr="00193D74" w:rsidRDefault="00B90647">
            <w:r w:rsidRPr="00193D74">
              <w:rPr>
                <w:lang w:bidi="fr-FR"/>
              </w:rPr>
              <w:t>Italie</w:t>
            </w:r>
          </w:p>
        </w:tc>
      </w:tr>
    </w:tbl>
    <w:p w14:paraId="204817EC" w14:textId="77777777" w:rsidR="00457A5D" w:rsidRPr="00193D74" w:rsidRDefault="00457A5D" w:rsidP="00F6148F">
      <w:pPr>
        <w:spacing w:line="360" w:lineRule="auto"/>
        <w:jc w:val="both"/>
        <w:rPr>
          <w:rFonts w:ascii="Arial" w:hAnsi="Arial" w:cs="Arial"/>
        </w:rPr>
      </w:pPr>
    </w:p>
    <w:p w14:paraId="0D6AC929" w14:textId="3CCD0510" w:rsidR="00376840" w:rsidRPr="00193D74" w:rsidRDefault="000974C2" w:rsidP="00F6148F">
      <w:pPr>
        <w:spacing w:line="360" w:lineRule="auto"/>
        <w:jc w:val="both"/>
        <w:rPr>
          <w:rFonts w:ascii="Arial" w:hAnsi="Arial" w:cs="Arial"/>
        </w:rPr>
      </w:pPr>
      <w:r w:rsidRPr="00193D74">
        <w:rPr>
          <w:rFonts w:ascii="Arial" w:eastAsia="Arial" w:hAnsi="Arial" w:cs="Arial"/>
          <w:lang w:bidi="fr-FR"/>
        </w:rPr>
        <w:t xml:space="preserve">Graham Leeson, responsable de la communication chez Fujifilm Europe, commente : Les Innovation Print Awards de cette année ont une nouvelle fois mis en évidence la diversité et l’excellence des travaux réalisés par les clients Fujifilm à travers le monde. Je retiens surtout l’ingéniosité avec laquelle les couleurs spéciales et les systèmes de production avancés sont utilisés pour s’affranchir de la quadrichromie traditionnelle. L’adoption croissante des toners SUPER COLOUR, tels que le rose, l’or, l’argent et le vert, démontre comment les prestataires de services d’impression parviennent à repousser les frontières de l’impression numérique pour satisfaire des exigences créatives toujours plus poussées. Nous sommes ravis de voir autant de clients européens récompensés cette année et félicitons l’ensemble des lauréats. </w:t>
      </w:r>
    </w:p>
    <w:p w14:paraId="3EC35B64" w14:textId="12276A89" w:rsidR="00EC36CF" w:rsidRPr="00193D74" w:rsidRDefault="00DF0F80" w:rsidP="00457A5D">
      <w:pPr>
        <w:spacing w:line="360" w:lineRule="auto"/>
        <w:jc w:val="center"/>
        <w:rPr>
          <w:rFonts w:ascii="Arial" w:hAnsi="Arial" w:cs="Arial"/>
        </w:rPr>
      </w:pPr>
      <w:r w:rsidRPr="00193D74">
        <w:rPr>
          <w:rFonts w:ascii="Arial" w:eastAsia="Arial" w:hAnsi="Arial" w:cs="Arial"/>
          <w:b/>
          <w:color w:val="000000" w:themeColor="text1"/>
          <w:lang w:bidi="fr-FR"/>
        </w:rPr>
        <w:lastRenderedPageBreak/>
        <w:t>FIN</w:t>
      </w:r>
    </w:p>
    <w:p w14:paraId="7CFEC650" w14:textId="77777777" w:rsidR="00F6742B" w:rsidRPr="00193D74" w:rsidRDefault="00F6742B" w:rsidP="00F6742B">
      <w:pPr>
        <w:spacing w:after="0" w:line="360" w:lineRule="auto"/>
        <w:textAlignment w:val="baseline"/>
        <w:rPr>
          <w:rFonts w:ascii="Arial" w:eastAsia="Times New Roman" w:hAnsi="Arial" w:cs="Arial"/>
          <w:sz w:val="20"/>
          <w:szCs w:val="20"/>
          <w:lang w:eastAsia="en-GB"/>
        </w:rPr>
      </w:pPr>
      <w:r w:rsidRPr="00193D74">
        <w:rPr>
          <w:rFonts w:ascii="Arial" w:eastAsia="Times New Roman" w:hAnsi="Arial" w:cs="Arial"/>
          <w:b/>
          <w:bCs/>
          <w:sz w:val="20"/>
          <w:szCs w:val="20"/>
          <w:lang w:val="en-GB" w:eastAsia="en-GB" w:bidi="en-GB"/>
        </w:rPr>
        <w:t>About FUJIFILM Corporation</w:t>
      </w:r>
      <w:r w:rsidRPr="00193D74">
        <w:rPr>
          <w:rFonts w:ascii="Arial" w:eastAsia="Times New Roman" w:hAnsi="Arial" w:cs="Arial"/>
          <w:b/>
          <w:bCs/>
          <w:sz w:val="20"/>
          <w:szCs w:val="20"/>
          <w:lang w:val="en-GB" w:eastAsia="en-GB" w:bidi="en-GB"/>
        </w:rPr>
        <w:tab/>
        <w:t> </w:t>
      </w:r>
    </w:p>
    <w:p w14:paraId="550AF395" w14:textId="77777777" w:rsidR="00F6742B" w:rsidRPr="00193D74" w:rsidRDefault="00F6742B" w:rsidP="00F6742B">
      <w:pPr>
        <w:spacing w:after="0" w:line="360" w:lineRule="auto"/>
        <w:textAlignment w:val="baseline"/>
        <w:rPr>
          <w:rFonts w:ascii="Arial" w:eastAsia="Times New Roman" w:hAnsi="Arial" w:cs="Arial"/>
          <w:sz w:val="20"/>
          <w:szCs w:val="20"/>
          <w:lang w:eastAsia="en-GB"/>
        </w:rPr>
      </w:pPr>
      <w:r w:rsidRPr="00193D74">
        <w:rPr>
          <w:rFonts w:ascii="Arial" w:eastAsia="Times New Roman" w:hAnsi="Arial" w:cs="Arial"/>
          <w:sz w:val="20"/>
          <w:szCs w:val="20"/>
          <w:lang w:val="en-GB" w:eastAsia="en-GB" w:bidi="en-GB"/>
        </w:rPr>
        <w:t>FUJIFILM Corporation is one of the major operating companies of FUJIFILM Holdings. Since its founding in 1934, the company has built up a wealth of advanced technologies in the field of photo imaging, and in line with its efforts to become a comprehensive healthcare company, Fujifilm is now applying these technologies to the prevention, diagnosis, and treatment of diseases in the Medical and Life Science fields. Fujifilm is also expanding growth in the highly functional materials business, including flat panel display materials, and in the graphic systems and optical devices businesses. </w:t>
      </w:r>
    </w:p>
    <w:p w14:paraId="202F732C" w14:textId="77777777" w:rsidR="00F6742B" w:rsidRPr="00193D74" w:rsidRDefault="00F6742B" w:rsidP="00F6742B">
      <w:pPr>
        <w:spacing w:after="0" w:line="360" w:lineRule="auto"/>
        <w:textAlignment w:val="baseline"/>
        <w:rPr>
          <w:rFonts w:ascii="Arial" w:eastAsia="Times New Roman" w:hAnsi="Arial" w:cs="Arial"/>
          <w:sz w:val="20"/>
          <w:szCs w:val="20"/>
          <w:lang w:eastAsia="en-GB"/>
        </w:rPr>
      </w:pPr>
      <w:r w:rsidRPr="00193D74">
        <w:rPr>
          <w:rFonts w:ascii="Arial" w:eastAsia="Times New Roman" w:hAnsi="Arial" w:cs="Arial"/>
          <w:sz w:val="20"/>
          <w:szCs w:val="20"/>
          <w:lang w:val="en-GB" w:eastAsia="en-GB" w:bidi="en-GB"/>
        </w:rPr>
        <w:t xml:space="preserve"> </w:t>
      </w:r>
    </w:p>
    <w:p w14:paraId="576222DE" w14:textId="77777777" w:rsidR="00F6742B" w:rsidRPr="00193D74" w:rsidRDefault="00F6742B" w:rsidP="00F6742B">
      <w:pPr>
        <w:spacing w:after="0" w:line="360" w:lineRule="auto"/>
        <w:jc w:val="both"/>
        <w:textAlignment w:val="baseline"/>
        <w:rPr>
          <w:rFonts w:ascii="Segoe UI" w:eastAsia="Times New Roman" w:hAnsi="Segoe UI" w:cs="Segoe UI"/>
          <w:sz w:val="18"/>
          <w:szCs w:val="18"/>
          <w:lang w:eastAsia="en-GB"/>
        </w:rPr>
      </w:pPr>
      <w:r w:rsidRPr="00193D74">
        <w:rPr>
          <w:rFonts w:ascii="Arial" w:eastAsia="Times New Roman" w:hAnsi="Arial" w:cs="Arial"/>
          <w:b/>
          <w:bCs/>
          <w:color w:val="000000"/>
          <w:sz w:val="20"/>
          <w:szCs w:val="20"/>
          <w:lang w:val="en-GB" w:eastAsia="en-GB" w:bidi="en-GB"/>
        </w:rPr>
        <w:t>About FUJIFILM Graphic Communications Division    </w:t>
      </w:r>
    </w:p>
    <w:p w14:paraId="6AE08E37" w14:textId="56DB86D4" w:rsidR="00F6742B" w:rsidRPr="00193D74" w:rsidRDefault="00F6742B" w:rsidP="00F6742B">
      <w:pPr>
        <w:spacing w:after="0" w:line="360" w:lineRule="auto"/>
        <w:jc w:val="both"/>
        <w:textAlignment w:val="baseline"/>
        <w:rPr>
          <w:rFonts w:ascii="Segoe UI" w:eastAsia="Times New Roman" w:hAnsi="Segoe UI" w:cs="Segoe UI"/>
          <w:sz w:val="18"/>
          <w:szCs w:val="18"/>
          <w:lang w:eastAsia="en-GB"/>
        </w:rPr>
      </w:pPr>
      <w:r w:rsidRPr="00193D74">
        <w:rPr>
          <w:rFonts w:ascii="Arial" w:eastAsia="Times New Roman" w:hAnsi="Arial" w:cs="Arial"/>
          <w:color w:val="000000"/>
          <w:sz w:val="20"/>
          <w:szCs w:val="20"/>
          <w:lang w:val="en-GB" w:eastAsia="en-GB" w:bidi="en-GB"/>
        </w:rPr>
        <w:t xml:space="preserve">FUJIFILM Graphic Communications Division is a stable, long-term partner focused on delivering high-quality, technically advanced print solutions that help printers develop a competitive advantage and grow their businesses. The company’s financial stability and unprecedented investment in R&amp;D enable it to develop proprietary technologies for best-in-class printing.  These include pre-press and pressroom solutions for offset, wide-format and digital print, as well as workflow software for print production management. Fujifilm is committed to minimising the environmental impact of its products and operations, proactively working to preserve the environment, and strives to educate printers about environmental best practices. For more information, visit </w:t>
      </w:r>
      <w:hyperlink r:id="rId10" w:tgtFrame="_blank" w:history="1">
        <w:r w:rsidRPr="00193D74">
          <w:rPr>
            <w:rFonts w:ascii="Arial" w:eastAsia="Times New Roman" w:hAnsi="Arial" w:cs="Arial"/>
            <w:color w:val="0000FF"/>
            <w:sz w:val="20"/>
            <w:szCs w:val="20"/>
            <w:u w:val="single"/>
            <w:lang w:val="en-GB" w:eastAsia="en-GB" w:bidi="en-GB"/>
          </w:rPr>
          <w:t>fujifilmprint.eu</w:t>
        </w:r>
      </w:hyperlink>
      <w:r w:rsidRPr="00193D74">
        <w:rPr>
          <w:rFonts w:ascii="Arial" w:eastAsia="Times New Roman" w:hAnsi="Arial" w:cs="Arial"/>
          <w:sz w:val="20"/>
          <w:szCs w:val="20"/>
          <w:lang w:val="en-GB" w:eastAsia="en-GB" w:bidi="en-GB"/>
        </w:rPr>
        <w:t xml:space="preserve">, or </w:t>
      </w:r>
      <w:hyperlink r:id="rId11" w:tgtFrame="_blank" w:history="1">
        <w:r w:rsidRPr="00193D74">
          <w:rPr>
            <w:rFonts w:ascii="Arial" w:eastAsia="Times New Roman" w:hAnsi="Arial" w:cs="Arial"/>
            <w:color w:val="0000FF"/>
            <w:sz w:val="20"/>
            <w:szCs w:val="20"/>
            <w:u w:val="single"/>
            <w:lang w:val="en-GB" w:eastAsia="en-GB" w:bidi="en-GB"/>
          </w:rPr>
          <w:t>youtube.com/FujifilmGSEurope</w:t>
        </w:r>
      </w:hyperlink>
      <w:r w:rsidRPr="00193D74">
        <w:rPr>
          <w:rFonts w:ascii="Arial" w:eastAsia="Times New Roman" w:hAnsi="Arial" w:cs="Arial"/>
          <w:sz w:val="20"/>
          <w:szCs w:val="20"/>
          <w:lang w:val="en-GB" w:eastAsia="en-GB" w:bidi="en-GB"/>
        </w:rPr>
        <w:t xml:space="preserve"> or follow us on @FujifilmPrint.   </w:t>
      </w:r>
    </w:p>
    <w:p w14:paraId="43BCBF94" w14:textId="77777777" w:rsidR="00F6742B" w:rsidRPr="00193D74" w:rsidRDefault="00F6742B" w:rsidP="00F6742B">
      <w:pPr>
        <w:spacing w:after="0" w:line="360" w:lineRule="auto"/>
        <w:jc w:val="both"/>
        <w:textAlignment w:val="baseline"/>
        <w:rPr>
          <w:rFonts w:ascii="Segoe UI" w:eastAsia="Times New Roman" w:hAnsi="Segoe UI" w:cs="Segoe UI"/>
          <w:sz w:val="18"/>
          <w:szCs w:val="18"/>
          <w:lang w:eastAsia="en-GB"/>
        </w:rPr>
      </w:pPr>
      <w:r w:rsidRPr="00193D74">
        <w:rPr>
          <w:rFonts w:ascii="Arial" w:eastAsia="Times New Roman" w:hAnsi="Arial" w:cs="Arial"/>
          <w:color w:val="000000"/>
          <w:sz w:val="20"/>
          <w:szCs w:val="20"/>
          <w:lang w:val="en-GB" w:eastAsia="en-GB" w:bidi="en-GB"/>
        </w:rPr>
        <w:t>    </w:t>
      </w:r>
    </w:p>
    <w:p w14:paraId="3B0E6450" w14:textId="77777777" w:rsidR="00F6742B" w:rsidRPr="00193D74" w:rsidRDefault="00F6742B" w:rsidP="00F6742B">
      <w:pPr>
        <w:spacing w:after="0" w:line="360" w:lineRule="auto"/>
        <w:jc w:val="both"/>
        <w:textAlignment w:val="baseline"/>
        <w:rPr>
          <w:rFonts w:ascii="Segoe UI" w:eastAsia="Times New Roman" w:hAnsi="Segoe UI" w:cs="Segoe UI"/>
          <w:sz w:val="18"/>
          <w:szCs w:val="18"/>
          <w:lang w:eastAsia="en-GB"/>
        </w:rPr>
      </w:pPr>
      <w:r w:rsidRPr="00193D74">
        <w:rPr>
          <w:rFonts w:ascii="Arial" w:eastAsia="Times New Roman" w:hAnsi="Arial" w:cs="Arial"/>
          <w:b/>
          <w:bCs/>
          <w:color w:val="000000" w:themeColor="text1"/>
          <w:sz w:val="20"/>
          <w:szCs w:val="20"/>
          <w:lang w:val="en-GB" w:eastAsia="en-GB" w:bidi="en-GB"/>
        </w:rPr>
        <w:t>For further information contact:   </w:t>
      </w:r>
    </w:p>
    <w:p w14:paraId="37136F0E" w14:textId="77777777" w:rsidR="00092CDE" w:rsidRPr="00193D74" w:rsidRDefault="00092CDE" w:rsidP="00092CDE">
      <w:pPr>
        <w:pStyle w:val="paragraph"/>
        <w:spacing w:before="0" w:beforeAutospacing="0" w:after="0" w:afterAutospacing="0"/>
        <w:jc w:val="both"/>
        <w:textAlignment w:val="baseline"/>
        <w:rPr>
          <w:rFonts w:ascii="Arial" w:hAnsi="Arial" w:cs="Arial"/>
          <w:sz w:val="20"/>
          <w:szCs w:val="20"/>
          <w:lang w:val="fr-BE"/>
        </w:rPr>
      </w:pPr>
      <w:r w:rsidRPr="00193D74">
        <w:rPr>
          <w:rStyle w:val="normaltextrun"/>
          <w:rFonts w:ascii="Arial" w:eastAsia="MS Mincho" w:hAnsi="Arial" w:cs="Arial"/>
          <w:color w:val="000000" w:themeColor="text1"/>
          <w:sz w:val="20"/>
          <w:szCs w:val="20"/>
          <w:lang w:val="fr-BE" w:eastAsia="fr-BE" w:bidi="fr-BE"/>
        </w:rPr>
        <w:t>Amanda Galvez</w:t>
      </w:r>
    </w:p>
    <w:p w14:paraId="7F983AD5" w14:textId="77777777" w:rsidR="00092CDE" w:rsidRPr="00193D74" w:rsidRDefault="00092CDE" w:rsidP="00092CDE">
      <w:pPr>
        <w:pStyle w:val="paragraph"/>
        <w:spacing w:before="0" w:beforeAutospacing="0" w:after="0" w:afterAutospacing="0"/>
        <w:jc w:val="both"/>
        <w:textAlignment w:val="baseline"/>
        <w:rPr>
          <w:rFonts w:ascii="Arial" w:hAnsi="Arial" w:cs="Arial"/>
          <w:sz w:val="20"/>
          <w:szCs w:val="20"/>
          <w:lang w:val="fr-BE"/>
        </w:rPr>
      </w:pPr>
      <w:r w:rsidRPr="00193D74">
        <w:rPr>
          <w:rStyle w:val="normaltextrun"/>
          <w:rFonts w:ascii="Arial" w:eastAsia="MS Mincho" w:hAnsi="Arial" w:cs="Arial"/>
          <w:color w:val="000000" w:themeColor="text1"/>
          <w:sz w:val="20"/>
          <w:szCs w:val="20"/>
          <w:lang w:val="fr-BE" w:eastAsia="fr-BE" w:bidi="fr-BE"/>
        </w:rPr>
        <w:t>AD Communications</w:t>
      </w:r>
      <w:r w:rsidRPr="00193D74">
        <w:rPr>
          <w:rStyle w:val="normaltextrun"/>
          <w:rFonts w:ascii="Arial" w:eastAsia="MS Mincho" w:hAnsi="Arial" w:cs="Arial"/>
          <w:color w:val="000000" w:themeColor="text1"/>
          <w:sz w:val="20"/>
          <w:szCs w:val="20"/>
          <w:lang w:val="fr-BE" w:eastAsia="fr-BE" w:bidi="fr-BE"/>
        </w:rPr>
        <w:tab/>
        <w:t> </w:t>
      </w:r>
    </w:p>
    <w:p w14:paraId="0E15F9EA" w14:textId="77777777" w:rsidR="00092CDE" w:rsidRPr="00193D74" w:rsidRDefault="00092CDE" w:rsidP="00092CDE">
      <w:pPr>
        <w:pStyle w:val="paragraph"/>
        <w:spacing w:before="0" w:beforeAutospacing="0" w:after="0" w:afterAutospacing="0"/>
        <w:jc w:val="both"/>
        <w:textAlignment w:val="baseline"/>
        <w:rPr>
          <w:rFonts w:ascii="Arial" w:hAnsi="Arial" w:cs="Arial"/>
          <w:sz w:val="20"/>
          <w:szCs w:val="20"/>
          <w:lang w:val="fr-BE"/>
        </w:rPr>
      </w:pPr>
      <w:r w:rsidRPr="00193D74">
        <w:rPr>
          <w:rStyle w:val="normaltextrun"/>
          <w:rFonts w:ascii="Arial" w:eastAsia="MS Mincho" w:hAnsi="Arial" w:cs="Arial"/>
          <w:color w:val="000000" w:themeColor="text1"/>
          <w:sz w:val="20"/>
          <w:szCs w:val="20"/>
          <w:lang w:val="fr-BE" w:eastAsia="fr-BE" w:bidi="fr-BE"/>
        </w:rPr>
        <w:t xml:space="preserve">E: </w:t>
      </w:r>
      <w:hyperlink r:id="rId12" w:history="1">
        <w:r w:rsidRPr="00193D74">
          <w:rPr>
            <w:rStyle w:val="Hyperlink"/>
            <w:rFonts w:ascii="Arial" w:hAnsi="Arial" w:cs="Arial"/>
            <w:sz w:val="20"/>
            <w:szCs w:val="20"/>
            <w:lang w:val="fr-BE" w:eastAsia="fr-BE" w:bidi="fr-BE"/>
          </w:rPr>
          <w:t>agalvez@adcomms.co.uk</w:t>
        </w:r>
      </w:hyperlink>
    </w:p>
    <w:p w14:paraId="7C213549" w14:textId="77777777" w:rsidR="00092CDE" w:rsidRPr="00193D74" w:rsidRDefault="00092CDE" w:rsidP="00092CDE">
      <w:pPr>
        <w:pStyle w:val="paragraph"/>
        <w:spacing w:before="0" w:beforeAutospacing="0" w:after="0" w:afterAutospacing="0"/>
        <w:jc w:val="both"/>
        <w:textAlignment w:val="baseline"/>
        <w:rPr>
          <w:rFonts w:ascii="Arial" w:hAnsi="Arial" w:cs="Arial"/>
          <w:sz w:val="20"/>
          <w:szCs w:val="20"/>
          <w:lang w:val="pt-BR"/>
        </w:rPr>
      </w:pPr>
      <w:r w:rsidRPr="00193D74">
        <w:rPr>
          <w:rStyle w:val="normaltextrun"/>
          <w:rFonts w:ascii="Arial" w:eastAsia="MS Mincho" w:hAnsi="Arial" w:cs="Arial"/>
          <w:color w:val="000000" w:themeColor="text1"/>
          <w:sz w:val="20"/>
          <w:szCs w:val="20"/>
          <w:lang w:val="pt-BR" w:eastAsia="pt-BR" w:bidi="pt-BR"/>
        </w:rPr>
        <w:t>Tel: +44 (0)1372 464470 </w:t>
      </w:r>
    </w:p>
    <w:p w14:paraId="5A48F5D9" w14:textId="32F1B022" w:rsidR="00ED1FDF" w:rsidRPr="00193D74" w:rsidRDefault="00ED1FDF" w:rsidP="00F6742B">
      <w:pPr>
        <w:pStyle w:val="paragraph"/>
        <w:spacing w:before="0" w:beforeAutospacing="0" w:after="0" w:afterAutospacing="0"/>
        <w:jc w:val="both"/>
        <w:textAlignment w:val="baseline"/>
        <w:rPr>
          <w:rFonts w:ascii="Arial" w:hAnsi="Arial" w:cs="Arial"/>
          <w:sz w:val="20"/>
          <w:szCs w:val="20"/>
        </w:rPr>
      </w:pPr>
    </w:p>
    <w:sectPr w:rsidR="00ED1FDF" w:rsidRPr="00193D74" w:rsidSect="008E0DCC">
      <w:headerReference w:type="even" r:id="rId13"/>
      <w:headerReference w:type="default" r:id="rId14"/>
      <w:footerReference w:type="even" r:id="rId15"/>
      <w:footerReference w:type="default" r:id="rId16"/>
      <w:headerReference w:type="first" r:id="rId17"/>
      <w:footerReference w:type="first" r:id="rId18"/>
      <w:pgSz w:w="11906" w:h="16838"/>
      <w:pgMar w:top="1440" w:right="308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5C139" w14:textId="77777777" w:rsidR="00B01FC7" w:rsidRDefault="00B01FC7" w:rsidP="00155739">
      <w:pPr>
        <w:spacing w:after="0" w:line="240" w:lineRule="auto"/>
      </w:pPr>
      <w:r>
        <w:separator/>
      </w:r>
    </w:p>
  </w:endnote>
  <w:endnote w:type="continuationSeparator" w:id="0">
    <w:p w14:paraId="715AF617" w14:textId="77777777" w:rsidR="00B01FC7" w:rsidRDefault="00B01FC7" w:rsidP="00155739">
      <w:pPr>
        <w:spacing w:after="0" w:line="240" w:lineRule="auto"/>
      </w:pPr>
      <w:r>
        <w:continuationSeparator/>
      </w:r>
    </w:p>
  </w:endnote>
  <w:endnote w:type="continuationNotice" w:id="1">
    <w:p w14:paraId="10A9C24E" w14:textId="77777777" w:rsidR="00B01FC7" w:rsidRDefault="00B01F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
    <w:altName w:val="Yu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BF1E" w14:textId="77777777" w:rsidR="00FF518F" w:rsidRDefault="00FF51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717C" w14:textId="77777777" w:rsidR="00FF518F" w:rsidRDefault="00FF51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4B16" w14:textId="77777777" w:rsidR="00FF518F" w:rsidRDefault="00FF51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76C7E" w14:textId="77777777" w:rsidR="00B01FC7" w:rsidRDefault="00B01FC7" w:rsidP="00155739">
      <w:pPr>
        <w:spacing w:after="0" w:line="240" w:lineRule="auto"/>
      </w:pPr>
      <w:r>
        <w:separator/>
      </w:r>
    </w:p>
  </w:footnote>
  <w:footnote w:type="continuationSeparator" w:id="0">
    <w:p w14:paraId="63B72E9B" w14:textId="77777777" w:rsidR="00B01FC7" w:rsidRDefault="00B01FC7" w:rsidP="00155739">
      <w:pPr>
        <w:spacing w:after="0" w:line="240" w:lineRule="auto"/>
      </w:pPr>
      <w:r>
        <w:continuationSeparator/>
      </w:r>
    </w:p>
  </w:footnote>
  <w:footnote w:type="continuationNotice" w:id="1">
    <w:p w14:paraId="2DDD4F3C" w14:textId="77777777" w:rsidR="00B01FC7" w:rsidRDefault="00B01F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45A9" w14:textId="77777777" w:rsidR="00FF518F" w:rsidRDefault="00FF51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09EF" w14:textId="77777777" w:rsidR="00155739" w:rsidRDefault="00155739" w:rsidP="00155739">
    <w:pPr>
      <w:pStyle w:val="Header"/>
    </w:pPr>
    <w:r>
      <w:rPr>
        <w:b/>
        <w:noProof/>
        <w:lang w:bidi="fr-FR"/>
      </w:rPr>
      <w:drawing>
        <wp:anchor distT="0" distB="0" distL="114300" distR="114300" simplePos="0" relativeHeight="251658241" behindDoc="1" locked="0" layoutInCell="1" allowOverlap="1" wp14:anchorId="4EB089A0" wp14:editId="659CA89F">
          <wp:simplePos x="0" y="0"/>
          <wp:positionH relativeFrom="margin">
            <wp:posOffset>-46990</wp:posOffset>
          </wp:positionH>
          <wp:positionV relativeFrom="margin">
            <wp:posOffset>-728345</wp:posOffset>
          </wp:positionV>
          <wp:extent cx="2117090" cy="353060"/>
          <wp:effectExtent l="0" t="0" r="0" b="8890"/>
          <wp:wrapNone/>
          <wp:docPr id="6" name="図 6"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DAD1D8" w14:textId="77777777" w:rsidR="00155739" w:rsidRDefault="00155739">
    <w:pPr>
      <w:pStyle w:val="Header"/>
    </w:pPr>
    <w:r>
      <w:rPr>
        <w:noProof/>
        <w:lang w:bidi="fr-FR"/>
      </w:rPr>
      <mc:AlternateContent>
        <mc:Choice Requires="wps">
          <w:drawing>
            <wp:anchor distT="0" distB="0" distL="114300" distR="114300" simplePos="0" relativeHeight="251658240" behindDoc="0" locked="0" layoutInCell="1" allowOverlap="1" wp14:anchorId="45FDD260" wp14:editId="357C74F5">
              <wp:simplePos x="0" y="0"/>
              <wp:positionH relativeFrom="page">
                <wp:align>left</wp:align>
              </wp:positionH>
              <wp:positionV relativeFrom="paragraph">
                <wp:posOffset>207010</wp:posOffset>
              </wp:positionV>
              <wp:extent cx="7658100" cy="90170"/>
              <wp:effectExtent l="0" t="0" r="0"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A47AB" id="正方形/長方形 2" o:spid="_x0000_s1026" style="position:absolute;margin-left:0;margin-top:16.3pt;width:603pt;height:7.1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" fillcolor="#209772" stroked="f">
              <w10:wrap anchorx="page"/>
            </v:rect>
          </w:pict>
        </mc:Fallback>
      </mc:AlternateContent>
    </w:r>
  </w:p>
  <w:p w14:paraId="4AB111E7" w14:textId="77777777" w:rsidR="00155739" w:rsidRDefault="001557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E7AAE" w14:textId="77777777" w:rsidR="00FF518F" w:rsidRDefault="00FF51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1FE"/>
    <w:multiLevelType w:val="hybridMultilevel"/>
    <w:tmpl w:val="6958E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94E72"/>
    <w:multiLevelType w:val="hybridMultilevel"/>
    <w:tmpl w:val="86F6F1CA"/>
    <w:lvl w:ilvl="0" w:tplc="04090009">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2C3C404E"/>
    <w:multiLevelType w:val="hybridMultilevel"/>
    <w:tmpl w:val="71D6974C"/>
    <w:lvl w:ilvl="0" w:tplc="428C769A">
      <w:start w:val="1"/>
      <w:numFmt w:val="decimalFullWidth"/>
      <w:lvlText w:val="%1．"/>
      <w:lvlJc w:val="left"/>
      <w:pPr>
        <w:ind w:left="720" w:hanging="720"/>
      </w:pPr>
    </w:lvl>
    <w:lvl w:ilvl="1" w:tplc="04090017">
      <w:start w:val="1"/>
      <w:numFmt w:val="aiueoFullWidth"/>
      <w:lvlText w:val="(%2)"/>
      <w:lvlJc w:val="left"/>
      <w:pPr>
        <w:ind w:left="840" w:hanging="420"/>
        <w:contextualSpacing/>
      </w:pPr>
    </w:lvl>
    <w:lvl w:ilvl="2" w:tplc="04090011">
      <w:start w:val="1"/>
      <w:numFmt w:val="decimalEnclosedCircle"/>
      <w:lvlText w:val="%3"/>
      <w:lvlJc w:val="left"/>
      <w:pPr>
        <w:ind w:left="1260" w:hanging="420"/>
        <w:contextualSpacing/>
      </w:pPr>
    </w:lvl>
    <w:lvl w:ilvl="3" w:tplc="0409000F">
      <w:start w:val="1"/>
      <w:numFmt w:val="decimal"/>
      <w:lvlText w:val="%4."/>
      <w:lvlJc w:val="left"/>
      <w:pPr>
        <w:ind w:left="1680" w:hanging="420"/>
        <w:contextualSpacing/>
      </w:pPr>
    </w:lvl>
    <w:lvl w:ilvl="4" w:tplc="04090017">
      <w:start w:val="1"/>
      <w:numFmt w:val="aiueoFullWidth"/>
      <w:lvlText w:val="(%5)"/>
      <w:lvlJc w:val="left"/>
      <w:pPr>
        <w:ind w:left="2100" w:hanging="420"/>
        <w:contextualSpacing/>
      </w:pPr>
    </w:lvl>
    <w:lvl w:ilvl="5" w:tplc="04090011">
      <w:start w:val="1"/>
      <w:numFmt w:val="decimalEnclosedCircle"/>
      <w:lvlText w:val="%6"/>
      <w:lvlJc w:val="left"/>
      <w:pPr>
        <w:ind w:left="2520" w:hanging="420"/>
        <w:contextualSpacing/>
      </w:pPr>
    </w:lvl>
    <w:lvl w:ilvl="6" w:tplc="0409000F">
      <w:start w:val="1"/>
      <w:numFmt w:val="decimal"/>
      <w:lvlText w:val="%7."/>
      <w:lvlJc w:val="left"/>
      <w:pPr>
        <w:ind w:left="2940" w:hanging="420"/>
        <w:contextualSpacing/>
      </w:pPr>
    </w:lvl>
    <w:lvl w:ilvl="7" w:tplc="04090017">
      <w:start w:val="1"/>
      <w:numFmt w:val="aiueoFullWidth"/>
      <w:lvlText w:val="(%8)"/>
      <w:lvlJc w:val="left"/>
      <w:pPr>
        <w:ind w:left="3360" w:hanging="420"/>
        <w:contextualSpacing/>
      </w:pPr>
    </w:lvl>
    <w:lvl w:ilvl="8" w:tplc="04090011">
      <w:start w:val="1"/>
      <w:numFmt w:val="decimalEnclosedCircle"/>
      <w:lvlText w:val="%9"/>
      <w:lvlJc w:val="left"/>
      <w:pPr>
        <w:ind w:left="3780" w:hanging="420"/>
        <w:contextualSpacing/>
      </w:pPr>
    </w:lvl>
  </w:abstractNum>
  <w:abstractNum w:abstractNumId="3" w15:restartNumberingAfterBreak="0">
    <w:nsid w:val="2CDF351A"/>
    <w:multiLevelType w:val="hybridMultilevel"/>
    <w:tmpl w:val="C1DA5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2C456F"/>
    <w:multiLevelType w:val="hybridMultilevel"/>
    <w:tmpl w:val="E884D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0A6B5F"/>
    <w:multiLevelType w:val="hybridMultilevel"/>
    <w:tmpl w:val="F4E22A44"/>
    <w:lvl w:ilvl="0" w:tplc="9BFEEEFA">
      <w:start w:val="1"/>
      <w:numFmt w:val="bullet"/>
      <w:lvlText w:val=""/>
      <w:lvlJc w:val="left"/>
      <w:pPr>
        <w:ind w:left="440" w:hanging="440"/>
      </w:pPr>
      <w:rPr>
        <w:rFonts w:ascii="Wingdings" w:eastAsia="Q："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78A169D"/>
    <w:multiLevelType w:val="hybridMultilevel"/>
    <w:tmpl w:val="625A7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202F9C"/>
    <w:multiLevelType w:val="hybridMultilevel"/>
    <w:tmpl w:val="7F3240D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45238B5"/>
    <w:multiLevelType w:val="hybridMultilevel"/>
    <w:tmpl w:val="73422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FF208B"/>
    <w:multiLevelType w:val="hybridMultilevel"/>
    <w:tmpl w:val="3B627A50"/>
    <w:lvl w:ilvl="0" w:tplc="C448A360">
      <w:start w:val="2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778696">
    <w:abstractNumId w:val="3"/>
  </w:num>
  <w:num w:numId="2" w16cid:durableId="525212617">
    <w:abstractNumId w:val="9"/>
  </w:num>
  <w:num w:numId="3" w16cid:durableId="587274955">
    <w:abstractNumId w:val="8"/>
  </w:num>
  <w:num w:numId="4" w16cid:durableId="1100372984">
    <w:abstractNumId w:val="0"/>
  </w:num>
  <w:num w:numId="5" w16cid:durableId="2094812552">
    <w:abstractNumId w:val="6"/>
  </w:num>
  <w:num w:numId="6" w16cid:durableId="16231473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7521573">
    <w:abstractNumId w:val="4"/>
  </w:num>
  <w:num w:numId="8" w16cid:durableId="1396197706">
    <w:abstractNumId w:val="7"/>
  </w:num>
  <w:num w:numId="9" w16cid:durableId="900945511">
    <w:abstractNumId w:val="1"/>
  </w:num>
  <w:num w:numId="10" w16cid:durableId="1233543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3ED"/>
    <w:rsid w:val="000014DA"/>
    <w:rsid w:val="00001CDD"/>
    <w:rsid w:val="00002A65"/>
    <w:rsid w:val="00003BB9"/>
    <w:rsid w:val="000042D1"/>
    <w:rsid w:val="000044B6"/>
    <w:rsid w:val="0000465B"/>
    <w:rsid w:val="00004917"/>
    <w:rsid w:val="00004E74"/>
    <w:rsid w:val="000052D5"/>
    <w:rsid w:val="000100E4"/>
    <w:rsid w:val="00011481"/>
    <w:rsid w:val="0001191F"/>
    <w:rsid w:val="0001195C"/>
    <w:rsid w:val="000134D1"/>
    <w:rsid w:val="0001422D"/>
    <w:rsid w:val="00017647"/>
    <w:rsid w:val="000201C8"/>
    <w:rsid w:val="00021252"/>
    <w:rsid w:val="000212AE"/>
    <w:rsid w:val="00021CC9"/>
    <w:rsid w:val="000229E8"/>
    <w:rsid w:val="00022C7B"/>
    <w:rsid w:val="00023075"/>
    <w:rsid w:val="00025590"/>
    <w:rsid w:val="00025BC8"/>
    <w:rsid w:val="00026371"/>
    <w:rsid w:val="00026BE1"/>
    <w:rsid w:val="00027A69"/>
    <w:rsid w:val="000317FB"/>
    <w:rsid w:val="00032209"/>
    <w:rsid w:val="00033D12"/>
    <w:rsid w:val="000340C4"/>
    <w:rsid w:val="000343CF"/>
    <w:rsid w:val="000354D1"/>
    <w:rsid w:val="00035B40"/>
    <w:rsid w:val="00036BEA"/>
    <w:rsid w:val="0003779C"/>
    <w:rsid w:val="00037D6B"/>
    <w:rsid w:val="00041A77"/>
    <w:rsid w:val="00041ABF"/>
    <w:rsid w:val="0004246C"/>
    <w:rsid w:val="0004248F"/>
    <w:rsid w:val="00042891"/>
    <w:rsid w:val="00044646"/>
    <w:rsid w:val="00044F97"/>
    <w:rsid w:val="000465A2"/>
    <w:rsid w:val="00050007"/>
    <w:rsid w:val="000506B6"/>
    <w:rsid w:val="00050F03"/>
    <w:rsid w:val="00051107"/>
    <w:rsid w:val="00051B17"/>
    <w:rsid w:val="00052335"/>
    <w:rsid w:val="00060859"/>
    <w:rsid w:val="00060988"/>
    <w:rsid w:val="00060C4D"/>
    <w:rsid w:val="000613BD"/>
    <w:rsid w:val="00061C99"/>
    <w:rsid w:val="00062F38"/>
    <w:rsid w:val="00063923"/>
    <w:rsid w:val="0006549D"/>
    <w:rsid w:val="00065605"/>
    <w:rsid w:val="00065A1E"/>
    <w:rsid w:val="00066305"/>
    <w:rsid w:val="000665DC"/>
    <w:rsid w:val="00067665"/>
    <w:rsid w:val="000701EB"/>
    <w:rsid w:val="0007029B"/>
    <w:rsid w:val="0007245D"/>
    <w:rsid w:val="000732B5"/>
    <w:rsid w:val="000734A1"/>
    <w:rsid w:val="00074C52"/>
    <w:rsid w:val="000760A6"/>
    <w:rsid w:val="000762D4"/>
    <w:rsid w:val="00076658"/>
    <w:rsid w:val="000773FD"/>
    <w:rsid w:val="0008157E"/>
    <w:rsid w:val="00083064"/>
    <w:rsid w:val="00083261"/>
    <w:rsid w:val="00083278"/>
    <w:rsid w:val="000847C3"/>
    <w:rsid w:val="000853BC"/>
    <w:rsid w:val="00085FCC"/>
    <w:rsid w:val="00086C10"/>
    <w:rsid w:val="0008717C"/>
    <w:rsid w:val="000903BA"/>
    <w:rsid w:val="000913ED"/>
    <w:rsid w:val="000919B6"/>
    <w:rsid w:val="00091C55"/>
    <w:rsid w:val="00092174"/>
    <w:rsid w:val="00092CDE"/>
    <w:rsid w:val="000944B4"/>
    <w:rsid w:val="00094DE4"/>
    <w:rsid w:val="00095092"/>
    <w:rsid w:val="00095D0C"/>
    <w:rsid w:val="00095DA3"/>
    <w:rsid w:val="00095DBB"/>
    <w:rsid w:val="00095EEE"/>
    <w:rsid w:val="000965C6"/>
    <w:rsid w:val="00096766"/>
    <w:rsid w:val="000969E6"/>
    <w:rsid w:val="00096CD3"/>
    <w:rsid w:val="000974C2"/>
    <w:rsid w:val="00097A01"/>
    <w:rsid w:val="000A100A"/>
    <w:rsid w:val="000A2AAE"/>
    <w:rsid w:val="000A406F"/>
    <w:rsid w:val="000A44AF"/>
    <w:rsid w:val="000A7355"/>
    <w:rsid w:val="000A7A4A"/>
    <w:rsid w:val="000B0B9A"/>
    <w:rsid w:val="000B3494"/>
    <w:rsid w:val="000B618C"/>
    <w:rsid w:val="000C01E6"/>
    <w:rsid w:val="000C24BC"/>
    <w:rsid w:val="000C4FDF"/>
    <w:rsid w:val="000C7A3F"/>
    <w:rsid w:val="000D0BBF"/>
    <w:rsid w:val="000D1148"/>
    <w:rsid w:val="000D2A0C"/>
    <w:rsid w:val="000D2A8F"/>
    <w:rsid w:val="000D2CA6"/>
    <w:rsid w:val="000D3D6C"/>
    <w:rsid w:val="000D3F70"/>
    <w:rsid w:val="000D7FB9"/>
    <w:rsid w:val="000E0D7E"/>
    <w:rsid w:val="000E1F05"/>
    <w:rsid w:val="000E233C"/>
    <w:rsid w:val="000E2576"/>
    <w:rsid w:val="000E25D4"/>
    <w:rsid w:val="000E7EE8"/>
    <w:rsid w:val="000F1AFA"/>
    <w:rsid w:val="000F1DC3"/>
    <w:rsid w:val="000F1E88"/>
    <w:rsid w:val="000F2409"/>
    <w:rsid w:val="000F32CE"/>
    <w:rsid w:val="000F4568"/>
    <w:rsid w:val="000F6DC8"/>
    <w:rsid w:val="000F749B"/>
    <w:rsid w:val="00104704"/>
    <w:rsid w:val="00105709"/>
    <w:rsid w:val="0010616D"/>
    <w:rsid w:val="001067C1"/>
    <w:rsid w:val="001071AF"/>
    <w:rsid w:val="00107F3F"/>
    <w:rsid w:val="00110C09"/>
    <w:rsid w:val="00112A75"/>
    <w:rsid w:val="0011448D"/>
    <w:rsid w:val="00114ED9"/>
    <w:rsid w:val="0011577B"/>
    <w:rsid w:val="001163C9"/>
    <w:rsid w:val="001173DD"/>
    <w:rsid w:val="001202E6"/>
    <w:rsid w:val="0012197E"/>
    <w:rsid w:val="00124216"/>
    <w:rsid w:val="00124F33"/>
    <w:rsid w:val="00126AA1"/>
    <w:rsid w:val="00126AAD"/>
    <w:rsid w:val="00126CFE"/>
    <w:rsid w:val="0012766A"/>
    <w:rsid w:val="0012770E"/>
    <w:rsid w:val="00127A75"/>
    <w:rsid w:val="00132557"/>
    <w:rsid w:val="001332B4"/>
    <w:rsid w:val="0013344F"/>
    <w:rsid w:val="001334FE"/>
    <w:rsid w:val="00134F5D"/>
    <w:rsid w:val="00135DD6"/>
    <w:rsid w:val="00136E21"/>
    <w:rsid w:val="00137756"/>
    <w:rsid w:val="00137C89"/>
    <w:rsid w:val="0014520F"/>
    <w:rsid w:val="0014664A"/>
    <w:rsid w:val="0014673F"/>
    <w:rsid w:val="00147DC9"/>
    <w:rsid w:val="0015093C"/>
    <w:rsid w:val="00150B9E"/>
    <w:rsid w:val="00151076"/>
    <w:rsid w:val="001511B6"/>
    <w:rsid w:val="00152416"/>
    <w:rsid w:val="00155028"/>
    <w:rsid w:val="00155313"/>
    <w:rsid w:val="00155739"/>
    <w:rsid w:val="00155B49"/>
    <w:rsid w:val="00155FCD"/>
    <w:rsid w:val="00157897"/>
    <w:rsid w:val="00160501"/>
    <w:rsid w:val="00160710"/>
    <w:rsid w:val="00162A7C"/>
    <w:rsid w:val="00163C60"/>
    <w:rsid w:val="00164A4D"/>
    <w:rsid w:val="00165AEB"/>
    <w:rsid w:val="00165D70"/>
    <w:rsid w:val="00166F75"/>
    <w:rsid w:val="00167409"/>
    <w:rsid w:val="001707E2"/>
    <w:rsid w:val="0017338D"/>
    <w:rsid w:val="00173434"/>
    <w:rsid w:val="00173BF3"/>
    <w:rsid w:val="0017783D"/>
    <w:rsid w:val="00180263"/>
    <w:rsid w:val="00180B70"/>
    <w:rsid w:val="00180FA8"/>
    <w:rsid w:val="00181B6C"/>
    <w:rsid w:val="00182792"/>
    <w:rsid w:val="0018382C"/>
    <w:rsid w:val="00183BCC"/>
    <w:rsid w:val="00184E99"/>
    <w:rsid w:val="00186436"/>
    <w:rsid w:val="00186B25"/>
    <w:rsid w:val="00190979"/>
    <w:rsid w:val="00190EEE"/>
    <w:rsid w:val="00191B48"/>
    <w:rsid w:val="00192152"/>
    <w:rsid w:val="0019367E"/>
    <w:rsid w:val="0019369D"/>
    <w:rsid w:val="00193D74"/>
    <w:rsid w:val="00194AC9"/>
    <w:rsid w:val="0019666D"/>
    <w:rsid w:val="00197187"/>
    <w:rsid w:val="00197675"/>
    <w:rsid w:val="0019789D"/>
    <w:rsid w:val="00197F58"/>
    <w:rsid w:val="001A093D"/>
    <w:rsid w:val="001A108A"/>
    <w:rsid w:val="001A1BAE"/>
    <w:rsid w:val="001A1DD8"/>
    <w:rsid w:val="001A1EA3"/>
    <w:rsid w:val="001A235C"/>
    <w:rsid w:val="001A28D3"/>
    <w:rsid w:val="001A546C"/>
    <w:rsid w:val="001A6749"/>
    <w:rsid w:val="001A682B"/>
    <w:rsid w:val="001A7828"/>
    <w:rsid w:val="001A7A5E"/>
    <w:rsid w:val="001A7A8F"/>
    <w:rsid w:val="001B2962"/>
    <w:rsid w:val="001B2F60"/>
    <w:rsid w:val="001B567D"/>
    <w:rsid w:val="001B652D"/>
    <w:rsid w:val="001B7263"/>
    <w:rsid w:val="001B77F2"/>
    <w:rsid w:val="001C0933"/>
    <w:rsid w:val="001C0FBD"/>
    <w:rsid w:val="001C22C5"/>
    <w:rsid w:val="001C267D"/>
    <w:rsid w:val="001C33C7"/>
    <w:rsid w:val="001C463D"/>
    <w:rsid w:val="001C7E7B"/>
    <w:rsid w:val="001D0026"/>
    <w:rsid w:val="001D13AE"/>
    <w:rsid w:val="001D45C9"/>
    <w:rsid w:val="001D6532"/>
    <w:rsid w:val="001D7140"/>
    <w:rsid w:val="001D7799"/>
    <w:rsid w:val="001D7A2B"/>
    <w:rsid w:val="001E0066"/>
    <w:rsid w:val="001E173E"/>
    <w:rsid w:val="001E2129"/>
    <w:rsid w:val="001E2665"/>
    <w:rsid w:val="001E3CCA"/>
    <w:rsid w:val="001E6037"/>
    <w:rsid w:val="001E606C"/>
    <w:rsid w:val="001E66CE"/>
    <w:rsid w:val="001E6863"/>
    <w:rsid w:val="001F0039"/>
    <w:rsid w:val="001F07BD"/>
    <w:rsid w:val="001F10A4"/>
    <w:rsid w:val="001F33CF"/>
    <w:rsid w:val="001F3AB8"/>
    <w:rsid w:val="001F4B1A"/>
    <w:rsid w:val="001F4F49"/>
    <w:rsid w:val="001F505A"/>
    <w:rsid w:val="001F539B"/>
    <w:rsid w:val="001F555E"/>
    <w:rsid w:val="001F6506"/>
    <w:rsid w:val="00200FA0"/>
    <w:rsid w:val="002024CF"/>
    <w:rsid w:val="0020261F"/>
    <w:rsid w:val="00202960"/>
    <w:rsid w:val="00202F53"/>
    <w:rsid w:val="002046B4"/>
    <w:rsid w:val="00204B1C"/>
    <w:rsid w:val="00205451"/>
    <w:rsid w:val="00206C15"/>
    <w:rsid w:val="002101C8"/>
    <w:rsid w:val="00210586"/>
    <w:rsid w:val="00211FAE"/>
    <w:rsid w:val="002126F3"/>
    <w:rsid w:val="00213ABC"/>
    <w:rsid w:val="00214577"/>
    <w:rsid w:val="00214CDD"/>
    <w:rsid w:val="002160E5"/>
    <w:rsid w:val="00216666"/>
    <w:rsid w:val="00216E7C"/>
    <w:rsid w:val="00217F53"/>
    <w:rsid w:val="00220EE7"/>
    <w:rsid w:val="00222052"/>
    <w:rsid w:val="002225EA"/>
    <w:rsid w:val="00224700"/>
    <w:rsid w:val="0022556F"/>
    <w:rsid w:val="002261A4"/>
    <w:rsid w:val="00226571"/>
    <w:rsid w:val="00226981"/>
    <w:rsid w:val="00226F17"/>
    <w:rsid w:val="002275CA"/>
    <w:rsid w:val="00230602"/>
    <w:rsid w:val="00230DCD"/>
    <w:rsid w:val="002334D9"/>
    <w:rsid w:val="0023478D"/>
    <w:rsid w:val="00235704"/>
    <w:rsid w:val="002365C0"/>
    <w:rsid w:val="00236C20"/>
    <w:rsid w:val="00240E4A"/>
    <w:rsid w:val="00240F13"/>
    <w:rsid w:val="002446E0"/>
    <w:rsid w:val="00246893"/>
    <w:rsid w:val="002520B9"/>
    <w:rsid w:val="002566F5"/>
    <w:rsid w:val="002579FA"/>
    <w:rsid w:val="0026006E"/>
    <w:rsid w:val="002601FF"/>
    <w:rsid w:val="00262CB8"/>
    <w:rsid w:val="002631C7"/>
    <w:rsid w:val="00263773"/>
    <w:rsid w:val="00263C2D"/>
    <w:rsid w:val="00264B7E"/>
    <w:rsid w:val="0027177C"/>
    <w:rsid w:val="00272981"/>
    <w:rsid w:val="00272D2B"/>
    <w:rsid w:val="002740F1"/>
    <w:rsid w:val="002749CA"/>
    <w:rsid w:val="002760B0"/>
    <w:rsid w:val="00277C08"/>
    <w:rsid w:val="002808A2"/>
    <w:rsid w:val="00282C51"/>
    <w:rsid w:val="002844A2"/>
    <w:rsid w:val="00284DF2"/>
    <w:rsid w:val="00287267"/>
    <w:rsid w:val="002874E0"/>
    <w:rsid w:val="00290ACB"/>
    <w:rsid w:val="00291C0C"/>
    <w:rsid w:val="00292508"/>
    <w:rsid w:val="00292B14"/>
    <w:rsid w:val="00292D35"/>
    <w:rsid w:val="002932C1"/>
    <w:rsid w:val="00293344"/>
    <w:rsid w:val="00294822"/>
    <w:rsid w:val="00294F1C"/>
    <w:rsid w:val="00296964"/>
    <w:rsid w:val="00296D5D"/>
    <w:rsid w:val="002979E0"/>
    <w:rsid w:val="002A01F5"/>
    <w:rsid w:val="002A0D16"/>
    <w:rsid w:val="002A2002"/>
    <w:rsid w:val="002A2538"/>
    <w:rsid w:val="002A2842"/>
    <w:rsid w:val="002A39E6"/>
    <w:rsid w:val="002A5D53"/>
    <w:rsid w:val="002B006C"/>
    <w:rsid w:val="002B1089"/>
    <w:rsid w:val="002B1C8E"/>
    <w:rsid w:val="002B2F0F"/>
    <w:rsid w:val="002B3E14"/>
    <w:rsid w:val="002B5FCB"/>
    <w:rsid w:val="002B7840"/>
    <w:rsid w:val="002C195C"/>
    <w:rsid w:val="002C2366"/>
    <w:rsid w:val="002C2E12"/>
    <w:rsid w:val="002C45C3"/>
    <w:rsid w:val="002C49A9"/>
    <w:rsid w:val="002C5CE8"/>
    <w:rsid w:val="002C5DCE"/>
    <w:rsid w:val="002C7B8B"/>
    <w:rsid w:val="002D2A30"/>
    <w:rsid w:val="002D6721"/>
    <w:rsid w:val="002D7F83"/>
    <w:rsid w:val="002E126E"/>
    <w:rsid w:val="002E1BD8"/>
    <w:rsid w:val="002E228F"/>
    <w:rsid w:val="002E7529"/>
    <w:rsid w:val="002E7786"/>
    <w:rsid w:val="002E7807"/>
    <w:rsid w:val="002F04A5"/>
    <w:rsid w:val="002F3EF0"/>
    <w:rsid w:val="002F6DE0"/>
    <w:rsid w:val="002F7105"/>
    <w:rsid w:val="0030326D"/>
    <w:rsid w:val="0030598B"/>
    <w:rsid w:val="003059F6"/>
    <w:rsid w:val="003100C0"/>
    <w:rsid w:val="00311037"/>
    <w:rsid w:val="00311982"/>
    <w:rsid w:val="00311F40"/>
    <w:rsid w:val="003122F9"/>
    <w:rsid w:val="00312B29"/>
    <w:rsid w:val="00314C83"/>
    <w:rsid w:val="00315FC2"/>
    <w:rsid w:val="0032479E"/>
    <w:rsid w:val="003247B2"/>
    <w:rsid w:val="00324E6C"/>
    <w:rsid w:val="00325B20"/>
    <w:rsid w:val="00325CF2"/>
    <w:rsid w:val="00327837"/>
    <w:rsid w:val="00327C2E"/>
    <w:rsid w:val="00327EC1"/>
    <w:rsid w:val="003331AF"/>
    <w:rsid w:val="003340E0"/>
    <w:rsid w:val="00335FA2"/>
    <w:rsid w:val="00336508"/>
    <w:rsid w:val="00336AAF"/>
    <w:rsid w:val="00340447"/>
    <w:rsid w:val="00340571"/>
    <w:rsid w:val="00341FED"/>
    <w:rsid w:val="00341FF0"/>
    <w:rsid w:val="00342228"/>
    <w:rsid w:val="00342720"/>
    <w:rsid w:val="00342DD9"/>
    <w:rsid w:val="00342E49"/>
    <w:rsid w:val="003432A8"/>
    <w:rsid w:val="0034390F"/>
    <w:rsid w:val="00344086"/>
    <w:rsid w:val="00344833"/>
    <w:rsid w:val="00345334"/>
    <w:rsid w:val="00345475"/>
    <w:rsid w:val="00345A1C"/>
    <w:rsid w:val="00346281"/>
    <w:rsid w:val="00346299"/>
    <w:rsid w:val="003470AF"/>
    <w:rsid w:val="00351326"/>
    <w:rsid w:val="00354AFB"/>
    <w:rsid w:val="00355A16"/>
    <w:rsid w:val="00355A6C"/>
    <w:rsid w:val="00356777"/>
    <w:rsid w:val="003611FE"/>
    <w:rsid w:val="00361A11"/>
    <w:rsid w:val="00361DC1"/>
    <w:rsid w:val="003623BD"/>
    <w:rsid w:val="003624B5"/>
    <w:rsid w:val="00363021"/>
    <w:rsid w:val="00364917"/>
    <w:rsid w:val="00364A3B"/>
    <w:rsid w:val="00365004"/>
    <w:rsid w:val="00365A81"/>
    <w:rsid w:val="00365FFE"/>
    <w:rsid w:val="00366489"/>
    <w:rsid w:val="003668E0"/>
    <w:rsid w:val="00367BC4"/>
    <w:rsid w:val="003703B8"/>
    <w:rsid w:val="003715ED"/>
    <w:rsid w:val="00372A36"/>
    <w:rsid w:val="00372BC1"/>
    <w:rsid w:val="00372D7A"/>
    <w:rsid w:val="00373DDE"/>
    <w:rsid w:val="0037434F"/>
    <w:rsid w:val="00374FC7"/>
    <w:rsid w:val="00376840"/>
    <w:rsid w:val="00377DF8"/>
    <w:rsid w:val="003800CE"/>
    <w:rsid w:val="00392513"/>
    <w:rsid w:val="0039287A"/>
    <w:rsid w:val="00392CB5"/>
    <w:rsid w:val="0039587C"/>
    <w:rsid w:val="003960A2"/>
    <w:rsid w:val="00396BAD"/>
    <w:rsid w:val="003974C4"/>
    <w:rsid w:val="003A219A"/>
    <w:rsid w:val="003A5AF7"/>
    <w:rsid w:val="003A66B2"/>
    <w:rsid w:val="003A726F"/>
    <w:rsid w:val="003B0AF9"/>
    <w:rsid w:val="003B296B"/>
    <w:rsid w:val="003B4246"/>
    <w:rsid w:val="003B4FF2"/>
    <w:rsid w:val="003B6431"/>
    <w:rsid w:val="003B6975"/>
    <w:rsid w:val="003B6EB0"/>
    <w:rsid w:val="003B7A2C"/>
    <w:rsid w:val="003B7DA4"/>
    <w:rsid w:val="003C02AD"/>
    <w:rsid w:val="003C0327"/>
    <w:rsid w:val="003C1789"/>
    <w:rsid w:val="003C21F4"/>
    <w:rsid w:val="003C2C54"/>
    <w:rsid w:val="003C2CCE"/>
    <w:rsid w:val="003C36BD"/>
    <w:rsid w:val="003C3B27"/>
    <w:rsid w:val="003C40E2"/>
    <w:rsid w:val="003C45C5"/>
    <w:rsid w:val="003C6563"/>
    <w:rsid w:val="003C78C0"/>
    <w:rsid w:val="003D0815"/>
    <w:rsid w:val="003D0DE6"/>
    <w:rsid w:val="003D1F12"/>
    <w:rsid w:val="003D2ACA"/>
    <w:rsid w:val="003D7E47"/>
    <w:rsid w:val="003E0167"/>
    <w:rsid w:val="003E39ED"/>
    <w:rsid w:val="003E3A60"/>
    <w:rsid w:val="003E3B7A"/>
    <w:rsid w:val="003E49D5"/>
    <w:rsid w:val="003E4EE8"/>
    <w:rsid w:val="003E63E2"/>
    <w:rsid w:val="003E7A4E"/>
    <w:rsid w:val="003F0860"/>
    <w:rsid w:val="003F30B4"/>
    <w:rsid w:val="003F5073"/>
    <w:rsid w:val="003F600A"/>
    <w:rsid w:val="003F7D92"/>
    <w:rsid w:val="00400D8B"/>
    <w:rsid w:val="00401237"/>
    <w:rsid w:val="004017A0"/>
    <w:rsid w:val="004039D6"/>
    <w:rsid w:val="00405715"/>
    <w:rsid w:val="0041071D"/>
    <w:rsid w:val="00410F16"/>
    <w:rsid w:val="004116E6"/>
    <w:rsid w:val="004139FC"/>
    <w:rsid w:val="00413FDD"/>
    <w:rsid w:val="004147CF"/>
    <w:rsid w:val="0041761C"/>
    <w:rsid w:val="00417A94"/>
    <w:rsid w:val="00417C6F"/>
    <w:rsid w:val="00422323"/>
    <w:rsid w:val="00423B4B"/>
    <w:rsid w:val="00423D35"/>
    <w:rsid w:val="00424D6C"/>
    <w:rsid w:val="00425CFE"/>
    <w:rsid w:val="00425E80"/>
    <w:rsid w:val="00427A59"/>
    <w:rsid w:val="004303A7"/>
    <w:rsid w:val="0043091A"/>
    <w:rsid w:val="0043176D"/>
    <w:rsid w:val="00432490"/>
    <w:rsid w:val="004327EF"/>
    <w:rsid w:val="00436788"/>
    <w:rsid w:val="00437F9F"/>
    <w:rsid w:val="00440342"/>
    <w:rsid w:val="004441D1"/>
    <w:rsid w:val="00444386"/>
    <w:rsid w:val="0044579D"/>
    <w:rsid w:val="004459F6"/>
    <w:rsid w:val="004479CA"/>
    <w:rsid w:val="00447C4B"/>
    <w:rsid w:val="004500A9"/>
    <w:rsid w:val="004501FC"/>
    <w:rsid w:val="004505CB"/>
    <w:rsid w:val="004506D4"/>
    <w:rsid w:val="00450CCD"/>
    <w:rsid w:val="00450E55"/>
    <w:rsid w:val="00451597"/>
    <w:rsid w:val="00452471"/>
    <w:rsid w:val="00452CB1"/>
    <w:rsid w:val="00454ED8"/>
    <w:rsid w:val="00456BAD"/>
    <w:rsid w:val="00457A5D"/>
    <w:rsid w:val="00463464"/>
    <w:rsid w:val="00463DD6"/>
    <w:rsid w:val="00464C6E"/>
    <w:rsid w:val="00465AB1"/>
    <w:rsid w:val="00466492"/>
    <w:rsid w:val="00466857"/>
    <w:rsid w:val="004673F2"/>
    <w:rsid w:val="00467D0E"/>
    <w:rsid w:val="00467E9E"/>
    <w:rsid w:val="00471153"/>
    <w:rsid w:val="00472108"/>
    <w:rsid w:val="00472D10"/>
    <w:rsid w:val="00473DBE"/>
    <w:rsid w:val="00474588"/>
    <w:rsid w:val="00476861"/>
    <w:rsid w:val="00477687"/>
    <w:rsid w:val="00480901"/>
    <w:rsid w:val="00480ABD"/>
    <w:rsid w:val="00480BE4"/>
    <w:rsid w:val="00483AED"/>
    <w:rsid w:val="0048659F"/>
    <w:rsid w:val="00486F04"/>
    <w:rsid w:val="00487D52"/>
    <w:rsid w:val="004906C9"/>
    <w:rsid w:val="00491832"/>
    <w:rsid w:val="00491AF9"/>
    <w:rsid w:val="00492E9F"/>
    <w:rsid w:val="004937AB"/>
    <w:rsid w:val="00493ADF"/>
    <w:rsid w:val="00493D69"/>
    <w:rsid w:val="00494A72"/>
    <w:rsid w:val="00494E0C"/>
    <w:rsid w:val="00494E1E"/>
    <w:rsid w:val="00496E3A"/>
    <w:rsid w:val="004A0A40"/>
    <w:rsid w:val="004A11B9"/>
    <w:rsid w:val="004A20E9"/>
    <w:rsid w:val="004A276C"/>
    <w:rsid w:val="004A3BD0"/>
    <w:rsid w:val="004A46C0"/>
    <w:rsid w:val="004A5EC7"/>
    <w:rsid w:val="004A5F85"/>
    <w:rsid w:val="004A7C69"/>
    <w:rsid w:val="004B1092"/>
    <w:rsid w:val="004B4C72"/>
    <w:rsid w:val="004B50FC"/>
    <w:rsid w:val="004B61B8"/>
    <w:rsid w:val="004B7E60"/>
    <w:rsid w:val="004C12B8"/>
    <w:rsid w:val="004C141F"/>
    <w:rsid w:val="004C48EE"/>
    <w:rsid w:val="004C70B6"/>
    <w:rsid w:val="004D0467"/>
    <w:rsid w:val="004D252C"/>
    <w:rsid w:val="004D286D"/>
    <w:rsid w:val="004D2B81"/>
    <w:rsid w:val="004D2ED9"/>
    <w:rsid w:val="004D560A"/>
    <w:rsid w:val="004D60EB"/>
    <w:rsid w:val="004D76FF"/>
    <w:rsid w:val="004D7865"/>
    <w:rsid w:val="004E0033"/>
    <w:rsid w:val="004E04D3"/>
    <w:rsid w:val="004E079D"/>
    <w:rsid w:val="004E0A50"/>
    <w:rsid w:val="004E0BC3"/>
    <w:rsid w:val="004E449A"/>
    <w:rsid w:val="004E477C"/>
    <w:rsid w:val="004E4E32"/>
    <w:rsid w:val="004E5EAA"/>
    <w:rsid w:val="004E6444"/>
    <w:rsid w:val="004E6F01"/>
    <w:rsid w:val="004E7E2C"/>
    <w:rsid w:val="004F152F"/>
    <w:rsid w:val="004F1892"/>
    <w:rsid w:val="004F383A"/>
    <w:rsid w:val="004F3F11"/>
    <w:rsid w:val="004F4EF3"/>
    <w:rsid w:val="004F53EF"/>
    <w:rsid w:val="004F63F7"/>
    <w:rsid w:val="004F7B1D"/>
    <w:rsid w:val="004F7F66"/>
    <w:rsid w:val="00503431"/>
    <w:rsid w:val="00503B61"/>
    <w:rsid w:val="00504518"/>
    <w:rsid w:val="0050620F"/>
    <w:rsid w:val="00506253"/>
    <w:rsid w:val="00507A48"/>
    <w:rsid w:val="0051159A"/>
    <w:rsid w:val="005147ED"/>
    <w:rsid w:val="005160F4"/>
    <w:rsid w:val="005203DA"/>
    <w:rsid w:val="00520E42"/>
    <w:rsid w:val="0052143C"/>
    <w:rsid w:val="00521A13"/>
    <w:rsid w:val="00522766"/>
    <w:rsid w:val="00523786"/>
    <w:rsid w:val="00523B17"/>
    <w:rsid w:val="00527C06"/>
    <w:rsid w:val="00530577"/>
    <w:rsid w:val="00530C30"/>
    <w:rsid w:val="00530D81"/>
    <w:rsid w:val="0053175F"/>
    <w:rsid w:val="005327B8"/>
    <w:rsid w:val="00535927"/>
    <w:rsid w:val="00535E1E"/>
    <w:rsid w:val="005363C8"/>
    <w:rsid w:val="005366F5"/>
    <w:rsid w:val="0053683D"/>
    <w:rsid w:val="00537FC3"/>
    <w:rsid w:val="0054011B"/>
    <w:rsid w:val="00540694"/>
    <w:rsid w:val="00541961"/>
    <w:rsid w:val="00542019"/>
    <w:rsid w:val="005420E2"/>
    <w:rsid w:val="00542EFF"/>
    <w:rsid w:val="00543869"/>
    <w:rsid w:val="0054449B"/>
    <w:rsid w:val="00544848"/>
    <w:rsid w:val="005450A7"/>
    <w:rsid w:val="00546155"/>
    <w:rsid w:val="005467D6"/>
    <w:rsid w:val="00546C05"/>
    <w:rsid w:val="00547C30"/>
    <w:rsid w:val="0055164D"/>
    <w:rsid w:val="00557B51"/>
    <w:rsid w:val="00560FC7"/>
    <w:rsid w:val="00561944"/>
    <w:rsid w:val="00562F34"/>
    <w:rsid w:val="00563389"/>
    <w:rsid w:val="00564DC8"/>
    <w:rsid w:val="00566904"/>
    <w:rsid w:val="00571E1E"/>
    <w:rsid w:val="005722D5"/>
    <w:rsid w:val="00574DD7"/>
    <w:rsid w:val="00575CE7"/>
    <w:rsid w:val="00580538"/>
    <w:rsid w:val="005824EF"/>
    <w:rsid w:val="005835EC"/>
    <w:rsid w:val="0058364F"/>
    <w:rsid w:val="00583FBE"/>
    <w:rsid w:val="0058438B"/>
    <w:rsid w:val="005849EA"/>
    <w:rsid w:val="0059026E"/>
    <w:rsid w:val="00590440"/>
    <w:rsid w:val="005905F0"/>
    <w:rsid w:val="00590D1B"/>
    <w:rsid w:val="00591105"/>
    <w:rsid w:val="00594A74"/>
    <w:rsid w:val="005955EB"/>
    <w:rsid w:val="00595FE9"/>
    <w:rsid w:val="0059644F"/>
    <w:rsid w:val="00596CBE"/>
    <w:rsid w:val="005A05A0"/>
    <w:rsid w:val="005A066D"/>
    <w:rsid w:val="005A0A09"/>
    <w:rsid w:val="005A0C37"/>
    <w:rsid w:val="005A1BB4"/>
    <w:rsid w:val="005A2089"/>
    <w:rsid w:val="005A47C1"/>
    <w:rsid w:val="005A5813"/>
    <w:rsid w:val="005A5BA1"/>
    <w:rsid w:val="005A71E9"/>
    <w:rsid w:val="005A7CEF"/>
    <w:rsid w:val="005B0BAA"/>
    <w:rsid w:val="005B13A9"/>
    <w:rsid w:val="005B1527"/>
    <w:rsid w:val="005B1955"/>
    <w:rsid w:val="005B1B59"/>
    <w:rsid w:val="005B2E86"/>
    <w:rsid w:val="005B41C5"/>
    <w:rsid w:val="005B4793"/>
    <w:rsid w:val="005B558C"/>
    <w:rsid w:val="005B717A"/>
    <w:rsid w:val="005B7443"/>
    <w:rsid w:val="005B78AD"/>
    <w:rsid w:val="005C1BE4"/>
    <w:rsid w:val="005C1F94"/>
    <w:rsid w:val="005C2E2E"/>
    <w:rsid w:val="005C3169"/>
    <w:rsid w:val="005C4CAE"/>
    <w:rsid w:val="005C5239"/>
    <w:rsid w:val="005C58DB"/>
    <w:rsid w:val="005C61FD"/>
    <w:rsid w:val="005D10AE"/>
    <w:rsid w:val="005D343C"/>
    <w:rsid w:val="005D3FA3"/>
    <w:rsid w:val="005D625F"/>
    <w:rsid w:val="005D6407"/>
    <w:rsid w:val="005D69E2"/>
    <w:rsid w:val="005E2A58"/>
    <w:rsid w:val="005E322E"/>
    <w:rsid w:val="005E3FD0"/>
    <w:rsid w:val="005E49BC"/>
    <w:rsid w:val="005E4D3F"/>
    <w:rsid w:val="005E72B8"/>
    <w:rsid w:val="005F154E"/>
    <w:rsid w:val="005F16A3"/>
    <w:rsid w:val="005F1B2B"/>
    <w:rsid w:val="005F2D06"/>
    <w:rsid w:val="005F3282"/>
    <w:rsid w:val="005F3E4F"/>
    <w:rsid w:val="005F5506"/>
    <w:rsid w:val="005F59A7"/>
    <w:rsid w:val="005F5D60"/>
    <w:rsid w:val="005F79DA"/>
    <w:rsid w:val="0060133A"/>
    <w:rsid w:val="00601953"/>
    <w:rsid w:val="00601F35"/>
    <w:rsid w:val="00602800"/>
    <w:rsid w:val="00603273"/>
    <w:rsid w:val="00606999"/>
    <w:rsid w:val="0061045B"/>
    <w:rsid w:val="00610C95"/>
    <w:rsid w:val="00611F5D"/>
    <w:rsid w:val="00613385"/>
    <w:rsid w:val="006134BC"/>
    <w:rsid w:val="00613951"/>
    <w:rsid w:val="00613FAA"/>
    <w:rsid w:val="00614129"/>
    <w:rsid w:val="00614CF8"/>
    <w:rsid w:val="00617930"/>
    <w:rsid w:val="00617E0B"/>
    <w:rsid w:val="00621F7A"/>
    <w:rsid w:val="0062351A"/>
    <w:rsid w:val="0062432B"/>
    <w:rsid w:val="00624927"/>
    <w:rsid w:val="00625175"/>
    <w:rsid w:val="006261F3"/>
    <w:rsid w:val="0062668A"/>
    <w:rsid w:val="0063249B"/>
    <w:rsid w:val="00632797"/>
    <w:rsid w:val="00634D77"/>
    <w:rsid w:val="00635EAD"/>
    <w:rsid w:val="00636315"/>
    <w:rsid w:val="006368E9"/>
    <w:rsid w:val="006404A3"/>
    <w:rsid w:val="00641288"/>
    <w:rsid w:val="00641868"/>
    <w:rsid w:val="00641B95"/>
    <w:rsid w:val="0064420B"/>
    <w:rsid w:val="00645134"/>
    <w:rsid w:val="00645220"/>
    <w:rsid w:val="00646A04"/>
    <w:rsid w:val="00647BF8"/>
    <w:rsid w:val="00650A74"/>
    <w:rsid w:val="00651346"/>
    <w:rsid w:val="00651E38"/>
    <w:rsid w:val="00652A39"/>
    <w:rsid w:val="00652AEB"/>
    <w:rsid w:val="00653AAE"/>
    <w:rsid w:val="0065548A"/>
    <w:rsid w:val="00655631"/>
    <w:rsid w:val="006558AC"/>
    <w:rsid w:val="00655B3D"/>
    <w:rsid w:val="00656644"/>
    <w:rsid w:val="0065723A"/>
    <w:rsid w:val="00661257"/>
    <w:rsid w:val="006612D2"/>
    <w:rsid w:val="00661611"/>
    <w:rsid w:val="00661B3F"/>
    <w:rsid w:val="00664169"/>
    <w:rsid w:val="006668F2"/>
    <w:rsid w:val="00667763"/>
    <w:rsid w:val="0067139C"/>
    <w:rsid w:val="00672D1E"/>
    <w:rsid w:val="00672DC3"/>
    <w:rsid w:val="00674DF5"/>
    <w:rsid w:val="0067613A"/>
    <w:rsid w:val="006761CB"/>
    <w:rsid w:val="00677018"/>
    <w:rsid w:val="00680BC1"/>
    <w:rsid w:val="0068198B"/>
    <w:rsid w:val="00681DF3"/>
    <w:rsid w:val="006822DB"/>
    <w:rsid w:val="00683479"/>
    <w:rsid w:val="0068533D"/>
    <w:rsid w:val="00686C68"/>
    <w:rsid w:val="0069086F"/>
    <w:rsid w:val="00690D6E"/>
    <w:rsid w:val="00692DCC"/>
    <w:rsid w:val="00693228"/>
    <w:rsid w:val="00693CE3"/>
    <w:rsid w:val="00693D7B"/>
    <w:rsid w:val="00694A20"/>
    <w:rsid w:val="006956B0"/>
    <w:rsid w:val="0069606A"/>
    <w:rsid w:val="006972CE"/>
    <w:rsid w:val="00697D8B"/>
    <w:rsid w:val="006A008C"/>
    <w:rsid w:val="006A04A0"/>
    <w:rsid w:val="006A0EEB"/>
    <w:rsid w:val="006A12EF"/>
    <w:rsid w:val="006A1E12"/>
    <w:rsid w:val="006A31BB"/>
    <w:rsid w:val="006A45AD"/>
    <w:rsid w:val="006A45D2"/>
    <w:rsid w:val="006A6270"/>
    <w:rsid w:val="006B0BC9"/>
    <w:rsid w:val="006B198F"/>
    <w:rsid w:val="006B1A3D"/>
    <w:rsid w:val="006B597C"/>
    <w:rsid w:val="006B619D"/>
    <w:rsid w:val="006B66F1"/>
    <w:rsid w:val="006B75B9"/>
    <w:rsid w:val="006C06DB"/>
    <w:rsid w:val="006C13D5"/>
    <w:rsid w:val="006C16CE"/>
    <w:rsid w:val="006C1C79"/>
    <w:rsid w:val="006C1CEE"/>
    <w:rsid w:val="006C3003"/>
    <w:rsid w:val="006C4B85"/>
    <w:rsid w:val="006C55A2"/>
    <w:rsid w:val="006C63E2"/>
    <w:rsid w:val="006C6EA6"/>
    <w:rsid w:val="006D0137"/>
    <w:rsid w:val="006D0E12"/>
    <w:rsid w:val="006D1638"/>
    <w:rsid w:val="006D2C08"/>
    <w:rsid w:val="006D2EC1"/>
    <w:rsid w:val="006D6236"/>
    <w:rsid w:val="006D6E76"/>
    <w:rsid w:val="006D75B5"/>
    <w:rsid w:val="006E0B6A"/>
    <w:rsid w:val="006E0D25"/>
    <w:rsid w:val="006E1FBD"/>
    <w:rsid w:val="006E2712"/>
    <w:rsid w:val="006E5449"/>
    <w:rsid w:val="006E601F"/>
    <w:rsid w:val="006E64F4"/>
    <w:rsid w:val="006E692F"/>
    <w:rsid w:val="006F0F96"/>
    <w:rsid w:val="006F161F"/>
    <w:rsid w:val="006F18A7"/>
    <w:rsid w:val="006F18CE"/>
    <w:rsid w:val="006F1931"/>
    <w:rsid w:val="006F30CB"/>
    <w:rsid w:val="006F4431"/>
    <w:rsid w:val="006F6536"/>
    <w:rsid w:val="006F7DB9"/>
    <w:rsid w:val="00700343"/>
    <w:rsid w:val="00700E78"/>
    <w:rsid w:val="0070586D"/>
    <w:rsid w:val="0070627E"/>
    <w:rsid w:val="00706B37"/>
    <w:rsid w:val="007076DF"/>
    <w:rsid w:val="00707CCF"/>
    <w:rsid w:val="00707E1A"/>
    <w:rsid w:val="00710119"/>
    <w:rsid w:val="00710908"/>
    <w:rsid w:val="00713000"/>
    <w:rsid w:val="00713796"/>
    <w:rsid w:val="00715333"/>
    <w:rsid w:val="00717EA6"/>
    <w:rsid w:val="0072008B"/>
    <w:rsid w:val="0072126A"/>
    <w:rsid w:val="00722A37"/>
    <w:rsid w:val="00723A66"/>
    <w:rsid w:val="00723C20"/>
    <w:rsid w:val="007243BC"/>
    <w:rsid w:val="00724664"/>
    <w:rsid w:val="00725EDC"/>
    <w:rsid w:val="00726FC0"/>
    <w:rsid w:val="00730046"/>
    <w:rsid w:val="007304A0"/>
    <w:rsid w:val="00731305"/>
    <w:rsid w:val="007333AB"/>
    <w:rsid w:val="00733C57"/>
    <w:rsid w:val="007340AE"/>
    <w:rsid w:val="00734D7B"/>
    <w:rsid w:val="0073544B"/>
    <w:rsid w:val="00735E0E"/>
    <w:rsid w:val="00735F23"/>
    <w:rsid w:val="0074198F"/>
    <w:rsid w:val="00744519"/>
    <w:rsid w:val="0074606A"/>
    <w:rsid w:val="007462B7"/>
    <w:rsid w:val="0075103C"/>
    <w:rsid w:val="00755913"/>
    <w:rsid w:val="00755A43"/>
    <w:rsid w:val="007569BB"/>
    <w:rsid w:val="00756FEF"/>
    <w:rsid w:val="007570F3"/>
    <w:rsid w:val="007604EA"/>
    <w:rsid w:val="00761054"/>
    <w:rsid w:val="0076154C"/>
    <w:rsid w:val="00761B03"/>
    <w:rsid w:val="00762641"/>
    <w:rsid w:val="0076295C"/>
    <w:rsid w:val="00764DB3"/>
    <w:rsid w:val="007651A3"/>
    <w:rsid w:val="00765269"/>
    <w:rsid w:val="00765FE7"/>
    <w:rsid w:val="0076724D"/>
    <w:rsid w:val="0077216B"/>
    <w:rsid w:val="00772A55"/>
    <w:rsid w:val="007731E9"/>
    <w:rsid w:val="007762BB"/>
    <w:rsid w:val="00776BC9"/>
    <w:rsid w:val="00776ECC"/>
    <w:rsid w:val="00781451"/>
    <w:rsid w:val="00783527"/>
    <w:rsid w:val="00784443"/>
    <w:rsid w:val="0078454C"/>
    <w:rsid w:val="007850C1"/>
    <w:rsid w:val="0078763F"/>
    <w:rsid w:val="00790217"/>
    <w:rsid w:val="00790E93"/>
    <w:rsid w:val="007A01D8"/>
    <w:rsid w:val="007A0D60"/>
    <w:rsid w:val="007A0D6A"/>
    <w:rsid w:val="007A15E4"/>
    <w:rsid w:val="007A3316"/>
    <w:rsid w:val="007A409A"/>
    <w:rsid w:val="007A49C3"/>
    <w:rsid w:val="007A567C"/>
    <w:rsid w:val="007A5EC7"/>
    <w:rsid w:val="007A6D7C"/>
    <w:rsid w:val="007A6D9A"/>
    <w:rsid w:val="007B05B4"/>
    <w:rsid w:val="007B07C4"/>
    <w:rsid w:val="007B16A1"/>
    <w:rsid w:val="007B1F3A"/>
    <w:rsid w:val="007B26F9"/>
    <w:rsid w:val="007B34FB"/>
    <w:rsid w:val="007B498C"/>
    <w:rsid w:val="007B56AD"/>
    <w:rsid w:val="007B5C0A"/>
    <w:rsid w:val="007B6DDF"/>
    <w:rsid w:val="007B74FB"/>
    <w:rsid w:val="007C01EA"/>
    <w:rsid w:val="007C073D"/>
    <w:rsid w:val="007C08E3"/>
    <w:rsid w:val="007C2B70"/>
    <w:rsid w:val="007C3125"/>
    <w:rsid w:val="007C350B"/>
    <w:rsid w:val="007C3F38"/>
    <w:rsid w:val="007D1A6C"/>
    <w:rsid w:val="007D379F"/>
    <w:rsid w:val="007D4D72"/>
    <w:rsid w:val="007D55E0"/>
    <w:rsid w:val="007D589F"/>
    <w:rsid w:val="007D6350"/>
    <w:rsid w:val="007E00A3"/>
    <w:rsid w:val="007E2E04"/>
    <w:rsid w:val="007E2F7A"/>
    <w:rsid w:val="007E351F"/>
    <w:rsid w:val="007E48E3"/>
    <w:rsid w:val="007E4E4B"/>
    <w:rsid w:val="007E5E6D"/>
    <w:rsid w:val="007E6C16"/>
    <w:rsid w:val="007E7DDA"/>
    <w:rsid w:val="007F1342"/>
    <w:rsid w:val="007F2856"/>
    <w:rsid w:val="007F3294"/>
    <w:rsid w:val="007F5334"/>
    <w:rsid w:val="007F6871"/>
    <w:rsid w:val="008014CC"/>
    <w:rsid w:val="008025A2"/>
    <w:rsid w:val="008035D3"/>
    <w:rsid w:val="00805135"/>
    <w:rsid w:val="008054D7"/>
    <w:rsid w:val="00805B85"/>
    <w:rsid w:val="00805FA3"/>
    <w:rsid w:val="00806558"/>
    <w:rsid w:val="0081031F"/>
    <w:rsid w:val="00811EB3"/>
    <w:rsid w:val="0081251F"/>
    <w:rsid w:val="00812D13"/>
    <w:rsid w:val="0081372D"/>
    <w:rsid w:val="00814940"/>
    <w:rsid w:val="00815768"/>
    <w:rsid w:val="00821F96"/>
    <w:rsid w:val="00823259"/>
    <w:rsid w:val="0083041D"/>
    <w:rsid w:val="00831068"/>
    <w:rsid w:val="00832D38"/>
    <w:rsid w:val="0083300A"/>
    <w:rsid w:val="008338D5"/>
    <w:rsid w:val="008353F0"/>
    <w:rsid w:val="0083616B"/>
    <w:rsid w:val="00836569"/>
    <w:rsid w:val="00836CAD"/>
    <w:rsid w:val="00836F4F"/>
    <w:rsid w:val="00837883"/>
    <w:rsid w:val="00842295"/>
    <w:rsid w:val="00842595"/>
    <w:rsid w:val="008446D3"/>
    <w:rsid w:val="008453C8"/>
    <w:rsid w:val="008463CB"/>
    <w:rsid w:val="00847B7F"/>
    <w:rsid w:val="00847BEB"/>
    <w:rsid w:val="0085004A"/>
    <w:rsid w:val="0085008B"/>
    <w:rsid w:val="008505DC"/>
    <w:rsid w:val="00851120"/>
    <w:rsid w:val="0085137B"/>
    <w:rsid w:val="00853C2B"/>
    <w:rsid w:val="00855BEA"/>
    <w:rsid w:val="008560FF"/>
    <w:rsid w:val="008566FB"/>
    <w:rsid w:val="00856834"/>
    <w:rsid w:val="00856ABB"/>
    <w:rsid w:val="00856C36"/>
    <w:rsid w:val="00857654"/>
    <w:rsid w:val="00862560"/>
    <w:rsid w:val="008658C3"/>
    <w:rsid w:val="00866047"/>
    <w:rsid w:val="00866211"/>
    <w:rsid w:val="008667E2"/>
    <w:rsid w:val="00867349"/>
    <w:rsid w:val="00867361"/>
    <w:rsid w:val="0086769C"/>
    <w:rsid w:val="00867A61"/>
    <w:rsid w:val="00867CDA"/>
    <w:rsid w:val="00867E9F"/>
    <w:rsid w:val="00867EF1"/>
    <w:rsid w:val="00870C17"/>
    <w:rsid w:val="0087511D"/>
    <w:rsid w:val="008753C2"/>
    <w:rsid w:val="00875629"/>
    <w:rsid w:val="008759F7"/>
    <w:rsid w:val="00876B74"/>
    <w:rsid w:val="00876E4B"/>
    <w:rsid w:val="00880DDF"/>
    <w:rsid w:val="00881266"/>
    <w:rsid w:val="008829F0"/>
    <w:rsid w:val="0088385C"/>
    <w:rsid w:val="00883CC1"/>
    <w:rsid w:val="00884229"/>
    <w:rsid w:val="0088485B"/>
    <w:rsid w:val="00885566"/>
    <w:rsid w:val="008877CD"/>
    <w:rsid w:val="00887A06"/>
    <w:rsid w:val="008900B2"/>
    <w:rsid w:val="00890259"/>
    <w:rsid w:val="0089280A"/>
    <w:rsid w:val="00892C89"/>
    <w:rsid w:val="00893156"/>
    <w:rsid w:val="00895AAB"/>
    <w:rsid w:val="00895B7E"/>
    <w:rsid w:val="0089661C"/>
    <w:rsid w:val="008971CC"/>
    <w:rsid w:val="008975B7"/>
    <w:rsid w:val="0089765E"/>
    <w:rsid w:val="00897C66"/>
    <w:rsid w:val="00897DFF"/>
    <w:rsid w:val="008A0672"/>
    <w:rsid w:val="008A1AB7"/>
    <w:rsid w:val="008A2095"/>
    <w:rsid w:val="008A22CB"/>
    <w:rsid w:val="008A278C"/>
    <w:rsid w:val="008A4563"/>
    <w:rsid w:val="008A4ADD"/>
    <w:rsid w:val="008A6388"/>
    <w:rsid w:val="008B0E54"/>
    <w:rsid w:val="008B443D"/>
    <w:rsid w:val="008B4A76"/>
    <w:rsid w:val="008B587A"/>
    <w:rsid w:val="008B76B3"/>
    <w:rsid w:val="008C0097"/>
    <w:rsid w:val="008C04A8"/>
    <w:rsid w:val="008C2895"/>
    <w:rsid w:val="008C2C5A"/>
    <w:rsid w:val="008C3784"/>
    <w:rsid w:val="008C4057"/>
    <w:rsid w:val="008C5E40"/>
    <w:rsid w:val="008C7549"/>
    <w:rsid w:val="008C7B28"/>
    <w:rsid w:val="008D3358"/>
    <w:rsid w:val="008D4112"/>
    <w:rsid w:val="008D50C1"/>
    <w:rsid w:val="008D5287"/>
    <w:rsid w:val="008D5D7B"/>
    <w:rsid w:val="008D6377"/>
    <w:rsid w:val="008D6664"/>
    <w:rsid w:val="008D7FD1"/>
    <w:rsid w:val="008E0DB1"/>
    <w:rsid w:val="008E0DCC"/>
    <w:rsid w:val="008E286C"/>
    <w:rsid w:val="008E35F2"/>
    <w:rsid w:val="008E41CF"/>
    <w:rsid w:val="008E4C04"/>
    <w:rsid w:val="008E73D5"/>
    <w:rsid w:val="008F2DF4"/>
    <w:rsid w:val="008F3863"/>
    <w:rsid w:val="008F43FE"/>
    <w:rsid w:val="008F4BBE"/>
    <w:rsid w:val="008F5188"/>
    <w:rsid w:val="008F5BDC"/>
    <w:rsid w:val="008F6175"/>
    <w:rsid w:val="008F6611"/>
    <w:rsid w:val="008F667D"/>
    <w:rsid w:val="008F7E3F"/>
    <w:rsid w:val="00900554"/>
    <w:rsid w:val="009011A6"/>
    <w:rsid w:val="00902977"/>
    <w:rsid w:val="00903C0F"/>
    <w:rsid w:val="00903F7E"/>
    <w:rsid w:val="009049C7"/>
    <w:rsid w:val="0090554D"/>
    <w:rsid w:val="00907750"/>
    <w:rsid w:val="009157DE"/>
    <w:rsid w:val="0091604F"/>
    <w:rsid w:val="00916D9E"/>
    <w:rsid w:val="00920A93"/>
    <w:rsid w:val="009215F3"/>
    <w:rsid w:val="009218C6"/>
    <w:rsid w:val="00922579"/>
    <w:rsid w:val="009232F2"/>
    <w:rsid w:val="00923751"/>
    <w:rsid w:val="009239B3"/>
    <w:rsid w:val="009270B5"/>
    <w:rsid w:val="00927974"/>
    <w:rsid w:val="00930298"/>
    <w:rsid w:val="009309E5"/>
    <w:rsid w:val="00936DE7"/>
    <w:rsid w:val="00937714"/>
    <w:rsid w:val="00937F81"/>
    <w:rsid w:val="0094115B"/>
    <w:rsid w:val="0094204D"/>
    <w:rsid w:val="009441A1"/>
    <w:rsid w:val="0094568D"/>
    <w:rsid w:val="00945CD8"/>
    <w:rsid w:val="009462E6"/>
    <w:rsid w:val="009474BA"/>
    <w:rsid w:val="00947B7D"/>
    <w:rsid w:val="00953D58"/>
    <w:rsid w:val="00954480"/>
    <w:rsid w:val="00954945"/>
    <w:rsid w:val="009550C4"/>
    <w:rsid w:val="009555A2"/>
    <w:rsid w:val="00955618"/>
    <w:rsid w:val="00955E60"/>
    <w:rsid w:val="00956267"/>
    <w:rsid w:val="009577AC"/>
    <w:rsid w:val="00960A98"/>
    <w:rsid w:val="00960E4A"/>
    <w:rsid w:val="00962C66"/>
    <w:rsid w:val="009636EC"/>
    <w:rsid w:val="00963943"/>
    <w:rsid w:val="00964769"/>
    <w:rsid w:val="00965087"/>
    <w:rsid w:val="00967087"/>
    <w:rsid w:val="009671FB"/>
    <w:rsid w:val="00967752"/>
    <w:rsid w:val="009704B8"/>
    <w:rsid w:val="009723D5"/>
    <w:rsid w:val="00972B4D"/>
    <w:rsid w:val="00973E15"/>
    <w:rsid w:val="0097460C"/>
    <w:rsid w:val="0097512E"/>
    <w:rsid w:val="00975E38"/>
    <w:rsid w:val="00976E9B"/>
    <w:rsid w:val="009774C3"/>
    <w:rsid w:val="0098182C"/>
    <w:rsid w:val="00981DB7"/>
    <w:rsid w:val="00982721"/>
    <w:rsid w:val="009835E0"/>
    <w:rsid w:val="0098477A"/>
    <w:rsid w:val="00985698"/>
    <w:rsid w:val="009865DA"/>
    <w:rsid w:val="00986C4D"/>
    <w:rsid w:val="00987BEA"/>
    <w:rsid w:val="00991481"/>
    <w:rsid w:val="00993FB6"/>
    <w:rsid w:val="009960B8"/>
    <w:rsid w:val="009967CD"/>
    <w:rsid w:val="00996EE5"/>
    <w:rsid w:val="00997744"/>
    <w:rsid w:val="0099774D"/>
    <w:rsid w:val="009A0006"/>
    <w:rsid w:val="009A08AF"/>
    <w:rsid w:val="009A1DAB"/>
    <w:rsid w:val="009A2773"/>
    <w:rsid w:val="009A2830"/>
    <w:rsid w:val="009A2C82"/>
    <w:rsid w:val="009A2D72"/>
    <w:rsid w:val="009A3346"/>
    <w:rsid w:val="009A51EB"/>
    <w:rsid w:val="009A5F97"/>
    <w:rsid w:val="009A668F"/>
    <w:rsid w:val="009A66BF"/>
    <w:rsid w:val="009A6F5C"/>
    <w:rsid w:val="009A7957"/>
    <w:rsid w:val="009A79CD"/>
    <w:rsid w:val="009B3025"/>
    <w:rsid w:val="009B30C7"/>
    <w:rsid w:val="009B365D"/>
    <w:rsid w:val="009B3864"/>
    <w:rsid w:val="009B38F1"/>
    <w:rsid w:val="009B41F0"/>
    <w:rsid w:val="009B4A63"/>
    <w:rsid w:val="009B5FD3"/>
    <w:rsid w:val="009B7992"/>
    <w:rsid w:val="009C08EA"/>
    <w:rsid w:val="009C1DCB"/>
    <w:rsid w:val="009C1E17"/>
    <w:rsid w:val="009C4261"/>
    <w:rsid w:val="009C5095"/>
    <w:rsid w:val="009C612A"/>
    <w:rsid w:val="009C6325"/>
    <w:rsid w:val="009C6E9A"/>
    <w:rsid w:val="009D02B0"/>
    <w:rsid w:val="009D088D"/>
    <w:rsid w:val="009D11B5"/>
    <w:rsid w:val="009D2940"/>
    <w:rsid w:val="009D4598"/>
    <w:rsid w:val="009D49C0"/>
    <w:rsid w:val="009D6E94"/>
    <w:rsid w:val="009D7419"/>
    <w:rsid w:val="009E131B"/>
    <w:rsid w:val="009E20EF"/>
    <w:rsid w:val="009E2977"/>
    <w:rsid w:val="009E37AA"/>
    <w:rsid w:val="009E4667"/>
    <w:rsid w:val="009F1851"/>
    <w:rsid w:val="009F35AA"/>
    <w:rsid w:val="009F3BDA"/>
    <w:rsid w:val="009F4C31"/>
    <w:rsid w:val="009F6987"/>
    <w:rsid w:val="009F7543"/>
    <w:rsid w:val="009F75DD"/>
    <w:rsid w:val="00A0005E"/>
    <w:rsid w:val="00A01C04"/>
    <w:rsid w:val="00A01D06"/>
    <w:rsid w:val="00A0216E"/>
    <w:rsid w:val="00A0368D"/>
    <w:rsid w:val="00A04BB1"/>
    <w:rsid w:val="00A04CF2"/>
    <w:rsid w:val="00A105E0"/>
    <w:rsid w:val="00A10A46"/>
    <w:rsid w:val="00A10B08"/>
    <w:rsid w:val="00A138A4"/>
    <w:rsid w:val="00A1470E"/>
    <w:rsid w:val="00A162BB"/>
    <w:rsid w:val="00A173E2"/>
    <w:rsid w:val="00A17B11"/>
    <w:rsid w:val="00A17EB5"/>
    <w:rsid w:val="00A20301"/>
    <w:rsid w:val="00A22A11"/>
    <w:rsid w:val="00A22CBE"/>
    <w:rsid w:val="00A265AA"/>
    <w:rsid w:val="00A27328"/>
    <w:rsid w:val="00A309F0"/>
    <w:rsid w:val="00A34615"/>
    <w:rsid w:val="00A347CB"/>
    <w:rsid w:val="00A37683"/>
    <w:rsid w:val="00A376AC"/>
    <w:rsid w:val="00A41140"/>
    <w:rsid w:val="00A42435"/>
    <w:rsid w:val="00A4261E"/>
    <w:rsid w:val="00A42945"/>
    <w:rsid w:val="00A44054"/>
    <w:rsid w:val="00A44146"/>
    <w:rsid w:val="00A46055"/>
    <w:rsid w:val="00A50798"/>
    <w:rsid w:val="00A51423"/>
    <w:rsid w:val="00A51E5E"/>
    <w:rsid w:val="00A54FCF"/>
    <w:rsid w:val="00A57521"/>
    <w:rsid w:val="00A612A7"/>
    <w:rsid w:val="00A624F2"/>
    <w:rsid w:val="00A63439"/>
    <w:rsid w:val="00A650BF"/>
    <w:rsid w:val="00A673CF"/>
    <w:rsid w:val="00A707A1"/>
    <w:rsid w:val="00A7174E"/>
    <w:rsid w:val="00A7199B"/>
    <w:rsid w:val="00A71F2E"/>
    <w:rsid w:val="00A72152"/>
    <w:rsid w:val="00A75AA1"/>
    <w:rsid w:val="00A767CA"/>
    <w:rsid w:val="00A76E91"/>
    <w:rsid w:val="00A8077E"/>
    <w:rsid w:val="00A80923"/>
    <w:rsid w:val="00A8171D"/>
    <w:rsid w:val="00A81A3E"/>
    <w:rsid w:val="00A865A2"/>
    <w:rsid w:val="00A903D0"/>
    <w:rsid w:val="00A9165E"/>
    <w:rsid w:val="00A9217A"/>
    <w:rsid w:val="00A92C8C"/>
    <w:rsid w:val="00A92D69"/>
    <w:rsid w:val="00A967D8"/>
    <w:rsid w:val="00A9784B"/>
    <w:rsid w:val="00AA0A4D"/>
    <w:rsid w:val="00AA2E8A"/>
    <w:rsid w:val="00AA2F30"/>
    <w:rsid w:val="00AA358C"/>
    <w:rsid w:val="00AA4013"/>
    <w:rsid w:val="00AA570A"/>
    <w:rsid w:val="00AA7752"/>
    <w:rsid w:val="00AA7C33"/>
    <w:rsid w:val="00AA7D3B"/>
    <w:rsid w:val="00AB109C"/>
    <w:rsid w:val="00AB1862"/>
    <w:rsid w:val="00AB1E0C"/>
    <w:rsid w:val="00AB399B"/>
    <w:rsid w:val="00AB5384"/>
    <w:rsid w:val="00AB55B1"/>
    <w:rsid w:val="00AC0144"/>
    <w:rsid w:val="00AC2C22"/>
    <w:rsid w:val="00AC2E50"/>
    <w:rsid w:val="00AC4650"/>
    <w:rsid w:val="00AC4788"/>
    <w:rsid w:val="00AC5633"/>
    <w:rsid w:val="00AC7B5A"/>
    <w:rsid w:val="00AD054E"/>
    <w:rsid w:val="00AD0A6F"/>
    <w:rsid w:val="00AD138F"/>
    <w:rsid w:val="00AD14BE"/>
    <w:rsid w:val="00AD14C2"/>
    <w:rsid w:val="00AD2417"/>
    <w:rsid w:val="00AD271B"/>
    <w:rsid w:val="00AD28E6"/>
    <w:rsid w:val="00AD28FD"/>
    <w:rsid w:val="00AD2AE6"/>
    <w:rsid w:val="00AD4661"/>
    <w:rsid w:val="00AD51FE"/>
    <w:rsid w:val="00AD6DC0"/>
    <w:rsid w:val="00AE02C8"/>
    <w:rsid w:val="00AE153D"/>
    <w:rsid w:val="00AE440D"/>
    <w:rsid w:val="00AE4BE6"/>
    <w:rsid w:val="00AE4F07"/>
    <w:rsid w:val="00AE60C2"/>
    <w:rsid w:val="00AE6EDD"/>
    <w:rsid w:val="00AF1675"/>
    <w:rsid w:val="00AF201C"/>
    <w:rsid w:val="00AF2ACF"/>
    <w:rsid w:val="00AF3BDE"/>
    <w:rsid w:val="00AF3CF5"/>
    <w:rsid w:val="00AF46AE"/>
    <w:rsid w:val="00AF4775"/>
    <w:rsid w:val="00AF4824"/>
    <w:rsid w:val="00AF4FB4"/>
    <w:rsid w:val="00AF504F"/>
    <w:rsid w:val="00AF57AE"/>
    <w:rsid w:val="00AF6A47"/>
    <w:rsid w:val="00B01C17"/>
    <w:rsid w:val="00B01FC7"/>
    <w:rsid w:val="00B073E5"/>
    <w:rsid w:val="00B07843"/>
    <w:rsid w:val="00B1162C"/>
    <w:rsid w:val="00B11D34"/>
    <w:rsid w:val="00B11DEF"/>
    <w:rsid w:val="00B13943"/>
    <w:rsid w:val="00B14495"/>
    <w:rsid w:val="00B17140"/>
    <w:rsid w:val="00B200F0"/>
    <w:rsid w:val="00B22602"/>
    <w:rsid w:val="00B22D50"/>
    <w:rsid w:val="00B22E58"/>
    <w:rsid w:val="00B22F1E"/>
    <w:rsid w:val="00B2307E"/>
    <w:rsid w:val="00B2494B"/>
    <w:rsid w:val="00B24BF4"/>
    <w:rsid w:val="00B2593B"/>
    <w:rsid w:val="00B25C14"/>
    <w:rsid w:val="00B26508"/>
    <w:rsid w:val="00B271E8"/>
    <w:rsid w:val="00B275CE"/>
    <w:rsid w:val="00B27FBD"/>
    <w:rsid w:val="00B3005B"/>
    <w:rsid w:val="00B32C42"/>
    <w:rsid w:val="00B33DB1"/>
    <w:rsid w:val="00B35615"/>
    <w:rsid w:val="00B36646"/>
    <w:rsid w:val="00B376CC"/>
    <w:rsid w:val="00B40859"/>
    <w:rsid w:val="00B41A95"/>
    <w:rsid w:val="00B41EBE"/>
    <w:rsid w:val="00B4384B"/>
    <w:rsid w:val="00B441BA"/>
    <w:rsid w:val="00B45D92"/>
    <w:rsid w:val="00B45F39"/>
    <w:rsid w:val="00B46231"/>
    <w:rsid w:val="00B5053E"/>
    <w:rsid w:val="00B50B20"/>
    <w:rsid w:val="00B510BC"/>
    <w:rsid w:val="00B51288"/>
    <w:rsid w:val="00B51920"/>
    <w:rsid w:val="00B51F1B"/>
    <w:rsid w:val="00B53582"/>
    <w:rsid w:val="00B5469B"/>
    <w:rsid w:val="00B54730"/>
    <w:rsid w:val="00B57FE5"/>
    <w:rsid w:val="00B63044"/>
    <w:rsid w:val="00B65AFE"/>
    <w:rsid w:val="00B70AEC"/>
    <w:rsid w:val="00B71BC6"/>
    <w:rsid w:val="00B72600"/>
    <w:rsid w:val="00B73864"/>
    <w:rsid w:val="00B75F52"/>
    <w:rsid w:val="00B76B21"/>
    <w:rsid w:val="00B778A0"/>
    <w:rsid w:val="00B81E55"/>
    <w:rsid w:val="00B829F9"/>
    <w:rsid w:val="00B830AF"/>
    <w:rsid w:val="00B83E29"/>
    <w:rsid w:val="00B846A5"/>
    <w:rsid w:val="00B901D7"/>
    <w:rsid w:val="00B904D0"/>
    <w:rsid w:val="00B90647"/>
    <w:rsid w:val="00B95E1A"/>
    <w:rsid w:val="00B96099"/>
    <w:rsid w:val="00B96203"/>
    <w:rsid w:val="00B96449"/>
    <w:rsid w:val="00B9652A"/>
    <w:rsid w:val="00BA0BF4"/>
    <w:rsid w:val="00BA0D7D"/>
    <w:rsid w:val="00BA110A"/>
    <w:rsid w:val="00BA243F"/>
    <w:rsid w:val="00BA249D"/>
    <w:rsid w:val="00BA6AA6"/>
    <w:rsid w:val="00BB02B1"/>
    <w:rsid w:val="00BB03C7"/>
    <w:rsid w:val="00BB1BE3"/>
    <w:rsid w:val="00BB2F30"/>
    <w:rsid w:val="00BB386D"/>
    <w:rsid w:val="00BB392C"/>
    <w:rsid w:val="00BB68D7"/>
    <w:rsid w:val="00BB785D"/>
    <w:rsid w:val="00BC023A"/>
    <w:rsid w:val="00BC0899"/>
    <w:rsid w:val="00BC4792"/>
    <w:rsid w:val="00BC6607"/>
    <w:rsid w:val="00BC66A3"/>
    <w:rsid w:val="00BC7AA0"/>
    <w:rsid w:val="00BD0557"/>
    <w:rsid w:val="00BD122A"/>
    <w:rsid w:val="00BD1451"/>
    <w:rsid w:val="00BD186E"/>
    <w:rsid w:val="00BD20F0"/>
    <w:rsid w:val="00BD2D83"/>
    <w:rsid w:val="00BD3966"/>
    <w:rsid w:val="00BD3C2C"/>
    <w:rsid w:val="00BD4735"/>
    <w:rsid w:val="00BD5251"/>
    <w:rsid w:val="00BD7939"/>
    <w:rsid w:val="00BE07B3"/>
    <w:rsid w:val="00BE154A"/>
    <w:rsid w:val="00BE3640"/>
    <w:rsid w:val="00BE7B15"/>
    <w:rsid w:val="00BE7B90"/>
    <w:rsid w:val="00BE7F1C"/>
    <w:rsid w:val="00BF0F57"/>
    <w:rsid w:val="00BF0F6A"/>
    <w:rsid w:val="00BF11C0"/>
    <w:rsid w:val="00BF26B7"/>
    <w:rsid w:val="00BF3460"/>
    <w:rsid w:val="00BF38D3"/>
    <w:rsid w:val="00BF50F1"/>
    <w:rsid w:val="00C00BE5"/>
    <w:rsid w:val="00C02222"/>
    <w:rsid w:val="00C03ED1"/>
    <w:rsid w:val="00C04782"/>
    <w:rsid w:val="00C04D04"/>
    <w:rsid w:val="00C06607"/>
    <w:rsid w:val="00C071B1"/>
    <w:rsid w:val="00C07FCF"/>
    <w:rsid w:val="00C12304"/>
    <w:rsid w:val="00C1244F"/>
    <w:rsid w:val="00C14830"/>
    <w:rsid w:val="00C14C39"/>
    <w:rsid w:val="00C162E4"/>
    <w:rsid w:val="00C1643C"/>
    <w:rsid w:val="00C164C8"/>
    <w:rsid w:val="00C16729"/>
    <w:rsid w:val="00C212D5"/>
    <w:rsid w:val="00C2204D"/>
    <w:rsid w:val="00C23273"/>
    <w:rsid w:val="00C239A5"/>
    <w:rsid w:val="00C24973"/>
    <w:rsid w:val="00C25C6B"/>
    <w:rsid w:val="00C27A92"/>
    <w:rsid w:val="00C3172C"/>
    <w:rsid w:val="00C32B99"/>
    <w:rsid w:val="00C34871"/>
    <w:rsid w:val="00C3645B"/>
    <w:rsid w:val="00C37DE1"/>
    <w:rsid w:val="00C37F57"/>
    <w:rsid w:val="00C4089C"/>
    <w:rsid w:val="00C42BC6"/>
    <w:rsid w:val="00C435C5"/>
    <w:rsid w:val="00C43F7A"/>
    <w:rsid w:val="00C462BE"/>
    <w:rsid w:val="00C50DD9"/>
    <w:rsid w:val="00C52868"/>
    <w:rsid w:val="00C52B3C"/>
    <w:rsid w:val="00C55A7C"/>
    <w:rsid w:val="00C563B9"/>
    <w:rsid w:val="00C5655D"/>
    <w:rsid w:val="00C56A94"/>
    <w:rsid w:val="00C60182"/>
    <w:rsid w:val="00C609B1"/>
    <w:rsid w:val="00C617B2"/>
    <w:rsid w:val="00C632FF"/>
    <w:rsid w:val="00C65974"/>
    <w:rsid w:val="00C65D26"/>
    <w:rsid w:val="00C7068F"/>
    <w:rsid w:val="00C706D7"/>
    <w:rsid w:val="00C709FB"/>
    <w:rsid w:val="00C70C68"/>
    <w:rsid w:val="00C71382"/>
    <w:rsid w:val="00C7349D"/>
    <w:rsid w:val="00C73AFF"/>
    <w:rsid w:val="00C740FC"/>
    <w:rsid w:val="00C777C3"/>
    <w:rsid w:val="00C8240C"/>
    <w:rsid w:val="00C82C39"/>
    <w:rsid w:val="00C830E3"/>
    <w:rsid w:val="00C83E14"/>
    <w:rsid w:val="00C85718"/>
    <w:rsid w:val="00C85AE8"/>
    <w:rsid w:val="00C867FC"/>
    <w:rsid w:val="00C86C4B"/>
    <w:rsid w:val="00C87212"/>
    <w:rsid w:val="00C90946"/>
    <w:rsid w:val="00C9124D"/>
    <w:rsid w:val="00C91391"/>
    <w:rsid w:val="00C927C3"/>
    <w:rsid w:val="00C94153"/>
    <w:rsid w:val="00CA1AAB"/>
    <w:rsid w:val="00CA2117"/>
    <w:rsid w:val="00CA2521"/>
    <w:rsid w:val="00CA5899"/>
    <w:rsid w:val="00CA6F47"/>
    <w:rsid w:val="00CA730B"/>
    <w:rsid w:val="00CB05D3"/>
    <w:rsid w:val="00CB1847"/>
    <w:rsid w:val="00CB224A"/>
    <w:rsid w:val="00CB42FC"/>
    <w:rsid w:val="00CB469B"/>
    <w:rsid w:val="00CB4997"/>
    <w:rsid w:val="00CB4DBA"/>
    <w:rsid w:val="00CB675E"/>
    <w:rsid w:val="00CC0110"/>
    <w:rsid w:val="00CC057F"/>
    <w:rsid w:val="00CC4992"/>
    <w:rsid w:val="00CC544D"/>
    <w:rsid w:val="00CC5E93"/>
    <w:rsid w:val="00CC5F1D"/>
    <w:rsid w:val="00CC632C"/>
    <w:rsid w:val="00CC6C15"/>
    <w:rsid w:val="00CC76D8"/>
    <w:rsid w:val="00CC7765"/>
    <w:rsid w:val="00CD01E2"/>
    <w:rsid w:val="00CD16D8"/>
    <w:rsid w:val="00CD2A86"/>
    <w:rsid w:val="00CD505F"/>
    <w:rsid w:val="00CD52C6"/>
    <w:rsid w:val="00CD6EE2"/>
    <w:rsid w:val="00CD6F0F"/>
    <w:rsid w:val="00CE09F7"/>
    <w:rsid w:val="00CE0B66"/>
    <w:rsid w:val="00CE0E3A"/>
    <w:rsid w:val="00CE1B70"/>
    <w:rsid w:val="00CE22B5"/>
    <w:rsid w:val="00CE383C"/>
    <w:rsid w:val="00CE383E"/>
    <w:rsid w:val="00CE41DB"/>
    <w:rsid w:val="00CE475E"/>
    <w:rsid w:val="00CE487F"/>
    <w:rsid w:val="00CE4C36"/>
    <w:rsid w:val="00CE4CD0"/>
    <w:rsid w:val="00CE6D9F"/>
    <w:rsid w:val="00CE6F46"/>
    <w:rsid w:val="00CE72E4"/>
    <w:rsid w:val="00CE7648"/>
    <w:rsid w:val="00CE7E61"/>
    <w:rsid w:val="00CF0492"/>
    <w:rsid w:val="00CF0FE6"/>
    <w:rsid w:val="00CF1877"/>
    <w:rsid w:val="00CF1DA4"/>
    <w:rsid w:val="00CF1E68"/>
    <w:rsid w:val="00CF2A7F"/>
    <w:rsid w:val="00CF3419"/>
    <w:rsid w:val="00CF355D"/>
    <w:rsid w:val="00CF657D"/>
    <w:rsid w:val="00CF6E04"/>
    <w:rsid w:val="00D00AB0"/>
    <w:rsid w:val="00D0162F"/>
    <w:rsid w:val="00D01D68"/>
    <w:rsid w:val="00D075F1"/>
    <w:rsid w:val="00D07A3F"/>
    <w:rsid w:val="00D10992"/>
    <w:rsid w:val="00D11534"/>
    <w:rsid w:val="00D125BB"/>
    <w:rsid w:val="00D13ADF"/>
    <w:rsid w:val="00D145A0"/>
    <w:rsid w:val="00D15326"/>
    <w:rsid w:val="00D1586E"/>
    <w:rsid w:val="00D15FF0"/>
    <w:rsid w:val="00D20DF1"/>
    <w:rsid w:val="00D21903"/>
    <w:rsid w:val="00D23236"/>
    <w:rsid w:val="00D238B6"/>
    <w:rsid w:val="00D24FE4"/>
    <w:rsid w:val="00D25C91"/>
    <w:rsid w:val="00D263C7"/>
    <w:rsid w:val="00D26DC1"/>
    <w:rsid w:val="00D26FD7"/>
    <w:rsid w:val="00D2782D"/>
    <w:rsid w:val="00D278C8"/>
    <w:rsid w:val="00D300BA"/>
    <w:rsid w:val="00D330F4"/>
    <w:rsid w:val="00D33119"/>
    <w:rsid w:val="00D332D0"/>
    <w:rsid w:val="00D33447"/>
    <w:rsid w:val="00D34917"/>
    <w:rsid w:val="00D35DDD"/>
    <w:rsid w:val="00D36355"/>
    <w:rsid w:val="00D37601"/>
    <w:rsid w:val="00D37C28"/>
    <w:rsid w:val="00D40B34"/>
    <w:rsid w:val="00D40BEF"/>
    <w:rsid w:val="00D41A05"/>
    <w:rsid w:val="00D422FB"/>
    <w:rsid w:val="00D43C0A"/>
    <w:rsid w:val="00D43C44"/>
    <w:rsid w:val="00D43EAA"/>
    <w:rsid w:val="00D44CAC"/>
    <w:rsid w:val="00D44EFD"/>
    <w:rsid w:val="00D45484"/>
    <w:rsid w:val="00D454C6"/>
    <w:rsid w:val="00D46291"/>
    <w:rsid w:val="00D472B3"/>
    <w:rsid w:val="00D478AD"/>
    <w:rsid w:val="00D51240"/>
    <w:rsid w:val="00D521FF"/>
    <w:rsid w:val="00D52656"/>
    <w:rsid w:val="00D53D8E"/>
    <w:rsid w:val="00D55793"/>
    <w:rsid w:val="00D55B7B"/>
    <w:rsid w:val="00D561E4"/>
    <w:rsid w:val="00D56377"/>
    <w:rsid w:val="00D5651D"/>
    <w:rsid w:val="00D56CE8"/>
    <w:rsid w:val="00D572E9"/>
    <w:rsid w:val="00D57629"/>
    <w:rsid w:val="00D576C2"/>
    <w:rsid w:val="00D601C1"/>
    <w:rsid w:val="00D610A8"/>
    <w:rsid w:val="00D61A96"/>
    <w:rsid w:val="00D61E24"/>
    <w:rsid w:val="00D62193"/>
    <w:rsid w:val="00D66694"/>
    <w:rsid w:val="00D66FC9"/>
    <w:rsid w:val="00D67940"/>
    <w:rsid w:val="00D718E4"/>
    <w:rsid w:val="00D71F39"/>
    <w:rsid w:val="00D7389E"/>
    <w:rsid w:val="00D74D6E"/>
    <w:rsid w:val="00D753ED"/>
    <w:rsid w:val="00D81946"/>
    <w:rsid w:val="00D83DF6"/>
    <w:rsid w:val="00D84456"/>
    <w:rsid w:val="00D84457"/>
    <w:rsid w:val="00D84FF2"/>
    <w:rsid w:val="00D8613D"/>
    <w:rsid w:val="00D90125"/>
    <w:rsid w:val="00D90B73"/>
    <w:rsid w:val="00D93F39"/>
    <w:rsid w:val="00D94868"/>
    <w:rsid w:val="00D9489E"/>
    <w:rsid w:val="00D94AF8"/>
    <w:rsid w:val="00D9742F"/>
    <w:rsid w:val="00DA295F"/>
    <w:rsid w:val="00DA57B0"/>
    <w:rsid w:val="00DA5F81"/>
    <w:rsid w:val="00DA7A4E"/>
    <w:rsid w:val="00DA7E91"/>
    <w:rsid w:val="00DB18A2"/>
    <w:rsid w:val="00DB1E28"/>
    <w:rsid w:val="00DB3CC9"/>
    <w:rsid w:val="00DB414C"/>
    <w:rsid w:val="00DB4565"/>
    <w:rsid w:val="00DB45F2"/>
    <w:rsid w:val="00DB460D"/>
    <w:rsid w:val="00DB52B2"/>
    <w:rsid w:val="00DB5CD3"/>
    <w:rsid w:val="00DB6B2E"/>
    <w:rsid w:val="00DB6B93"/>
    <w:rsid w:val="00DB743D"/>
    <w:rsid w:val="00DB7C2E"/>
    <w:rsid w:val="00DC1931"/>
    <w:rsid w:val="00DC25BB"/>
    <w:rsid w:val="00DC5595"/>
    <w:rsid w:val="00DC7792"/>
    <w:rsid w:val="00DD034C"/>
    <w:rsid w:val="00DD0E8B"/>
    <w:rsid w:val="00DD2270"/>
    <w:rsid w:val="00DD28E9"/>
    <w:rsid w:val="00DD55B1"/>
    <w:rsid w:val="00DD6B05"/>
    <w:rsid w:val="00DD6C28"/>
    <w:rsid w:val="00DD71C8"/>
    <w:rsid w:val="00DD775D"/>
    <w:rsid w:val="00DD7ED3"/>
    <w:rsid w:val="00DD7F57"/>
    <w:rsid w:val="00DE2957"/>
    <w:rsid w:val="00DE35EE"/>
    <w:rsid w:val="00DF0BF2"/>
    <w:rsid w:val="00DF0F80"/>
    <w:rsid w:val="00DF0FD3"/>
    <w:rsid w:val="00DF1C23"/>
    <w:rsid w:val="00DF2027"/>
    <w:rsid w:val="00DF2206"/>
    <w:rsid w:val="00DF2D3C"/>
    <w:rsid w:val="00DF3716"/>
    <w:rsid w:val="00DF461F"/>
    <w:rsid w:val="00E001D2"/>
    <w:rsid w:val="00E002C1"/>
    <w:rsid w:val="00E00922"/>
    <w:rsid w:val="00E00F78"/>
    <w:rsid w:val="00E00F80"/>
    <w:rsid w:val="00E05877"/>
    <w:rsid w:val="00E07817"/>
    <w:rsid w:val="00E07FC5"/>
    <w:rsid w:val="00E113D3"/>
    <w:rsid w:val="00E11E6E"/>
    <w:rsid w:val="00E17474"/>
    <w:rsid w:val="00E179E6"/>
    <w:rsid w:val="00E212C5"/>
    <w:rsid w:val="00E214BC"/>
    <w:rsid w:val="00E218D6"/>
    <w:rsid w:val="00E22879"/>
    <w:rsid w:val="00E22AA1"/>
    <w:rsid w:val="00E22F08"/>
    <w:rsid w:val="00E25A4A"/>
    <w:rsid w:val="00E2603F"/>
    <w:rsid w:val="00E27A70"/>
    <w:rsid w:val="00E317A3"/>
    <w:rsid w:val="00E32FBF"/>
    <w:rsid w:val="00E33A1E"/>
    <w:rsid w:val="00E35118"/>
    <w:rsid w:val="00E35E39"/>
    <w:rsid w:val="00E40F65"/>
    <w:rsid w:val="00E42287"/>
    <w:rsid w:val="00E42397"/>
    <w:rsid w:val="00E45F34"/>
    <w:rsid w:val="00E47A37"/>
    <w:rsid w:val="00E50B88"/>
    <w:rsid w:val="00E5126E"/>
    <w:rsid w:val="00E52917"/>
    <w:rsid w:val="00E5350F"/>
    <w:rsid w:val="00E563BC"/>
    <w:rsid w:val="00E57B64"/>
    <w:rsid w:val="00E6147E"/>
    <w:rsid w:val="00E61D19"/>
    <w:rsid w:val="00E62188"/>
    <w:rsid w:val="00E626EA"/>
    <w:rsid w:val="00E62968"/>
    <w:rsid w:val="00E629BF"/>
    <w:rsid w:val="00E63DEA"/>
    <w:rsid w:val="00E640F5"/>
    <w:rsid w:val="00E64749"/>
    <w:rsid w:val="00E647EB"/>
    <w:rsid w:val="00E65605"/>
    <w:rsid w:val="00E6588B"/>
    <w:rsid w:val="00E659D4"/>
    <w:rsid w:val="00E65B0A"/>
    <w:rsid w:val="00E6609A"/>
    <w:rsid w:val="00E66867"/>
    <w:rsid w:val="00E7072F"/>
    <w:rsid w:val="00E71533"/>
    <w:rsid w:val="00E72C45"/>
    <w:rsid w:val="00E72C6B"/>
    <w:rsid w:val="00E829FF"/>
    <w:rsid w:val="00E82A90"/>
    <w:rsid w:val="00E83928"/>
    <w:rsid w:val="00E84167"/>
    <w:rsid w:val="00E85417"/>
    <w:rsid w:val="00E86C95"/>
    <w:rsid w:val="00E90B7D"/>
    <w:rsid w:val="00E913A2"/>
    <w:rsid w:val="00E92174"/>
    <w:rsid w:val="00E95C4F"/>
    <w:rsid w:val="00E96235"/>
    <w:rsid w:val="00E968F2"/>
    <w:rsid w:val="00E97150"/>
    <w:rsid w:val="00EA085E"/>
    <w:rsid w:val="00EA09FC"/>
    <w:rsid w:val="00EA116F"/>
    <w:rsid w:val="00EA345C"/>
    <w:rsid w:val="00EA50B6"/>
    <w:rsid w:val="00EA5366"/>
    <w:rsid w:val="00EA6844"/>
    <w:rsid w:val="00EA6B29"/>
    <w:rsid w:val="00EA7027"/>
    <w:rsid w:val="00EB05A2"/>
    <w:rsid w:val="00EB0CBA"/>
    <w:rsid w:val="00EB132D"/>
    <w:rsid w:val="00EB22D2"/>
    <w:rsid w:val="00EB2F8C"/>
    <w:rsid w:val="00EB305B"/>
    <w:rsid w:val="00EB3215"/>
    <w:rsid w:val="00EB49C4"/>
    <w:rsid w:val="00EB5802"/>
    <w:rsid w:val="00EB594C"/>
    <w:rsid w:val="00EB6ADC"/>
    <w:rsid w:val="00EB74FA"/>
    <w:rsid w:val="00EB79FE"/>
    <w:rsid w:val="00EB7B21"/>
    <w:rsid w:val="00EB7F11"/>
    <w:rsid w:val="00EC126D"/>
    <w:rsid w:val="00EC1CAA"/>
    <w:rsid w:val="00EC36CF"/>
    <w:rsid w:val="00EC754F"/>
    <w:rsid w:val="00ED0E82"/>
    <w:rsid w:val="00ED1B21"/>
    <w:rsid w:val="00ED1FDF"/>
    <w:rsid w:val="00ED220F"/>
    <w:rsid w:val="00ED23AF"/>
    <w:rsid w:val="00ED2E28"/>
    <w:rsid w:val="00ED4E1F"/>
    <w:rsid w:val="00ED75F8"/>
    <w:rsid w:val="00EE016A"/>
    <w:rsid w:val="00EE07DB"/>
    <w:rsid w:val="00EE0B29"/>
    <w:rsid w:val="00EE0E80"/>
    <w:rsid w:val="00EE5375"/>
    <w:rsid w:val="00EE56F8"/>
    <w:rsid w:val="00EF05DE"/>
    <w:rsid w:val="00EF1591"/>
    <w:rsid w:val="00EF1F34"/>
    <w:rsid w:val="00EF3F35"/>
    <w:rsid w:val="00EF471C"/>
    <w:rsid w:val="00F00087"/>
    <w:rsid w:val="00F00187"/>
    <w:rsid w:val="00F013B3"/>
    <w:rsid w:val="00F01EEB"/>
    <w:rsid w:val="00F02423"/>
    <w:rsid w:val="00F02C15"/>
    <w:rsid w:val="00F03476"/>
    <w:rsid w:val="00F07B8B"/>
    <w:rsid w:val="00F1033D"/>
    <w:rsid w:val="00F10377"/>
    <w:rsid w:val="00F10958"/>
    <w:rsid w:val="00F10D8F"/>
    <w:rsid w:val="00F11D2E"/>
    <w:rsid w:val="00F12A71"/>
    <w:rsid w:val="00F12FE2"/>
    <w:rsid w:val="00F14F21"/>
    <w:rsid w:val="00F15AC1"/>
    <w:rsid w:val="00F15CD7"/>
    <w:rsid w:val="00F16CAA"/>
    <w:rsid w:val="00F229DC"/>
    <w:rsid w:val="00F23741"/>
    <w:rsid w:val="00F25B85"/>
    <w:rsid w:val="00F262AD"/>
    <w:rsid w:val="00F3060B"/>
    <w:rsid w:val="00F30EF5"/>
    <w:rsid w:val="00F311E9"/>
    <w:rsid w:val="00F329B7"/>
    <w:rsid w:val="00F33A0C"/>
    <w:rsid w:val="00F353BD"/>
    <w:rsid w:val="00F4195D"/>
    <w:rsid w:val="00F42FAF"/>
    <w:rsid w:val="00F463F5"/>
    <w:rsid w:val="00F46E30"/>
    <w:rsid w:val="00F477BB"/>
    <w:rsid w:val="00F47C2C"/>
    <w:rsid w:val="00F51506"/>
    <w:rsid w:val="00F51CC7"/>
    <w:rsid w:val="00F52042"/>
    <w:rsid w:val="00F5337D"/>
    <w:rsid w:val="00F5373C"/>
    <w:rsid w:val="00F54D1F"/>
    <w:rsid w:val="00F569A1"/>
    <w:rsid w:val="00F6148F"/>
    <w:rsid w:val="00F64DA9"/>
    <w:rsid w:val="00F65020"/>
    <w:rsid w:val="00F65850"/>
    <w:rsid w:val="00F65ABE"/>
    <w:rsid w:val="00F66227"/>
    <w:rsid w:val="00F66E51"/>
    <w:rsid w:val="00F670E0"/>
    <w:rsid w:val="00F6742B"/>
    <w:rsid w:val="00F677A9"/>
    <w:rsid w:val="00F70551"/>
    <w:rsid w:val="00F70669"/>
    <w:rsid w:val="00F72045"/>
    <w:rsid w:val="00F72901"/>
    <w:rsid w:val="00F73AEC"/>
    <w:rsid w:val="00F73D04"/>
    <w:rsid w:val="00F74168"/>
    <w:rsid w:val="00F755B3"/>
    <w:rsid w:val="00F75DC4"/>
    <w:rsid w:val="00F7731F"/>
    <w:rsid w:val="00F778BE"/>
    <w:rsid w:val="00F804C9"/>
    <w:rsid w:val="00F81380"/>
    <w:rsid w:val="00F81930"/>
    <w:rsid w:val="00F8312B"/>
    <w:rsid w:val="00F832F5"/>
    <w:rsid w:val="00F83942"/>
    <w:rsid w:val="00F85794"/>
    <w:rsid w:val="00F87D5A"/>
    <w:rsid w:val="00F901C8"/>
    <w:rsid w:val="00F902E3"/>
    <w:rsid w:val="00F90DA6"/>
    <w:rsid w:val="00F91843"/>
    <w:rsid w:val="00F918F0"/>
    <w:rsid w:val="00F91C43"/>
    <w:rsid w:val="00F92117"/>
    <w:rsid w:val="00F932F3"/>
    <w:rsid w:val="00F93A16"/>
    <w:rsid w:val="00F94F4A"/>
    <w:rsid w:val="00F9599F"/>
    <w:rsid w:val="00FA0A94"/>
    <w:rsid w:val="00FA1119"/>
    <w:rsid w:val="00FA17F0"/>
    <w:rsid w:val="00FA1FDD"/>
    <w:rsid w:val="00FA2458"/>
    <w:rsid w:val="00FA5241"/>
    <w:rsid w:val="00FB0AF6"/>
    <w:rsid w:val="00FB0FD2"/>
    <w:rsid w:val="00FB297B"/>
    <w:rsid w:val="00FB4519"/>
    <w:rsid w:val="00FB47F0"/>
    <w:rsid w:val="00FB59D9"/>
    <w:rsid w:val="00FB6C88"/>
    <w:rsid w:val="00FB76D2"/>
    <w:rsid w:val="00FC0D9B"/>
    <w:rsid w:val="00FC0F3B"/>
    <w:rsid w:val="00FC203A"/>
    <w:rsid w:val="00FC28C6"/>
    <w:rsid w:val="00FC2A2C"/>
    <w:rsid w:val="00FC4BEE"/>
    <w:rsid w:val="00FC4D67"/>
    <w:rsid w:val="00FC5AEF"/>
    <w:rsid w:val="00FC60BA"/>
    <w:rsid w:val="00FC6152"/>
    <w:rsid w:val="00FC753C"/>
    <w:rsid w:val="00FC7FC9"/>
    <w:rsid w:val="00FD1269"/>
    <w:rsid w:val="00FD19F2"/>
    <w:rsid w:val="00FD1D95"/>
    <w:rsid w:val="00FD2087"/>
    <w:rsid w:val="00FD43B5"/>
    <w:rsid w:val="00FD46E9"/>
    <w:rsid w:val="00FE0D17"/>
    <w:rsid w:val="00FE120B"/>
    <w:rsid w:val="00FE2A55"/>
    <w:rsid w:val="00FE2F8A"/>
    <w:rsid w:val="00FE35B3"/>
    <w:rsid w:val="00FE3956"/>
    <w:rsid w:val="00FE597F"/>
    <w:rsid w:val="00FE5DF4"/>
    <w:rsid w:val="00FE6C0D"/>
    <w:rsid w:val="00FF068B"/>
    <w:rsid w:val="00FF2CED"/>
    <w:rsid w:val="00FF371F"/>
    <w:rsid w:val="00FF396E"/>
    <w:rsid w:val="00FF518F"/>
    <w:rsid w:val="00FF6B8F"/>
    <w:rsid w:val="08F43F0E"/>
    <w:rsid w:val="09F54582"/>
    <w:rsid w:val="0A389116"/>
    <w:rsid w:val="10AC4A67"/>
    <w:rsid w:val="1308D34D"/>
    <w:rsid w:val="198EAD46"/>
    <w:rsid w:val="1B061440"/>
    <w:rsid w:val="23786EB5"/>
    <w:rsid w:val="280C4A4B"/>
    <w:rsid w:val="2A9309B1"/>
    <w:rsid w:val="31E6BF21"/>
    <w:rsid w:val="32063729"/>
    <w:rsid w:val="3440BCE5"/>
    <w:rsid w:val="3D2350FB"/>
    <w:rsid w:val="43796837"/>
    <w:rsid w:val="47289E05"/>
    <w:rsid w:val="48D1DD09"/>
    <w:rsid w:val="4C916757"/>
    <w:rsid w:val="5AEC1C4D"/>
    <w:rsid w:val="5BE493CE"/>
    <w:rsid w:val="5E234BFD"/>
    <w:rsid w:val="5EACD688"/>
    <w:rsid w:val="5EBA02A5"/>
    <w:rsid w:val="645AC80F"/>
    <w:rsid w:val="67C90D13"/>
    <w:rsid w:val="69C2B524"/>
    <w:rsid w:val="6CE65EFB"/>
    <w:rsid w:val="6E86411B"/>
    <w:rsid w:val="77B287F0"/>
    <w:rsid w:val="79DB670E"/>
    <w:rsid w:val="7AE0F934"/>
    <w:rsid w:val="7D9C81A3"/>
    <w:rsid w:val="7FB8EF2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686578"/>
  <w15:docId w15:val="{B297B2A7-CD3E-4715-BEDF-8BF33703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EFF"/>
    <w:rPr>
      <w:rFonts w:eastAsia="MS Mincho"/>
    </w:rPr>
  </w:style>
  <w:style w:type="paragraph" w:styleId="Heading1">
    <w:name w:val="heading 1"/>
    <w:basedOn w:val="Normal"/>
    <w:next w:val="Normal"/>
    <w:link w:val="Heading1Char"/>
    <w:uiPriority w:val="9"/>
    <w:qFormat/>
    <w:rsid w:val="00FF51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F51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F51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F51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F518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F518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F518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F518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F518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13ED"/>
    <w:pPr>
      <w:spacing w:after="0" w:line="240" w:lineRule="auto"/>
    </w:pPr>
  </w:style>
  <w:style w:type="paragraph" w:styleId="NormalWeb">
    <w:name w:val="Normal (Web)"/>
    <w:basedOn w:val="Normal"/>
    <w:uiPriority w:val="99"/>
    <w:semiHidden/>
    <w:unhideWhenUsed/>
    <w:rsid w:val="00C03ED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55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739"/>
  </w:style>
  <w:style w:type="paragraph" w:styleId="Footer">
    <w:name w:val="footer"/>
    <w:basedOn w:val="Normal"/>
    <w:link w:val="FooterChar"/>
    <w:uiPriority w:val="99"/>
    <w:unhideWhenUsed/>
    <w:rsid w:val="00155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739"/>
  </w:style>
  <w:style w:type="character" w:styleId="Hyperlink">
    <w:name w:val="Hyperlink"/>
    <w:basedOn w:val="DefaultParagraphFont"/>
    <w:uiPriority w:val="99"/>
    <w:unhideWhenUsed/>
    <w:rsid w:val="00790E93"/>
    <w:rPr>
      <w:color w:val="0563C1" w:themeColor="hyperlink"/>
      <w:u w:val="single"/>
    </w:rPr>
  </w:style>
  <w:style w:type="paragraph" w:styleId="BalloonText">
    <w:name w:val="Balloon Text"/>
    <w:basedOn w:val="Normal"/>
    <w:link w:val="BalloonTextChar"/>
    <w:uiPriority w:val="99"/>
    <w:semiHidden/>
    <w:unhideWhenUsed/>
    <w:rsid w:val="000613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BD"/>
    <w:rPr>
      <w:rFonts w:ascii="Segoe UI" w:hAnsi="Segoe UI" w:cs="Segoe UI"/>
      <w:sz w:val="18"/>
      <w:szCs w:val="18"/>
    </w:rPr>
  </w:style>
  <w:style w:type="character" w:styleId="CommentReference">
    <w:name w:val="annotation reference"/>
    <w:basedOn w:val="DefaultParagraphFont"/>
    <w:uiPriority w:val="99"/>
    <w:semiHidden/>
    <w:unhideWhenUsed/>
    <w:rsid w:val="00776ECC"/>
    <w:rPr>
      <w:sz w:val="16"/>
      <w:szCs w:val="16"/>
    </w:rPr>
  </w:style>
  <w:style w:type="paragraph" w:styleId="CommentText">
    <w:name w:val="annotation text"/>
    <w:basedOn w:val="Normal"/>
    <w:link w:val="CommentTextChar"/>
    <w:uiPriority w:val="99"/>
    <w:unhideWhenUsed/>
    <w:rsid w:val="00776ECC"/>
    <w:pPr>
      <w:spacing w:line="240" w:lineRule="auto"/>
    </w:pPr>
    <w:rPr>
      <w:sz w:val="20"/>
      <w:szCs w:val="20"/>
    </w:rPr>
  </w:style>
  <w:style w:type="character" w:customStyle="1" w:styleId="CommentTextChar">
    <w:name w:val="Comment Text Char"/>
    <w:basedOn w:val="DefaultParagraphFont"/>
    <w:link w:val="CommentText"/>
    <w:uiPriority w:val="99"/>
    <w:rsid w:val="00776ECC"/>
    <w:rPr>
      <w:sz w:val="20"/>
      <w:szCs w:val="20"/>
    </w:rPr>
  </w:style>
  <w:style w:type="paragraph" w:styleId="CommentSubject">
    <w:name w:val="annotation subject"/>
    <w:basedOn w:val="CommentText"/>
    <w:next w:val="CommentText"/>
    <w:link w:val="CommentSubjectChar"/>
    <w:uiPriority w:val="99"/>
    <w:semiHidden/>
    <w:unhideWhenUsed/>
    <w:rsid w:val="00776ECC"/>
    <w:rPr>
      <w:b/>
      <w:bCs/>
    </w:rPr>
  </w:style>
  <w:style w:type="character" w:customStyle="1" w:styleId="CommentSubjectChar">
    <w:name w:val="Comment Subject Char"/>
    <w:basedOn w:val="CommentTextChar"/>
    <w:link w:val="CommentSubject"/>
    <w:uiPriority w:val="99"/>
    <w:semiHidden/>
    <w:rsid w:val="00776ECC"/>
    <w:rPr>
      <w:b/>
      <w:bCs/>
      <w:sz w:val="20"/>
      <w:szCs w:val="20"/>
    </w:rPr>
  </w:style>
  <w:style w:type="paragraph" w:styleId="ListParagraph">
    <w:name w:val="List Paragraph"/>
    <w:basedOn w:val="Normal"/>
    <w:uiPriority w:val="34"/>
    <w:qFormat/>
    <w:rsid w:val="00EC1CAA"/>
    <w:pPr>
      <w:ind w:left="720"/>
      <w:contextualSpacing/>
    </w:pPr>
  </w:style>
  <w:style w:type="character" w:styleId="FollowedHyperlink">
    <w:name w:val="FollowedHyperlink"/>
    <w:basedOn w:val="DefaultParagraphFont"/>
    <w:uiPriority w:val="99"/>
    <w:semiHidden/>
    <w:unhideWhenUsed/>
    <w:rsid w:val="00A347CB"/>
    <w:rPr>
      <w:color w:val="954F72" w:themeColor="followedHyperlink"/>
      <w:u w:val="single"/>
    </w:rPr>
  </w:style>
  <w:style w:type="character" w:customStyle="1" w:styleId="UnresolvedMention1">
    <w:name w:val="Unresolved Mention1"/>
    <w:basedOn w:val="DefaultParagraphFont"/>
    <w:uiPriority w:val="99"/>
    <w:semiHidden/>
    <w:unhideWhenUsed/>
    <w:rsid w:val="008B76B3"/>
    <w:rPr>
      <w:color w:val="605E5C"/>
      <w:shd w:val="clear" w:color="auto" w:fill="E1DFDD"/>
    </w:rPr>
  </w:style>
  <w:style w:type="character" w:customStyle="1" w:styleId="UnresolvedMention2">
    <w:name w:val="Unresolved Mention2"/>
    <w:basedOn w:val="DefaultParagraphFont"/>
    <w:uiPriority w:val="99"/>
    <w:semiHidden/>
    <w:unhideWhenUsed/>
    <w:rsid w:val="00EF471C"/>
    <w:rPr>
      <w:color w:val="605E5C"/>
      <w:shd w:val="clear" w:color="auto" w:fill="E1DFDD"/>
    </w:rPr>
  </w:style>
  <w:style w:type="character" w:customStyle="1" w:styleId="UnresolvedMention3">
    <w:name w:val="Unresolved Mention3"/>
    <w:basedOn w:val="DefaultParagraphFont"/>
    <w:uiPriority w:val="99"/>
    <w:semiHidden/>
    <w:unhideWhenUsed/>
    <w:rsid w:val="00EB7F11"/>
    <w:rPr>
      <w:color w:val="605E5C"/>
      <w:shd w:val="clear" w:color="auto" w:fill="E1DFDD"/>
    </w:rPr>
  </w:style>
  <w:style w:type="paragraph" w:customStyle="1" w:styleId="paragraph">
    <w:name w:val="paragraph"/>
    <w:basedOn w:val="Normal"/>
    <w:rsid w:val="0043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32490"/>
  </w:style>
  <w:style w:type="paragraph" w:customStyle="1" w:styleId="pf0">
    <w:name w:val="pf0"/>
    <w:basedOn w:val="Normal"/>
    <w:rsid w:val="00487D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87D52"/>
    <w:rPr>
      <w:rFonts w:ascii="Segoe UI" w:hAnsi="Segoe UI" w:cs="Segoe UI" w:hint="default"/>
      <w:color w:val="262626"/>
      <w:sz w:val="36"/>
      <w:szCs w:val="36"/>
    </w:rPr>
  </w:style>
  <w:style w:type="paragraph" w:styleId="Revision">
    <w:name w:val="Revision"/>
    <w:hidden/>
    <w:uiPriority w:val="99"/>
    <w:semiHidden/>
    <w:rsid w:val="00F229DC"/>
    <w:pPr>
      <w:spacing w:after="0" w:line="240" w:lineRule="auto"/>
    </w:pPr>
    <w:rPr>
      <w:rFonts w:eastAsia="MS Mincho"/>
    </w:rPr>
  </w:style>
  <w:style w:type="character" w:styleId="Emphasis">
    <w:name w:val="Emphasis"/>
    <w:basedOn w:val="DefaultParagraphFont"/>
    <w:uiPriority w:val="20"/>
    <w:qFormat/>
    <w:rsid w:val="00E33A1E"/>
    <w:rPr>
      <w:i/>
      <w:iCs/>
    </w:rPr>
  </w:style>
  <w:style w:type="paragraph" w:customStyle="1" w:styleId="xmsonormal">
    <w:name w:val="x_msonormal"/>
    <w:basedOn w:val="Normal"/>
    <w:rsid w:val="00985698"/>
    <w:pPr>
      <w:spacing w:before="100" w:beforeAutospacing="1" w:after="100" w:afterAutospacing="1" w:line="240" w:lineRule="auto"/>
    </w:pPr>
    <w:rPr>
      <w:rFonts w:ascii="Calibri" w:eastAsiaTheme="minorHAnsi" w:hAnsi="Calibri" w:cs="Calibri"/>
      <w:lang w:eastAsia="en-GB"/>
    </w:rPr>
  </w:style>
  <w:style w:type="character" w:customStyle="1" w:styleId="tabchar">
    <w:name w:val="tabchar"/>
    <w:basedOn w:val="DefaultParagraphFont"/>
    <w:rsid w:val="002C45C3"/>
  </w:style>
  <w:style w:type="character" w:customStyle="1" w:styleId="eop">
    <w:name w:val="eop"/>
    <w:basedOn w:val="DefaultParagraphFont"/>
    <w:rsid w:val="002C45C3"/>
  </w:style>
  <w:style w:type="character" w:styleId="UnresolvedMention">
    <w:name w:val="Unresolved Mention"/>
    <w:basedOn w:val="DefaultParagraphFont"/>
    <w:uiPriority w:val="99"/>
    <w:semiHidden/>
    <w:unhideWhenUsed/>
    <w:rsid w:val="009A3346"/>
    <w:rPr>
      <w:color w:val="605E5C"/>
      <w:shd w:val="clear" w:color="auto" w:fill="E1DFDD"/>
    </w:rPr>
  </w:style>
  <w:style w:type="character" w:styleId="BookTitle">
    <w:name w:val="Book Title"/>
    <w:basedOn w:val="DefaultParagraphFont"/>
    <w:uiPriority w:val="33"/>
    <w:qFormat/>
    <w:rsid w:val="00FF518F"/>
    <w:rPr>
      <w:b/>
      <w:bCs/>
      <w:i/>
      <w:iCs/>
      <w:spacing w:val="5"/>
    </w:rPr>
  </w:style>
  <w:style w:type="paragraph" w:styleId="Caption">
    <w:name w:val="caption"/>
    <w:basedOn w:val="Normal"/>
    <w:next w:val="Normal"/>
    <w:uiPriority w:val="35"/>
    <w:semiHidden/>
    <w:unhideWhenUsed/>
    <w:qFormat/>
    <w:rsid w:val="00FF518F"/>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FF518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F518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F518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F518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F518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F518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F518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F51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F518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F518F"/>
    <w:rPr>
      <w:i/>
      <w:iCs/>
      <w:color w:val="4472C4" w:themeColor="accent1"/>
    </w:rPr>
  </w:style>
  <w:style w:type="paragraph" w:styleId="IntenseQuote">
    <w:name w:val="Intense Quote"/>
    <w:basedOn w:val="Normal"/>
    <w:next w:val="Normal"/>
    <w:link w:val="IntenseQuoteChar"/>
    <w:uiPriority w:val="30"/>
    <w:qFormat/>
    <w:rsid w:val="00FF518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F518F"/>
    <w:rPr>
      <w:rFonts w:eastAsia="MS Mincho"/>
      <w:i/>
      <w:iCs/>
      <w:color w:val="4472C4" w:themeColor="accent1"/>
    </w:rPr>
  </w:style>
  <w:style w:type="character" w:styleId="IntenseReference">
    <w:name w:val="Intense Reference"/>
    <w:basedOn w:val="DefaultParagraphFont"/>
    <w:uiPriority w:val="32"/>
    <w:qFormat/>
    <w:rsid w:val="00FF518F"/>
    <w:rPr>
      <w:b/>
      <w:bCs/>
      <w:smallCaps/>
      <w:color w:val="4472C4" w:themeColor="accent1"/>
      <w:spacing w:val="5"/>
    </w:rPr>
  </w:style>
  <w:style w:type="paragraph" w:styleId="Quote">
    <w:name w:val="Quote"/>
    <w:basedOn w:val="Normal"/>
    <w:next w:val="Normal"/>
    <w:link w:val="QuoteChar"/>
    <w:uiPriority w:val="29"/>
    <w:qFormat/>
    <w:rsid w:val="00FF518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F518F"/>
    <w:rPr>
      <w:rFonts w:eastAsia="MS Mincho"/>
      <w:i/>
      <w:iCs/>
      <w:color w:val="404040" w:themeColor="text1" w:themeTint="BF"/>
    </w:rPr>
  </w:style>
  <w:style w:type="character" w:styleId="Strong">
    <w:name w:val="Strong"/>
    <w:basedOn w:val="DefaultParagraphFont"/>
    <w:uiPriority w:val="22"/>
    <w:qFormat/>
    <w:rsid w:val="00FF518F"/>
    <w:rPr>
      <w:b/>
      <w:bCs/>
    </w:rPr>
  </w:style>
  <w:style w:type="paragraph" w:styleId="Subtitle">
    <w:name w:val="Subtitle"/>
    <w:basedOn w:val="Normal"/>
    <w:next w:val="Normal"/>
    <w:link w:val="SubtitleChar"/>
    <w:uiPriority w:val="11"/>
    <w:qFormat/>
    <w:rsid w:val="00FF518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F518F"/>
    <w:rPr>
      <w:color w:val="5A5A5A" w:themeColor="text1" w:themeTint="A5"/>
      <w:spacing w:val="15"/>
    </w:rPr>
  </w:style>
  <w:style w:type="character" w:styleId="SubtleEmphasis">
    <w:name w:val="Subtle Emphasis"/>
    <w:basedOn w:val="DefaultParagraphFont"/>
    <w:uiPriority w:val="19"/>
    <w:qFormat/>
    <w:rsid w:val="00FF518F"/>
    <w:rPr>
      <w:i/>
      <w:iCs/>
      <w:color w:val="404040" w:themeColor="text1" w:themeTint="BF"/>
    </w:rPr>
  </w:style>
  <w:style w:type="character" w:styleId="SubtleReference">
    <w:name w:val="Subtle Reference"/>
    <w:basedOn w:val="DefaultParagraphFont"/>
    <w:uiPriority w:val="31"/>
    <w:qFormat/>
    <w:rsid w:val="00FF518F"/>
    <w:rPr>
      <w:smallCaps/>
      <w:color w:val="5A5A5A" w:themeColor="text1" w:themeTint="A5"/>
    </w:rPr>
  </w:style>
  <w:style w:type="paragraph" w:styleId="Title">
    <w:name w:val="Title"/>
    <w:basedOn w:val="Normal"/>
    <w:next w:val="Normal"/>
    <w:link w:val="TitleChar"/>
    <w:uiPriority w:val="10"/>
    <w:qFormat/>
    <w:rsid w:val="00FF51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18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F518F"/>
    <w:pPr>
      <w:outlineLvl w:val="9"/>
    </w:pPr>
  </w:style>
  <w:style w:type="table" w:styleId="TableGrid">
    <w:name w:val="Table Grid"/>
    <w:basedOn w:val="TableNormal"/>
    <w:uiPriority w:val="39"/>
    <w:rsid w:val="00B90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77462">
      <w:bodyDiv w:val="1"/>
      <w:marLeft w:val="0"/>
      <w:marRight w:val="0"/>
      <w:marTop w:val="0"/>
      <w:marBottom w:val="0"/>
      <w:divBdr>
        <w:top w:val="none" w:sz="0" w:space="0" w:color="auto"/>
        <w:left w:val="none" w:sz="0" w:space="0" w:color="auto"/>
        <w:bottom w:val="none" w:sz="0" w:space="0" w:color="auto"/>
        <w:right w:val="none" w:sz="0" w:space="0" w:color="auto"/>
      </w:divBdr>
    </w:div>
    <w:div w:id="488904535">
      <w:bodyDiv w:val="1"/>
      <w:marLeft w:val="0"/>
      <w:marRight w:val="0"/>
      <w:marTop w:val="0"/>
      <w:marBottom w:val="0"/>
      <w:divBdr>
        <w:top w:val="none" w:sz="0" w:space="0" w:color="auto"/>
        <w:left w:val="none" w:sz="0" w:space="0" w:color="auto"/>
        <w:bottom w:val="none" w:sz="0" w:space="0" w:color="auto"/>
        <w:right w:val="none" w:sz="0" w:space="0" w:color="auto"/>
      </w:divBdr>
    </w:div>
    <w:div w:id="503976115">
      <w:bodyDiv w:val="1"/>
      <w:marLeft w:val="0"/>
      <w:marRight w:val="0"/>
      <w:marTop w:val="0"/>
      <w:marBottom w:val="0"/>
      <w:divBdr>
        <w:top w:val="none" w:sz="0" w:space="0" w:color="auto"/>
        <w:left w:val="none" w:sz="0" w:space="0" w:color="auto"/>
        <w:bottom w:val="none" w:sz="0" w:space="0" w:color="auto"/>
        <w:right w:val="none" w:sz="0" w:space="0" w:color="auto"/>
      </w:divBdr>
      <w:divsChild>
        <w:div w:id="1453161618">
          <w:marLeft w:val="0"/>
          <w:marRight w:val="0"/>
          <w:marTop w:val="744"/>
          <w:marBottom w:val="240"/>
          <w:divBdr>
            <w:top w:val="none" w:sz="0" w:space="0" w:color="auto"/>
            <w:left w:val="none" w:sz="0" w:space="0" w:color="auto"/>
            <w:bottom w:val="single" w:sz="6" w:space="12" w:color="E8E8E8"/>
            <w:right w:val="none" w:sz="0" w:space="0" w:color="auto"/>
          </w:divBdr>
        </w:div>
      </w:divsChild>
    </w:div>
    <w:div w:id="685328587">
      <w:bodyDiv w:val="1"/>
      <w:marLeft w:val="0"/>
      <w:marRight w:val="0"/>
      <w:marTop w:val="0"/>
      <w:marBottom w:val="0"/>
      <w:divBdr>
        <w:top w:val="none" w:sz="0" w:space="0" w:color="auto"/>
        <w:left w:val="none" w:sz="0" w:space="0" w:color="auto"/>
        <w:bottom w:val="none" w:sz="0" w:space="0" w:color="auto"/>
        <w:right w:val="none" w:sz="0" w:space="0" w:color="auto"/>
      </w:divBdr>
    </w:div>
    <w:div w:id="710806537">
      <w:bodyDiv w:val="1"/>
      <w:marLeft w:val="0"/>
      <w:marRight w:val="0"/>
      <w:marTop w:val="0"/>
      <w:marBottom w:val="0"/>
      <w:divBdr>
        <w:top w:val="none" w:sz="0" w:space="0" w:color="auto"/>
        <w:left w:val="none" w:sz="0" w:space="0" w:color="auto"/>
        <w:bottom w:val="none" w:sz="0" w:space="0" w:color="auto"/>
        <w:right w:val="none" w:sz="0" w:space="0" w:color="auto"/>
      </w:divBdr>
    </w:div>
    <w:div w:id="738673912">
      <w:bodyDiv w:val="1"/>
      <w:marLeft w:val="0"/>
      <w:marRight w:val="0"/>
      <w:marTop w:val="0"/>
      <w:marBottom w:val="0"/>
      <w:divBdr>
        <w:top w:val="none" w:sz="0" w:space="0" w:color="auto"/>
        <w:left w:val="none" w:sz="0" w:space="0" w:color="auto"/>
        <w:bottom w:val="none" w:sz="0" w:space="0" w:color="auto"/>
        <w:right w:val="none" w:sz="0" w:space="0" w:color="auto"/>
      </w:divBdr>
    </w:div>
    <w:div w:id="742341342">
      <w:bodyDiv w:val="1"/>
      <w:marLeft w:val="0"/>
      <w:marRight w:val="0"/>
      <w:marTop w:val="0"/>
      <w:marBottom w:val="0"/>
      <w:divBdr>
        <w:top w:val="none" w:sz="0" w:space="0" w:color="auto"/>
        <w:left w:val="none" w:sz="0" w:space="0" w:color="auto"/>
        <w:bottom w:val="none" w:sz="0" w:space="0" w:color="auto"/>
        <w:right w:val="none" w:sz="0" w:space="0" w:color="auto"/>
      </w:divBdr>
    </w:div>
    <w:div w:id="865757699">
      <w:bodyDiv w:val="1"/>
      <w:marLeft w:val="0"/>
      <w:marRight w:val="0"/>
      <w:marTop w:val="0"/>
      <w:marBottom w:val="0"/>
      <w:divBdr>
        <w:top w:val="none" w:sz="0" w:space="0" w:color="auto"/>
        <w:left w:val="none" w:sz="0" w:space="0" w:color="auto"/>
        <w:bottom w:val="none" w:sz="0" w:space="0" w:color="auto"/>
        <w:right w:val="none" w:sz="0" w:space="0" w:color="auto"/>
      </w:divBdr>
    </w:div>
    <w:div w:id="1002243510">
      <w:bodyDiv w:val="1"/>
      <w:marLeft w:val="0"/>
      <w:marRight w:val="0"/>
      <w:marTop w:val="0"/>
      <w:marBottom w:val="0"/>
      <w:divBdr>
        <w:top w:val="none" w:sz="0" w:space="0" w:color="auto"/>
        <w:left w:val="none" w:sz="0" w:space="0" w:color="auto"/>
        <w:bottom w:val="none" w:sz="0" w:space="0" w:color="auto"/>
        <w:right w:val="none" w:sz="0" w:space="0" w:color="auto"/>
      </w:divBdr>
    </w:div>
    <w:div w:id="1003509594">
      <w:bodyDiv w:val="1"/>
      <w:marLeft w:val="0"/>
      <w:marRight w:val="0"/>
      <w:marTop w:val="0"/>
      <w:marBottom w:val="0"/>
      <w:divBdr>
        <w:top w:val="none" w:sz="0" w:space="0" w:color="auto"/>
        <w:left w:val="none" w:sz="0" w:space="0" w:color="auto"/>
        <w:bottom w:val="none" w:sz="0" w:space="0" w:color="auto"/>
        <w:right w:val="none" w:sz="0" w:space="0" w:color="auto"/>
      </w:divBdr>
    </w:div>
    <w:div w:id="1013261791">
      <w:bodyDiv w:val="1"/>
      <w:marLeft w:val="0"/>
      <w:marRight w:val="0"/>
      <w:marTop w:val="0"/>
      <w:marBottom w:val="0"/>
      <w:divBdr>
        <w:top w:val="none" w:sz="0" w:space="0" w:color="auto"/>
        <w:left w:val="none" w:sz="0" w:space="0" w:color="auto"/>
        <w:bottom w:val="none" w:sz="0" w:space="0" w:color="auto"/>
        <w:right w:val="none" w:sz="0" w:space="0" w:color="auto"/>
      </w:divBdr>
    </w:div>
    <w:div w:id="1057359620">
      <w:bodyDiv w:val="1"/>
      <w:marLeft w:val="0"/>
      <w:marRight w:val="0"/>
      <w:marTop w:val="0"/>
      <w:marBottom w:val="0"/>
      <w:divBdr>
        <w:top w:val="none" w:sz="0" w:space="0" w:color="auto"/>
        <w:left w:val="none" w:sz="0" w:space="0" w:color="auto"/>
        <w:bottom w:val="none" w:sz="0" w:space="0" w:color="auto"/>
        <w:right w:val="none" w:sz="0" w:space="0" w:color="auto"/>
      </w:divBdr>
      <w:divsChild>
        <w:div w:id="461003023">
          <w:marLeft w:val="0"/>
          <w:marRight w:val="0"/>
          <w:marTop w:val="300"/>
          <w:marBottom w:val="300"/>
          <w:divBdr>
            <w:top w:val="none" w:sz="0" w:space="0" w:color="auto"/>
            <w:left w:val="none" w:sz="0" w:space="0" w:color="auto"/>
            <w:bottom w:val="none" w:sz="0" w:space="0" w:color="auto"/>
            <w:right w:val="none" w:sz="0" w:space="0" w:color="auto"/>
          </w:divBdr>
          <w:divsChild>
            <w:div w:id="1821537889">
              <w:marLeft w:val="0"/>
              <w:marRight w:val="0"/>
              <w:marTop w:val="0"/>
              <w:marBottom w:val="150"/>
              <w:divBdr>
                <w:top w:val="single" w:sz="6" w:space="6" w:color="CCCCCC"/>
                <w:left w:val="none" w:sz="0" w:space="0" w:color="auto"/>
                <w:bottom w:val="single" w:sz="6" w:space="6" w:color="CCCCCC"/>
                <w:right w:val="none" w:sz="0" w:space="0" w:color="auto"/>
              </w:divBdr>
            </w:div>
          </w:divsChild>
        </w:div>
        <w:div w:id="463429435">
          <w:marLeft w:val="0"/>
          <w:marRight w:val="0"/>
          <w:marTop w:val="300"/>
          <w:marBottom w:val="300"/>
          <w:divBdr>
            <w:top w:val="none" w:sz="0" w:space="0" w:color="auto"/>
            <w:left w:val="none" w:sz="0" w:space="0" w:color="auto"/>
            <w:bottom w:val="none" w:sz="0" w:space="0" w:color="auto"/>
            <w:right w:val="none" w:sz="0" w:space="0" w:color="auto"/>
          </w:divBdr>
          <w:divsChild>
            <w:div w:id="173425656">
              <w:marLeft w:val="0"/>
              <w:marRight w:val="0"/>
              <w:marTop w:val="0"/>
              <w:marBottom w:val="150"/>
              <w:divBdr>
                <w:top w:val="single" w:sz="6" w:space="6" w:color="CCCCCC"/>
                <w:left w:val="none" w:sz="0" w:space="0" w:color="auto"/>
                <w:bottom w:val="single" w:sz="6" w:space="6" w:color="CCCCCC"/>
                <w:right w:val="none" w:sz="0" w:space="0" w:color="auto"/>
              </w:divBdr>
            </w:div>
          </w:divsChild>
        </w:div>
      </w:divsChild>
    </w:div>
    <w:div w:id="1196888848">
      <w:bodyDiv w:val="1"/>
      <w:marLeft w:val="0"/>
      <w:marRight w:val="0"/>
      <w:marTop w:val="0"/>
      <w:marBottom w:val="0"/>
      <w:divBdr>
        <w:top w:val="none" w:sz="0" w:space="0" w:color="auto"/>
        <w:left w:val="none" w:sz="0" w:space="0" w:color="auto"/>
        <w:bottom w:val="none" w:sz="0" w:space="0" w:color="auto"/>
        <w:right w:val="none" w:sz="0" w:space="0" w:color="auto"/>
      </w:divBdr>
    </w:div>
    <w:div w:id="1254125627">
      <w:bodyDiv w:val="1"/>
      <w:marLeft w:val="0"/>
      <w:marRight w:val="0"/>
      <w:marTop w:val="0"/>
      <w:marBottom w:val="0"/>
      <w:divBdr>
        <w:top w:val="none" w:sz="0" w:space="0" w:color="auto"/>
        <w:left w:val="none" w:sz="0" w:space="0" w:color="auto"/>
        <w:bottom w:val="none" w:sz="0" w:space="0" w:color="auto"/>
        <w:right w:val="none" w:sz="0" w:space="0" w:color="auto"/>
      </w:divBdr>
    </w:div>
    <w:div w:id="1307666346">
      <w:bodyDiv w:val="1"/>
      <w:marLeft w:val="0"/>
      <w:marRight w:val="0"/>
      <w:marTop w:val="0"/>
      <w:marBottom w:val="0"/>
      <w:divBdr>
        <w:top w:val="none" w:sz="0" w:space="0" w:color="auto"/>
        <w:left w:val="none" w:sz="0" w:space="0" w:color="auto"/>
        <w:bottom w:val="none" w:sz="0" w:space="0" w:color="auto"/>
        <w:right w:val="none" w:sz="0" w:space="0" w:color="auto"/>
      </w:divBdr>
    </w:div>
    <w:div w:id="1328747152">
      <w:bodyDiv w:val="1"/>
      <w:marLeft w:val="0"/>
      <w:marRight w:val="0"/>
      <w:marTop w:val="0"/>
      <w:marBottom w:val="0"/>
      <w:divBdr>
        <w:top w:val="none" w:sz="0" w:space="0" w:color="auto"/>
        <w:left w:val="none" w:sz="0" w:space="0" w:color="auto"/>
        <w:bottom w:val="none" w:sz="0" w:space="0" w:color="auto"/>
        <w:right w:val="none" w:sz="0" w:space="0" w:color="auto"/>
      </w:divBdr>
      <w:divsChild>
        <w:div w:id="23022166">
          <w:marLeft w:val="0"/>
          <w:marRight w:val="0"/>
          <w:marTop w:val="0"/>
          <w:marBottom w:val="0"/>
          <w:divBdr>
            <w:top w:val="none" w:sz="0" w:space="0" w:color="auto"/>
            <w:left w:val="none" w:sz="0" w:space="0" w:color="auto"/>
            <w:bottom w:val="none" w:sz="0" w:space="0" w:color="auto"/>
            <w:right w:val="none" w:sz="0" w:space="0" w:color="auto"/>
          </w:divBdr>
        </w:div>
        <w:div w:id="466511525">
          <w:marLeft w:val="0"/>
          <w:marRight w:val="0"/>
          <w:marTop w:val="0"/>
          <w:marBottom w:val="0"/>
          <w:divBdr>
            <w:top w:val="none" w:sz="0" w:space="0" w:color="auto"/>
            <w:left w:val="none" w:sz="0" w:space="0" w:color="auto"/>
            <w:bottom w:val="none" w:sz="0" w:space="0" w:color="auto"/>
            <w:right w:val="none" w:sz="0" w:space="0" w:color="auto"/>
          </w:divBdr>
        </w:div>
        <w:div w:id="632953643">
          <w:marLeft w:val="0"/>
          <w:marRight w:val="0"/>
          <w:marTop w:val="0"/>
          <w:marBottom w:val="0"/>
          <w:divBdr>
            <w:top w:val="none" w:sz="0" w:space="0" w:color="auto"/>
            <w:left w:val="none" w:sz="0" w:space="0" w:color="auto"/>
            <w:bottom w:val="none" w:sz="0" w:space="0" w:color="auto"/>
            <w:right w:val="none" w:sz="0" w:space="0" w:color="auto"/>
          </w:divBdr>
        </w:div>
        <w:div w:id="732389875">
          <w:marLeft w:val="0"/>
          <w:marRight w:val="0"/>
          <w:marTop w:val="0"/>
          <w:marBottom w:val="0"/>
          <w:divBdr>
            <w:top w:val="none" w:sz="0" w:space="0" w:color="auto"/>
            <w:left w:val="none" w:sz="0" w:space="0" w:color="auto"/>
            <w:bottom w:val="none" w:sz="0" w:space="0" w:color="auto"/>
            <w:right w:val="none" w:sz="0" w:space="0" w:color="auto"/>
          </w:divBdr>
        </w:div>
        <w:div w:id="951746515">
          <w:marLeft w:val="0"/>
          <w:marRight w:val="0"/>
          <w:marTop w:val="0"/>
          <w:marBottom w:val="0"/>
          <w:divBdr>
            <w:top w:val="none" w:sz="0" w:space="0" w:color="auto"/>
            <w:left w:val="none" w:sz="0" w:space="0" w:color="auto"/>
            <w:bottom w:val="none" w:sz="0" w:space="0" w:color="auto"/>
            <w:right w:val="none" w:sz="0" w:space="0" w:color="auto"/>
          </w:divBdr>
        </w:div>
        <w:div w:id="1287852172">
          <w:marLeft w:val="0"/>
          <w:marRight w:val="0"/>
          <w:marTop w:val="0"/>
          <w:marBottom w:val="0"/>
          <w:divBdr>
            <w:top w:val="none" w:sz="0" w:space="0" w:color="auto"/>
            <w:left w:val="none" w:sz="0" w:space="0" w:color="auto"/>
            <w:bottom w:val="none" w:sz="0" w:space="0" w:color="auto"/>
            <w:right w:val="none" w:sz="0" w:space="0" w:color="auto"/>
          </w:divBdr>
        </w:div>
        <w:div w:id="1299334106">
          <w:marLeft w:val="0"/>
          <w:marRight w:val="0"/>
          <w:marTop w:val="0"/>
          <w:marBottom w:val="0"/>
          <w:divBdr>
            <w:top w:val="none" w:sz="0" w:space="0" w:color="auto"/>
            <w:left w:val="none" w:sz="0" w:space="0" w:color="auto"/>
            <w:bottom w:val="none" w:sz="0" w:space="0" w:color="auto"/>
            <w:right w:val="none" w:sz="0" w:space="0" w:color="auto"/>
          </w:divBdr>
        </w:div>
        <w:div w:id="1314062830">
          <w:marLeft w:val="0"/>
          <w:marRight w:val="0"/>
          <w:marTop w:val="0"/>
          <w:marBottom w:val="0"/>
          <w:divBdr>
            <w:top w:val="none" w:sz="0" w:space="0" w:color="auto"/>
            <w:left w:val="none" w:sz="0" w:space="0" w:color="auto"/>
            <w:bottom w:val="none" w:sz="0" w:space="0" w:color="auto"/>
            <w:right w:val="none" w:sz="0" w:space="0" w:color="auto"/>
          </w:divBdr>
        </w:div>
        <w:div w:id="1629628934">
          <w:marLeft w:val="0"/>
          <w:marRight w:val="0"/>
          <w:marTop w:val="0"/>
          <w:marBottom w:val="0"/>
          <w:divBdr>
            <w:top w:val="none" w:sz="0" w:space="0" w:color="auto"/>
            <w:left w:val="none" w:sz="0" w:space="0" w:color="auto"/>
            <w:bottom w:val="none" w:sz="0" w:space="0" w:color="auto"/>
            <w:right w:val="none" w:sz="0" w:space="0" w:color="auto"/>
          </w:divBdr>
        </w:div>
        <w:div w:id="1977101057">
          <w:marLeft w:val="0"/>
          <w:marRight w:val="0"/>
          <w:marTop w:val="0"/>
          <w:marBottom w:val="0"/>
          <w:divBdr>
            <w:top w:val="none" w:sz="0" w:space="0" w:color="auto"/>
            <w:left w:val="none" w:sz="0" w:space="0" w:color="auto"/>
            <w:bottom w:val="none" w:sz="0" w:space="0" w:color="auto"/>
            <w:right w:val="none" w:sz="0" w:space="0" w:color="auto"/>
          </w:divBdr>
        </w:div>
        <w:div w:id="2100254643">
          <w:marLeft w:val="0"/>
          <w:marRight w:val="0"/>
          <w:marTop w:val="0"/>
          <w:marBottom w:val="0"/>
          <w:divBdr>
            <w:top w:val="none" w:sz="0" w:space="0" w:color="auto"/>
            <w:left w:val="none" w:sz="0" w:space="0" w:color="auto"/>
            <w:bottom w:val="none" w:sz="0" w:space="0" w:color="auto"/>
            <w:right w:val="none" w:sz="0" w:space="0" w:color="auto"/>
          </w:divBdr>
        </w:div>
      </w:divsChild>
    </w:div>
    <w:div w:id="1383360792">
      <w:bodyDiv w:val="1"/>
      <w:marLeft w:val="0"/>
      <w:marRight w:val="0"/>
      <w:marTop w:val="0"/>
      <w:marBottom w:val="0"/>
      <w:divBdr>
        <w:top w:val="none" w:sz="0" w:space="0" w:color="auto"/>
        <w:left w:val="none" w:sz="0" w:space="0" w:color="auto"/>
        <w:bottom w:val="none" w:sz="0" w:space="0" w:color="auto"/>
        <w:right w:val="none" w:sz="0" w:space="0" w:color="auto"/>
      </w:divBdr>
    </w:div>
    <w:div w:id="1543204823">
      <w:bodyDiv w:val="1"/>
      <w:marLeft w:val="0"/>
      <w:marRight w:val="0"/>
      <w:marTop w:val="0"/>
      <w:marBottom w:val="0"/>
      <w:divBdr>
        <w:top w:val="none" w:sz="0" w:space="0" w:color="auto"/>
        <w:left w:val="none" w:sz="0" w:space="0" w:color="auto"/>
        <w:bottom w:val="none" w:sz="0" w:space="0" w:color="auto"/>
        <w:right w:val="none" w:sz="0" w:space="0" w:color="auto"/>
      </w:divBdr>
    </w:div>
    <w:div w:id="1574199591">
      <w:bodyDiv w:val="1"/>
      <w:marLeft w:val="0"/>
      <w:marRight w:val="0"/>
      <w:marTop w:val="0"/>
      <w:marBottom w:val="0"/>
      <w:divBdr>
        <w:top w:val="none" w:sz="0" w:space="0" w:color="auto"/>
        <w:left w:val="none" w:sz="0" w:space="0" w:color="auto"/>
        <w:bottom w:val="none" w:sz="0" w:space="0" w:color="auto"/>
        <w:right w:val="none" w:sz="0" w:space="0" w:color="auto"/>
      </w:divBdr>
    </w:div>
    <w:div w:id="1850636858">
      <w:bodyDiv w:val="1"/>
      <w:marLeft w:val="0"/>
      <w:marRight w:val="0"/>
      <w:marTop w:val="0"/>
      <w:marBottom w:val="0"/>
      <w:divBdr>
        <w:top w:val="none" w:sz="0" w:space="0" w:color="auto"/>
        <w:left w:val="none" w:sz="0" w:space="0" w:color="auto"/>
        <w:bottom w:val="none" w:sz="0" w:space="0" w:color="auto"/>
        <w:right w:val="none" w:sz="0" w:space="0" w:color="auto"/>
      </w:divBdr>
    </w:div>
    <w:div w:id="1958295355">
      <w:bodyDiv w:val="1"/>
      <w:marLeft w:val="0"/>
      <w:marRight w:val="0"/>
      <w:marTop w:val="0"/>
      <w:marBottom w:val="0"/>
      <w:divBdr>
        <w:top w:val="none" w:sz="0" w:space="0" w:color="auto"/>
        <w:left w:val="none" w:sz="0" w:space="0" w:color="auto"/>
        <w:bottom w:val="none" w:sz="0" w:space="0" w:color="auto"/>
        <w:right w:val="none" w:sz="0" w:space="0" w:color="auto"/>
      </w:divBdr>
    </w:div>
    <w:div w:id="205973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galvez@adcomms.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outube.com/FujifilmGSEurop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ujifilmprint.e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2" ma:contentTypeDescription="Create a new document." ma:contentTypeScope="" ma:versionID="5512f7d6d76546d3a8e3410b67a2cb0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8a241ccea3825c976b543203c0d5f3a0"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002472-082e-4f7c-852a-ba5060275ab4">
      <Terms xmlns="http://schemas.microsoft.com/office/infopath/2007/PartnerControls"/>
    </lcf76f155ced4ddcb4097134ff3c332f>
    <TaxCatchAll xmlns="a9d656df-bdb6-49eb-b737-341170c2f580" xsi:nil="true"/>
  </documentManagement>
</p:properties>
</file>

<file path=customXml/itemProps1.xml><?xml version="1.0" encoding="utf-8"?>
<ds:datastoreItem xmlns:ds="http://schemas.openxmlformats.org/officeDocument/2006/customXml" ds:itemID="{0EE79981-F34D-404C-8468-6A8517402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392F3-518E-4A7A-9DD7-D36E3C79C9DD}">
  <ds:schemaRefs>
    <ds:schemaRef ds:uri="http://schemas.microsoft.com/sharepoint/v3/contenttype/forms"/>
  </ds:schemaRefs>
</ds:datastoreItem>
</file>

<file path=customXml/itemProps3.xml><?xml version="1.0" encoding="utf-8"?>
<ds:datastoreItem xmlns:ds="http://schemas.openxmlformats.org/officeDocument/2006/customXml" ds:itemID="{832C2024-BA53-473A-9A3F-201A78086DA2}">
  <ds:schemaRefs>
    <ds:schemaRef ds:uri="http://schemas.microsoft.com/office/2006/metadata/properties"/>
    <ds:schemaRef ds:uri="http://schemas.microsoft.com/office/infopath/2007/PartnerControls"/>
    <ds:schemaRef ds:uri="99002472-082e-4f7c-852a-ba5060275ab4"/>
    <ds:schemaRef ds:uri="a9d656df-bdb6-49eb-b737-341170c2f580"/>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1172</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FUJIFILM UK LTD</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Henshaw</dc:creator>
  <cp:keywords>Bluetree group; Jet Press 720S</cp:keywords>
  <cp:lastModifiedBy>Coralie Roland</cp:lastModifiedBy>
  <cp:revision>5</cp:revision>
  <cp:lastPrinted>2023-07-28T07:26:00Z</cp:lastPrinted>
  <dcterms:created xsi:type="dcterms:W3CDTF">2026-09-17T09:34:00Z</dcterms:created>
  <dcterms:modified xsi:type="dcterms:W3CDTF">2026-09-22T09:36:00Z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0x01010045D3991C5BDE3047904E609F73C1087C</vt:lpwstr>
  </property>
  <property fmtid="{D5CDD505-2E9C-101B-9397-08002B2CF9AE}" pid="3" name="TaxKeyword">
    <vt:lpwstr>83;#Jet Press 720S|1b92306a-dad4-41a5-98e1-6db90f70da82;#81;#Bluetree group|bca52772-3a17-487c-a5cc-a353c68bf785</vt:lpwstr>
  </property>
  <property fmtid="{D5CDD505-2E9C-101B-9397-08002B2CF9AE}" pid="4" name="MediaServiceImageTags">
    <vt:lpwstr/>
  </property>
  <property fmtid="{D5CDD505-2E9C-101B-9397-08002B2CF9AE}" pid="5" name="GrammarlyDocumentId">
    <vt:lpwstr>66b4b2df-cf0b-4aed-8488-da095e18c336</vt:lpwstr>
  </property>
</Properties>
</file>