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44F" w14:textId="1CA3BC16" w:rsidR="00ED0E82" w:rsidRPr="00B81932" w:rsidRDefault="000F2409" w:rsidP="00376840">
      <w:pPr>
        <w:spacing w:line="360" w:lineRule="auto"/>
        <w:jc w:val="both"/>
        <w:rPr>
          <w:rFonts w:ascii="Arial" w:hAnsi="Arial" w:cs="Arial"/>
          <w:b/>
          <w:bCs/>
        </w:rPr>
      </w:pPr>
      <w:r w:rsidRPr="00B81932">
        <w:rPr>
          <w:rFonts w:ascii="Arial" w:eastAsia="Arial" w:hAnsi="Arial" w:cs="Arial"/>
          <w:b/>
          <w:color w:val="000000" w:themeColor="text1"/>
          <w:lang w:bidi="es-ES"/>
        </w:rPr>
        <w:t>23 de septiembre de 2026</w:t>
      </w:r>
    </w:p>
    <w:p w14:paraId="603A1BEA" w14:textId="45CB34BD" w:rsidR="00C867FC" w:rsidRPr="00B81932" w:rsidRDefault="00C867FC" w:rsidP="00C867FC">
      <w:pPr>
        <w:spacing w:line="360" w:lineRule="auto"/>
        <w:jc w:val="both"/>
        <w:rPr>
          <w:rFonts w:ascii="Arial" w:hAnsi="Arial" w:cs="Arial"/>
          <w:b/>
          <w:bCs/>
          <w:sz w:val="24"/>
          <w:szCs w:val="24"/>
          <w:lang w:val="fr-BE"/>
        </w:rPr>
      </w:pPr>
      <w:r w:rsidRPr="00B81932">
        <w:rPr>
          <w:rFonts w:ascii="Arial" w:eastAsia="Arial" w:hAnsi="Arial" w:cs="Arial"/>
          <w:b/>
          <w:sz w:val="24"/>
          <w:szCs w:val="24"/>
          <w:lang w:bidi="es-ES"/>
        </w:rPr>
        <w:t>Fujifilm anuncia los ganadores de los Premios Europeos a la Innovación en Impresión 2026</w:t>
      </w:r>
    </w:p>
    <w:p w14:paraId="02ED1656" w14:textId="20FB1D54" w:rsidR="007A6D9A" w:rsidRPr="00B81932" w:rsidRDefault="007A6D9A" w:rsidP="00311037">
      <w:pPr>
        <w:spacing w:line="360" w:lineRule="auto"/>
        <w:jc w:val="both"/>
        <w:rPr>
          <w:rFonts w:ascii="Arial" w:hAnsi="Arial" w:cs="Arial"/>
        </w:rPr>
      </w:pPr>
      <w:r w:rsidRPr="00B81932">
        <w:rPr>
          <w:rFonts w:ascii="Arial" w:eastAsia="Arial" w:hAnsi="Arial" w:cs="Arial"/>
          <w:lang w:bidi="es-ES"/>
        </w:rPr>
        <w:t>Fujifilm anuncia hoy los resultados europeos de los Premios a la Innovación en Impresión 2026, en los que 12 candidaturas de clientes de Alemania, Eslovaquia, España, Italia y Suecia han recibido 13 premios, incluido el de Mejor Innovación 2026 a nivel mundial.</w:t>
      </w:r>
    </w:p>
    <w:p w14:paraId="422BB633" w14:textId="079857A0" w:rsidR="00E85417" w:rsidRPr="00B81932" w:rsidRDefault="00D93F39" w:rsidP="00D93F39">
      <w:pPr>
        <w:spacing w:line="360" w:lineRule="auto"/>
        <w:jc w:val="both"/>
        <w:rPr>
          <w:rFonts w:ascii="Arial" w:hAnsi="Arial" w:cs="Arial"/>
        </w:rPr>
      </w:pPr>
      <w:r w:rsidRPr="00B81932">
        <w:rPr>
          <w:rFonts w:ascii="Arial" w:eastAsia="Arial" w:hAnsi="Arial" w:cs="Arial"/>
          <w:lang w:bidi="es-ES"/>
        </w:rPr>
        <w:t>Los Premios a la Innovación en Impresión han sido durante mucho tiempo una plataforma para que los profesionales de la impresión superen los límites, exploren nuevas tecnologías y den rienda suelta a su creatividad. Ahora, en su 19.ª edición, los Premios a la Innovación en Impresión ofrecen a los clientes de impresión de producción de Fujifilm de todo el mundo la oportunidad de mostrar su trabajo. La edición global de 2026 recibió 442 candidaturas procedentes de 29 países y regiones, de las cuales se seleccionaron 42 trabajos ganadores.</w:t>
      </w:r>
    </w:p>
    <w:p w14:paraId="0F8BF96A" w14:textId="7B8DD510" w:rsidR="00D51240" w:rsidRPr="00B81932" w:rsidRDefault="00D51240" w:rsidP="00571E1E">
      <w:pPr>
        <w:spacing w:line="360" w:lineRule="auto"/>
        <w:jc w:val="both"/>
        <w:rPr>
          <w:rFonts w:ascii="Arial" w:hAnsi="Arial" w:cs="Arial"/>
        </w:rPr>
      </w:pPr>
      <w:r w:rsidRPr="00B81932">
        <w:rPr>
          <w:rFonts w:ascii="Arial" w:eastAsia="Arial" w:hAnsi="Arial" w:cs="Arial"/>
          <w:lang w:bidi="es-ES"/>
        </w:rPr>
        <w:t>Los premios de este año reflejan, asimismo, el uso cada vez mayor de colores especiales y capacidades de producción avanzadas que llevan la impresión digital más allá del CMYK convencional. Colores como el rosa, el dorado, el plateado y el verde tóner, recientemente introducido para la Revoria Press™ PC2120, ofrecen a los impresores un mayor margen para reproducir colores exigentes, crear nuevos efectos y dar respuesta a aplicaciones creativas cada vez más ambiciosas.</w:t>
      </w:r>
    </w:p>
    <w:p w14:paraId="43C3037C" w14:textId="7CF479AD" w:rsidR="00571E1E" w:rsidRPr="00B81932" w:rsidRDefault="00571E1E" w:rsidP="00571E1E">
      <w:pPr>
        <w:spacing w:line="360" w:lineRule="auto"/>
        <w:jc w:val="both"/>
        <w:rPr>
          <w:rFonts w:ascii="Arial" w:hAnsi="Arial" w:cs="Arial"/>
        </w:rPr>
      </w:pPr>
      <w:r w:rsidRPr="00B81932">
        <w:rPr>
          <w:rFonts w:ascii="Arial" w:eastAsia="Arial" w:hAnsi="Arial" w:cs="Arial"/>
          <w:lang w:bidi="es-ES"/>
        </w:rPr>
        <w:t xml:space="preserve">Entre las empresas europeas galardonadas se encuentra WEGNER GmbH, que presentó dos trabajos: el proyecto editorial </w:t>
      </w:r>
      <w:r w:rsidRPr="00B81932">
        <w:rPr>
          <w:rFonts w:ascii="Arial" w:eastAsia="Arial" w:hAnsi="Arial" w:cs="Arial"/>
          <w:i/>
          <w:lang w:bidi="es-ES"/>
        </w:rPr>
        <w:t xml:space="preserve">BMW 3.0 CSL </w:t>
      </w:r>
      <w:r w:rsidRPr="00B81932">
        <w:rPr>
          <w:rFonts w:ascii="Arial" w:eastAsia="Arial" w:hAnsi="Arial" w:cs="Arial"/>
          <w:lang w:bidi="es-ES"/>
        </w:rPr>
        <w:t xml:space="preserve">que ganó el prestigioso premio general Best Innovation Award 2026 Global y se produjo utilizando las impresoras Fujifilm Jet Press 750S y Revoria Press PC1120; y </w:t>
      </w:r>
      <w:r w:rsidRPr="00B81932">
        <w:rPr>
          <w:rFonts w:ascii="Arial" w:eastAsia="Arial" w:hAnsi="Arial" w:cs="Arial"/>
          <w:i/>
          <w:lang w:bidi="es-ES"/>
        </w:rPr>
        <w:t>Textile Love Stories</w:t>
      </w:r>
      <w:r w:rsidRPr="00B81932">
        <w:rPr>
          <w:rFonts w:ascii="Arial" w:eastAsia="Arial" w:hAnsi="Arial" w:cs="Arial"/>
          <w:lang w:bidi="es-ES"/>
        </w:rPr>
        <w:t xml:space="preserve">, producido con la impresora Jet Press 750S, que ganó la categoría de Aplicaciones de gran formato. </w:t>
      </w:r>
    </w:p>
    <w:p w14:paraId="44856266" w14:textId="77777777" w:rsidR="006B75B9" w:rsidRPr="00B81932" w:rsidRDefault="006B75B9" w:rsidP="006B75B9">
      <w:pPr>
        <w:spacing w:line="360" w:lineRule="auto"/>
        <w:jc w:val="both"/>
        <w:rPr>
          <w:rFonts w:ascii="Arial" w:hAnsi="Arial" w:cs="Arial"/>
        </w:rPr>
      </w:pPr>
      <w:r w:rsidRPr="00B81932">
        <w:rPr>
          <w:rFonts w:ascii="Arial" w:eastAsia="Arial" w:hAnsi="Arial" w:cs="Arial"/>
          <w:lang w:bidi="es-ES"/>
        </w:rPr>
        <w:t xml:space="preserve">Otro claro ganador fue Kanovits Print Atelier, que se alzó con la victoria en la categoría Autopromoción de la empresa con </w:t>
      </w:r>
      <w:r w:rsidRPr="00B81932">
        <w:rPr>
          <w:rFonts w:ascii="Arial" w:eastAsia="Arial" w:hAnsi="Arial" w:cs="Arial"/>
          <w:i/>
          <w:lang w:bidi="es-ES"/>
        </w:rPr>
        <w:t>Beyond CMYK – Calendar of Digital Embellishments 2026</w:t>
      </w:r>
      <w:r w:rsidRPr="00B81932">
        <w:rPr>
          <w:rFonts w:ascii="Arial" w:eastAsia="Arial" w:hAnsi="Arial" w:cs="Arial"/>
          <w:lang w:bidi="es-ES"/>
        </w:rPr>
        <w:t>, producido con las Revoria Press PC1120 y Revoria Press PC2120, esta última lanzada recientemente.</w:t>
      </w:r>
    </w:p>
    <w:p w14:paraId="29C1C87B" w14:textId="17BC2E45" w:rsidR="006B75B9" w:rsidRPr="00B81932" w:rsidRDefault="006B75B9" w:rsidP="00571E1E">
      <w:pPr>
        <w:spacing w:line="360" w:lineRule="auto"/>
        <w:jc w:val="both"/>
        <w:rPr>
          <w:rFonts w:ascii="Arial" w:hAnsi="Arial" w:cs="Arial"/>
        </w:rPr>
      </w:pPr>
      <w:r w:rsidRPr="00B81932">
        <w:rPr>
          <w:rFonts w:ascii="Arial" w:eastAsia="Arial" w:hAnsi="Arial" w:cs="Arial"/>
          <w:lang w:bidi="es-ES"/>
        </w:rPr>
        <w:lastRenderedPageBreak/>
        <w:t xml:space="preserve">También fueron reconocidas tres empresas españolas. IMPRENTA PISAMAR-TINTAGRAFIA 2.0 S.L. se alzó con el premio en la categoría de Sostenibilidad con el </w:t>
      </w:r>
      <w:r w:rsidRPr="00B81932">
        <w:rPr>
          <w:rFonts w:ascii="Arial" w:eastAsia="Arial" w:hAnsi="Arial" w:cs="Arial"/>
          <w:i/>
          <w:lang w:bidi="es-ES"/>
        </w:rPr>
        <w:t>CATÁLOGO GARNICA</w:t>
      </w:r>
      <w:r w:rsidRPr="00B81932">
        <w:rPr>
          <w:rFonts w:ascii="Arial" w:eastAsia="Arial" w:hAnsi="Arial" w:cs="Arial"/>
          <w:lang w:bidi="es-ES"/>
        </w:rPr>
        <w:t xml:space="preserve">, producido con la Revoria Press PC1120. OLSANGRAF, S.L. quedó en segundo lugar en la categoría Uso de colores especiales con </w:t>
      </w:r>
      <w:r w:rsidRPr="00B81932">
        <w:rPr>
          <w:rFonts w:ascii="Arial" w:eastAsia="Arial" w:hAnsi="Arial" w:cs="Arial"/>
          <w:i/>
          <w:lang w:bidi="es-ES"/>
        </w:rPr>
        <w:t>OLSANGRAF, S.L. (Asturias)</w:t>
      </w:r>
      <w:r w:rsidRPr="00B81932">
        <w:rPr>
          <w:rFonts w:ascii="Arial" w:eastAsia="Arial" w:hAnsi="Arial" w:cs="Arial"/>
          <w:lang w:bidi="es-ES"/>
        </w:rPr>
        <w:t>, producido con la Revoria Press EC2100.</w:t>
      </w:r>
      <w:r w:rsidRPr="00B81932">
        <w:rPr>
          <w:rFonts w:ascii="Arial" w:eastAsia="Arial" w:hAnsi="Arial" w:cs="Arial"/>
          <w:lang w:bidi="es-ES"/>
        </w:rPr>
        <w:br/>
        <w:t xml:space="preserve">Rapid Centro Color Print Services quedó en segundo lugar en la categoría Autopromoción empresarial con el </w:t>
      </w:r>
      <w:r w:rsidRPr="00B81932">
        <w:rPr>
          <w:rFonts w:ascii="Arial" w:eastAsia="Arial" w:hAnsi="Arial" w:cs="Arial"/>
          <w:i/>
          <w:lang w:bidi="es-ES"/>
        </w:rPr>
        <w:t>Catálogo: Nuevos colores, nuevas oportunidades</w:t>
      </w:r>
      <w:r w:rsidRPr="00B81932">
        <w:rPr>
          <w:rFonts w:ascii="Arial" w:eastAsia="Arial" w:hAnsi="Arial" w:cs="Arial"/>
          <w:lang w:bidi="es-ES"/>
        </w:rPr>
        <w:t>, producido con la Revoria Press PC1120.</w:t>
      </w:r>
    </w:p>
    <w:p w14:paraId="0D5D15F9" w14:textId="438FD01B" w:rsidR="0077216B" w:rsidRPr="00B81932" w:rsidRDefault="0077216B" w:rsidP="00D84457">
      <w:pPr>
        <w:spacing w:line="360" w:lineRule="auto"/>
        <w:jc w:val="both"/>
        <w:rPr>
          <w:rFonts w:ascii="Arial" w:hAnsi="Arial" w:cs="Arial"/>
        </w:rPr>
      </w:pPr>
      <w:r w:rsidRPr="00B81932">
        <w:rPr>
          <w:rFonts w:ascii="Arial" w:eastAsia="Arial" w:hAnsi="Arial" w:cs="Arial"/>
          <w:lang w:bidi="es-ES"/>
        </w:rPr>
        <w:t xml:space="preserve">Tres empresas italianas también recibieron premios como finalistas. Nuova Tipografia Montaccini quedó finalista en la categoría Campañas de varias piezas con </w:t>
      </w:r>
      <w:r w:rsidRPr="00B81932">
        <w:rPr>
          <w:rFonts w:ascii="Arial" w:eastAsia="Arial" w:hAnsi="Arial" w:cs="Arial"/>
          <w:i/>
          <w:lang w:bidi="es-ES"/>
        </w:rPr>
        <w:t>Limited Edition Books</w:t>
      </w:r>
      <w:r w:rsidRPr="00B81932">
        <w:rPr>
          <w:rFonts w:ascii="Arial" w:eastAsia="Arial" w:hAnsi="Arial" w:cs="Arial"/>
          <w:lang w:bidi="es-ES"/>
        </w:rPr>
        <w:t xml:space="preserve">, Tipografia Grafica Sette, en Envases rígidos con </w:t>
      </w:r>
      <w:r w:rsidRPr="00B81932">
        <w:rPr>
          <w:rFonts w:ascii="Arial" w:eastAsia="Arial" w:hAnsi="Arial" w:cs="Arial"/>
          <w:i/>
          <w:lang w:bidi="es-ES"/>
        </w:rPr>
        <w:t>Self Promo Box;</w:t>
      </w:r>
      <w:r w:rsidRPr="00B81932">
        <w:rPr>
          <w:rFonts w:ascii="Arial" w:eastAsia="Arial" w:hAnsi="Arial" w:cs="Arial"/>
          <w:lang w:bidi="es-ES"/>
        </w:rPr>
        <w:t xml:space="preserve"> y Tipografia On Time en Eficacia empresarial con </w:t>
      </w:r>
      <w:r w:rsidRPr="00B81932">
        <w:rPr>
          <w:rFonts w:ascii="Arial" w:eastAsia="Arial" w:hAnsi="Arial" w:cs="Arial"/>
          <w:i/>
          <w:lang w:bidi="es-ES"/>
        </w:rPr>
        <w:t>Fabric Sample Books</w:t>
      </w:r>
      <w:r w:rsidRPr="00B81932">
        <w:rPr>
          <w:rFonts w:ascii="Arial" w:eastAsia="Arial" w:hAnsi="Arial" w:cs="Arial"/>
          <w:lang w:bidi="es-ES"/>
        </w:rPr>
        <w:t>. Las tres obras se produjeron con la Revoria Press PC1120.</w:t>
      </w:r>
    </w:p>
    <w:p w14:paraId="2B6AFA05" w14:textId="0ED3F98A" w:rsidR="006B75B9" w:rsidRPr="00B81932" w:rsidRDefault="0077216B" w:rsidP="00D84457">
      <w:pPr>
        <w:spacing w:line="360" w:lineRule="auto"/>
        <w:jc w:val="both"/>
        <w:rPr>
          <w:rFonts w:ascii="Arial" w:hAnsi="Arial" w:cs="Arial"/>
        </w:rPr>
      </w:pPr>
      <w:r w:rsidRPr="00B81932">
        <w:rPr>
          <w:rFonts w:ascii="Arial" w:eastAsia="Arial" w:hAnsi="Arial" w:cs="Arial"/>
          <w:lang w:bidi="es-ES"/>
        </w:rPr>
        <w:t xml:space="preserve">En Eslovaquia, TYPOSET, Ltd. quedó en segundo lugar en la categoría Calendarios con </w:t>
      </w:r>
      <w:r w:rsidRPr="00B81932">
        <w:rPr>
          <w:rFonts w:ascii="Arial" w:eastAsia="Arial" w:hAnsi="Arial" w:cs="Arial"/>
          <w:i/>
          <w:lang w:bidi="es-ES"/>
        </w:rPr>
        <w:t>Detvian Folk Art / Detvianske ľudové umenie – Calendar 2025 – Limited Edition</w:t>
      </w:r>
      <w:r w:rsidRPr="00B81932">
        <w:rPr>
          <w:rFonts w:ascii="Arial" w:eastAsia="Arial" w:hAnsi="Arial" w:cs="Arial"/>
          <w:lang w:bidi="es-ES"/>
        </w:rPr>
        <w:t xml:space="preserve">, producido con la Revoria Press SC180. </w:t>
      </w:r>
    </w:p>
    <w:p w14:paraId="73EF2B45" w14:textId="77777777" w:rsidR="00BD2D83" w:rsidRPr="00B81932" w:rsidRDefault="00BD2D83" w:rsidP="00D84457">
      <w:pPr>
        <w:spacing w:line="360" w:lineRule="auto"/>
        <w:jc w:val="both"/>
        <w:rPr>
          <w:rFonts w:ascii="Arial" w:hAnsi="Arial" w:cs="Arial"/>
        </w:rPr>
      </w:pPr>
      <w:r w:rsidRPr="00B81932">
        <w:rPr>
          <w:rFonts w:ascii="Arial" w:eastAsia="Arial" w:hAnsi="Arial" w:cs="Arial"/>
          <w:lang w:bidi="es-ES"/>
        </w:rPr>
        <w:t xml:space="preserve">La empresa sueca Inplastor AB recibió dos premios como finalista. </w:t>
      </w:r>
      <w:r w:rsidRPr="00B81932">
        <w:rPr>
          <w:rFonts w:ascii="Arial" w:eastAsia="Arial" w:hAnsi="Arial" w:cs="Arial"/>
          <w:i/>
          <w:lang w:bidi="es-ES"/>
        </w:rPr>
        <w:t>Mastering Sustainable Printing</w:t>
      </w:r>
      <w:r w:rsidRPr="00B81932">
        <w:rPr>
          <w:rFonts w:ascii="Arial" w:eastAsia="Arial" w:hAnsi="Arial" w:cs="Arial"/>
          <w:lang w:bidi="es-ES"/>
        </w:rPr>
        <w:t xml:space="preserve"> quedó finalista en la categoría de Sostenibilidad, y </w:t>
      </w:r>
      <w:r w:rsidRPr="00B81932">
        <w:rPr>
          <w:rFonts w:ascii="Arial" w:eastAsia="Arial" w:hAnsi="Arial" w:cs="Arial"/>
          <w:i/>
          <w:lang w:bidi="es-ES"/>
        </w:rPr>
        <w:t>Digital In Mould Printing</w:t>
      </w:r>
      <w:r w:rsidRPr="00B81932">
        <w:rPr>
          <w:rFonts w:ascii="Arial" w:eastAsia="Arial" w:hAnsi="Arial" w:cs="Arial"/>
          <w:lang w:bidi="es-ES"/>
        </w:rPr>
        <w:t>, en la de Tecnología. Ambas obras se produjeron utilizando la Revoria Press PC1120.</w:t>
      </w:r>
    </w:p>
    <w:p w14:paraId="6CF57179" w14:textId="2F59A2B6" w:rsidR="00D84457" w:rsidRPr="00B81932" w:rsidRDefault="00D84457" w:rsidP="00D84457">
      <w:pPr>
        <w:spacing w:line="360" w:lineRule="auto"/>
        <w:jc w:val="both"/>
        <w:rPr>
          <w:rFonts w:ascii="Arial" w:hAnsi="Arial" w:cs="Arial"/>
        </w:rPr>
      </w:pPr>
      <w:r w:rsidRPr="00B81932">
        <w:rPr>
          <w:rFonts w:ascii="Arial" w:eastAsia="Arial" w:hAnsi="Arial" w:cs="Arial"/>
          <w:lang w:bidi="es-ES"/>
        </w:rPr>
        <w:t>A continuación se puede consultar la lista completa de los 13 premios europeos:</w:t>
      </w:r>
    </w:p>
    <w:tbl>
      <w:tblPr>
        <w:tblStyle w:val="TableGrid"/>
        <w:tblW w:w="5477" w:type="pct"/>
        <w:tblLayout w:type="fixed"/>
        <w:tblLook w:val="04A0" w:firstRow="1" w:lastRow="0" w:firstColumn="1" w:lastColumn="0" w:noHBand="0" w:noVBand="1"/>
      </w:tblPr>
      <w:tblGrid>
        <w:gridCol w:w="1556"/>
        <w:gridCol w:w="994"/>
        <w:gridCol w:w="1417"/>
        <w:gridCol w:w="1699"/>
        <w:gridCol w:w="1274"/>
        <w:gridCol w:w="1135"/>
      </w:tblGrid>
      <w:tr w:rsidR="00B90647" w:rsidRPr="00B81932" w14:paraId="1D5EF558" w14:textId="77777777" w:rsidTr="00D67940">
        <w:tc>
          <w:tcPr>
            <w:tcW w:w="963" w:type="pct"/>
            <w:shd w:val="clear" w:color="auto" w:fill="EE0000"/>
            <w:hideMark/>
          </w:tcPr>
          <w:p w14:paraId="52F85363" w14:textId="77777777" w:rsidR="00B90647" w:rsidRPr="00B81932" w:rsidRDefault="00B90647">
            <w:pPr>
              <w:jc w:val="center"/>
              <w:rPr>
                <w:color w:val="FFFFFF"/>
                <w:kern w:val="2"/>
                <w:lang w:eastAsia="en-GB"/>
                <w14:ligatures w14:val="standardContextual"/>
              </w:rPr>
            </w:pPr>
            <w:r w:rsidRPr="00B81932">
              <w:rPr>
                <w:b/>
                <w:color w:val="FFFFFF"/>
                <w:lang w:bidi="es-ES"/>
              </w:rPr>
              <w:t>CATEGORÍA</w:t>
            </w:r>
          </w:p>
        </w:tc>
        <w:tc>
          <w:tcPr>
            <w:tcW w:w="615" w:type="pct"/>
            <w:shd w:val="clear" w:color="auto" w:fill="EE0000"/>
            <w:hideMark/>
          </w:tcPr>
          <w:p w14:paraId="1BA3EFC2" w14:textId="77777777" w:rsidR="00B90647" w:rsidRPr="00B81932" w:rsidRDefault="00B90647">
            <w:pPr>
              <w:jc w:val="center"/>
              <w:rPr>
                <w:color w:val="FFFFFF"/>
              </w:rPr>
            </w:pPr>
            <w:r w:rsidRPr="00B81932">
              <w:rPr>
                <w:b/>
                <w:color w:val="FFFFFF"/>
                <w:lang w:bidi="es-ES"/>
              </w:rPr>
              <w:t>RESULTADO</w:t>
            </w:r>
          </w:p>
        </w:tc>
        <w:tc>
          <w:tcPr>
            <w:tcW w:w="877" w:type="pct"/>
            <w:shd w:val="clear" w:color="auto" w:fill="EE0000"/>
            <w:hideMark/>
          </w:tcPr>
          <w:p w14:paraId="7B31A370" w14:textId="77777777" w:rsidR="00B90647" w:rsidRPr="00B81932" w:rsidRDefault="00B90647">
            <w:pPr>
              <w:jc w:val="center"/>
              <w:rPr>
                <w:color w:val="FFFFFF"/>
              </w:rPr>
            </w:pPr>
            <w:r w:rsidRPr="00B81932">
              <w:rPr>
                <w:b/>
                <w:color w:val="FFFFFF"/>
                <w:lang w:bidi="es-ES"/>
              </w:rPr>
              <w:t>COMPAÑÍA</w:t>
            </w:r>
          </w:p>
        </w:tc>
        <w:tc>
          <w:tcPr>
            <w:tcW w:w="1052" w:type="pct"/>
            <w:shd w:val="clear" w:color="auto" w:fill="EE0000"/>
            <w:hideMark/>
          </w:tcPr>
          <w:p w14:paraId="3A580835" w14:textId="77777777" w:rsidR="00B90647" w:rsidRPr="00B81932" w:rsidRDefault="00B90647">
            <w:pPr>
              <w:jc w:val="center"/>
              <w:rPr>
                <w:color w:val="FFFFFF"/>
              </w:rPr>
            </w:pPr>
            <w:r w:rsidRPr="00B81932">
              <w:rPr>
                <w:b/>
                <w:color w:val="FFFFFF"/>
                <w:lang w:bidi="es-ES"/>
              </w:rPr>
              <w:t>TÍTULO</w:t>
            </w:r>
          </w:p>
        </w:tc>
        <w:tc>
          <w:tcPr>
            <w:tcW w:w="789" w:type="pct"/>
            <w:shd w:val="clear" w:color="auto" w:fill="EE0000"/>
            <w:hideMark/>
          </w:tcPr>
          <w:p w14:paraId="5E3FB14B" w14:textId="77777777" w:rsidR="00B90647" w:rsidRPr="00B81932" w:rsidRDefault="00B90647">
            <w:pPr>
              <w:jc w:val="center"/>
              <w:rPr>
                <w:color w:val="FFFFFF"/>
              </w:rPr>
            </w:pPr>
            <w:r w:rsidRPr="00B81932">
              <w:rPr>
                <w:b/>
                <w:color w:val="FFFFFF"/>
                <w:lang w:bidi="es-ES"/>
              </w:rPr>
              <w:t>PRENSA</w:t>
            </w:r>
          </w:p>
        </w:tc>
        <w:tc>
          <w:tcPr>
            <w:tcW w:w="703" w:type="pct"/>
            <w:shd w:val="clear" w:color="auto" w:fill="EE0000"/>
            <w:hideMark/>
          </w:tcPr>
          <w:p w14:paraId="4C81747E" w14:textId="77777777" w:rsidR="00B90647" w:rsidRPr="00B81932" w:rsidRDefault="00B90647">
            <w:pPr>
              <w:jc w:val="center"/>
              <w:rPr>
                <w:color w:val="FFFFFF"/>
              </w:rPr>
            </w:pPr>
            <w:r w:rsidRPr="00B81932">
              <w:rPr>
                <w:b/>
                <w:color w:val="FFFFFF"/>
                <w:lang w:bidi="es-ES"/>
              </w:rPr>
              <w:t>PAÍS</w:t>
            </w:r>
          </w:p>
        </w:tc>
      </w:tr>
      <w:tr w:rsidR="00B90647" w:rsidRPr="00B81932" w14:paraId="734245DF" w14:textId="77777777" w:rsidTr="00D67940">
        <w:tc>
          <w:tcPr>
            <w:tcW w:w="963" w:type="pct"/>
            <w:hideMark/>
          </w:tcPr>
          <w:p w14:paraId="5EF6F633" w14:textId="77777777" w:rsidR="00B90647" w:rsidRPr="00B81932" w:rsidRDefault="00B90647">
            <w:r w:rsidRPr="00B81932">
              <w:rPr>
                <w:b/>
                <w:lang w:bidi="es-ES"/>
              </w:rPr>
              <w:t>Premio a la Mejor Innovación</w:t>
            </w:r>
          </w:p>
        </w:tc>
        <w:tc>
          <w:tcPr>
            <w:tcW w:w="615" w:type="pct"/>
            <w:hideMark/>
          </w:tcPr>
          <w:p w14:paraId="434FFC70" w14:textId="77777777" w:rsidR="00B90647" w:rsidRPr="00B81932" w:rsidRDefault="00B90647">
            <w:r w:rsidRPr="00B81932">
              <w:rPr>
                <w:lang w:bidi="es-ES"/>
              </w:rPr>
              <w:t>Mejor</w:t>
            </w:r>
          </w:p>
        </w:tc>
        <w:tc>
          <w:tcPr>
            <w:tcW w:w="877" w:type="pct"/>
            <w:hideMark/>
          </w:tcPr>
          <w:p w14:paraId="6E941C77" w14:textId="77777777" w:rsidR="00B90647" w:rsidRPr="00B81932" w:rsidRDefault="00B90647">
            <w:r w:rsidRPr="00B81932">
              <w:rPr>
                <w:lang w:bidi="es-ES"/>
              </w:rPr>
              <w:t>Wegner GmbH</w:t>
            </w:r>
          </w:p>
        </w:tc>
        <w:tc>
          <w:tcPr>
            <w:tcW w:w="1052" w:type="pct"/>
            <w:hideMark/>
          </w:tcPr>
          <w:p w14:paraId="431501E2" w14:textId="77777777" w:rsidR="00B90647" w:rsidRPr="00B81932" w:rsidRDefault="00B90647">
            <w:r w:rsidRPr="00B81932">
              <w:rPr>
                <w:lang w:bidi="es-ES"/>
              </w:rPr>
              <w:t>BMW 3.0 CSL</w:t>
            </w:r>
          </w:p>
        </w:tc>
        <w:tc>
          <w:tcPr>
            <w:tcW w:w="789" w:type="pct"/>
            <w:hideMark/>
          </w:tcPr>
          <w:p w14:paraId="17F6104C" w14:textId="1CC3EF78" w:rsidR="00B90647" w:rsidRPr="00B81932" w:rsidRDefault="00B90647">
            <w:r w:rsidRPr="00B81932">
              <w:rPr>
                <w:lang w:bidi="es-ES"/>
              </w:rPr>
              <w:t>Jet Press 750S, Revoria Press PC1120</w:t>
            </w:r>
          </w:p>
        </w:tc>
        <w:tc>
          <w:tcPr>
            <w:tcW w:w="703" w:type="pct"/>
            <w:hideMark/>
          </w:tcPr>
          <w:p w14:paraId="55DBFB3D" w14:textId="77777777" w:rsidR="00B90647" w:rsidRPr="00B81932" w:rsidRDefault="00B90647">
            <w:r w:rsidRPr="00B81932">
              <w:rPr>
                <w:lang w:bidi="es-ES"/>
              </w:rPr>
              <w:t>Alemania</w:t>
            </w:r>
          </w:p>
        </w:tc>
      </w:tr>
      <w:tr w:rsidR="00B90647" w:rsidRPr="00B81932" w14:paraId="2361A6B1" w14:textId="77777777" w:rsidTr="00D67940">
        <w:tc>
          <w:tcPr>
            <w:tcW w:w="963" w:type="pct"/>
            <w:hideMark/>
          </w:tcPr>
          <w:p w14:paraId="507F7FBC" w14:textId="77777777" w:rsidR="00B90647" w:rsidRPr="00B81932" w:rsidRDefault="00B90647">
            <w:r w:rsidRPr="00B81932">
              <w:rPr>
                <w:b/>
                <w:lang w:bidi="es-ES"/>
              </w:rPr>
              <w:t>Libros</w:t>
            </w:r>
          </w:p>
        </w:tc>
        <w:tc>
          <w:tcPr>
            <w:tcW w:w="615" w:type="pct"/>
            <w:hideMark/>
          </w:tcPr>
          <w:p w14:paraId="465435B9" w14:textId="77777777" w:rsidR="00B90647" w:rsidRPr="00B81932" w:rsidRDefault="00B90647">
            <w:r w:rsidRPr="00B81932">
              <w:rPr>
                <w:lang w:bidi="es-ES"/>
              </w:rPr>
              <w:t>Ganador</w:t>
            </w:r>
          </w:p>
        </w:tc>
        <w:tc>
          <w:tcPr>
            <w:tcW w:w="877" w:type="pct"/>
            <w:hideMark/>
          </w:tcPr>
          <w:p w14:paraId="279DDFA9" w14:textId="77777777" w:rsidR="00B90647" w:rsidRPr="00B81932" w:rsidRDefault="00B90647">
            <w:r w:rsidRPr="00B81932">
              <w:rPr>
                <w:lang w:bidi="es-ES"/>
              </w:rPr>
              <w:t>Wegner GmbH</w:t>
            </w:r>
          </w:p>
        </w:tc>
        <w:tc>
          <w:tcPr>
            <w:tcW w:w="1052" w:type="pct"/>
            <w:hideMark/>
          </w:tcPr>
          <w:p w14:paraId="6E9A2DFC" w14:textId="77777777" w:rsidR="00B90647" w:rsidRPr="00B81932" w:rsidRDefault="00B90647">
            <w:r w:rsidRPr="00B81932">
              <w:rPr>
                <w:lang w:bidi="es-ES"/>
              </w:rPr>
              <w:t>BMW 3.0 CSL</w:t>
            </w:r>
          </w:p>
        </w:tc>
        <w:tc>
          <w:tcPr>
            <w:tcW w:w="789" w:type="pct"/>
            <w:hideMark/>
          </w:tcPr>
          <w:p w14:paraId="2BE3035A" w14:textId="23C68FC9" w:rsidR="00B90647" w:rsidRPr="00B81932" w:rsidRDefault="00B90647">
            <w:r w:rsidRPr="00B81932">
              <w:rPr>
                <w:lang w:bidi="es-ES"/>
              </w:rPr>
              <w:t>Jet Press 750S, Revoria Press PC1120</w:t>
            </w:r>
          </w:p>
        </w:tc>
        <w:tc>
          <w:tcPr>
            <w:tcW w:w="703" w:type="pct"/>
            <w:hideMark/>
          </w:tcPr>
          <w:p w14:paraId="3F044F44" w14:textId="77777777" w:rsidR="00B90647" w:rsidRPr="00B81932" w:rsidRDefault="00B90647">
            <w:r w:rsidRPr="00B81932">
              <w:rPr>
                <w:lang w:bidi="es-ES"/>
              </w:rPr>
              <w:t>Alemania</w:t>
            </w:r>
          </w:p>
        </w:tc>
      </w:tr>
      <w:tr w:rsidR="00B90647" w:rsidRPr="00B81932" w14:paraId="05487923" w14:textId="77777777" w:rsidTr="00D67940">
        <w:tc>
          <w:tcPr>
            <w:tcW w:w="963" w:type="pct"/>
            <w:hideMark/>
          </w:tcPr>
          <w:p w14:paraId="7444969C" w14:textId="77777777" w:rsidR="00B90647" w:rsidRPr="00B81932" w:rsidRDefault="00B90647">
            <w:r w:rsidRPr="00B81932">
              <w:rPr>
                <w:b/>
                <w:lang w:bidi="es-ES"/>
              </w:rPr>
              <w:lastRenderedPageBreak/>
              <w:t>Campañas de varias piezas</w:t>
            </w:r>
          </w:p>
        </w:tc>
        <w:tc>
          <w:tcPr>
            <w:tcW w:w="615" w:type="pct"/>
            <w:hideMark/>
          </w:tcPr>
          <w:p w14:paraId="0652D55D" w14:textId="77777777" w:rsidR="00B90647" w:rsidRPr="00B81932" w:rsidRDefault="00B90647">
            <w:r w:rsidRPr="00B81932">
              <w:rPr>
                <w:lang w:bidi="es-ES"/>
              </w:rPr>
              <w:t>Finalista</w:t>
            </w:r>
          </w:p>
        </w:tc>
        <w:tc>
          <w:tcPr>
            <w:tcW w:w="877" w:type="pct"/>
            <w:hideMark/>
          </w:tcPr>
          <w:p w14:paraId="32CFF979" w14:textId="77777777" w:rsidR="00B90647" w:rsidRPr="00B81932" w:rsidRDefault="00B90647">
            <w:r w:rsidRPr="00B81932">
              <w:rPr>
                <w:lang w:bidi="es-ES"/>
              </w:rPr>
              <w:t>Nuova Tipografia Montaccini</w:t>
            </w:r>
          </w:p>
        </w:tc>
        <w:tc>
          <w:tcPr>
            <w:tcW w:w="1052" w:type="pct"/>
            <w:hideMark/>
          </w:tcPr>
          <w:p w14:paraId="6FA262A2" w14:textId="77777777" w:rsidR="00B90647" w:rsidRPr="00B81932" w:rsidRDefault="00B90647">
            <w:r w:rsidRPr="00B81932">
              <w:rPr>
                <w:lang w:bidi="es-ES"/>
              </w:rPr>
              <w:t>Limited Edition Books</w:t>
            </w:r>
          </w:p>
        </w:tc>
        <w:tc>
          <w:tcPr>
            <w:tcW w:w="789" w:type="pct"/>
            <w:hideMark/>
          </w:tcPr>
          <w:p w14:paraId="43AECC39" w14:textId="77777777" w:rsidR="00B90647" w:rsidRPr="00B81932" w:rsidRDefault="00B90647">
            <w:r w:rsidRPr="00B81932">
              <w:rPr>
                <w:lang w:bidi="es-ES"/>
              </w:rPr>
              <w:t>Revoria Press PC1120</w:t>
            </w:r>
          </w:p>
        </w:tc>
        <w:tc>
          <w:tcPr>
            <w:tcW w:w="703" w:type="pct"/>
            <w:hideMark/>
          </w:tcPr>
          <w:p w14:paraId="23DD8BCA" w14:textId="77777777" w:rsidR="00B90647" w:rsidRPr="00B81932" w:rsidRDefault="00B90647">
            <w:r w:rsidRPr="00B81932">
              <w:rPr>
                <w:lang w:bidi="es-ES"/>
              </w:rPr>
              <w:t>Italia</w:t>
            </w:r>
          </w:p>
        </w:tc>
      </w:tr>
      <w:tr w:rsidR="00B90647" w:rsidRPr="00B81932" w14:paraId="4BE96225" w14:textId="77777777" w:rsidTr="00D67940">
        <w:tc>
          <w:tcPr>
            <w:tcW w:w="963" w:type="pct"/>
            <w:hideMark/>
          </w:tcPr>
          <w:p w14:paraId="485BE265" w14:textId="77777777" w:rsidR="00B90647" w:rsidRPr="00B81932" w:rsidRDefault="00B90647">
            <w:r w:rsidRPr="00B81932">
              <w:rPr>
                <w:b/>
                <w:lang w:bidi="es-ES"/>
              </w:rPr>
              <w:t>Aplicaciones de gran formato</w:t>
            </w:r>
          </w:p>
        </w:tc>
        <w:tc>
          <w:tcPr>
            <w:tcW w:w="615" w:type="pct"/>
            <w:hideMark/>
          </w:tcPr>
          <w:p w14:paraId="08091CC1" w14:textId="77777777" w:rsidR="00B90647" w:rsidRPr="00B81932" w:rsidRDefault="00B90647">
            <w:r w:rsidRPr="00B81932">
              <w:rPr>
                <w:lang w:bidi="es-ES"/>
              </w:rPr>
              <w:t>Ganador</w:t>
            </w:r>
          </w:p>
        </w:tc>
        <w:tc>
          <w:tcPr>
            <w:tcW w:w="877" w:type="pct"/>
            <w:hideMark/>
          </w:tcPr>
          <w:p w14:paraId="60A0C658" w14:textId="77777777" w:rsidR="00B90647" w:rsidRPr="00B81932" w:rsidRDefault="00B90647">
            <w:r w:rsidRPr="00B81932">
              <w:rPr>
                <w:lang w:bidi="es-ES"/>
              </w:rPr>
              <w:t>Wegner GmbH</w:t>
            </w:r>
          </w:p>
        </w:tc>
        <w:tc>
          <w:tcPr>
            <w:tcW w:w="1052" w:type="pct"/>
            <w:hideMark/>
          </w:tcPr>
          <w:p w14:paraId="12E5FA95" w14:textId="77777777" w:rsidR="00B90647" w:rsidRPr="00B81932" w:rsidRDefault="00B90647">
            <w:r w:rsidRPr="00B81932">
              <w:rPr>
                <w:lang w:bidi="es-ES"/>
              </w:rPr>
              <w:t>Textile Love Stories</w:t>
            </w:r>
          </w:p>
        </w:tc>
        <w:tc>
          <w:tcPr>
            <w:tcW w:w="789" w:type="pct"/>
            <w:hideMark/>
          </w:tcPr>
          <w:p w14:paraId="1BCAED17" w14:textId="1386C68C" w:rsidR="00B90647" w:rsidRPr="00B81932" w:rsidRDefault="00B90647">
            <w:r w:rsidRPr="00B81932">
              <w:rPr>
                <w:lang w:bidi="es-ES"/>
              </w:rPr>
              <w:t>Jet Press 750S</w:t>
            </w:r>
          </w:p>
        </w:tc>
        <w:tc>
          <w:tcPr>
            <w:tcW w:w="703" w:type="pct"/>
            <w:hideMark/>
          </w:tcPr>
          <w:p w14:paraId="52F63F5B" w14:textId="77777777" w:rsidR="00B90647" w:rsidRPr="00B81932" w:rsidRDefault="00B90647">
            <w:r w:rsidRPr="00B81932">
              <w:rPr>
                <w:lang w:bidi="es-ES"/>
              </w:rPr>
              <w:t>Alemania</w:t>
            </w:r>
          </w:p>
        </w:tc>
      </w:tr>
      <w:tr w:rsidR="00B90647" w:rsidRPr="00B81932" w14:paraId="2D8348F8" w14:textId="77777777" w:rsidTr="00D67940">
        <w:tc>
          <w:tcPr>
            <w:tcW w:w="963" w:type="pct"/>
            <w:hideMark/>
          </w:tcPr>
          <w:p w14:paraId="53670859" w14:textId="77777777" w:rsidR="00B90647" w:rsidRPr="00B81932" w:rsidRDefault="00B90647">
            <w:r w:rsidRPr="00B81932">
              <w:rPr>
                <w:b/>
                <w:lang w:bidi="es-ES"/>
              </w:rPr>
              <w:t>Envases rígidos</w:t>
            </w:r>
          </w:p>
        </w:tc>
        <w:tc>
          <w:tcPr>
            <w:tcW w:w="615" w:type="pct"/>
            <w:hideMark/>
          </w:tcPr>
          <w:p w14:paraId="32B80F2E" w14:textId="77777777" w:rsidR="00B90647" w:rsidRPr="00B81932" w:rsidRDefault="00B90647">
            <w:r w:rsidRPr="00B81932">
              <w:rPr>
                <w:lang w:bidi="es-ES"/>
              </w:rPr>
              <w:t>Finalista</w:t>
            </w:r>
          </w:p>
        </w:tc>
        <w:tc>
          <w:tcPr>
            <w:tcW w:w="877" w:type="pct"/>
            <w:hideMark/>
          </w:tcPr>
          <w:p w14:paraId="5A2B312D" w14:textId="77777777" w:rsidR="00B90647" w:rsidRPr="00B81932" w:rsidRDefault="00B90647">
            <w:r w:rsidRPr="00B81932">
              <w:rPr>
                <w:lang w:bidi="es-ES"/>
              </w:rPr>
              <w:t>Tipografia Grafica Sette</w:t>
            </w:r>
          </w:p>
        </w:tc>
        <w:tc>
          <w:tcPr>
            <w:tcW w:w="1052" w:type="pct"/>
            <w:hideMark/>
          </w:tcPr>
          <w:p w14:paraId="460A608B" w14:textId="77777777" w:rsidR="00B90647" w:rsidRPr="00B81932" w:rsidRDefault="00B90647">
            <w:r w:rsidRPr="00B81932">
              <w:rPr>
                <w:lang w:bidi="es-ES"/>
              </w:rPr>
              <w:t>Self Promo Box</w:t>
            </w:r>
          </w:p>
        </w:tc>
        <w:tc>
          <w:tcPr>
            <w:tcW w:w="789" w:type="pct"/>
            <w:hideMark/>
          </w:tcPr>
          <w:p w14:paraId="17267C21" w14:textId="77777777" w:rsidR="00B90647" w:rsidRPr="00B81932" w:rsidRDefault="00B90647">
            <w:r w:rsidRPr="00B81932">
              <w:rPr>
                <w:lang w:bidi="es-ES"/>
              </w:rPr>
              <w:t>Revoria Press PC1120</w:t>
            </w:r>
          </w:p>
        </w:tc>
        <w:tc>
          <w:tcPr>
            <w:tcW w:w="703" w:type="pct"/>
            <w:hideMark/>
          </w:tcPr>
          <w:p w14:paraId="3A74CA57" w14:textId="77777777" w:rsidR="00B90647" w:rsidRPr="00B81932" w:rsidRDefault="00B90647">
            <w:r w:rsidRPr="00B81932">
              <w:rPr>
                <w:lang w:bidi="es-ES"/>
              </w:rPr>
              <w:t>Italia</w:t>
            </w:r>
          </w:p>
        </w:tc>
      </w:tr>
      <w:tr w:rsidR="00B90647" w:rsidRPr="00B81932" w14:paraId="3790A0ED" w14:textId="77777777" w:rsidTr="00D67940">
        <w:tc>
          <w:tcPr>
            <w:tcW w:w="963" w:type="pct"/>
            <w:hideMark/>
          </w:tcPr>
          <w:p w14:paraId="20931203" w14:textId="77777777" w:rsidR="00B90647" w:rsidRPr="00B81932" w:rsidRDefault="00B90647">
            <w:r w:rsidRPr="00B81932">
              <w:rPr>
                <w:b/>
                <w:lang w:bidi="es-ES"/>
              </w:rPr>
              <w:t>Calendarios</w:t>
            </w:r>
          </w:p>
        </w:tc>
        <w:tc>
          <w:tcPr>
            <w:tcW w:w="615" w:type="pct"/>
            <w:hideMark/>
          </w:tcPr>
          <w:p w14:paraId="4526AE3E" w14:textId="77777777" w:rsidR="00B90647" w:rsidRPr="00B81932" w:rsidRDefault="00B90647">
            <w:r w:rsidRPr="00B81932">
              <w:rPr>
                <w:lang w:bidi="es-ES"/>
              </w:rPr>
              <w:t>Finalista</w:t>
            </w:r>
          </w:p>
        </w:tc>
        <w:tc>
          <w:tcPr>
            <w:tcW w:w="877" w:type="pct"/>
            <w:hideMark/>
          </w:tcPr>
          <w:p w14:paraId="77F7605B" w14:textId="77777777" w:rsidR="00B90647" w:rsidRPr="00B81932" w:rsidRDefault="00B90647">
            <w:r w:rsidRPr="00B81932">
              <w:rPr>
                <w:lang w:bidi="es-ES"/>
              </w:rPr>
              <w:t>TYPOSET, Ltd</w:t>
            </w:r>
          </w:p>
        </w:tc>
        <w:tc>
          <w:tcPr>
            <w:tcW w:w="1052" w:type="pct"/>
            <w:hideMark/>
          </w:tcPr>
          <w:p w14:paraId="6838691C" w14:textId="77777777" w:rsidR="00B90647" w:rsidRPr="00B81932" w:rsidRDefault="00B90647">
            <w:r w:rsidRPr="00B81932">
              <w:rPr>
                <w:lang w:bidi="es-ES"/>
              </w:rPr>
              <w:t>Detvian Folk Art / Detvianske l'udové umenie - Calendar 2025 - Limited Edition</w:t>
            </w:r>
          </w:p>
        </w:tc>
        <w:tc>
          <w:tcPr>
            <w:tcW w:w="789" w:type="pct"/>
            <w:hideMark/>
          </w:tcPr>
          <w:p w14:paraId="5725404C" w14:textId="77777777" w:rsidR="00B90647" w:rsidRPr="00B81932" w:rsidRDefault="00B90647">
            <w:r w:rsidRPr="00B81932">
              <w:rPr>
                <w:lang w:bidi="es-ES"/>
              </w:rPr>
              <w:t>Revoria Press SC180</w:t>
            </w:r>
          </w:p>
        </w:tc>
        <w:tc>
          <w:tcPr>
            <w:tcW w:w="703" w:type="pct"/>
            <w:hideMark/>
          </w:tcPr>
          <w:p w14:paraId="4B207761" w14:textId="77777777" w:rsidR="00B90647" w:rsidRPr="00B81932" w:rsidRDefault="00B90647">
            <w:r w:rsidRPr="00B81932">
              <w:rPr>
                <w:lang w:bidi="es-ES"/>
              </w:rPr>
              <w:t>Eslovaquia</w:t>
            </w:r>
          </w:p>
        </w:tc>
      </w:tr>
      <w:tr w:rsidR="00B90647" w:rsidRPr="00B81932" w14:paraId="72819C87" w14:textId="77777777" w:rsidTr="00D67940">
        <w:tc>
          <w:tcPr>
            <w:tcW w:w="963" w:type="pct"/>
            <w:hideMark/>
          </w:tcPr>
          <w:p w14:paraId="427A7206" w14:textId="77777777" w:rsidR="00B90647" w:rsidRPr="00B81932" w:rsidRDefault="00B90647">
            <w:r w:rsidRPr="00B81932">
              <w:rPr>
                <w:b/>
                <w:lang w:bidi="es-ES"/>
              </w:rPr>
              <w:t>Sostenibilidad</w:t>
            </w:r>
          </w:p>
        </w:tc>
        <w:tc>
          <w:tcPr>
            <w:tcW w:w="615" w:type="pct"/>
            <w:hideMark/>
          </w:tcPr>
          <w:p w14:paraId="6E75266B" w14:textId="77777777" w:rsidR="00B90647" w:rsidRPr="00B81932" w:rsidRDefault="00B90647">
            <w:r w:rsidRPr="00B81932">
              <w:rPr>
                <w:lang w:bidi="es-ES"/>
              </w:rPr>
              <w:t>Ganador</w:t>
            </w:r>
          </w:p>
        </w:tc>
        <w:tc>
          <w:tcPr>
            <w:tcW w:w="877" w:type="pct"/>
            <w:hideMark/>
          </w:tcPr>
          <w:p w14:paraId="1F4FD9B3" w14:textId="77777777" w:rsidR="00B90647" w:rsidRPr="00B81932" w:rsidRDefault="00B90647">
            <w:pPr>
              <w:rPr>
                <w:lang w:val="fr-BE"/>
              </w:rPr>
            </w:pPr>
            <w:r w:rsidRPr="00B81932">
              <w:rPr>
                <w:lang w:bidi="es-ES"/>
              </w:rPr>
              <w:t>IMPRENTA PISAMAR-TINTAGRAFIA 2.0 S.L.</w:t>
            </w:r>
          </w:p>
        </w:tc>
        <w:tc>
          <w:tcPr>
            <w:tcW w:w="1052" w:type="pct"/>
            <w:hideMark/>
          </w:tcPr>
          <w:p w14:paraId="555F6132" w14:textId="77777777" w:rsidR="00B90647" w:rsidRPr="00B81932" w:rsidRDefault="00B90647">
            <w:r w:rsidRPr="00B81932">
              <w:rPr>
                <w:lang w:bidi="es-ES"/>
              </w:rPr>
              <w:t>CATÁLOGO GARNICA</w:t>
            </w:r>
          </w:p>
        </w:tc>
        <w:tc>
          <w:tcPr>
            <w:tcW w:w="789" w:type="pct"/>
            <w:hideMark/>
          </w:tcPr>
          <w:p w14:paraId="4720ABB5" w14:textId="77777777" w:rsidR="00B90647" w:rsidRPr="00B81932" w:rsidRDefault="00B90647">
            <w:r w:rsidRPr="00B81932">
              <w:rPr>
                <w:lang w:bidi="es-ES"/>
              </w:rPr>
              <w:t>Revoria Press PC1120</w:t>
            </w:r>
          </w:p>
        </w:tc>
        <w:tc>
          <w:tcPr>
            <w:tcW w:w="703" w:type="pct"/>
            <w:hideMark/>
          </w:tcPr>
          <w:p w14:paraId="4B6811D9" w14:textId="77777777" w:rsidR="00B90647" w:rsidRPr="00B81932" w:rsidRDefault="00B90647">
            <w:r w:rsidRPr="00B81932">
              <w:rPr>
                <w:lang w:bidi="es-ES"/>
              </w:rPr>
              <w:t>España</w:t>
            </w:r>
          </w:p>
        </w:tc>
      </w:tr>
      <w:tr w:rsidR="00B90647" w:rsidRPr="00B81932" w14:paraId="6278CC7D" w14:textId="77777777" w:rsidTr="00D67940">
        <w:tc>
          <w:tcPr>
            <w:tcW w:w="963" w:type="pct"/>
            <w:hideMark/>
          </w:tcPr>
          <w:p w14:paraId="715EDA0E" w14:textId="77777777" w:rsidR="00B90647" w:rsidRPr="00B81932" w:rsidRDefault="00B90647">
            <w:r w:rsidRPr="00B81932">
              <w:rPr>
                <w:b/>
                <w:lang w:bidi="es-ES"/>
              </w:rPr>
              <w:t>Sostenibilidad</w:t>
            </w:r>
          </w:p>
        </w:tc>
        <w:tc>
          <w:tcPr>
            <w:tcW w:w="615" w:type="pct"/>
            <w:hideMark/>
          </w:tcPr>
          <w:p w14:paraId="5EE04465" w14:textId="77777777" w:rsidR="00B90647" w:rsidRPr="00B81932" w:rsidRDefault="00B90647">
            <w:r w:rsidRPr="00B81932">
              <w:rPr>
                <w:lang w:bidi="es-ES"/>
              </w:rPr>
              <w:t>Finalista</w:t>
            </w:r>
          </w:p>
        </w:tc>
        <w:tc>
          <w:tcPr>
            <w:tcW w:w="877" w:type="pct"/>
            <w:hideMark/>
          </w:tcPr>
          <w:p w14:paraId="5CACB387" w14:textId="77777777" w:rsidR="00B90647" w:rsidRPr="00B81932" w:rsidRDefault="00B90647">
            <w:r w:rsidRPr="00B81932">
              <w:rPr>
                <w:lang w:bidi="es-ES"/>
              </w:rPr>
              <w:t>Inplastor AB</w:t>
            </w:r>
          </w:p>
        </w:tc>
        <w:tc>
          <w:tcPr>
            <w:tcW w:w="1052" w:type="pct"/>
            <w:hideMark/>
          </w:tcPr>
          <w:p w14:paraId="68701DE7" w14:textId="77777777" w:rsidR="00B90647" w:rsidRPr="00B81932" w:rsidRDefault="00B90647">
            <w:r w:rsidRPr="00B81932">
              <w:rPr>
                <w:lang w:bidi="es-ES"/>
              </w:rPr>
              <w:t>Mastering Sustainable Printing</w:t>
            </w:r>
          </w:p>
        </w:tc>
        <w:tc>
          <w:tcPr>
            <w:tcW w:w="789" w:type="pct"/>
            <w:hideMark/>
          </w:tcPr>
          <w:p w14:paraId="30381B48" w14:textId="77777777" w:rsidR="00B90647" w:rsidRPr="00B81932" w:rsidRDefault="00B90647">
            <w:r w:rsidRPr="00B81932">
              <w:rPr>
                <w:lang w:bidi="es-ES"/>
              </w:rPr>
              <w:t>Revoria Press PC1120</w:t>
            </w:r>
          </w:p>
        </w:tc>
        <w:tc>
          <w:tcPr>
            <w:tcW w:w="703" w:type="pct"/>
            <w:hideMark/>
          </w:tcPr>
          <w:p w14:paraId="737B765D" w14:textId="77777777" w:rsidR="00B90647" w:rsidRPr="00B81932" w:rsidRDefault="00B90647">
            <w:r w:rsidRPr="00B81932">
              <w:rPr>
                <w:lang w:bidi="es-ES"/>
              </w:rPr>
              <w:t>Suecia</w:t>
            </w:r>
          </w:p>
        </w:tc>
      </w:tr>
      <w:tr w:rsidR="00B90647" w:rsidRPr="00B81932" w14:paraId="56C563DA" w14:textId="77777777" w:rsidTr="00D67940">
        <w:tc>
          <w:tcPr>
            <w:tcW w:w="963" w:type="pct"/>
            <w:hideMark/>
          </w:tcPr>
          <w:p w14:paraId="4F49B73E" w14:textId="77777777" w:rsidR="00B90647" w:rsidRPr="00B81932" w:rsidRDefault="00B90647">
            <w:r w:rsidRPr="00B81932">
              <w:rPr>
                <w:b/>
                <w:lang w:bidi="es-ES"/>
              </w:rPr>
              <w:t>Uso de colores especiales</w:t>
            </w:r>
          </w:p>
        </w:tc>
        <w:tc>
          <w:tcPr>
            <w:tcW w:w="615" w:type="pct"/>
            <w:hideMark/>
          </w:tcPr>
          <w:p w14:paraId="5A07AB93" w14:textId="77777777" w:rsidR="00B90647" w:rsidRPr="00B81932" w:rsidRDefault="00B90647">
            <w:r w:rsidRPr="00B81932">
              <w:rPr>
                <w:lang w:bidi="es-ES"/>
              </w:rPr>
              <w:t>Finalista</w:t>
            </w:r>
          </w:p>
        </w:tc>
        <w:tc>
          <w:tcPr>
            <w:tcW w:w="877" w:type="pct"/>
            <w:hideMark/>
          </w:tcPr>
          <w:p w14:paraId="734E0F60" w14:textId="77777777" w:rsidR="00B90647" w:rsidRPr="00B81932" w:rsidRDefault="00B90647">
            <w:r w:rsidRPr="00B81932">
              <w:rPr>
                <w:lang w:bidi="es-ES"/>
              </w:rPr>
              <w:t>OLSANGRAF, S.L.</w:t>
            </w:r>
          </w:p>
        </w:tc>
        <w:tc>
          <w:tcPr>
            <w:tcW w:w="1052" w:type="pct"/>
            <w:hideMark/>
          </w:tcPr>
          <w:p w14:paraId="14B0C213" w14:textId="77777777" w:rsidR="00B90647" w:rsidRPr="00B81932" w:rsidRDefault="00B90647">
            <w:r w:rsidRPr="00B81932">
              <w:rPr>
                <w:lang w:bidi="es-ES"/>
              </w:rPr>
              <w:t>OLSANGRAF, S.L. (Asturias)</w:t>
            </w:r>
          </w:p>
        </w:tc>
        <w:tc>
          <w:tcPr>
            <w:tcW w:w="789" w:type="pct"/>
            <w:hideMark/>
          </w:tcPr>
          <w:p w14:paraId="5C121177" w14:textId="77777777" w:rsidR="00B90647" w:rsidRPr="00B81932" w:rsidRDefault="00B90647">
            <w:r w:rsidRPr="00B81932">
              <w:rPr>
                <w:lang w:bidi="es-ES"/>
              </w:rPr>
              <w:t>Revoria Press EC2100</w:t>
            </w:r>
          </w:p>
        </w:tc>
        <w:tc>
          <w:tcPr>
            <w:tcW w:w="703" w:type="pct"/>
            <w:hideMark/>
          </w:tcPr>
          <w:p w14:paraId="3C34F5C5" w14:textId="77777777" w:rsidR="00B90647" w:rsidRPr="00B81932" w:rsidRDefault="00B90647">
            <w:r w:rsidRPr="00B81932">
              <w:rPr>
                <w:lang w:bidi="es-ES"/>
              </w:rPr>
              <w:t>España</w:t>
            </w:r>
          </w:p>
        </w:tc>
      </w:tr>
      <w:tr w:rsidR="00B90647" w:rsidRPr="00B81932" w14:paraId="439F67F9" w14:textId="77777777" w:rsidTr="00D67940">
        <w:tc>
          <w:tcPr>
            <w:tcW w:w="963" w:type="pct"/>
            <w:hideMark/>
          </w:tcPr>
          <w:p w14:paraId="6D948180" w14:textId="77777777" w:rsidR="00B90647" w:rsidRPr="00B81932" w:rsidRDefault="00B90647">
            <w:r w:rsidRPr="00B81932">
              <w:rPr>
                <w:b/>
                <w:lang w:bidi="es-ES"/>
              </w:rPr>
              <w:t>Autopromoción de la empresa</w:t>
            </w:r>
          </w:p>
        </w:tc>
        <w:tc>
          <w:tcPr>
            <w:tcW w:w="615" w:type="pct"/>
            <w:hideMark/>
          </w:tcPr>
          <w:p w14:paraId="75390D7F" w14:textId="77777777" w:rsidR="00B90647" w:rsidRPr="00B81932" w:rsidRDefault="00B90647">
            <w:r w:rsidRPr="00B81932">
              <w:rPr>
                <w:lang w:bidi="es-ES"/>
              </w:rPr>
              <w:t>Ganador</w:t>
            </w:r>
          </w:p>
        </w:tc>
        <w:tc>
          <w:tcPr>
            <w:tcW w:w="877" w:type="pct"/>
            <w:hideMark/>
          </w:tcPr>
          <w:p w14:paraId="28C7C709" w14:textId="77777777" w:rsidR="00B90647" w:rsidRPr="00B81932" w:rsidRDefault="00B90647">
            <w:r w:rsidRPr="00B81932">
              <w:rPr>
                <w:lang w:bidi="es-ES"/>
              </w:rPr>
              <w:t>Kanovits Print Atelier (Kanovits Group s.r.o.)</w:t>
            </w:r>
          </w:p>
        </w:tc>
        <w:tc>
          <w:tcPr>
            <w:tcW w:w="1052" w:type="pct"/>
            <w:hideMark/>
          </w:tcPr>
          <w:p w14:paraId="132B6E87" w14:textId="77777777" w:rsidR="00B90647" w:rsidRPr="00B81932" w:rsidRDefault="00B90647">
            <w:r w:rsidRPr="00B81932">
              <w:rPr>
                <w:lang w:bidi="es-ES"/>
              </w:rPr>
              <w:t>Beyond CMYK - Calendar of Digital Embellishments 2026</w:t>
            </w:r>
          </w:p>
        </w:tc>
        <w:tc>
          <w:tcPr>
            <w:tcW w:w="789" w:type="pct"/>
            <w:hideMark/>
          </w:tcPr>
          <w:p w14:paraId="043BE4BF" w14:textId="347BA900" w:rsidR="00B90647" w:rsidRPr="00B81932" w:rsidRDefault="00B90647">
            <w:r w:rsidRPr="00B81932">
              <w:rPr>
                <w:lang w:bidi="es-ES"/>
              </w:rPr>
              <w:t>Revoria Press PC2120 y PC1120</w:t>
            </w:r>
          </w:p>
        </w:tc>
        <w:tc>
          <w:tcPr>
            <w:tcW w:w="703" w:type="pct"/>
            <w:hideMark/>
          </w:tcPr>
          <w:p w14:paraId="08C3339B" w14:textId="77777777" w:rsidR="00B90647" w:rsidRPr="00B81932" w:rsidRDefault="00B90647">
            <w:r w:rsidRPr="00B81932">
              <w:rPr>
                <w:lang w:bidi="es-ES"/>
              </w:rPr>
              <w:t>Eslovaquia</w:t>
            </w:r>
          </w:p>
        </w:tc>
      </w:tr>
      <w:tr w:rsidR="00B90647" w:rsidRPr="00B81932" w14:paraId="0D16470C" w14:textId="77777777" w:rsidTr="00D67940">
        <w:tc>
          <w:tcPr>
            <w:tcW w:w="963" w:type="pct"/>
            <w:hideMark/>
          </w:tcPr>
          <w:p w14:paraId="55648ACE" w14:textId="77777777" w:rsidR="00B90647" w:rsidRPr="00B81932" w:rsidRDefault="00B90647">
            <w:r w:rsidRPr="00B81932">
              <w:rPr>
                <w:b/>
                <w:lang w:bidi="es-ES"/>
              </w:rPr>
              <w:t>Autopromoción de la empresa</w:t>
            </w:r>
          </w:p>
        </w:tc>
        <w:tc>
          <w:tcPr>
            <w:tcW w:w="615" w:type="pct"/>
            <w:hideMark/>
          </w:tcPr>
          <w:p w14:paraId="0D2DE864" w14:textId="77777777" w:rsidR="00B90647" w:rsidRPr="00B81932" w:rsidRDefault="00B90647">
            <w:r w:rsidRPr="00B81932">
              <w:rPr>
                <w:lang w:bidi="es-ES"/>
              </w:rPr>
              <w:t>Finalista</w:t>
            </w:r>
          </w:p>
        </w:tc>
        <w:tc>
          <w:tcPr>
            <w:tcW w:w="877" w:type="pct"/>
            <w:hideMark/>
          </w:tcPr>
          <w:p w14:paraId="3538F8DB" w14:textId="77777777" w:rsidR="00B90647" w:rsidRPr="00B81932" w:rsidRDefault="00B90647">
            <w:r w:rsidRPr="00B81932">
              <w:rPr>
                <w:lang w:bidi="es-ES"/>
              </w:rPr>
              <w:t>Rapid Centro Color Print Services</w:t>
            </w:r>
          </w:p>
        </w:tc>
        <w:tc>
          <w:tcPr>
            <w:tcW w:w="1052" w:type="pct"/>
            <w:hideMark/>
          </w:tcPr>
          <w:p w14:paraId="65AFA9B2" w14:textId="77777777" w:rsidR="00B90647" w:rsidRPr="00B81932" w:rsidRDefault="00B90647">
            <w:pPr>
              <w:rPr>
                <w:lang w:val="es-MX"/>
              </w:rPr>
            </w:pPr>
            <w:r w:rsidRPr="00B81932">
              <w:rPr>
                <w:lang w:bidi="es-ES"/>
              </w:rPr>
              <w:t>Catálogo: Nuevos colores, nuevas oportunidades</w:t>
            </w:r>
          </w:p>
        </w:tc>
        <w:tc>
          <w:tcPr>
            <w:tcW w:w="789" w:type="pct"/>
            <w:hideMark/>
          </w:tcPr>
          <w:p w14:paraId="1F0DFE16" w14:textId="77777777" w:rsidR="00B90647" w:rsidRPr="00B81932" w:rsidRDefault="00B90647">
            <w:r w:rsidRPr="00B81932">
              <w:rPr>
                <w:lang w:bidi="es-ES"/>
              </w:rPr>
              <w:t>Revoria Press PC1120</w:t>
            </w:r>
          </w:p>
        </w:tc>
        <w:tc>
          <w:tcPr>
            <w:tcW w:w="703" w:type="pct"/>
            <w:hideMark/>
          </w:tcPr>
          <w:p w14:paraId="76D96576" w14:textId="77777777" w:rsidR="00B90647" w:rsidRPr="00B81932" w:rsidRDefault="00B90647">
            <w:r w:rsidRPr="00B81932">
              <w:rPr>
                <w:lang w:bidi="es-ES"/>
              </w:rPr>
              <w:t>España</w:t>
            </w:r>
          </w:p>
        </w:tc>
      </w:tr>
      <w:tr w:rsidR="00B90647" w:rsidRPr="00B81932" w14:paraId="4C0CC0B8" w14:textId="77777777" w:rsidTr="00D67940">
        <w:tc>
          <w:tcPr>
            <w:tcW w:w="963" w:type="pct"/>
            <w:hideMark/>
          </w:tcPr>
          <w:p w14:paraId="2AB04F7B" w14:textId="77777777" w:rsidR="00B90647" w:rsidRPr="00B81932" w:rsidRDefault="00B90647">
            <w:r w:rsidRPr="00B81932">
              <w:rPr>
                <w:b/>
                <w:lang w:bidi="es-ES"/>
              </w:rPr>
              <w:t>Tecnología</w:t>
            </w:r>
          </w:p>
        </w:tc>
        <w:tc>
          <w:tcPr>
            <w:tcW w:w="615" w:type="pct"/>
            <w:hideMark/>
          </w:tcPr>
          <w:p w14:paraId="48E5FD65" w14:textId="77777777" w:rsidR="00B90647" w:rsidRPr="00B81932" w:rsidRDefault="00B90647">
            <w:r w:rsidRPr="00B81932">
              <w:rPr>
                <w:lang w:bidi="es-ES"/>
              </w:rPr>
              <w:t>Finalista</w:t>
            </w:r>
          </w:p>
        </w:tc>
        <w:tc>
          <w:tcPr>
            <w:tcW w:w="877" w:type="pct"/>
            <w:hideMark/>
          </w:tcPr>
          <w:p w14:paraId="3A36F21E" w14:textId="77777777" w:rsidR="00B90647" w:rsidRPr="00B81932" w:rsidRDefault="00B90647">
            <w:r w:rsidRPr="00B81932">
              <w:rPr>
                <w:lang w:bidi="es-ES"/>
              </w:rPr>
              <w:t>Inplastor AB</w:t>
            </w:r>
          </w:p>
        </w:tc>
        <w:tc>
          <w:tcPr>
            <w:tcW w:w="1052" w:type="pct"/>
            <w:hideMark/>
          </w:tcPr>
          <w:p w14:paraId="68F34E59" w14:textId="77777777" w:rsidR="00B90647" w:rsidRPr="00B81932" w:rsidRDefault="00B90647">
            <w:r w:rsidRPr="00B81932">
              <w:rPr>
                <w:lang w:bidi="es-ES"/>
              </w:rPr>
              <w:t>Digital In Mould Printing</w:t>
            </w:r>
          </w:p>
        </w:tc>
        <w:tc>
          <w:tcPr>
            <w:tcW w:w="789" w:type="pct"/>
            <w:hideMark/>
          </w:tcPr>
          <w:p w14:paraId="5911AA49" w14:textId="77777777" w:rsidR="00B90647" w:rsidRPr="00B81932" w:rsidRDefault="00B90647">
            <w:r w:rsidRPr="00B81932">
              <w:rPr>
                <w:lang w:bidi="es-ES"/>
              </w:rPr>
              <w:t>Revoria Press PC1120</w:t>
            </w:r>
          </w:p>
        </w:tc>
        <w:tc>
          <w:tcPr>
            <w:tcW w:w="703" w:type="pct"/>
            <w:hideMark/>
          </w:tcPr>
          <w:p w14:paraId="15BE9953" w14:textId="77777777" w:rsidR="00B90647" w:rsidRPr="00B81932" w:rsidRDefault="00B90647">
            <w:r w:rsidRPr="00B81932">
              <w:rPr>
                <w:lang w:bidi="es-ES"/>
              </w:rPr>
              <w:t>Suecia</w:t>
            </w:r>
          </w:p>
        </w:tc>
      </w:tr>
      <w:tr w:rsidR="00B90647" w:rsidRPr="00B81932" w14:paraId="4811F54F" w14:textId="77777777" w:rsidTr="00D67940">
        <w:tc>
          <w:tcPr>
            <w:tcW w:w="963" w:type="pct"/>
            <w:hideMark/>
          </w:tcPr>
          <w:p w14:paraId="204A3C32" w14:textId="77777777" w:rsidR="00B90647" w:rsidRPr="00B81932" w:rsidRDefault="00B90647">
            <w:r w:rsidRPr="00B81932">
              <w:rPr>
                <w:b/>
                <w:lang w:bidi="es-ES"/>
              </w:rPr>
              <w:t>Eficacia empresarial</w:t>
            </w:r>
          </w:p>
        </w:tc>
        <w:tc>
          <w:tcPr>
            <w:tcW w:w="615" w:type="pct"/>
            <w:hideMark/>
          </w:tcPr>
          <w:p w14:paraId="5AF40C79" w14:textId="77777777" w:rsidR="00B90647" w:rsidRPr="00B81932" w:rsidRDefault="00B90647">
            <w:r w:rsidRPr="00B81932">
              <w:rPr>
                <w:lang w:bidi="es-ES"/>
              </w:rPr>
              <w:t>Finalista</w:t>
            </w:r>
          </w:p>
        </w:tc>
        <w:tc>
          <w:tcPr>
            <w:tcW w:w="877" w:type="pct"/>
            <w:hideMark/>
          </w:tcPr>
          <w:p w14:paraId="5F8F74A4" w14:textId="77777777" w:rsidR="00B90647" w:rsidRPr="00B81932" w:rsidRDefault="00B90647">
            <w:r w:rsidRPr="00B81932">
              <w:rPr>
                <w:lang w:bidi="es-ES"/>
              </w:rPr>
              <w:t>Tipografia On Time</w:t>
            </w:r>
          </w:p>
        </w:tc>
        <w:tc>
          <w:tcPr>
            <w:tcW w:w="1052" w:type="pct"/>
            <w:hideMark/>
          </w:tcPr>
          <w:p w14:paraId="1D7AACFE" w14:textId="77777777" w:rsidR="00B90647" w:rsidRPr="00B81932" w:rsidRDefault="00B90647">
            <w:r w:rsidRPr="00B81932">
              <w:rPr>
                <w:lang w:bidi="es-ES"/>
              </w:rPr>
              <w:t>Fabric Sample Books</w:t>
            </w:r>
          </w:p>
        </w:tc>
        <w:tc>
          <w:tcPr>
            <w:tcW w:w="789" w:type="pct"/>
            <w:hideMark/>
          </w:tcPr>
          <w:p w14:paraId="064B57F4" w14:textId="77777777" w:rsidR="00B90647" w:rsidRPr="00B81932" w:rsidRDefault="00B90647">
            <w:r w:rsidRPr="00B81932">
              <w:rPr>
                <w:lang w:bidi="es-ES"/>
              </w:rPr>
              <w:t>Revoria Press PC1120</w:t>
            </w:r>
          </w:p>
        </w:tc>
        <w:tc>
          <w:tcPr>
            <w:tcW w:w="703" w:type="pct"/>
            <w:hideMark/>
          </w:tcPr>
          <w:p w14:paraId="1379F0A7" w14:textId="77777777" w:rsidR="00B90647" w:rsidRPr="00B81932" w:rsidRDefault="00B90647">
            <w:r w:rsidRPr="00B81932">
              <w:rPr>
                <w:lang w:bidi="es-ES"/>
              </w:rPr>
              <w:t>Italia</w:t>
            </w:r>
          </w:p>
        </w:tc>
      </w:tr>
    </w:tbl>
    <w:p w14:paraId="204817EC" w14:textId="77777777" w:rsidR="00457A5D" w:rsidRPr="00B81932" w:rsidRDefault="00457A5D" w:rsidP="00F6148F">
      <w:pPr>
        <w:spacing w:line="360" w:lineRule="auto"/>
        <w:jc w:val="both"/>
        <w:rPr>
          <w:rFonts w:ascii="Arial" w:hAnsi="Arial" w:cs="Arial"/>
        </w:rPr>
      </w:pPr>
    </w:p>
    <w:p w14:paraId="0D6AC929" w14:textId="3CCD0510" w:rsidR="00376840" w:rsidRPr="00B81932" w:rsidRDefault="000974C2" w:rsidP="00F6148F">
      <w:pPr>
        <w:spacing w:line="360" w:lineRule="auto"/>
        <w:jc w:val="both"/>
        <w:rPr>
          <w:rFonts w:ascii="Arial" w:hAnsi="Arial" w:cs="Arial"/>
        </w:rPr>
      </w:pPr>
      <w:r w:rsidRPr="00B81932">
        <w:rPr>
          <w:rFonts w:ascii="Arial" w:eastAsia="Arial" w:hAnsi="Arial" w:cs="Arial"/>
          <w:lang w:bidi="es-ES"/>
        </w:rPr>
        <w:t xml:space="preserve">Graham Leeson, director de Comunicaciones y Apoyo a las Ventas de Fujifilm Europe, explica: «Los premios Innovation Print Awards de este año han vuelto a poner de manifiesto la amplitud y la calidad del trabajo que realizan los clientes de Fujifilm en todo el mundo. Ha resultado especialmente alentador el uso creativo de colores especiales y de capacidades de producción avanzadas para ir más allá de la impresión CMYK convencional. El mayor uso de tóneres SUPER COLOUR, como los de color rosa, dorado, plateado y verde, demuestra cómo los proveedores de servicios de impresión están ampliando las posibilidades de la impresión digital y respondiendo a requisitos creativos cada vez más ambiciosos. Nos complace enormemente ver que tantos clientes europeos han sido reconocidos en los premios de este año, y felicitamos a todos los ganadores de esta edición». </w:t>
      </w:r>
    </w:p>
    <w:p w14:paraId="3EC35B64" w14:textId="12276A89" w:rsidR="00EC36CF" w:rsidRPr="00B81932" w:rsidRDefault="00DF0F80" w:rsidP="00457A5D">
      <w:pPr>
        <w:spacing w:line="360" w:lineRule="auto"/>
        <w:jc w:val="center"/>
        <w:rPr>
          <w:rFonts w:ascii="Arial" w:hAnsi="Arial" w:cs="Arial"/>
        </w:rPr>
      </w:pPr>
      <w:r w:rsidRPr="00B81932">
        <w:rPr>
          <w:rFonts w:ascii="Arial" w:eastAsia="Arial" w:hAnsi="Arial" w:cs="Arial"/>
          <w:b/>
          <w:color w:val="000000" w:themeColor="text1"/>
          <w:lang w:bidi="es-ES"/>
        </w:rPr>
        <w:t>FIN</w:t>
      </w:r>
    </w:p>
    <w:p w14:paraId="7CFEC650" w14:textId="77777777" w:rsidR="00F6742B" w:rsidRPr="00B81932" w:rsidRDefault="00F6742B" w:rsidP="00F6742B">
      <w:pPr>
        <w:spacing w:after="0" w:line="360" w:lineRule="auto"/>
        <w:textAlignment w:val="baseline"/>
        <w:rPr>
          <w:rFonts w:ascii="Arial" w:eastAsia="Times New Roman" w:hAnsi="Arial" w:cs="Arial"/>
          <w:sz w:val="20"/>
          <w:szCs w:val="20"/>
          <w:lang w:eastAsia="en-GB"/>
        </w:rPr>
      </w:pPr>
      <w:r w:rsidRPr="00B81932">
        <w:rPr>
          <w:rFonts w:ascii="Arial" w:eastAsia="Times New Roman" w:hAnsi="Arial" w:cs="Arial"/>
          <w:b/>
          <w:bCs/>
          <w:sz w:val="20"/>
          <w:szCs w:val="20"/>
          <w:lang w:val="en-GB" w:eastAsia="en-GB" w:bidi="en-GB"/>
        </w:rPr>
        <w:t>About FUJIFILM Corporation</w:t>
      </w:r>
      <w:r w:rsidRPr="00B81932">
        <w:rPr>
          <w:rFonts w:ascii="Arial" w:eastAsia="Times New Roman" w:hAnsi="Arial" w:cs="Arial"/>
          <w:b/>
          <w:bCs/>
          <w:sz w:val="20"/>
          <w:szCs w:val="20"/>
          <w:lang w:val="en-GB" w:eastAsia="en-GB" w:bidi="en-GB"/>
        </w:rPr>
        <w:tab/>
        <w:t> </w:t>
      </w:r>
    </w:p>
    <w:p w14:paraId="550AF395" w14:textId="77777777" w:rsidR="00F6742B" w:rsidRPr="00B81932" w:rsidRDefault="00F6742B" w:rsidP="00F6742B">
      <w:pPr>
        <w:spacing w:after="0" w:line="360" w:lineRule="auto"/>
        <w:textAlignment w:val="baseline"/>
        <w:rPr>
          <w:rFonts w:ascii="Arial" w:eastAsia="Times New Roman" w:hAnsi="Arial" w:cs="Arial"/>
          <w:sz w:val="20"/>
          <w:szCs w:val="20"/>
          <w:lang w:eastAsia="en-GB"/>
        </w:rPr>
      </w:pPr>
      <w:r w:rsidRPr="00B81932">
        <w:rPr>
          <w:rFonts w:ascii="Arial" w:eastAsia="Times New Roman" w:hAnsi="Arial" w:cs="Arial"/>
          <w:sz w:val="20"/>
          <w:szCs w:val="20"/>
          <w:lang w:val="en-GB" w:eastAsia="en-GB" w:bidi="en-GB"/>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 </w:t>
      </w:r>
    </w:p>
    <w:p w14:paraId="202F732C" w14:textId="77777777" w:rsidR="00F6742B" w:rsidRPr="00B81932" w:rsidRDefault="00F6742B" w:rsidP="00F6742B">
      <w:pPr>
        <w:spacing w:after="0" w:line="360" w:lineRule="auto"/>
        <w:textAlignment w:val="baseline"/>
        <w:rPr>
          <w:rFonts w:ascii="Arial" w:eastAsia="Times New Roman" w:hAnsi="Arial" w:cs="Arial"/>
          <w:sz w:val="20"/>
          <w:szCs w:val="20"/>
          <w:lang w:eastAsia="en-GB"/>
        </w:rPr>
      </w:pPr>
      <w:r w:rsidRPr="00B81932">
        <w:rPr>
          <w:rFonts w:ascii="Arial" w:eastAsia="Times New Roman" w:hAnsi="Arial" w:cs="Arial"/>
          <w:sz w:val="20"/>
          <w:szCs w:val="20"/>
          <w:lang w:val="en-GB" w:eastAsia="en-GB" w:bidi="en-GB"/>
        </w:rPr>
        <w:t xml:space="preserve"> </w:t>
      </w:r>
    </w:p>
    <w:p w14:paraId="576222DE" w14:textId="77777777" w:rsidR="00F6742B" w:rsidRPr="00B81932" w:rsidRDefault="00F6742B" w:rsidP="00F6742B">
      <w:pPr>
        <w:spacing w:after="0" w:line="360" w:lineRule="auto"/>
        <w:jc w:val="both"/>
        <w:textAlignment w:val="baseline"/>
        <w:rPr>
          <w:rFonts w:ascii="Segoe UI" w:eastAsia="Times New Roman" w:hAnsi="Segoe UI" w:cs="Segoe UI"/>
          <w:sz w:val="18"/>
          <w:szCs w:val="18"/>
          <w:lang w:eastAsia="en-GB"/>
        </w:rPr>
      </w:pPr>
      <w:r w:rsidRPr="00B81932">
        <w:rPr>
          <w:rFonts w:ascii="Arial" w:eastAsia="Times New Roman" w:hAnsi="Arial" w:cs="Arial"/>
          <w:b/>
          <w:bCs/>
          <w:color w:val="000000"/>
          <w:sz w:val="20"/>
          <w:szCs w:val="20"/>
          <w:lang w:val="en-GB" w:eastAsia="en-GB" w:bidi="en-GB"/>
        </w:rPr>
        <w:t>About FUJIFILM Graphic Communications Division    </w:t>
      </w:r>
    </w:p>
    <w:p w14:paraId="6AE08E37" w14:textId="56DB86D4" w:rsidR="00F6742B" w:rsidRPr="00B81932" w:rsidRDefault="00F6742B" w:rsidP="00F6742B">
      <w:pPr>
        <w:spacing w:after="0" w:line="360" w:lineRule="auto"/>
        <w:jc w:val="both"/>
        <w:textAlignment w:val="baseline"/>
        <w:rPr>
          <w:rFonts w:ascii="Segoe UI" w:eastAsia="Times New Roman" w:hAnsi="Segoe UI" w:cs="Segoe UI"/>
          <w:sz w:val="18"/>
          <w:szCs w:val="18"/>
          <w:lang w:eastAsia="en-GB"/>
        </w:rPr>
      </w:pPr>
      <w:r w:rsidRPr="00B81932">
        <w:rPr>
          <w:rFonts w:ascii="Arial" w:eastAsia="Times New Roman" w:hAnsi="Arial" w:cs="Arial"/>
          <w:color w:val="000000"/>
          <w:sz w:val="20"/>
          <w:szCs w:val="20"/>
          <w:lang w:val="en-GB" w:eastAsia="en-GB" w:bidi="en-GB"/>
        </w:rPr>
        <w:t xml:space="preserve">FUJIFILM Graphic Communications Division is a stable, long-term partner focused on delivering high-quality, technically advanced print solutions that help printers develop a 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practices. For more information, visit </w:t>
      </w:r>
      <w:hyperlink r:id="rId10" w:tgtFrame="_blank" w:history="1">
        <w:r w:rsidRPr="00B81932">
          <w:rPr>
            <w:rFonts w:ascii="Arial" w:eastAsia="Times New Roman" w:hAnsi="Arial" w:cs="Arial"/>
            <w:color w:val="0000FF"/>
            <w:sz w:val="20"/>
            <w:szCs w:val="20"/>
            <w:u w:val="single"/>
            <w:lang w:val="en-GB" w:eastAsia="en-GB" w:bidi="en-GB"/>
          </w:rPr>
          <w:t>fujifilmprint.eu</w:t>
        </w:r>
      </w:hyperlink>
      <w:r w:rsidRPr="00B81932">
        <w:rPr>
          <w:rFonts w:ascii="Arial" w:eastAsia="Times New Roman" w:hAnsi="Arial" w:cs="Arial"/>
          <w:sz w:val="20"/>
          <w:szCs w:val="20"/>
          <w:lang w:val="en-GB" w:eastAsia="en-GB" w:bidi="en-GB"/>
        </w:rPr>
        <w:t xml:space="preserve">, or </w:t>
      </w:r>
      <w:hyperlink r:id="rId11" w:tgtFrame="_blank" w:history="1">
        <w:r w:rsidRPr="00B81932">
          <w:rPr>
            <w:rFonts w:ascii="Arial" w:eastAsia="Times New Roman" w:hAnsi="Arial" w:cs="Arial"/>
            <w:color w:val="0000FF"/>
            <w:sz w:val="20"/>
            <w:szCs w:val="20"/>
            <w:u w:val="single"/>
            <w:lang w:val="en-GB" w:eastAsia="en-GB" w:bidi="en-GB"/>
          </w:rPr>
          <w:t>youtube.com/FujifilmGSEurope</w:t>
        </w:r>
      </w:hyperlink>
      <w:r w:rsidRPr="00B81932">
        <w:rPr>
          <w:rFonts w:ascii="Arial" w:eastAsia="Times New Roman" w:hAnsi="Arial" w:cs="Arial"/>
          <w:sz w:val="20"/>
          <w:szCs w:val="20"/>
          <w:lang w:val="en-GB" w:eastAsia="en-GB" w:bidi="en-GB"/>
        </w:rPr>
        <w:t xml:space="preserve"> or follow us on @FujifilmPrint.   </w:t>
      </w:r>
    </w:p>
    <w:p w14:paraId="43BCBF94" w14:textId="77777777" w:rsidR="00F6742B" w:rsidRPr="00B81932" w:rsidRDefault="00F6742B" w:rsidP="00F6742B">
      <w:pPr>
        <w:spacing w:after="0" w:line="360" w:lineRule="auto"/>
        <w:jc w:val="both"/>
        <w:textAlignment w:val="baseline"/>
        <w:rPr>
          <w:rFonts w:ascii="Segoe UI" w:eastAsia="Times New Roman" w:hAnsi="Segoe UI" w:cs="Segoe UI"/>
          <w:sz w:val="18"/>
          <w:szCs w:val="18"/>
          <w:lang w:eastAsia="en-GB"/>
        </w:rPr>
      </w:pPr>
      <w:r w:rsidRPr="00B81932">
        <w:rPr>
          <w:rFonts w:ascii="Arial" w:eastAsia="Times New Roman" w:hAnsi="Arial" w:cs="Arial"/>
          <w:color w:val="000000"/>
          <w:sz w:val="20"/>
          <w:szCs w:val="20"/>
          <w:lang w:val="en-GB" w:eastAsia="en-GB" w:bidi="en-GB"/>
        </w:rPr>
        <w:t>    </w:t>
      </w:r>
    </w:p>
    <w:p w14:paraId="3B0E6450" w14:textId="77777777" w:rsidR="00F6742B" w:rsidRPr="00B81932" w:rsidRDefault="00F6742B" w:rsidP="00F6742B">
      <w:pPr>
        <w:spacing w:after="0" w:line="360" w:lineRule="auto"/>
        <w:jc w:val="both"/>
        <w:textAlignment w:val="baseline"/>
        <w:rPr>
          <w:rFonts w:ascii="Segoe UI" w:eastAsia="Times New Roman" w:hAnsi="Segoe UI" w:cs="Segoe UI"/>
          <w:sz w:val="18"/>
          <w:szCs w:val="18"/>
          <w:lang w:eastAsia="en-GB"/>
        </w:rPr>
      </w:pPr>
      <w:r w:rsidRPr="00B81932">
        <w:rPr>
          <w:rFonts w:ascii="Arial" w:eastAsia="Times New Roman" w:hAnsi="Arial" w:cs="Arial"/>
          <w:b/>
          <w:bCs/>
          <w:color w:val="000000" w:themeColor="text1"/>
          <w:sz w:val="20"/>
          <w:szCs w:val="20"/>
          <w:lang w:val="en-GB" w:eastAsia="en-GB" w:bidi="en-GB"/>
        </w:rPr>
        <w:t>For further information contact:   </w:t>
      </w:r>
    </w:p>
    <w:p w14:paraId="37136F0E" w14:textId="77777777" w:rsidR="00092CDE" w:rsidRPr="00B81932" w:rsidRDefault="00092CDE" w:rsidP="00092CDE">
      <w:pPr>
        <w:pStyle w:val="paragraph"/>
        <w:spacing w:before="0" w:beforeAutospacing="0" w:after="0" w:afterAutospacing="0"/>
        <w:jc w:val="both"/>
        <w:textAlignment w:val="baseline"/>
        <w:rPr>
          <w:rFonts w:ascii="Arial" w:hAnsi="Arial" w:cs="Arial"/>
          <w:sz w:val="20"/>
          <w:szCs w:val="20"/>
          <w:lang w:val="fr-BE"/>
        </w:rPr>
      </w:pPr>
      <w:r w:rsidRPr="00B81932">
        <w:rPr>
          <w:rStyle w:val="normaltextrun"/>
          <w:rFonts w:ascii="Arial" w:eastAsia="MS Mincho" w:hAnsi="Arial" w:cs="Arial"/>
          <w:color w:val="000000" w:themeColor="text1"/>
          <w:sz w:val="20"/>
          <w:szCs w:val="20"/>
          <w:lang w:val="fr-BE" w:eastAsia="fr-BE" w:bidi="fr-BE"/>
        </w:rPr>
        <w:t>Amanda Galvez</w:t>
      </w:r>
    </w:p>
    <w:p w14:paraId="7F983AD5" w14:textId="77777777" w:rsidR="00092CDE" w:rsidRPr="00B81932" w:rsidRDefault="00092CDE" w:rsidP="00092CDE">
      <w:pPr>
        <w:pStyle w:val="paragraph"/>
        <w:spacing w:before="0" w:beforeAutospacing="0" w:after="0" w:afterAutospacing="0"/>
        <w:jc w:val="both"/>
        <w:textAlignment w:val="baseline"/>
        <w:rPr>
          <w:rFonts w:ascii="Arial" w:hAnsi="Arial" w:cs="Arial"/>
          <w:sz w:val="20"/>
          <w:szCs w:val="20"/>
          <w:lang w:val="fr-BE"/>
        </w:rPr>
      </w:pPr>
      <w:r w:rsidRPr="00B81932">
        <w:rPr>
          <w:rStyle w:val="normaltextrun"/>
          <w:rFonts w:ascii="Arial" w:eastAsia="MS Mincho" w:hAnsi="Arial" w:cs="Arial"/>
          <w:color w:val="000000" w:themeColor="text1"/>
          <w:sz w:val="20"/>
          <w:szCs w:val="20"/>
          <w:lang w:val="fr-BE" w:eastAsia="fr-BE" w:bidi="fr-BE"/>
        </w:rPr>
        <w:t>AD Communications</w:t>
      </w:r>
      <w:r w:rsidRPr="00B81932">
        <w:rPr>
          <w:rStyle w:val="normaltextrun"/>
          <w:rFonts w:ascii="Arial" w:eastAsia="MS Mincho" w:hAnsi="Arial" w:cs="Arial"/>
          <w:color w:val="000000" w:themeColor="text1"/>
          <w:sz w:val="20"/>
          <w:szCs w:val="20"/>
          <w:lang w:val="fr-BE" w:eastAsia="fr-BE" w:bidi="fr-BE"/>
        </w:rPr>
        <w:tab/>
        <w:t> </w:t>
      </w:r>
    </w:p>
    <w:p w14:paraId="0E15F9EA" w14:textId="77777777" w:rsidR="00092CDE" w:rsidRPr="00B81932" w:rsidRDefault="00092CDE" w:rsidP="00092CDE">
      <w:pPr>
        <w:pStyle w:val="paragraph"/>
        <w:spacing w:before="0" w:beforeAutospacing="0" w:after="0" w:afterAutospacing="0"/>
        <w:jc w:val="both"/>
        <w:textAlignment w:val="baseline"/>
        <w:rPr>
          <w:rFonts w:ascii="Arial" w:hAnsi="Arial" w:cs="Arial"/>
          <w:sz w:val="20"/>
          <w:szCs w:val="20"/>
          <w:lang w:val="fr-BE"/>
        </w:rPr>
      </w:pPr>
      <w:r w:rsidRPr="00B81932">
        <w:rPr>
          <w:rStyle w:val="normaltextrun"/>
          <w:rFonts w:ascii="Arial" w:eastAsia="MS Mincho" w:hAnsi="Arial" w:cs="Arial"/>
          <w:color w:val="000000" w:themeColor="text1"/>
          <w:sz w:val="20"/>
          <w:szCs w:val="20"/>
          <w:lang w:val="fr-BE" w:eastAsia="fr-BE" w:bidi="fr-BE"/>
        </w:rPr>
        <w:t xml:space="preserve">E: </w:t>
      </w:r>
      <w:hyperlink r:id="rId12" w:history="1">
        <w:r w:rsidRPr="00B81932">
          <w:rPr>
            <w:rStyle w:val="Hyperlink"/>
            <w:rFonts w:ascii="Arial" w:hAnsi="Arial" w:cs="Arial"/>
            <w:sz w:val="20"/>
            <w:szCs w:val="20"/>
            <w:lang w:val="fr-BE" w:eastAsia="fr-BE" w:bidi="fr-BE"/>
          </w:rPr>
          <w:t>agalvez@adcomms.co.uk</w:t>
        </w:r>
      </w:hyperlink>
    </w:p>
    <w:p w14:paraId="7C213549" w14:textId="77777777" w:rsidR="00092CDE" w:rsidRPr="00B81932" w:rsidRDefault="00092CDE" w:rsidP="00092CDE">
      <w:pPr>
        <w:pStyle w:val="paragraph"/>
        <w:spacing w:before="0" w:beforeAutospacing="0" w:after="0" w:afterAutospacing="0"/>
        <w:jc w:val="both"/>
        <w:textAlignment w:val="baseline"/>
        <w:rPr>
          <w:rFonts w:ascii="Arial" w:hAnsi="Arial" w:cs="Arial"/>
          <w:sz w:val="20"/>
          <w:szCs w:val="20"/>
          <w:lang w:val="pt-BR"/>
        </w:rPr>
      </w:pPr>
      <w:r w:rsidRPr="00B81932">
        <w:rPr>
          <w:rStyle w:val="normaltextrun"/>
          <w:rFonts w:ascii="Arial" w:eastAsia="MS Mincho" w:hAnsi="Arial" w:cs="Arial"/>
          <w:color w:val="000000" w:themeColor="text1"/>
          <w:sz w:val="20"/>
          <w:szCs w:val="20"/>
          <w:lang w:val="pt-BR" w:eastAsia="pt-BR" w:bidi="pt-BR"/>
        </w:rPr>
        <w:t>Tel: +44 (0)1372 464470 </w:t>
      </w:r>
    </w:p>
    <w:p w14:paraId="5A48F5D9" w14:textId="32F1B022" w:rsidR="00ED1FDF" w:rsidRPr="00B81932" w:rsidRDefault="00ED1FDF" w:rsidP="00F6742B">
      <w:pPr>
        <w:pStyle w:val="paragraph"/>
        <w:spacing w:before="0" w:beforeAutospacing="0" w:after="0" w:afterAutospacing="0"/>
        <w:jc w:val="both"/>
        <w:textAlignment w:val="baseline"/>
        <w:rPr>
          <w:rFonts w:ascii="Arial" w:hAnsi="Arial" w:cs="Arial"/>
          <w:sz w:val="20"/>
          <w:szCs w:val="20"/>
        </w:rPr>
      </w:pPr>
    </w:p>
    <w:sectPr w:rsidR="00ED1FDF" w:rsidRPr="00B81932" w:rsidSect="008E0DCC">
      <w:headerReference w:type="even" r:id="rId13"/>
      <w:headerReference w:type="default" r:id="rId14"/>
      <w:footerReference w:type="even" r:id="rId15"/>
      <w:footerReference w:type="default" r:id="rId16"/>
      <w:headerReference w:type="first" r:id="rId17"/>
      <w:footerReference w:type="first" r:id="rId18"/>
      <w:pgSz w:w="11906" w:h="16838"/>
      <w:pgMar w:top="1440" w:right="30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C139" w14:textId="77777777" w:rsidR="00B01FC7" w:rsidRDefault="00B01FC7" w:rsidP="00155739">
      <w:pPr>
        <w:spacing w:after="0" w:line="240" w:lineRule="auto"/>
      </w:pPr>
      <w:r>
        <w:separator/>
      </w:r>
    </w:p>
  </w:endnote>
  <w:endnote w:type="continuationSeparator" w:id="0">
    <w:p w14:paraId="715AF617" w14:textId="77777777" w:rsidR="00B01FC7" w:rsidRDefault="00B01FC7" w:rsidP="00155739">
      <w:pPr>
        <w:spacing w:after="0" w:line="240" w:lineRule="auto"/>
      </w:pPr>
      <w:r>
        <w:continuationSeparator/>
      </w:r>
    </w:p>
  </w:endnote>
  <w:endnote w:type="continuationNotice" w:id="1">
    <w:p w14:paraId="10A9C24E" w14:textId="77777777" w:rsidR="00B01FC7" w:rsidRDefault="00B01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BF1E" w14:textId="77777777" w:rsidR="00FF518F" w:rsidRDefault="00FF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717C" w14:textId="77777777" w:rsidR="00FF518F" w:rsidRDefault="00FF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4B16" w14:textId="77777777" w:rsidR="00FF518F" w:rsidRDefault="00FF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6C7E" w14:textId="77777777" w:rsidR="00B01FC7" w:rsidRDefault="00B01FC7" w:rsidP="00155739">
      <w:pPr>
        <w:spacing w:after="0" w:line="240" w:lineRule="auto"/>
      </w:pPr>
      <w:r>
        <w:separator/>
      </w:r>
    </w:p>
  </w:footnote>
  <w:footnote w:type="continuationSeparator" w:id="0">
    <w:p w14:paraId="63B72E9B" w14:textId="77777777" w:rsidR="00B01FC7" w:rsidRDefault="00B01FC7" w:rsidP="00155739">
      <w:pPr>
        <w:spacing w:after="0" w:line="240" w:lineRule="auto"/>
      </w:pPr>
      <w:r>
        <w:continuationSeparator/>
      </w:r>
    </w:p>
  </w:footnote>
  <w:footnote w:type="continuationNotice" w:id="1">
    <w:p w14:paraId="2DDD4F3C" w14:textId="77777777" w:rsidR="00B01FC7" w:rsidRDefault="00B01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45A9" w14:textId="77777777" w:rsidR="00FF518F" w:rsidRDefault="00FF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09EF" w14:textId="77777777" w:rsidR="00155739" w:rsidRDefault="00155739" w:rsidP="00155739">
    <w:pPr>
      <w:pStyle w:val="Header"/>
    </w:pPr>
    <w:r>
      <w:rPr>
        <w:b/>
        <w:noProof/>
        <w:lang w:bidi="es-ES"/>
      </w:rPr>
      <w:drawing>
        <wp:anchor distT="0" distB="0" distL="114300" distR="114300" simplePos="0" relativeHeight="251658241" behindDoc="1" locked="0" layoutInCell="1" allowOverlap="1" wp14:anchorId="4EB089A0" wp14:editId="659CA89F">
          <wp:simplePos x="0" y="0"/>
          <wp:positionH relativeFrom="margin">
            <wp:posOffset>-46990</wp:posOffset>
          </wp:positionH>
          <wp:positionV relativeFrom="margin">
            <wp:posOffset>-728345</wp:posOffset>
          </wp:positionV>
          <wp:extent cx="2117090" cy="353060"/>
          <wp:effectExtent l="0" t="0" r="0" b="8890"/>
          <wp:wrapNone/>
          <wp:docPr id="6" name="図 6"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AD1D8" w14:textId="77777777" w:rsidR="00155739" w:rsidRDefault="00155739">
    <w:pPr>
      <w:pStyle w:val="Header"/>
    </w:pPr>
    <w:r>
      <w:rPr>
        <w:noProof/>
        <w:lang w:bidi="es-ES"/>
      </w:rPr>
      <mc:AlternateContent>
        <mc:Choice Requires="wps">
          <w:drawing>
            <wp:anchor distT="0" distB="0" distL="114300" distR="114300" simplePos="0" relativeHeight="251658240" behindDoc="0" locked="0" layoutInCell="1" allowOverlap="1" wp14:anchorId="45FDD260" wp14:editId="357C74F5">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A47A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4AB111E7" w14:textId="77777777" w:rsidR="00155739" w:rsidRDefault="00155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AAE" w14:textId="77777777" w:rsidR="00FF518F" w:rsidRDefault="00FF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FE"/>
    <w:multiLevelType w:val="hybridMultilevel"/>
    <w:tmpl w:val="6958E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94E72"/>
    <w:multiLevelType w:val="hybridMultilevel"/>
    <w:tmpl w:val="86F6F1CA"/>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C3C404E"/>
    <w:multiLevelType w:val="hybridMultilevel"/>
    <w:tmpl w:val="71D6974C"/>
    <w:lvl w:ilvl="0" w:tplc="428C769A">
      <w:start w:val="1"/>
      <w:numFmt w:val="decimalFullWidth"/>
      <w:lvlText w:val="%1．"/>
      <w:lvlJc w:val="left"/>
      <w:pPr>
        <w:ind w:left="720" w:hanging="720"/>
      </w:pPr>
    </w:lvl>
    <w:lvl w:ilvl="1" w:tplc="04090017">
      <w:start w:val="1"/>
      <w:numFmt w:val="aiueoFullWidth"/>
      <w:lvlText w:val="(%2)"/>
      <w:lvlJc w:val="left"/>
      <w:pPr>
        <w:ind w:left="840" w:hanging="420"/>
        <w:contextualSpacing/>
      </w:pPr>
    </w:lvl>
    <w:lvl w:ilvl="2" w:tplc="04090011">
      <w:start w:val="1"/>
      <w:numFmt w:val="decimalEnclosedCircle"/>
      <w:lvlText w:val="%3"/>
      <w:lvlJc w:val="left"/>
      <w:pPr>
        <w:ind w:left="1260" w:hanging="420"/>
        <w:contextualSpacing/>
      </w:pPr>
    </w:lvl>
    <w:lvl w:ilvl="3" w:tplc="0409000F">
      <w:start w:val="1"/>
      <w:numFmt w:val="decimal"/>
      <w:lvlText w:val="%4."/>
      <w:lvlJc w:val="left"/>
      <w:pPr>
        <w:ind w:left="1680" w:hanging="420"/>
        <w:contextualSpacing/>
      </w:pPr>
    </w:lvl>
    <w:lvl w:ilvl="4" w:tplc="04090017">
      <w:start w:val="1"/>
      <w:numFmt w:val="aiueoFullWidth"/>
      <w:lvlText w:val="(%5)"/>
      <w:lvlJc w:val="left"/>
      <w:pPr>
        <w:ind w:left="2100" w:hanging="420"/>
        <w:contextualSpacing/>
      </w:pPr>
    </w:lvl>
    <w:lvl w:ilvl="5" w:tplc="04090011">
      <w:start w:val="1"/>
      <w:numFmt w:val="decimalEnclosedCircle"/>
      <w:lvlText w:val="%6"/>
      <w:lvlJc w:val="left"/>
      <w:pPr>
        <w:ind w:left="2520" w:hanging="420"/>
        <w:contextualSpacing/>
      </w:pPr>
    </w:lvl>
    <w:lvl w:ilvl="6" w:tplc="0409000F">
      <w:start w:val="1"/>
      <w:numFmt w:val="decimal"/>
      <w:lvlText w:val="%7."/>
      <w:lvlJc w:val="left"/>
      <w:pPr>
        <w:ind w:left="2940" w:hanging="420"/>
        <w:contextualSpacing/>
      </w:pPr>
    </w:lvl>
    <w:lvl w:ilvl="7" w:tplc="04090017">
      <w:start w:val="1"/>
      <w:numFmt w:val="aiueoFullWidth"/>
      <w:lvlText w:val="(%8)"/>
      <w:lvlJc w:val="left"/>
      <w:pPr>
        <w:ind w:left="3360" w:hanging="420"/>
        <w:contextualSpacing/>
      </w:pPr>
    </w:lvl>
    <w:lvl w:ilvl="8" w:tplc="04090011">
      <w:start w:val="1"/>
      <w:numFmt w:val="decimalEnclosedCircle"/>
      <w:lvlText w:val="%9"/>
      <w:lvlJc w:val="left"/>
      <w:pPr>
        <w:ind w:left="3780" w:hanging="420"/>
        <w:contextualSpacing/>
      </w:pPr>
    </w:lvl>
  </w:abstractNum>
  <w:abstractNum w:abstractNumId="3" w15:restartNumberingAfterBreak="0">
    <w:nsid w:val="2CDF351A"/>
    <w:multiLevelType w:val="hybridMultilevel"/>
    <w:tmpl w:val="C1DA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A6B5F"/>
    <w:multiLevelType w:val="hybridMultilevel"/>
    <w:tmpl w:val="F4E22A44"/>
    <w:lvl w:ilvl="0" w:tplc="9BFEEEFA">
      <w:start w:val="1"/>
      <w:numFmt w:val="bullet"/>
      <w:lvlText w:val=""/>
      <w:lvlJc w:val="left"/>
      <w:pPr>
        <w:ind w:left="440" w:hanging="440"/>
      </w:pPr>
      <w:rPr>
        <w:rFonts w:ascii="Wingdings" w:eastAsia="Q："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78A169D"/>
    <w:multiLevelType w:val="hybridMultilevel"/>
    <w:tmpl w:val="625A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02F9C"/>
    <w:multiLevelType w:val="hybridMultilevel"/>
    <w:tmpl w:val="7F3240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238B5"/>
    <w:multiLevelType w:val="hybridMultilevel"/>
    <w:tmpl w:val="7342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F208B"/>
    <w:multiLevelType w:val="hybridMultilevel"/>
    <w:tmpl w:val="3B627A50"/>
    <w:lvl w:ilvl="0" w:tplc="C448A360">
      <w:start w:val="2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8696">
    <w:abstractNumId w:val="3"/>
  </w:num>
  <w:num w:numId="2" w16cid:durableId="525212617">
    <w:abstractNumId w:val="9"/>
  </w:num>
  <w:num w:numId="3" w16cid:durableId="587274955">
    <w:abstractNumId w:val="8"/>
  </w:num>
  <w:num w:numId="4" w16cid:durableId="1100372984">
    <w:abstractNumId w:val="0"/>
  </w:num>
  <w:num w:numId="5" w16cid:durableId="2094812552">
    <w:abstractNumId w:val="6"/>
  </w:num>
  <w:num w:numId="6" w16cid:durableId="1623147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521573">
    <w:abstractNumId w:val="4"/>
  </w:num>
  <w:num w:numId="8" w16cid:durableId="1396197706">
    <w:abstractNumId w:val="7"/>
  </w:num>
  <w:num w:numId="9" w16cid:durableId="900945511">
    <w:abstractNumId w:val="1"/>
  </w:num>
  <w:num w:numId="10" w16cid:durableId="1233543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ED"/>
    <w:rsid w:val="000014DA"/>
    <w:rsid w:val="00001CDD"/>
    <w:rsid w:val="00002A65"/>
    <w:rsid w:val="00003BB9"/>
    <w:rsid w:val="000042D1"/>
    <w:rsid w:val="000044B6"/>
    <w:rsid w:val="0000465B"/>
    <w:rsid w:val="00004917"/>
    <w:rsid w:val="00004E74"/>
    <w:rsid w:val="000052D5"/>
    <w:rsid w:val="000100E4"/>
    <w:rsid w:val="00011481"/>
    <w:rsid w:val="0001191F"/>
    <w:rsid w:val="0001195C"/>
    <w:rsid w:val="000134D1"/>
    <w:rsid w:val="0001422D"/>
    <w:rsid w:val="00017647"/>
    <w:rsid w:val="000201C8"/>
    <w:rsid w:val="00021252"/>
    <w:rsid w:val="000212AE"/>
    <w:rsid w:val="00021CC9"/>
    <w:rsid w:val="000229E8"/>
    <w:rsid w:val="00022C7B"/>
    <w:rsid w:val="00023075"/>
    <w:rsid w:val="00025590"/>
    <w:rsid w:val="00025BC8"/>
    <w:rsid w:val="00026371"/>
    <w:rsid w:val="00026BE1"/>
    <w:rsid w:val="00027A69"/>
    <w:rsid w:val="000317FB"/>
    <w:rsid w:val="00032209"/>
    <w:rsid w:val="00033D12"/>
    <w:rsid w:val="000340C4"/>
    <w:rsid w:val="000343CF"/>
    <w:rsid w:val="000354D1"/>
    <w:rsid w:val="00035B40"/>
    <w:rsid w:val="00036BEA"/>
    <w:rsid w:val="0003779C"/>
    <w:rsid w:val="00037D6B"/>
    <w:rsid w:val="00041A77"/>
    <w:rsid w:val="00041ABF"/>
    <w:rsid w:val="0004246C"/>
    <w:rsid w:val="0004248F"/>
    <w:rsid w:val="00042891"/>
    <w:rsid w:val="00044646"/>
    <w:rsid w:val="00044F97"/>
    <w:rsid w:val="000465A2"/>
    <w:rsid w:val="00050007"/>
    <w:rsid w:val="000506B6"/>
    <w:rsid w:val="00050F03"/>
    <w:rsid w:val="00051107"/>
    <w:rsid w:val="00051B17"/>
    <w:rsid w:val="00052335"/>
    <w:rsid w:val="00060859"/>
    <w:rsid w:val="00060988"/>
    <w:rsid w:val="00060C4D"/>
    <w:rsid w:val="000613BD"/>
    <w:rsid w:val="00061C99"/>
    <w:rsid w:val="00062F38"/>
    <w:rsid w:val="00063923"/>
    <w:rsid w:val="0006549D"/>
    <w:rsid w:val="00065605"/>
    <w:rsid w:val="00065A1E"/>
    <w:rsid w:val="00066305"/>
    <w:rsid w:val="000665DC"/>
    <w:rsid w:val="00067665"/>
    <w:rsid w:val="000701EB"/>
    <w:rsid w:val="0007029B"/>
    <w:rsid w:val="0007245D"/>
    <w:rsid w:val="000732B5"/>
    <w:rsid w:val="000734A1"/>
    <w:rsid w:val="00074C52"/>
    <w:rsid w:val="000760A6"/>
    <w:rsid w:val="000762D4"/>
    <w:rsid w:val="00076658"/>
    <w:rsid w:val="000773FD"/>
    <w:rsid w:val="0008157E"/>
    <w:rsid w:val="00083064"/>
    <w:rsid w:val="00083261"/>
    <w:rsid w:val="00083278"/>
    <w:rsid w:val="000847C3"/>
    <w:rsid w:val="000853BC"/>
    <w:rsid w:val="00085FCC"/>
    <w:rsid w:val="00086C10"/>
    <w:rsid w:val="0008717C"/>
    <w:rsid w:val="000903BA"/>
    <w:rsid w:val="000913ED"/>
    <w:rsid w:val="000919B6"/>
    <w:rsid w:val="00091C55"/>
    <w:rsid w:val="00092174"/>
    <w:rsid w:val="00092CDE"/>
    <w:rsid w:val="000944B4"/>
    <w:rsid w:val="00094DE4"/>
    <w:rsid w:val="00095092"/>
    <w:rsid w:val="00095D0C"/>
    <w:rsid w:val="00095DA3"/>
    <w:rsid w:val="00095DBB"/>
    <w:rsid w:val="00095EEE"/>
    <w:rsid w:val="000965C6"/>
    <w:rsid w:val="00096766"/>
    <w:rsid w:val="000969E6"/>
    <w:rsid w:val="00096CD3"/>
    <w:rsid w:val="000974C2"/>
    <w:rsid w:val="00097A01"/>
    <w:rsid w:val="000A100A"/>
    <w:rsid w:val="000A2AAE"/>
    <w:rsid w:val="000A406F"/>
    <w:rsid w:val="000A44AF"/>
    <w:rsid w:val="000A7355"/>
    <w:rsid w:val="000A7A4A"/>
    <w:rsid w:val="000B0B9A"/>
    <w:rsid w:val="000B3494"/>
    <w:rsid w:val="000B618C"/>
    <w:rsid w:val="000C01E6"/>
    <w:rsid w:val="000C24BC"/>
    <w:rsid w:val="000C4FDF"/>
    <w:rsid w:val="000C7A3F"/>
    <w:rsid w:val="000D0BBF"/>
    <w:rsid w:val="000D1148"/>
    <w:rsid w:val="000D2A0C"/>
    <w:rsid w:val="000D2A8F"/>
    <w:rsid w:val="000D2CA6"/>
    <w:rsid w:val="000D3D6C"/>
    <w:rsid w:val="000D3F70"/>
    <w:rsid w:val="000D7FB9"/>
    <w:rsid w:val="000E0D7E"/>
    <w:rsid w:val="000E1F05"/>
    <w:rsid w:val="000E233C"/>
    <w:rsid w:val="000E2576"/>
    <w:rsid w:val="000E25D4"/>
    <w:rsid w:val="000E7EE8"/>
    <w:rsid w:val="000F1AFA"/>
    <w:rsid w:val="000F1DC3"/>
    <w:rsid w:val="000F1E88"/>
    <w:rsid w:val="000F2409"/>
    <w:rsid w:val="000F32CE"/>
    <w:rsid w:val="000F4568"/>
    <w:rsid w:val="000F6DC8"/>
    <w:rsid w:val="000F749B"/>
    <w:rsid w:val="00104704"/>
    <w:rsid w:val="00105709"/>
    <w:rsid w:val="0010616D"/>
    <w:rsid w:val="001067C1"/>
    <w:rsid w:val="001071AF"/>
    <w:rsid w:val="00107F3F"/>
    <w:rsid w:val="00110C09"/>
    <w:rsid w:val="00112A75"/>
    <w:rsid w:val="0011448D"/>
    <w:rsid w:val="00114ED9"/>
    <w:rsid w:val="0011577B"/>
    <w:rsid w:val="001163C9"/>
    <w:rsid w:val="001173DD"/>
    <w:rsid w:val="001202E6"/>
    <w:rsid w:val="0012197E"/>
    <w:rsid w:val="00124216"/>
    <w:rsid w:val="00124F33"/>
    <w:rsid w:val="00126AA1"/>
    <w:rsid w:val="00126AAD"/>
    <w:rsid w:val="00126CFE"/>
    <w:rsid w:val="0012766A"/>
    <w:rsid w:val="0012770E"/>
    <w:rsid w:val="00127A75"/>
    <w:rsid w:val="00132557"/>
    <w:rsid w:val="001332B4"/>
    <w:rsid w:val="0013344F"/>
    <w:rsid w:val="001334FE"/>
    <w:rsid w:val="00134F5D"/>
    <w:rsid w:val="00135DD6"/>
    <w:rsid w:val="00136E21"/>
    <w:rsid w:val="00137756"/>
    <w:rsid w:val="00137C89"/>
    <w:rsid w:val="0014520F"/>
    <w:rsid w:val="0014664A"/>
    <w:rsid w:val="0014673F"/>
    <w:rsid w:val="00147DC9"/>
    <w:rsid w:val="0015093C"/>
    <w:rsid w:val="00150B9E"/>
    <w:rsid w:val="00151076"/>
    <w:rsid w:val="001511B6"/>
    <w:rsid w:val="00152416"/>
    <w:rsid w:val="00155028"/>
    <w:rsid w:val="00155313"/>
    <w:rsid w:val="00155739"/>
    <w:rsid w:val="00155B49"/>
    <w:rsid w:val="00155FCD"/>
    <w:rsid w:val="00157897"/>
    <w:rsid w:val="00160501"/>
    <w:rsid w:val="00160710"/>
    <w:rsid w:val="00162A7C"/>
    <w:rsid w:val="00163C60"/>
    <w:rsid w:val="00164A4D"/>
    <w:rsid w:val="00165AEB"/>
    <w:rsid w:val="00165D70"/>
    <w:rsid w:val="00166F75"/>
    <w:rsid w:val="00167409"/>
    <w:rsid w:val="001707E2"/>
    <w:rsid w:val="0017338D"/>
    <w:rsid w:val="00173434"/>
    <w:rsid w:val="00173BF3"/>
    <w:rsid w:val="0017783D"/>
    <w:rsid w:val="00180263"/>
    <w:rsid w:val="00180B70"/>
    <w:rsid w:val="00180FA8"/>
    <w:rsid w:val="00181B6C"/>
    <w:rsid w:val="00182792"/>
    <w:rsid w:val="0018382C"/>
    <w:rsid w:val="00183BCC"/>
    <w:rsid w:val="00184E99"/>
    <w:rsid w:val="00186436"/>
    <w:rsid w:val="00186B25"/>
    <w:rsid w:val="00190979"/>
    <w:rsid w:val="00190EEE"/>
    <w:rsid w:val="00191B48"/>
    <w:rsid w:val="00192152"/>
    <w:rsid w:val="0019367E"/>
    <w:rsid w:val="0019369D"/>
    <w:rsid w:val="00194AC9"/>
    <w:rsid w:val="0019666D"/>
    <w:rsid w:val="00197187"/>
    <w:rsid w:val="00197675"/>
    <w:rsid w:val="0019789D"/>
    <w:rsid w:val="00197F58"/>
    <w:rsid w:val="001A093D"/>
    <w:rsid w:val="001A108A"/>
    <w:rsid w:val="001A1BAE"/>
    <w:rsid w:val="001A1DD8"/>
    <w:rsid w:val="001A1EA3"/>
    <w:rsid w:val="001A235C"/>
    <w:rsid w:val="001A28D3"/>
    <w:rsid w:val="001A546C"/>
    <w:rsid w:val="001A6749"/>
    <w:rsid w:val="001A682B"/>
    <w:rsid w:val="001A7828"/>
    <w:rsid w:val="001A7A5E"/>
    <w:rsid w:val="001A7A8F"/>
    <w:rsid w:val="001B2962"/>
    <w:rsid w:val="001B2F60"/>
    <w:rsid w:val="001B567D"/>
    <w:rsid w:val="001B652D"/>
    <w:rsid w:val="001B7263"/>
    <w:rsid w:val="001B77F2"/>
    <w:rsid w:val="001C0933"/>
    <w:rsid w:val="001C0FBD"/>
    <w:rsid w:val="001C22C5"/>
    <w:rsid w:val="001C267D"/>
    <w:rsid w:val="001C33C7"/>
    <w:rsid w:val="001C463D"/>
    <w:rsid w:val="001C7E7B"/>
    <w:rsid w:val="001D0026"/>
    <w:rsid w:val="001D13AE"/>
    <w:rsid w:val="001D45C9"/>
    <w:rsid w:val="001D6532"/>
    <w:rsid w:val="001D7140"/>
    <w:rsid w:val="001D7799"/>
    <w:rsid w:val="001D7A2B"/>
    <w:rsid w:val="001E0066"/>
    <w:rsid w:val="001E173E"/>
    <w:rsid w:val="001E2129"/>
    <w:rsid w:val="001E2665"/>
    <w:rsid w:val="001E3CCA"/>
    <w:rsid w:val="001E6037"/>
    <w:rsid w:val="001E606C"/>
    <w:rsid w:val="001E66CE"/>
    <w:rsid w:val="001E6863"/>
    <w:rsid w:val="001F0039"/>
    <w:rsid w:val="001F07BD"/>
    <w:rsid w:val="001F10A4"/>
    <w:rsid w:val="001F33CF"/>
    <w:rsid w:val="001F3AB8"/>
    <w:rsid w:val="001F4B1A"/>
    <w:rsid w:val="001F4F49"/>
    <w:rsid w:val="001F505A"/>
    <w:rsid w:val="001F539B"/>
    <w:rsid w:val="001F555E"/>
    <w:rsid w:val="001F6506"/>
    <w:rsid w:val="00200FA0"/>
    <w:rsid w:val="002024CF"/>
    <w:rsid w:val="0020261F"/>
    <w:rsid w:val="00202960"/>
    <w:rsid w:val="00202F53"/>
    <w:rsid w:val="002046B4"/>
    <w:rsid w:val="00204B1C"/>
    <w:rsid w:val="00205451"/>
    <w:rsid w:val="00206C15"/>
    <w:rsid w:val="002101C8"/>
    <w:rsid w:val="00210586"/>
    <w:rsid w:val="00211FAE"/>
    <w:rsid w:val="002126F3"/>
    <w:rsid w:val="00213ABC"/>
    <w:rsid w:val="00214577"/>
    <w:rsid w:val="00214CDD"/>
    <w:rsid w:val="002160E5"/>
    <w:rsid w:val="00216666"/>
    <w:rsid w:val="00216E7C"/>
    <w:rsid w:val="00217F53"/>
    <w:rsid w:val="00220EE7"/>
    <w:rsid w:val="00222052"/>
    <w:rsid w:val="002225EA"/>
    <w:rsid w:val="00224700"/>
    <w:rsid w:val="0022556F"/>
    <w:rsid w:val="002261A4"/>
    <w:rsid w:val="00226571"/>
    <w:rsid w:val="00226981"/>
    <w:rsid w:val="00226F17"/>
    <w:rsid w:val="002275CA"/>
    <w:rsid w:val="00230602"/>
    <w:rsid w:val="00230DCD"/>
    <w:rsid w:val="002334D9"/>
    <w:rsid w:val="0023478D"/>
    <w:rsid w:val="00235704"/>
    <w:rsid w:val="002365C0"/>
    <w:rsid w:val="00236C20"/>
    <w:rsid w:val="00240E4A"/>
    <w:rsid w:val="00240F13"/>
    <w:rsid w:val="002446E0"/>
    <w:rsid w:val="00246893"/>
    <w:rsid w:val="002520B9"/>
    <w:rsid w:val="002566F5"/>
    <w:rsid w:val="002579FA"/>
    <w:rsid w:val="0026006E"/>
    <w:rsid w:val="002601FF"/>
    <w:rsid w:val="00262CB8"/>
    <w:rsid w:val="002631C7"/>
    <w:rsid w:val="00263773"/>
    <w:rsid w:val="00263C2D"/>
    <w:rsid w:val="00264B7E"/>
    <w:rsid w:val="0027177C"/>
    <w:rsid w:val="00272981"/>
    <w:rsid w:val="00272D2B"/>
    <w:rsid w:val="002740F1"/>
    <w:rsid w:val="002749CA"/>
    <w:rsid w:val="002760B0"/>
    <w:rsid w:val="00277C08"/>
    <w:rsid w:val="002808A2"/>
    <w:rsid w:val="00282C51"/>
    <w:rsid w:val="002844A2"/>
    <w:rsid w:val="00284DF2"/>
    <w:rsid w:val="00287267"/>
    <w:rsid w:val="002874E0"/>
    <w:rsid w:val="00290ACB"/>
    <w:rsid w:val="00291C0C"/>
    <w:rsid w:val="00292508"/>
    <w:rsid w:val="00292B14"/>
    <w:rsid w:val="00292D35"/>
    <w:rsid w:val="002932C1"/>
    <w:rsid w:val="00293344"/>
    <w:rsid w:val="00294822"/>
    <w:rsid w:val="00294F1C"/>
    <w:rsid w:val="00296964"/>
    <w:rsid w:val="00296D5D"/>
    <w:rsid w:val="002979E0"/>
    <w:rsid w:val="002A01F5"/>
    <w:rsid w:val="002A0D16"/>
    <w:rsid w:val="002A2002"/>
    <w:rsid w:val="002A2538"/>
    <w:rsid w:val="002A2842"/>
    <w:rsid w:val="002A39E6"/>
    <w:rsid w:val="002A5D53"/>
    <w:rsid w:val="002B006C"/>
    <w:rsid w:val="002B1089"/>
    <w:rsid w:val="002B1C8E"/>
    <w:rsid w:val="002B2F0F"/>
    <w:rsid w:val="002B3E14"/>
    <w:rsid w:val="002B5FCB"/>
    <w:rsid w:val="002B7840"/>
    <w:rsid w:val="002C195C"/>
    <w:rsid w:val="002C2366"/>
    <w:rsid w:val="002C2E12"/>
    <w:rsid w:val="002C45C3"/>
    <w:rsid w:val="002C49A9"/>
    <w:rsid w:val="002C5CE8"/>
    <w:rsid w:val="002C5DCE"/>
    <w:rsid w:val="002C7B8B"/>
    <w:rsid w:val="002D2A30"/>
    <w:rsid w:val="002D6721"/>
    <w:rsid w:val="002D7F83"/>
    <w:rsid w:val="002E126E"/>
    <w:rsid w:val="002E1BD8"/>
    <w:rsid w:val="002E228F"/>
    <w:rsid w:val="002E7529"/>
    <w:rsid w:val="002E7786"/>
    <w:rsid w:val="002E7807"/>
    <w:rsid w:val="002F04A5"/>
    <w:rsid w:val="002F3EF0"/>
    <w:rsid w:val="002F6DE0"/>
    <w:rsid w:val="002F7105"/>
    <w:rsid w:val="0030326D"/>
    <w:rsid w:val="0030598B"/>
    <w:rsid w:val="003059F6"/>
    <w:rsid w:val="003100C0"/>
    <w:rsid w:val="00311037"/>
    <w:rsid w:val="00311982"/>
    <w:rsid w:val="00311F40"/>
    <w:rsid w:val="003122F9"/>
    <w:rsid w:val="00312B29"/>
    <w:rsid w:val="00314C83"/>
    <w:rsid w:val="00315FC2"/>
    <w:rsid w:val="0032479E"/>
    <w:rsid w:val="003247B2"/>
    <w:rsid w:val="00324E6C"/>
    <w:rsid w:val="00325B20"/>
    <w:rsid w:val="00325CF2"/>
    <w:rsid w:val="00327837"/>
    <w:rsid w:val="00327C2E"/>
    <w:rsid w:val="00327EC1"/>
    <w:rsid w:val="003331AF"/>
    <w:rsid w:val="003340E0"/>
    <w:rsid w:val="00335FA2"/>
    <w:rsid w:val="00336508"/>
    <w:rsid w:val="00336AAF"/>
    <w:rsid w:val="00340447"/>
    <w:rsid w:val="00340571"/>
    <w:rsid w:val="00341FED"/>
    <w:rsid w:val="00341FF0"/>
    <w:rsid w:val="00342228"/>
    <w:rsid w:val="00342720"/>
    <w:rsid w:val="00342DD9"/>
    <w:rsid w:val="00342E49"/>
    <w:rsid w:val="003432A8"/>
    <w:rsid w:val="0034390F"/>
    <w:rsid w:val="00344086"/>
    <w:rsid w:val="00344833"/>
    <w:rsid w:val="00345334"/>
    <w:rsid w:val="00345475"/>
    <w:rsid w:val="00345A1C"/>
    <w:rsid w:val="00346281"/>
    <w:rsid w:val="00346299"/>
    <w:rsid w:val="003470AF"/>
    <w:rsid w:val="00351326"/>
    <w:rsid w:val="00354AFB"/>
    <w:rsid w:val="00355A16"/>
    <w:rsid w:val="00355A6C"/>
    <w:rsid w:val="00356777"/>
    <w:rsid w:val="003611FE"/>
    <w:rsid w:val="00361A11"/>
    <w:rsid w:val="00361DC1"/>
    <w:rsid w:val="003623BD"/>
    <w:rsid w:val="003624B5"/>
    <w:rsid w:val="00363021"/>
    <w:rsid w:val="00364917"/>
    <w:rsid w:val="00364A3B"/>
    <w:rsid w:val="00365004"/>
    <w:rsid w:val="00365A81"/>
    <w:rsid w:val="00365FFE"/>
    <w:rsid w:val="00366489"/>
    <w:rsid w:val="003668E0"/>
    <w:rsid w:val="00367BC4"/>
    <w:rsid w:val="003703B8"/>
    <w:rsid w:val="003715ED"/>
    <w:rsid w:val="00372A36"/>
    <w:rsid w:val="00372BC1"/>
    <w:rsid w:val="00372D7A"/>
    <w:rsid w:val="00373DDE"/>
    <w:rsid w:val="0037434F"/>
    <w:rsid w:val="00374FC7"/>
    <w:rsid w:val="00376840"/>
    <w:rsid w:val="00377DF8"/>
    <w:rsid w:val="003800CE"/>
    <w:rsid w:val="00392513"/>
    <w:rsid w:val="0039287A"/>
    <w:rsid w:val="00392CB5"/>
    <w:rsid w:val="0039587C"/>
    <w:rsid w:val="003960A2"/>
    <w:rsid w:val="00396BAD"/>
    <w:rsid w:val="003974C4"/>
    <w:rsid w:val="003A219A"/>
    <w:rsid w:val="003A5AF7"/>
    <w:rsid w:val="003A66B2"/>
    <w:rsid w:val="003A726F"/>
    <w:rsid w:val="003B0AF9"/>
    <w:rsid w:val="003B296B"/>
    <w:rsid w:val="003B4246"/>
    <w:rsid w:val="003B4FF2"/>
    <w:rsid w:val="003B6431"/>
    <w:rsid w:val="003B6975"/>
    <w:rsid w:val="003B6EB0"/>
    <w:rsid w:val="003B7A2C"/>
    <w:rsid w:val="003B7DA4"/>
    <w:rsid w:val="003C02AD"/>
    <w:rsid w:val="003C0327"/>
    <w:rsid w:val="003C1789"/>
    <w:rsid w:val="003C21F4"/>
    <w:rsid w:val="003C2C54"/>
    <w:rsid w:val="003C2CCE"/>
    <w:rsid w:val="003C36BD"/>
    <w:rsid w:val="003C3B27"/>
    <w:rsid w:val="003C40E2"/>
    <w:rsid w:val="003C45C5"/>
    <w:rsid w:val="003C6563"/>
    <w:rsid w:val="003C78C0"/>
    <w:rsid w:val="003D0815"/>
    <w:rsid w:val="003D0DE6"/>
    <w:rsid w:val="003D1F12"/>
    <w:rsid w:val="003D2ACA"/>
    <w:rsid w:val="003D7E47"/>
    <w:rsid w:val="003E0167"/>
    <w:rsid w:val="003E39ED"/>
    <w:rsid w:val="003E3A60"/>
    <w:rsid w:val="003E3B7A"/>
    <w:rsid w:val="003E49D5"/>
    <w:rsid w:val="003E4EE8"/>
    <w:rsid w:val="003E63E2"/>
    <w:rsid w:val="003E7A4E"/>
    <w:rsid w:val="003F0860"/>
    <w:rsid w:val="003F30B4"/>
    <w:rsid w:val="003F5073"/>
    <w:rsid w:val="003F600A"/>
    <w:rsid w:val="003F7D92"/>
    <w:rsid w:val="00400D8B"/>
    <w:rsid w:val="00401237"/>
    <w:rsid w:val="004017A0"/>
    <w:rsid w:val="004039D6"/>
    <w:rsid w:val="00405715"/>
    <w:rsid w:val="0041071D"/>
    <w:rsid w:val="00410F16"/>
    <w:rsid w:val="004116E6"/>
    <w:rsid w:val="004139FC"/>
    <w:rsid w:val="00413FDD"/>
    <w:rsid w:val="004147CF"/>
    <w:rsid w:val="0041761C"/>
    <w:rsid w:val="00417A94"/>
    <w:rsid w:val="00417C6F"/>
    <w:rsid w:val="00422323"/>
    <w:rsid w:val="00423B4B"/>
    <w:rsid w:val="00423D35"/>
    <w:rsid w:val="00424D6C"/>
    <w:rsid w:val="00425CFE"/>
    <w:rsid w:val="00425E80"/>
    <w:rsid w:val="00427A59"/>
    <w:rsid w:val="004303A7"/>
    <w:rsid w:val="0043091A"/>
    <w:rsid w:val="0043176D"/>
    <w:rsid w:val="00432490"/>
    <w:rsid w:val="004327EF"/>
    <w:rsid w:val="00436788"/>
    <w:rsid w:val="00437F9F"/>
    <w:rsid w:val="00440342"/>
    <w:rsid w:val="004441D1"/>
    <w:rsid w:val="00444386"/>
    <w:rsid w:val="0044579D"/>
    <w:rsid w:val="004459F6"/>
    <w:rsid w:val="004479CA"/>
    <w:rsid w:val="00447C4B"/>
    <w:rsid w:val="004500A9"/>
    <w:rsid w:val="004501FC"/>
    <w:rsid w:val="004505CB"/>
    <w:rsid w:val="004506D4"/>
    <w:rsid w:val="00450CCD"/>
    <w:rsid w:val="00450E55"/>
    <w:rsid w:val="00451597"/>
    <w:rsid w:val="00452471"/>
    <w:rsid w:val="00452CB1"/>
    <w:rsid w:val="00454ED8"/>
    <w:rsid w:val="00456BAD"/>
    <w:rsid w:val="00457A5D"/>
    <w:rsid w:val="00463464"/>
    <w:rsid w:val="00463DD6"/>
    <w:rsid w:val="00464C6E"/>
    <w:rsid w:val="00465AB1"/>
    <w:rsid w:val="00466492"/>
    <w:rsid w:val="00466857"/>
    <w:rsid w:val="004673F2"/>
    <w:rsid w:val="00467D0E"/>
    <w:rsid w:val="00467E9E"/>
    <w:rsid w:val="00471153"/>
    <w:rsid w:val="00472108"/>
    <w:rsid w:val="00472D10"/>
    <w:rsid w:val="00473DBE"/>
    <w:rsid w:val="00474588"/>
    <w:rsid w:val="00476861"/>
    <w:rsid w:val="00477687"/>
    <w:rsid w:val="00480901"/>
    <w:rsid w:val="00480ABD"/>
    <w:rsid w:val="00480BE4"/>
    <w:rsid w:val="00483AED"/>
    <w:rsid w:val="0048659F"/>
    <w:rsid w:val="00486F04"/>
    <w:rsid w:val="00487D52"/>
    <w:rsid w:val="004906C9"/>
    <w:rsid w:val="00491832"/>
    <w:rsid w:val="00491AF9"/>
    <w:rsid w:val="00492E9F"/>
    <w:rsid w:val="004937AB"/>
    <w:rsid w:val="00493ADF"/>
    <w:rsid w:val="00493D69"/>
    <w:rsid w:val="00494A72"/>
    <w:rsid w:val="00494E0C"/>
    <w:rsid w:val="00494E1E"/>
    <w:rsid w:val="00496E3A"/>
    <w:rsid w:val="004A0A40"/>
    <w:rsid w:val="004A11B9"/>
    <w:rsid w:val="004A20E9"/>
    <w:rsid w:val="004A276C"/>
    <w:rsid w:val="004A3BD0"/>
    <w:rsid w:val="004A46C0"/>
    <w:rsid w:val="004A5EC7"/>
    <w:rsid w:val="004A5F85"/>
    <w:rsid w:val="004A7C69"/>
    <w:rsid w:val="004B1092"/>
    <w:rsid w:val="004B4C72"/>
    <w:rsid w:val="004B50FC"/>
    <w:rsid w:val="004B61B8"/>
    <w:rsid w:val="004B7E60"/>
    <w:rsid w:val="004C12B8"/>
    <w:rsid w:val="004C141F"/>
    <w:rsid w:val="004C48EE"/>
    <w:rsid w:val="004C70B6"/>
    <w:rsid w:val="004D0467"/>
    <w:rsid w:val="004D252C"/>
    <w:rsid w:val="004D286D"/>
    <w:rsid w:val="004D2B81"/>
    <w:rsid w:val="004D2ED9"/>
    <w:rsid w:val="004D560A"/>
    <w:rsid w:val="004D60EB"/>
    <w:rsid w:val="004D76FF"/>
    <w:rsid w:val="004D7865"/>
    <w:rsid w:val="004E0033"/>
    <w:rsid w:val="004E04D3"/>
    <w:rsid w:val="004E079D"/>
    <w:rsid w:val="004E0A50"/>
    <w:rsid w:val="004E0BC3"/>
    <w:rsid w:val="004E449A"/>
    <w:rsid w:val="004E477C"/>
    <w:rsid w:val="004E4E32"/>
    <w:rsid w:val="004E5EAA"/>
    <w:rsid w:val="004E6444"/>
    <w:rsid w:val="004E6F01"/>
    <w:rsid w:val="004E7E2C"/>
    <w:rsid w:val="004F152F"/>
    <w:rsid w:val="004F1892"/>
    <w:rsid w:val="004F383A"/>
    <w:rsid w:val="004F3F11"/>
    <w:rsid w:val="004F4EF3"/>
    <w:rsid w:val="004F53EF"/>
    <w:rsid w:val="004F63F7"/>
    <w:rsid w:val="004F7B1D"/>
    <w:rsid w:val="004F7F66"/>
    <w:rsid w:val="00503431"/>
    <w:rsid w:val="00503B61"/>
    <w:rsid w:val="00504518"/>
    <w:rsid w:val="0050620F"/>
    <w:rsid w:val="00506253"/>
    <w:rsid w:val="00507A48"/>
    <w:rsid w:val="0051159A"/>
    <w:rsid w:val="005147ED"/>
    <w:rsid w:val="005160F4"/>
    <w:rsid w:val="005203DA"/>
    <w:rsid w:val="00520E42"/>
    <w:rsid w:val="0052143C"/>
    <w:rsid w:val="00521A13"/>
    <w:rsid w:val="00522766"/>
    <w:rsid w:val="00523786"/>
    <w:rsid w:val="00523B17"/>
    <w:rsid w:val="00527C06"/>
    <w:rsid w:val="00530577"/>
    <w:rsid w:val="00530C30"/>
    <w:rsid w:val="00530D81"/>
    <w:rsid w:val="0053175F"/>
    <w:rsid w:val="005327B8"/>
    <w:rsid w:val="00535927"/>
    <w:rsid w:val="00535E1E"/>
    <w:rsid w:val="005363C8"/>
    <w:rsid w:val="005366F5"/>
    <w:rsid w:val="0053683D"/>
    <w:rsid w:val="00537FC3"/>
    <w:rsid w:val="0054011B"/>
    <w:rsid w:val="00540694"/>
    <w:rsid w:val="00541961"/>
    <w:rsid w:val="00542019"/>
    <w:rsid w:val="005420E2"/>
    <w:rsid w:val="00542EFF"/>
    <w:rsid w:val="00543869"/>
    <w:rsid w:val="0054449B"/>
    <w:rsid w:val="00544848"/>
    <w:rsid w:val="005450A7"/>
    <w:rsid w:val="00546155"/>
    <w:rsid w:val="005467D6"/>
    <w:rsid w:val="00546C05"/>
    <w:rsid w:val="00547C30"/>
    <w:rsid w:val="0055164D"/>
    <w:rsid w:val="00557B51"/>
    <w:rsid w:val="00560FC7"/>
    <w:rsid w:val="00561944"/>
    <w:rsid w:val="00562F34"/>
    <w:rsid w:val="00563389"/>
    <w:rsid w:val="00564DC8"/>
    <w:rsid w:val="00566904"/>
    <w:rsid w:val="00571E1E"/>
    <w:rsid w:val="005722D5"/>
    <w:rsid w:val="00574DD7"/>
    <w:rsid w:val="00575CE7"/>
    <w:rsid w:val="00580538"/>
    <w:rsid w:val="005824EF"/>
    <w:rsid w:val="005835EC"/>
    <w:rsid w:val="0058364F"/>
    <w:rsid w:val="00583FBE"/>
    <w:rsid w:val="0058438B"/>
    <w:rsid w:val="005849EA"/>
    <w:rsid w:val="0059026E"/>
    <w:rsid w:val="00590440"/>
    <w:rsid w:val="005905F0"/>
    <w:rsid w:val="00590D1B"/>
    <w:rsid w:val="00591105"/>
    <w:rsid w:val="00594A74"/>
    <w:rsid w:val="005955EB"/>
    <w:rsid w:val="00595FE9"/>
    <w:rsid w:val="0059644F"/>
    <w:rsid w:val="00596CBE"/>
    <w:rsid w:val="005A05A0"/>
    <w:rsid w:val="005A066D"/>
    <w:rsid w:val="005A0A09"/>
    <w:rsid w:val="005A0C37"/>
    <w:rsid w:val="005A1BB4"/>
    <w:rsid w:val="005A2089"/>
    <w:rsid w:val="005A47C1"/>
    <w:rsid w:val="005A5813"/>
    <w:rsid w:val="005A5BA1"/>
    <w:rsid w:val="005A71E9"/>
    <w:rsid w:val="005A7CEF"/>
    <w:rsid w:val="005B0BAA"/>
    <w:rsid w:val="005B13A9"/>
    <w:rsid w:val="005B1527"/>
    <w:rsid w:val="005B1955"/>
    <w:rsid w:val="005B1B59"/>
    <w:rsid w:val="005B2E86"/>
    <w:rsid w:val="005B41C5"/>
    <w:rsid w:val="005B4793"/>
    <w:rsid w:val="005B558C"/>
    <w:rsid w:val="005B717A"/>
    <w:rsid w:val="005B7443"/>
    <w:rsid w:val="005B78AD"/>
    <w:rsid w:val="005C1BE4"/>
    <w:rsid w:val="005C1F94"/>
    <w:rsid w:val="005C2E2E"/>
    <w:rsid w:val="005C3169"/>
    <w:rsid w:val="005C4CAE"/>
    <w:rsid w:val="005C5239"/>
    <w:rsid w:val="005C58DB"/>
    <w:rsid w:val="005C61FD"/>
    <w:rsid w:val="005D10AE"/>
    <w:rsid w:val="005D343C"/>
    <w:rsid w:val="005D3FA3"/>
    <w:rsid w:val="005D625F"/>
    <w:rsid w:val="005D6407"/>
    <w:rsid w:val="005D69E2"/>
    <w:rsid w:val="005E2A58"/>
    <w:rsid w:val="005E322E"/>
    <w:rsid w:val="005E3FD0"/>
    <w:rsid w:val="005E49BC"/>
    <w:rsid w:val="005E4D3F"/>
    <w:rsid w:val="005E72B8"/>
    <w:rsid w:val="005F154E"/>
    <w:rsid w:val="005F16A3"/>
    <w:rsid w:val="005F1B2B"/>
    <w:rsid w:val="005F2D06"/>
    <w:rsid w:val="005F3282"/>
    <w:rsid w:val="005F3E4F"/>
    <w:rsid w:val="005F5506"/>
    <w:rsid w:val="005F59A7"/>
    <w:rsid w:val="005F5D60"/>
    <w:rsid w:val="005F79DA"/>
    <w:rsid w:val="0060133A"/>
    <w:rsid w:val="00601953"/>
    <w:rsid w:val="00601F35"/>
    <w:rsid w:val="00602800"/>
    <w:rsid w:val="00603273"/>
    <w:rsid w:val="00606999"/>
    <w:rsid w:val="0061045B"/>
    <w:rsid w:val="00610C95"/>
    <w:rsid w:val="00611F5D"/>
    <w:rsid w:val="00613385"/>
    <w:rsid w:val="006134BC"/>
    <w:rsid w:val="00613951"/>
    <w:rsid w:val="00613FAA"/>
    <w:rsid w:val="00614129"/>
    <w:rsid w:val="00614CF8"/>
    <w:rsid w:val="00617930"/>
    <w:rsid w:val="00617E0B"/>
    <w:rsid w:val="00621F7A"/>
    <w:rsid w:val="0062351A"/>
    <w:rsid w:val="0062432B"/>
    <w:rsid w:val="00624927"/>
    <w:rsid w:val="00625175"/>
    <w:rsid w:val="006261F3"/>
    <w:rsid w:val="0062668A"/>
    <w:rsid w:val="0063249B"/>
    <w:rsid w:val="00632797"/>
    <w:rsid w:val="00634D77"/>
    <w:rsid w:val="00635EAD"/>
    <w:rsid w:val="00636315"/>
    <w:rsid w:val="006368E9"/>
    <w:rsid w:val="006404A3"/>
    <w:rsid w:val="00641288"/>
    <w:rsid w:val="00641868"/>
    <w:rsid w:val="00641B95"/>
    <w:rsid w:val="0064420B"/>
    <w:rsid w:val="00645134"/>
    <w:rsid w:val="00645220"/>
    <w:rsid w:val="00646A04"/>
    <w:rsid w:val="00647BF8"/>
    <w:rsid w:val="00650A74"/>
    <w:rsid w:val="00651346"/>
    <w:rsid w:val="00651E38"/>
    <w:rsid w:val="00652A39"/>
    <w:rsid w:val="00652AEB"/>
    <w:rsid w:val="00653AAE"/>
    <w:rsid w:val="0065548A"/>
    <w:rsid w:val="00655631"/>
    <w:rsid w:val="006558AC"/>
    <w:rsid w:val="00655B3D"/>
    <w:rsid w:val="00656644"/>
    <w:rsid w:val="0065723A"/>
    <w:rsid w:val="00661257"/>
    <w:rsid w:val="006612D2"/>
    <w:rsid w:val="00661611"/>
    <w:rsid w:val="00661B3F"/>
    <w:rsid w:val="00664169"/>
    <w:rsid w:val="006668F2"/>
    <w:rsid w:val="00667763"/>
    <w:rsid w:val="0067139C"/>
    <w:rsid w:val="00672D1E"/>
    <w:rsid w:val="00672DC3"/>
    <w:rsid w:val="00674DF5"/>
    <w:rsid w:val="0067613A"/>
    <w:rsid w:val="006761CB"/>
    <w:rsid w:val="00677018"/>
    <w:rsid w:val="00680BC1"/>
    <w:rsid w:val="0068198B"/>
    <w:rsid w:val="00681DF3"/>
    <w:rsid w:val="006822DB"/>
    <w:rsid w:val="00683479"/>
    <w:rsid w:val="0068533D"/>
    <w:rsid w:val="00686C68"/>
    <w:rsid w:val="0069086F"/>
    <w:rsid w:val="00690D6E"/>
    <w:rsid w:val="00692DCC"/>
    <w:rsid w:val="00693228"/>
    <w:rsid w:val="00693CE3"/>
    <w:rsid w:val="00693D7B"/>
    <w:rsid w:val="00694A20"/>
    <w:rsid w:val="006956B0"/>
    <w:rsid w:val="0069606A"/>
    <w:rsid w:val="006972CE"/>
    <w:rsid w:val="00697D8B"/>
    <w:rsid w:val="006A008C"/>
    <w:rsid w:val="006A04A0"/>
    <w:rsid w:val="006A0EEB"/>
    <w:rsid w:val="006A12EF"/>
    <w:rsid w:val="006A1E12"/>
    <w:rsid w:val="006A31BB"/>
    <w:rsid w:val="006A45AD"/>
    <w:rsid w:val="006A45D2"/>
    <w:rsid w:val="006A6270"/>
    <w:rsid w:val="006B0BC9"/>
    <w:rsid w:val="006B198F"/>
    <w:rsid w:val="006B1A3D"/>
    <w:rsid w:val="006B597C"/>
    <w:rsid w:val="006B619D"/>
    <w:rsid w:val="006B66F1"/>
    <w:rsid w:val="006B75B9"/>
    <w:rsid w:val="006C06DB"/>
    <w:rsid w:val="006C13D5"/>
    <w:rsid w:val="006C16CE"/>
    <w:rsid w:val="006C1C79"/>
    <w:rsid w:val="006C1CEE"/>
    <w:rsid w:val="006C3003"/>
    <w:rsid w:val="006C4B85"/>
    <w:rsid w:val="006C55A2"/>
    <w:rsid w:val="006C63E2"/>
    <w:rsid w:val="006C6EA6"/>
    <w:rsid w:val="006D0137"/>
    <w:rsid w:val="006D0E12"/>
    <w:rsid w:val="006D1638"/>
    <w:rsid w:val="006D2C08"/>
    <w:rsid w:val="006D2EC1"/>
    <w:rsid w:val="006D6236"/>
    <w:rsid w:val="006D6E76"/>
    <w:rsid w:val="006D75B5"/>
    <w:rsid w:val="006E0B6A"/>
    <w:rsid w:val="006E0D25"/>
    <w:rsid w:val="006E1FBD"/>
    <w:rsid w:val="006E2712"/>
    <w:rsid w:val="006E5449"/>
    <w:rsid w:val="006E601F"/>
    <w:rsid w:val="006E64F4"/>
    <w:rsid w:val="006E692F"/>
    <w:rsid w:val="006F0F96"/>
    <w:rsid w:val="006F161F"/>
    <w:rsid w:val="006F18A7"/>
    <w:rsid w:val="006F18CE"/>
    <w:rsid w:val="006F1931"/>
    <w:rsid w:val="006F30CB"/>
    <w:rsid w:val="006F4431"/>
    <w:rsid w:val="006F6536"/>
    <w:rsid w:val="006F7DB9"/>
    <w:rsid w:val="00700343"/>
    <w:rsid w:val="00700E78"/>
    <w:rsid w:val="0070586D"/>
    <w:rsid w:val="0070627E"/>
    <w:rsid w:val="00706B37"/>
    <w:rsid w:val="007076DF"/>
    <w:rsid w:val="00707CCF"/>
    <w:rsid w:val="00707E1A"/>
    <w:rsid w:val="00710119"/>
    <w:rsid w:val="00710908"/>
    <w:rsid w:val="00713000"/>
    <w:rsid w:val="00713796"/>
    <w:rsid w:val="00715333"/>
    <w:rsid w:val="00717EA6"/>
    <w:rsid w:val="0072008B"/>
    <w:rsid w:val="0072126A"/>
    <w:rsid w:val="00722A37"/>
    <w:rsid w:val="00723A66"/>
    <w:rsid w:val="00723C20"/>
    <w:rsid w:val="007243BC"/>
    <w:rsid w:val="00724664"/>
    <w:rsid w:val="00725EDC"/>
    <w:rsid w:val="00726FC0"/>
    <w:rsid w:val="00730046"/>
    <w:rsid w:val="007304A0"/>
    <w:rsid w:val="00731305"/>
    <w:rsid w:val="007333AB"/>
    <w:rsid w:val="00733C57"/>
    <w:rsid w:val="007340AE"/>
    <w:rsid w:val="00734D7B"/>
    <w:rsid w:val="0073544B"/>
    <w:rsid w:val="00735E0E"/>
    <w:rsid w:val="00735F23"/>
    <w:rsid w:val="0074198F"/>
    <w:rsid w:val="00744519"/>
    <w:rsid w:val="0074606A"/>
    <w:rsid w:val="007462B7"/>
    <w:rsid w:val="0075103C"/>
    <w:rsid w:val="00755913"/>
    <w:rsid w:val="00755A43"/>
    <w:rsid w:val="007569BB"/>
    <w:rsid w:val="00756FEF"/>
    <w:rsid w:val="007570F3"/>
    <w:rsid w:val="007604EA"/>
    <w:rsid w:val="00761054"/>
    <w:rsid w:val="0076154C"/>
    <w:rsid w:val="00761B03"/>
    <w:rsid w:val="00762641"/>
    <w:rsid w:val="0076295C"/>
    <w:rsid w:val="00764DB3"/>
    <w:rsid w:val="007651A3"/>
    <w:rsid w:val="00765269"/>
    <w:rsid w:val="00765FE7"/>
    <w:rsid w:val="0076724D"/>
    <w:rsid w:val="0077216B"/>
    <w:rsid w:val="00772A55"/>
    <w:rsid w:val="007731E9"/>
    <w:rsid w:val="007762BB"/>
    <w:rsid w:val="00776BC9"/>
    <w:rsid w:val="00776ECC"/>
    <w:rsid w:val="00781451"/>
    <w:rsid w:val="00783527"/>
    <w:rsid w:val="00784443"/>
    <w:rsid w:val="0078454C"/>
    <w:rsid w:val="007850C1"/>
    <w:rsid w:val="0078763F"/>
    <w:rsid w:val="00790217"/>
    <w:rsid w:val="00790E93"/>
    <w:rsid w:val="007A01D8"/>
    <w:rsid w:val="007A0D60"/>
    <w:rsid w:val="007A0D6A"/>
    <w:rsid w:val="007A15E4"/>
    <w:rsid w:val="007A3316"/>
    <w:rsid w:val="007A409A"/>
    <w:rsid w:val="007A49C3"/>
    <w:rsid w:val="007A567C"/>
    <w:rsid w:val="007A5EC7"/>
    <w:rsid w:val="007A6D7C"/>
    <w:rsid w:val="007A6D9A"/>
    <w:rsid w:val="007B05B4"/>
    <w:rsid w:val="007B07C4"/>
    <w:rsid w:val="007B16A1"/>
    <w:rsid w:val="007B1F3A"/>
    <w:rsid w:val="007B26F9"/>
    <w:rsid w:val="007B34FB"/>
    <w:rsid w:val="007B498C"/>
    <w:rsid w:val="007B56AD"/>
    <w:rsid w:val="007B5C0A"/>
    <w:rsid w:val="007B6DDF"/>
    <w:rsid w:val="007B74FB"/>
    <w:rsid w:val="007C01EA"/>
    <w:rsid w:val="007C073D"/>
    <w:rsid w:val="007C08E3"/>
    <w:rsid w:val="007C2B70"/>
    <w:rsid w:val="007C3125"/>
    <w:rsid w:val="007C350B"/>
    <w:rsid w:val="007C3F38"/>
    <w:rsid w:val="007D1A6C"/>
    <w:rsid w:val="007D379F"/>
    <w:rsid w:val="007D4D72"/>
    <w:rsid w:val="007D55E0"/>
    <w:rsid w:val="007D589F"/>
    <w:rsid w:val="007D6350"/>
    <w:rsid w:val="007E00A3"/>
    <w:rsid w:val="007E2E04"/>
    <w:rsid w:val="007E2F7A"/>
    <w:rsid w:val="007E351F"/>
    <w:rsid w:val="007E48E3"/>
    <w:rsid w:val="007E4E4B"/>
    <w:rsid w:val="007E5E6D"/>
    <w:rsid w:val="007E6C16"/>
    <w:rsid w:val="007E7DDA"/>
    <w:rsid w:val="007F1342"/>
    <w:rsid w:val="007F2856"/>
    <w:rsid w:val="007F3294"/>
    <w:rsid w:val="007F5334"/>
    <w:rsid w:val="007F6871"/>
    <w:rsid w:val="008014CC"/>
    <w:rsid w:val="008025A2"/>
    <w:rsid w:val="008035D3"/>
    <w:rsid w:val="00805135"/>
    <w:rsid w:val="008054D7"/>
    <w:rsid w:val="00805B85"/>
    <w:rsid w:val="00805FA3"/>
    <w:rsid w:val="00806558"/>
    <w:rsid w:val="0081031F"/>
    <w:rsid w:val="00811EB3"/>
    <w:rsid w:val="0081251F"/>
    <w:rsid w:val="00812D13"/>
    <w:rsid w:val="0081372D"/>
    <w:rsid w:val="00814940"/>
    <w:rsid w:val="00815768"/>
    <w:rsid w:val="00821F96"/>
    <w:rsid w:val="00823259"/>
    <w:rsid w:val="0083041D"/>
    <w:rsid w:val="00831068"/>
    <w:rsid w:val="00832D38"/>
    <w:rsid w:val="0083300A"/>
    <w:rsid w:val="008338D5"/>
    <w:rsid w:val="008353F0"/>
    <w:rsid w:val="0083616B"/>
    <w:rsid w:val="00836569"/>
    <w:rsid w:val="00836CAD"/>
    <w:rsid w:val="00836F4F"/>
    <w:rsid w:val="00837883"/>
    <w:rsid w:val="00842295"/>
    <w:rsid w:val="00842595"/>
    <w:rsid w:val="008446D3"/>
    <w:rsid w:val="008453C8"/>
    <w:rsid w:val="008463CB"/>
    <w:rsid w:val="00847B7F"/>
    <w:rsid w:val="00847BEB"/>
    <w:rsid w:val="0085004A"/>
    <w:rsid w:val="0085008B"/>
    <w:rsid w:val="008505DC"/>
    <w:rsid w:val="00851120"/>
    <w:rsid w:val="0085137B"/>
    <w:rsid w:val="00853C2B"/>
    <w:rsid w:val="00855BEA"/>
    <w:rsid w:val="008560FF"/>
    <w:rsid w:val="008566FB"/>
    <w:rsid w:val="00856834"/>
    <w:rsid w:val="00856ABB"/>
    <w:rsid w:val="00856C36"/>
    <w:rsid w:val="00857654"/>
    <w:rsid w:val="00862560"/>
    <w:rsid w:val="008658C3"/>
    <w:rsid w:val="00866047"/>
    <w:rsid w:val="00866211"/>
    <w:rsid w:val="008667E2"/>
    <w:rsid w:val="00867349"/>
    <w:rsid w:val="00867361"/>
    <w:rsid w:val="0086769C"/>
    <w:rsid w:val="00867A61"/>
    <w:rsid w:val="00867CDA"/>
    <w:rsid w:val="00867E9F"/>
    <w:rsid w:val="00867EF1"/>
    <w:rsid w:val="00870C17"/>
    <w:rsid w:val="0087511D"/>
    <w:rsid w:val="008753C2"/>
    <w:rsid w:val="00875629"/>
    <w:rsid w:val="008759F7"/>
    <w:rsid w:val="00876B74"/>
    <w:rsid w:val="00876E4B"/>
    <w:rsid w:val="00880DDF"/>
    <w:rsid w:val="00881266"/>
    <w:rsid w:val="008829F0"/>
    <w:rsid w:val="0088385C"/>
    <w:rsid w:val="00883CC1"/>
    <w:rsid w:val="00884229"/>
    <w:rsid w:val="0088485B"/>
    <w:rsid w:val="00885566"/>
    <w:rsid w:val="008877CD"/>
    <w:rsid w:val="00887A06"/>
    <w:rsid w:val="008900B2"/>
    <w:rsid w:val="00890259"/>
    <w:rsid w:val="0089280A"/>
    <w:rsid w:val="00892C89"/>
    <w:rsid w:val="00893156"/>
    <w:rsid w:val="00895AAB"/>
    <w:rsid w:val="00895B7E"/>
    <w:rsid w:val="0089661C"/>
    <w:rsid w:val="008971CC"/>
    <w:rsid w:val="008975B7"/>
    <w:rsid w:val="0089765E"/>
    <w:rsid w:val="00897C66"/>
    <w:rsid w:val="00897DFF"/>
    <w:rsid w:val="008A0672"/>
    <w:rsid w:val="008A1AB7"/>
    <w:rsid w:val="008A2095"/>
    <w:rsid w:val="008A22CB"/>
    <w:rsid w:val="008A278C"/>
    <w:rsid w:val="008A4563"/>
    <w:rsid w:val="008A4ADD"/>
    <w:rsid w:val="008A6388"/>
    <w:rsid w:val="008B0E54"/>
    <w:rsid w:val="008B443D"/>
    <w:rsid w:val="008B4A76"/>
    <w:rsid w:val="008B587A"/>
    <w:rsid w:val="008B76B3"/>
    <w:rsid w:val="008C0097"/>
    <w:rsid w:val="008C04A8"/>
    <w:rsid w:val="008C2895"/>
    <w:rsid w:val="008C2C5A"/>
    <w:rsid w:val="008C3784"/>
    <w:rsid w:val="008C4057"/>
    <w:rsid w:val="008C5E40"/>
    <w:rsid w:val="008C7549"/>
    <w:rsid w:val="008C7B28"/>
    <w:rsid w:val="008D3358"/>
    <w:rsid w:val="008D4112"/>
    <w:rsid w:val="008D50C1"/>
    <w:rsid w:val="008D5287"/>
    <w:rsid w:val="008D5D7B"/>
    <w:rsid w:val="008D6377"/>
    <w:rsid w:val="008D6664"/>
    <w:rsid w:val="008D7FD1"/>
    <w:rsid w:val="008E0DB1"/>
    <w:rsid w:val="008E0DCC"/>
    <w:rsid w:val="008E286C"/>
    <w:rsid w:val="008E35F2"/>
    <w:rsid w:val="008E41CF"/>
    <w:rsid w:val="008E4C04"/>
    <w:rsid w:val="008E73D5"/>
    <w:rsid w:val="008F2DF4"/>
    <w:rsid w:val="008F3863"/>
    <w:rsid w:val="008F43FE"/>
    <w:rsid w:val="008F4BBE"/>
    <w:rsid w:val="008F5188"/>
    <w:rsid w:val="008F5BDC"/>
    <w:rsid w:val="008F6175"/>
    <w:rsid w:val="008F6611"/>
    <w:rsid w:val="008F667D"/>
    <w:rsid w:val="008F7E3F"/>
    <w:rsid w:val="00900554"/>
    <w:rsid w:val="009011A6"/>
    <w:rsid w:val="00902977"/>
    <w:rsid w:val="00903C0F"/>
    <w:rsid w:val="00903F7E"/>
    <w:rsid w:val="009049C7"/>
    <w:rsid w:val="0090554D"/>
    <w:rsid w:val="00907750"/>
    <w:rsid w:val="009157DE"/>
    <w:rsid w:val="0091604F"/>
    <w:rsid w:val="00916D9E"/>
    <w:rsid w:val="00920A93"/>
    <w:rsid w:val="009215F3"/>
    <w:rsid w:val="009218C6"/>
    <w:rsid w:val="00922579"/>
    <w:rsid w:val="009232F2"/>
    <w:rsid w:val="00923751"/>
    <w:rsid w:val="009239B3"/>
    <w:rsid w:val="009270B5"/>
    <w:rsid w:val="00927974"/>
    <w:rsid w:val="00930298"/>
    <w:rsid w:val="009309E5"/>
    <w:rsid w:val="00936DE7"/>
    <w:rsid w:val="00937714"/>
    <w:rsid w:val="00937F81"/>
    <w:rsid w:val="0094115B"/>
    <w:rsid w:val="0094204D"/>
    <w:rsid w:val="009441A1"/>
    <w:rsid w:val="0094568D"/>
    <w:rsid w:val="00945CD8"/>
    <w:rsid w:val="009462E6"/>
    <w:rsid w:val="009474BA"/>
    <w:rsid w:val="00947B7D"/>
    <w:rsid w:val="00953D58"/>
    <w:rsid w:val="00954480"/>
    <w:rsid w:val="00954945"/>
    <w:rsid w:val="009550C4"/>
    <w:rsid w:val="009555A2"/>
    <w:rsid w:val="00955618"/>
    <w:rsid w:val="00955E60"/>
    <w:rsid w:val="00956267"/>
    <w:rsid w:val="009577AC"/>
    <w:rsid w:val="00960A98"/>
    <w:rsid w:val="00960E4A"/>
    <w:rsid w:val="00962C66"/>
    <w:rsid w:val="009636EC"/>
    <w:rsid w:val="00963943"/>
    <w:rsid w:val="00964769"/>
    <w:rsid w:val="00965087"/>
    <w:rsid w:val="00967087"/>
    <w:rsid w:val="009671FB"/>
    <w:rsid w:val="00967752"/>
    <w:rsid w:val="009704B8"/>
    <w:rsid w:val="009723D5"/>
    <w:rsid w:val="00972B4D"/>
    <w:rsid w:val="00973E15"/>
    <w:rsid w:val="0097460C"/>
    <w:rsid w:val="0097512E"/>
    <w:rsid w:val="00975E38"/>
    <w:rsid w:val="00976E9B"/>
    <w:rsid w:val="009774C3"/>
    <w:rsid w:val="0098182C"/>
    <w:rsid w:val="00981DB7"/>
    <w:rsid w:val="00982721"/>
    <w:rsid w:val="009835E0"/>
    <w:rsid w:val="0098477A"/>
    <w:rsid w:val="00985698"/>
    <w:rsid w:val="009865DA"/>
    <w:rsid w:val="00986C4D"/>
    <w:rsid w:val="00987BEA"/>
    <w:rsid w:val="00991481"/>
    <w:rsid w:val="00993FB6"/>
    <w:rsid w:val="009960B8"/>
    <w:rsid w:val="009967CD"/>
    <w:rsid w:val="00996EE5"/>
    <w:rsid w:val="00997744"/>
    <w:rsid w:val="0099774D"/>
    <w:rsid w:val="009A0006"/>
    <w:rsid w:val="009A08AF"/>
    <w:rsid w:val="009A1DAB"/>
    <w:rsid w:val="009A2773"/>
    <w:rsid w:val="009A2830"/>
    <w:rsid w:val="009A2C82"/>
    <w:rsid w:val="009A2D72"/>
    <w:rsid w:val="009A3346"/>
    <w:rsid w:val="009A51EB"/>
    <w:rsid w:val="009A5F97"/>
    <w:rsid w:val="009A668F"/>
    <w:rsid w:val="009A66BF"/>
    <w:rsid w:val="009A6F5C"/>
    <w:rsid w:val="009A7957"/>
    <w:rsid w:val="009A79CD"/>
    <w:rsid w:val="009B3025"/>
    <w:rsid w:val="009B30C7"/>
    <w:rsid w:val="009B365D"/>
    <w:rsid w:val="009B3864"/>
    <w:rsid w:val="009B38F1"/>
    <w:rsid w:val="009B41F0"/>
    <w:rsid w:val="009B4A63"/>
    <w:rsid w:val="009B5FD3"/>
    <w:rsid w:val="009B7992"/>
    <w:rsid w:val="009C08EA"/>
    <w:rsid w:val="009C1DCB"/>
    <w:rsid w:val="009C1E17"/>
    <w:rsid w:val="009C4261"/>
    <w:rsid w:val="009C5095"/>
    <w:rsid w:val="009C612A"/>
    <w:rsid w:val="009C6325"/>
    <w:rsid w:val="009C6E9A"/>
    <w:rsid w:val="009D02B0"/>
    <w:rsid w:val="009D088D"/>
    <w:rsid w:val="009D11B5"/>
    <w:rsid w:val="009D2940"/>
    <w:rsid w:val="009D4598"/>
    <w:rsid w:val="009D49C0"/>
    <w:rsid w:val="009D6E94"/>
    <w:rsid w:val="009D7419"/>
    <w:rsid w:val="009E131B"/>
    <w:rsid w:val="009E20EF"/>
    <w:rsid w:val="009E2977"/>
    <w:rsid w:val="009E37AA"/>
    <w:rsid w:val="009E4667"/>
    <w:rsid w:val="009F1851"/>
    <w:rsid w:val="009F35AA"/>
    <w:rsid w:val="009F3BDA"/>
    <w:rsid w:val="009F4C31"/>
    <w:rsid w:val="009F6987"/>
    <w:rsid w:val="009F7543"/>
    <w:rsid w:val="009F75DD"/>
    <w:rsid w:val="00A0005E"/>
    <w:rsid w:val="00A01C04"/>
    <w:rsid w:val="00A01D06"/>
    <w:rsid w:val="00A0216E"/>
    <w:rsid w:val="00A0368D"/>
    <w:rsid w:val="00A04BB1"/>
    <w:rsid w:val="00A04CF2"/>
    <w:rsid w:val="00A105E0"/>
    <w:rsid w:val="00A10A46"/>
    <w:rsid w:val="00A10B08"/>
    <w:rsid w:val="00A138A4"/>
    <w:rsid w:val="00A1470E"/>
    <w:rsid w:val="00A162BB"/>
    <w:rsid w:val="00A173E2"/>
    <w:rsid w:val="00A17B11"/>
    <w:rsid w:val="00A17EB5"/>
    <w:rsid w:val="00A20301"/>
    <w:rsid w:val="00A22A11"/>
    <w:rsid w:val="00A22CBE"/>
    <w:rsid w:val="00A265AA"/>
    <w:rsid w:val="00A27328"/>
    <w:rsid w:val="00A309F0"/>
    <w:rsid w:val="00A34615"/>
    <w:rsid w:val="00A347CB"/>
    <w:rsid w:val="00A37683"/>
    <w:rsid w:val="00A376AC"/>
    <w:rsid w:val="00A41140"/>
    <w:rsid w:val="00A42435"/>
    <w:rsid w:val="00A4261E"/>
    <w:rsid w:val="00A42945"/>
    <w:rsid w:val="00A44054"/>
    <w:rsid w:val="00A44146"/>
    <w:rsid w:val="00A46055"/>
    <w:rsid w:val="00A50798"/>
    <w:rsid w:val="00A51423"/>
    <w:rsid w:val="00A51E5E"/>
    <w:rsid w:val="00A54FCF"/>
    <w:rsid w:val="00A57521"/>
    <w:rsid w:val="00A612A7"/>
    <w:rsid w:val="00A624F2"/>
    <w:rsid w:val="00A63439"/>
    <w:rsid w:val="00A650BF"/>
    <w:rsid w:val="00A673CF"/>
    <w:rsid w:val="00A707A1"/>
    <w:rsid w:val="00A7174E"/>
    <w:rsid w:val="00A7199B"/>
    <w:rsid w:val="00A71F2E"/>
    <w:rsid w:val="00A72152"/>
    <w:rsid w:val="00A75AA1"/>
    <w:rsid w:val="00A767CA"/>
    <w:rsid w:val="00A76E91"/>
    <w:rsid w:val="00A8077E"/>
    <w:rsid w:val="00A80923"/>
    <w:rsid w:val="00A8171D"/>
    <w:rsid w:val="00A81A3E"/>
    <w:rsid w:val="00A865A2"/>
    <w:rsid w:val="00A903D0"/>
    <w:rsid w:val="00A9165E"/>
    <w:rsid w:val="00A9217A"/>
    <w:rsid w:val="00A92C8C"/>
    <w:rsid w:val="00A92D69"/>
    <w:rsid w:val="00A967D8"/>
    <w:rsid w:val="00A9784B"/>
    <w:rsid w:val="00AA0A4D"/>
    <w:rsid w:val="00AA2E8A"/>
    <w:rsid w:val="00AA2F30"/>
    <w:rsid w:val="00AA358C"/>
    <w:rsid w:val="00AA4013"/>
    <w:rsid w:val="00AA570A"/>
    <w:rsid w:val="00AA7752"/>
    <w:rsid w:val="00AA7C33"/>
    <w:rsid w:val="00AA7D3B"/>
    <w:rsid w:val="00AB109C"/>
    <w:rsid w:val="00AB1862"/>
    <w:rsid w:val="00AB1E0C"/>
    <w:rsid w:val="00AB399B"/>
    <w:rsid w:val="00AB5384"/>
    <w:rsid w:val="00AB55B1"/>
    <w:rsid w:val="00AC0144"/>
    <w:rsid w:val="00AC2C22"/>
    <w:rsid w:val="00AC2E50"/>
    <w:rsid w:val="00AC4650"/>
    <w:rsid w:val="00AC4788"/>
    <w:rsid w:val="00AC5633"/>
    <w:rsid w:val="00AC7B5A"/>
    <w:rsid w:val="00AD054E"/>
    <w:rsid w:val="00AD0A6F"/>
    <w:rsid w:val="00AD138F"/>
    <w:rsid w:val="00AD14BE"/>
    <w:rsid w:val="00AD14C2"/>
    <w:rsid w:val="00AD2417"/>
    <w:rsid w:val="00AD271B"/>
    <w:rsid w:val="00AD28E6"/>
    <w:rsid w:val="00AD28FD"/>
    <w:rsid w:val="00AD2AE6"/>
    <w:rsid w:val="00AD4661"/>
    <w:rsid w:val="00AD51FE"/>
    <w:rsid w:val="00AD6DC0"/>
    <w:rsid w:val="00AE02C8"/>
    <w:rsid w:val="00AE153D"/>
    <w:rsid w:val="00AE440D"/>
    <w:rsid w:val="00AE4BE6"/>
    <w:rsid w:val="00AE4F07"/>
    <w:rsid w:val="00AE60C2"/>
    <w:rsid w:val="00AE6EDD"/>
    <w:rsid w:val="00AF1675"/>
    <w:rsid w:val="00AF201C"/>
    <w:rsid w:val="00AF2ACF"/>
    <w:rsid w:val="00AF3BDE"/>
    <w:rsid w:val="00AF3CF5"/>
    <w:rsid w:val="00AF46AE"/>
    <w:rsid w:val="00AF4775"/>
    <w:rsid w:val="00AF4824"/>
    <w:rsid w:val="00AF4FB4"/>
    <w:rsid w:val="00AF504F"/>
    <w:rsid w:val="00AF57AE"/>
    <w:rsid w:val="00AF6A47"/>
    <w:rsid w:val="00B01C17"/>
    <w:rsid w:val="00B01FC7"/>
    <w:rsid w:val="00B073E5"/>
    <w:rsid w:val="00B07843"/>
    <w:rsid w:val="00B1162C"/>
    <w:rsid w:val="00B11D34"/>
    <w:rsid w:val="00B11DEF"/>
    <w:rsid w:val="00B13943"/>
    <w:rsid w:val="00B14495"/>
    <w:rsid w:val="00B17140"/>
    <w:rsid w:val="00B200F0"/>
    <w:rsid w:val="00B22602"/>
    <w:rsid w:val="00B22D50"/>
    <w:rsid w:val="00B22E58"/>
    <w:rsid w:val="00B22F1E"/>
    <w:rsid w:val="00B2307E"/>
    <w:rsid w:val="00B2494B"/>
    <w:rsid w:val="00B24BF4"/>
    <w:rsid w:val="00B2593B"/>
    <w:rsid w:val="00B25C14"/>
    <w:rsid w:val="00B26508"/>
    <w:rsid w:val="00B271E8"/>
    <w:rsid w:val="00B275CE"/>
    <w:rsid w:val="00B27FBD"/>
    <w:rsid w:val="00B3005B"/>
    <w:rsid w:val="00B32C42"/>
    <w:rsid w:val="00B33DB1"/>
    <w:rsid w:val="00B35615"/>
    <w:rsid w:val="00B36646"/>
    <w:rsid w:val="00B376CC"/>
    <w:rsid w:val="00B40859"/>
    <w:rsid w:val="00B41A95"/>
    <w:rsid w:val="00B41EBE"/>
    <w:rsid w:val="00B4384B"/>
    <w:rsid w:val="00B441BA"/>
    <w:rsid w:val="00B45D92"/>
    <w:rsid w:val="00B45F39"/>
    <w:rsid w:val="00B46231"/>
    <w:rsid w:val="00B5053E"/>
    <w:rsid w:val="00B50B20"/>
    <w:rsid w:val="00B510BC"/>
    <w:rsid w:val="00B51288"/>
    <w:rsid w:val="00B51920"/>
    <w:rsid w:val="00B51F1B"/>
    <w:rsid w:val="00B53582"/>
    <w:rsid w:val="00B5469B"/>
    <w:rsid w:val="00B54730"/>
    <w:rsid w:val="00B57FE5"/>
    <w:rsid w:val="00B63044"/>
    <w:rsid w:val="00B65AFE"/>
    <w:rsid w:val="00B70AEC"/>
    <w:rsid w:val="00B71BC6"/>
    <w:rsid w:val="00B72600"/>
    <w:rsid w:val="00B73864"/>
    <w:rsid w:val="00B75F52"/>
    <w:rsid w:val="00B76B21"/>
    <w:rsid w:val="00B778A0"/>
    <w:rsid w:val="00B81932"/>
    <w:rsid w:val="00B81E55"/>
    <w:rsid w:val="00B829F9"/>
    <w:rsid w:val="00B830AF"/>
    <w:rsid w:val="00B83E29"/>
    <w:rsid w:val="00B846A5"/>
    <w:rsid w:val="00B901D7"/>
    <w:rsid w:val="00B904D0"/>
    <w:rsid w:val="00B90647"/>
    <w:rsid w:val="00B95E1A"/>
    <w:rsid w:val="00B96099"/>
    <w:rsid w:val="00B96203"/>
    <w:rsid w:val="00B96449"/>
    <w:rsid w:val="00B9652A"/>
    <w:rsid w:val="00BA0BF4"/>
    <w:rsid w:val="00BA0D7D"/>
    <w:rsid w:val="00BA110A"/>
    <w:rsid w:val="00BA243F"/>
    <w:rsid w:val="00BA249D"/>
    <w:rsid w:val="00BA6AA6"/>
    <w:rsid w:val="00BB02B1"/>
    <w:rsid w:val="00BB03C7"/>
    <w:rsid w:val="00BB1BE3"/>
    <w:rsid w:val="00BB2F30"/>
    <w:rsid w:val="00BB386D"/>
    <w:rsid w:val="00BB392C"/>
    <w:rsid w:val="00BB68D7"/>
    <w:rsid w:val="00BB785D"/>
    <w:rsid w:val="00BC023A"/>
    <w:rsid w:val="00BC0899"/>
    <w:rsid w:val="00BC4792"/>
    <w:rsid w:val="00BC6607"/>
    <w:rsid w:val="00BC66A3"/>
    <w:rsid w:val="00BC7AA0"/>
    <w:rsid w:val="00BD0557"/>
    <w:rsid w:val="00BD122A"/>
    <w:rsid w:val="00BD1451"/>
    <w:rsid w:val="00BD186E"/>
    <w:rsid w:val="00BD20F0"/>
    <w:rsid w:val="00BD2D83"/>
    <w:rsid w:val="00BD3966"/>
    <w:rsid w:val="00BD3C2C"/>
    <w:rsid w:val="00BD4735"/>
    <w:rsid w:val="00BD5251"/>
    <w:rsid w:val="00BD7939"/>
    <w:rsid w:val="00BE07B3"/>
    <w:rsid w:val="00BE154A"/>
    <w:rsid w:val="00BE3640"/>
    <w:rsid w:val="00BE7B15"/>
    <w:rsid w:val="00BE7B90"/>
    <w:rsid w:val="00BE7F1C"/>
    <w:rsid w:val="00BF0F57"/>
    <w:rsid w:val="00BF0F6A"/>
    <w:rsid w:val="00BF11C0"/>
    <w:rsid w:val="00BF26B7"/>
    <w:rsid w:val="00BF3460"/>
    <w:rsid w:val="00BF38D3"/>
    <w:rsid w:val="00BF50F1"/>
    <w:rsid w:val="00C00BE5"/>
    <w:rsid w:val="00C02222"/>
    <w:rsid w:val="00C03ED1"/>
    <w:rsid w:val="00C04782"/>
    <w:rsid w:val="00C04D04"/>
    <w:rsid w:val="00C06607"/>
    <w:rsid w:val="00C071B1"/>
    <w:rsid w:val="00C07FCF"/>
    <w:rsid w:val="00C12304"/>
    <w:rsid w:val="00C1244F"/>
    <w:rsid w:val="00C14830"/>
    <w:rsid w:val="00C14C39"/>
    <w:rsid w:val="00C162E4"/>
    <w:rsid w:val="00C1643C"/>
    <w:rsid w:val="00C164C8"/>
    <w:rsid w:val="00C16729"/>
    <w:rsid w:val="00C212D5"/>
    <w:rsid w:val="00C2204D"/>
    <w:rsid w:val="00C23273"/>
    <w:rsid w:val="00C239A5"/>
    <w:rsid w:val="00C24973"/>
    <w:rsid w:val="00C25C6B"/>
    <w:rsid w:val="00C27A92"/>
    <w:rsid w:val="00C3172C"/>
    <w:rsid w:val="00C32B99"/>
    <w:rsid w:val="00C34871"/>
    <w:rsid w:val="00C3645B"/>
    <w:rsid w:val="00C37DE1"/>
    <w:rsid w:val="00C37F57"/>
    <w:rsid w:val="00C4089C"/>
    <w:rsid w:val="00C42BC6"/>
    <w:rsid w:val="00C435C5"/>
    <w:rsid w:val="00C43F7A"/>
    <w:rsid w:val="00C462BE"/>
    <w:rsid w:val="00C50DD9"/>
    <w:rsid w:val="00C52868"/>
    <w:rsid w:val="00C52B3C"/>
    <w:rsid w:val="00C55A7C"/>
    <w:rsid w:val="00C563B9"/>
    <w:rsid w:val="00C5655D"/>
    <w:rsid w:val="00C56A94"/>
    <w:rsid w:val="00C60182"/>
    <w:rsid w:val="00C609B1"/>
    <w:rsid w:val="00C617B2"/>
    <w:rsid w:val="00C632FF"/>
    <w:rsid w:val="00C65974"/>
    <w:rsid w:val="00C65D26"/>
    <w:rsid w:val="00C7068F"/>
    <w:rsid w:val="00C706D7"/>
    <w:rsid w:val="00C709FB"/>
    <w:rsid w:val="00C70C68"/>
    <w:rsid w:val="00C71382"/>
    <w:rsid w:val="00C7349D"/>
    <w:rsid w:val="00C73AFF"/>
    <w:rsid w:val="00C740FC"/>
    <w:rsid w:val="00C777C3"/>
    <w:rsid w:val="00C8240C"/>
    <w:rsid w:val="00C82C39"/>
    <w:rsid w:val="00C830E3"/>
    <w:rsid w:val="00C83E14"/>
    <w:rsid w:val="00C85718"/>
    <w:rsid w:val="00C85AE8"/>
    <w:rsid w:val="00C867FC"/>
    <w:rsid w:val="00C86C4B"/>
    <w:rsid w:val="00C87212"/>
    <w:rsid w:val="00C90946"/>
    <w:rsid w:val="00C9124D"/>
    <w:rsid w:val="00C91391"/>
    <w:rsid w:val="00C927C3"/>
    <w:rsid w:val="00C94153"/>
    <w:rsid w:val="00CA1AAB"/>
    <w:rsid w:val="00CA2117"/>
    <w:rsid w:val="00CA2521"/>
    <w:rsid w:val="00CA5899"/>
    <w:rsid w:val="00CA6F47"/>
    <w:rsid w:val="00CA730B"/>
    <w:rsid w:val="00CB05D3"/>
    <w:rsid w:val="00CB1847"/>
    <w:rsid w:val="00CB224A"/>
    <w:rsid w:val="00CB42FC"/>
    <w:rsid w:val="00CB469B"/>
    <w:rsid w:val="00CB4997"/>
    <w:rsid w:val="00CB4DBA"/>
    <w:rsid w:val="00CB675E"/>
    <w:rsid w:val="00CC0110"/>
    <w:rsid w:val="00CC057F"/>
    <w:rsid w:val="00CC4992"/>
    <w:rsid w:val="00CC544D"/>
    <w:rsid w:val="00CC5E93"/>
    <w:rsid w:val="00CC5F1D"/>
    <w:rsid w:val="00CC632C"/>
    <w:rsid w:val="00CC6C15"/>
    <w:rsid w:val="00CC76D8"/>
    <w:rsid w:val="00CC7765"/>
    <w:rsid w:val="00CD01E2"/>
    <w:rsid w:val="00CD16D8"/>
    <w:rsid w:val="00CD2A86"/>
    <w:rsid w:val="00CD505F"/>
    <w:rsid w:val="00CD52C6"/>
    <w:rsid w:val="00CD6EE2"/>
    <w:rsid w:val="00CD6F0F"/>
    <w:rsid w:val="00CE09F7"/>
    <w:rsid w:val="00CE0B66"/>
    <w:rsid w:val="00CE0E3A"/>
    <w:rsid w:val="00CE1B70"/>
    <w:rsid w:val="00CE22B5"/>
    <w:rsid w:val="00CE383C"/>
    <w:rsid w:val="00CE383E"/>
    <w:rsid w:val="00CE41DB"/>
    <w:rsid w:val="00CE475E"/>
    <w:rsid w:val="00CE487F"/>
    <w:rsid w:val="00CE4C36"/>
    <w:rsid w:val="00CE4CD0"/>
    <w:rsid w:val="00CE6D9F"/>
    <w:rsid w:val="00CE6F46"/>
    <w:rsid w:val="00CE72E4"/>
    <w:rsid w:val="00CE7648"/>
    <w:rsid w:val="00CE7E61"/>
    <w:rsid w:val="00CF0492"/>
    <w:rsid w:val="00CF0FE6"/>
    <w:rsid w:val="00CF1877"/>
    <w:rsid w:val="00CF1DA4"/>
    <w:rsid w:val="00CF1E68"/>
    <w:rsid w:val="00CF2A7F"/>
    <w:rsid w:val="00CF3419"/>
    <w:rsid w:val="00CF355D"/>
    <w:rsid w:val="00CF657D"/>
    <w:rsid w:val="00CF6E04"/>
    <w:rsid w:val="00D00AB0"/>
    <w:rsid w:val="00D0162F"/>
    <w:rsid w:val="00D01D68"/>
    <w:rsid w:val="00D075F1"/>
    <w:rsid w:val="00D07A3F"/>
    <w:rsid w:val="00D10992"/>
    <w:rsid w:val="00D11534"/>
    <w:rsid w:val="00D125BB"/>
    <w:rsid w:val="00D13ADF"/>
    <w:rsid w:val="00D145A0"/>
    <w:rsid w:val="00D15326"/>
    <w:rsid w:val="00D1586E"/>
    <w:rsid w:val="00D15FF0"/>
    <w:rsid w:val="00D20DF1"/>
    <w:rsid w:val="00D21903"/>
    <w:rsid w:val="00D23236"/>
    <w:rsid w:val="00D238B6"/>
    <w:rsid w:val="00D24FE4"/>
    <w:rsid w:val="00D25C91"/>
    <w:rsid w:val="00D263C7"/>
    <w:rsid w:val="00D26DC1"/>
    <w:rsid w:val="00D26FD7"/>
    <w:rsid w:val="00D2782D"/>
    <w:rsid w:val="00D278C8"/>
    <w:rsid w:val="00D300BA"/>
    <w:rsid w:val="00D330F4"/>
    <w:rsid w:val="00D33119"/>
    <w:rsid w:val="00D332D0"/>
    <w:rsid w:val="00D33447"/>
    <w:rsid w:val="00D34917"/>
    <w:rsid w:val="00D35DDD"/>
    <w:rsid w:val="00D36355"/>
    <w:rsid w:val="00D37601"/>
    <w:rsid w:val="00D37C28"/>
    <w:rsid w:val="00D40B34"/>
    <w:rsid w:val="00D40BEF"/>
    <w:rsid w:val="00D41A05"/>
    <w:rsid w:val="00D422FB"/>
    <w:rsid w:val="00D43C0A"/>
    <w:rsid w:val="00D43C44"/>
    <w:rsid w:val="00D43EAA"/>
    <w:rsid w:val="00D44CAC"/>
    <w:rsid w:val="00D44EFD"/>
    <w:rsid w:val="00D45484"/>
    <w:rsid w:val="00D454C6"/>
    <w:rsid w:val="00D46291"/>
    <w:rsid w:val="00D472B3"/>
    <w:rsid w:val="00D478AD"/>
    <w:rsid w:val="00D51240"/>
    <w:rsid w:val="00D521FF"/>
    <w:rsid w:val="00D52656"/>
    <w:rsid w:val="00D53D8E"/>
    <w:rsid w:val="00D55793"/>
    <w:rsid w:val="00D55B7B"/>
    <w:rsid w:val="00D561E4"/>
    <w:rsid w:val="00D56377"/>
    <w:rsid w:val="00D5651D"/>
    <w:rsid w:val="00D56CE8"/>
    <w:rsid w:val="00D572E9"/>
    <w:rsid w:val="00D57629"/>
    <w:rsid w:val="00D576C2"/>
    <w:rsid w:val="00D601C1"/>
    <w:rsid w:val="00D610A8"/>
    <w:rsid w:val="00D61A96"/>
    <w:rsid w:val="00D61E24"/>
    <w:rsid w:val="00D62193"/>
    <w:rsid w:val="00D66694"/>
    <w:rsid w:val="00D66FC9"/>
    <w:rsid w:val="00D67940"/>
    <w:rsid w:val="00D718E4"/>
    <w:rsid w:val="00D71F39"/>
    <w:rsid w:val="00D7389E"/>
    <w:rsid w:val="00D74D6E"/>
    <w:rsid w:val="00D753ED"/>
    <w:rsid w:val="00D81946"/>
    <w:rsid w:val="00D83DF6"/>
    <w:rsid w:val="00D84456"/>
    <w:rsid w:val="00D84457"/>
    <w:rsid w:val="00D84FF2"/>
    <w:rsid w:val="00D8613D"/>
    <w:rsid w:val="00D90125"/>
    <w:rsid w:val="00D90B73"/>
    <w:rsid w:val="00D93F39"/>
    <w:rsid w:val="00D94868"/>
    <w:rsid w:val="00D9489E"/>
    <w:rsid w:val="00D94AF8"/>
    <w:rsid w:val="00D9742F"/>
    <w:rsid w:val="00DA295F"/>
    <w:rsid w:val="00DA57B0"/>
    <w:rsid w:val="00DA5F81"/>
    <w:rsid w:val="00DA7A4E"/>
    <w:rsid w:val="00DA7E91"/>
    <w:rsid w:val="00DB18A2"/>
    <w:rsid w:val="00DB1E28"/>
    <w:rsid w:val="00DB3CC9"/>
    <w:rsid w:val="00DB414C"/>
    <w:rsid w:val="00DB4565"/>
    <w:rsid w:val="00DB45F2"/>
    <w:rsid w:val="00DB460D"/>
    <w:rsid w:val="00DB52B2"/>
    <w:rsid w:val="00DB5CD3"/>
    <w:rsid w:val="00DB6B2E"/>
    <w:rsid w:val="00DB6B93"/>
    <w:rsid w:val="00DB743D"/>
    <w:rsid w:val="00DB7C2E"/>
    <w:rsid w:val="00DC1931"/>
    <w:rsid w:val="00DC25BB"/>
    <w:rsid w:val="00DC5595"/>
    <w:rsid w:val="00DC7792"/>
    <w:rsid w:val="00DD034C"/>
    <w:rsid w:val="00DD0E8B"/>
    <w:rsid w:val="00DD2270"/>
    <w:rsid w:val="00DD28E9"/>
    <w:rsid w:val="00DD55B1"/>
    <w:rsid w:val="00DD6B05"/>
    <w:rsid w:val="00DD6C28"/>
    <w:rsid w:val="00DD71C8"/>
    <w:rsid w:val="00DD775D"/>
    <w:rsid w:val="00DD7ED3"/>
    <w:rsid w:val="00DD7F57"/>
    <w:rsid w:val="00DE2957"/>
    <w:rsid w:val="00DE35EE"/>
    <w:rsid w:val="00DF0BF2"/>
    <w:rsid w:val="00DF0F80"/>
    <w:rsid w:val="00DF0FD3"/>
    <w:rsid w:val="00DF1C23"/>
    <w:rsid w:val="00DF2027"/>
    <w:rsid w:val="00DF2206"/>
    <w:rsid w:val="00DF2D3C"/>
    <w:rsid w:val="00DF3716"/>
    <w:rsid w:val="00DF461F"/>
    <w:rsid w:val="00E001D2"/>
    <w:rsid w:val="00E002C1"/>
    <w:rsid w:val="00E00922"/>
    <w:rsid w:val="00E00F78"/>
    <w:rsid w:val="00E00F80"/>
    <w:rsid w:val="00E05877"/>
    <w:rsid w:val="00E07817"/>
    <w:rsid w:val="00E07FC5"/>
    <w:rsid w:val="00E113D3"/>
    <w:rsid w:val="00E11E6E"/>
    <w:rsid w:val="00E17474"/>
    <w:rsid w:val="00E179E6"/>
    <w:rsid w:val="00E212C5"/>
    <w:rsid w:val="00E214BC"/>
    <w:rsid w:val="00E218D6"/>
    <w:rsid w:val="00E22879"/>
    <w:rsid w:val="00E22AA1"/>
    <w:rsid w:val="00E22F08"/>
    <w:rsid w:val="00E25A4A"/>
    <w:rsid w:val="00E2603F"/>
    <w:rsid w:val="00E27A70"/>
    <w:rsid w:val="00E317A3"/>
    <w:rsid w:val="00E32FBF"/>
    <w:rsid w:val="00E33A1E"/>
    <w:rsid w:val="00E35118"/>
    <w:rsid w:val="00E35E39"/>
    <w:rsid w:val="00E40F65"/>
    <w:rsid w:val="00E42287"/>
    <w:rsid w:val="00E42397"/>
    <w:rsid w:val="00E45F34"/>
    <w:rsid w:val="00E47A37"/>
    <w:rsid w:val="00E50B88"/>
    <w:rsid w:val="00E5126E"/>
    <w:rsid w:val="00E52917"/>
    <w:rsid w:val="00E5350F"/>
    <w:rsid w:val="00E563BC"/>
    <w:rsid w:val="00E57B64"/>
    <w:rsid w:val="00E6147E"/>
    <w:rsid w:val="00E61D19"/>
    <w:rsid w:val="00E62188"/>
    <w:rsid w:val="00E626EA"/>
    <w:rsid w:val="00E62968"/>
    <w:rsid w:val="00E629BF"/>
    <w:rsid w:val="00E63DEA"/>
    <w:rsid w:val="00E640F5"/>
    <w:rsid w:val="00E64749"/>
    <w:rsid w:val="00E647EB"/>
    <w:rsid w:val="00E65605"/>
    <w:rsid w:val="00E6588B"/>
    <w:rsid w:val="00E659D4"/>
    <w:rsid w:val="00E65B0A"/>
    <w:rsid w:val="00E6609A"/>
    <w:rsid w:val="00E66867"/>
    <w:rsid w:val="00E7072F"/>
    <w:rsid w:val="00E71533"/>
    <w:rsid w:val="00E72C45"/>
    <w:rsid w:val="00E72C6B"/>
    <w:rsid w:val="00E829FF"/>
    <w:rsid w:val="00E82A90"/>
    <w:rsid w:val="00E83928"/>
    <w:rsid w:val="00E84167"/>
    <w:rsid w:val="00E85417"/>
    <w:rsid w:val="00E86C95"/>
    <w:rsid w:val="00E90B7D"/>
    <w:rsid w:val="00E913A2"/>
    <w:rsid w:val="00E92174"/>
    <w:rsid w:val="00E95C4F"/>
    <w:rsid w:val="00E96235"/>
    <w:rsid w:val="00E968F2"/>
    <w:rsid w:val="00E97150"/>
    <w:rsid w:val="00EA085E"/>
    <w:rsid w:val="00EA09FC"/>
    <w:rsid w:val="00EA116F"/>
    <w:rsid w:val="00EA345C"/>
    <w:rsid w:val="00EA50B6"/>
    <w:rsid w:val="00EA5366"/>
    <w:rsid w:val="00EA6844"/>
    <w:rsid w:val="00EA6B29"/>
    <w:rsid w:val="00EA7027"/>
    <w:rsid w:val="00EB05A2"/>
    <w:rsid w:val="00EB0CBA"/>
    <w:rsid w:val="00EB132D"/>
    <w:rsid w:val="00EB22D2"/>
    <w:rsid w:val="00EB2F8C"/>
    <w:rsid w:val="00EB305B"/>
    <w:rsid w:val="00EB3215"/>
    <w:rsid w:val="00EB49C4"/>
    <w:rsid w:val="00EB5802"/>
    <w:rsid w:val="00EB594C"/>
    <w:rsid w:val="00EB6ADC"/>
    <w:rsid w:val="00EB74FA"/>
    <w:rsid w:val="00EB79FE"/>
    <w:rsid w:val="00EB7B21"/>
    <w:rsid w:val="00EB7F11"/>
    <w:rsid w:val="00EC126D"/>
    <w:rsid w:val="00EC1CAA"/>
    <w:rsid w:val="00EC36CF"/>
    <w:rsid w:val="00EC754F"/>
    <w:rsid w:val="00ED0E82"/>
    <w:rsid w:val="00ED1B21"/>
    <w:rsid w:val="00ED1FDF"/>
    <w:rsid w:val="00ED220F"/>
    <w:rsid w:val="00ED23AF"/>
    <w:rsid w:val="00ED2E28"/>
    <w:rsid w:val="00ED4E1F"/>
    <w:rsid w:val="00ED75F8"/>
    <w:rsid w:val="00EE016A"/>
    <w:rsid w:val="00EE07DB"/>
    <w:rsid w:val="00EE0B29"/>
    <w:rsid w:val="00EE0E80"/>
    <w:rsid w:val="00EE5375"/>
    <w:rsid w:val="00EE56F8"/>
    <w:rsid w:val="00EF05DE"/>
    <w:rsid w:val="00EF1591"/>
    <w:rsid w:val="00EF1F34"/>
    <w:rsid w:val="00EF3F35"/>
    <w:rsid w:val="00EF471C"/>
    <w:rsid w:val="00F00087"/>
    <w:rsid w:val="00F00187"/>
    <w:rsid w:val="00F013B3"/>
    <w:rsid w:val="00F01EEB"/>
    <w:rsid w:val="00F02423"/>
    <w:rsid w:val="00F02C15"/>
    <w:rsid w:val="00F03476"/>
    <w:rsid w:val="00F07B8B"/>
    <w:rsid w:val="00F1033D"/>
    <w:rsid w:val="00F10377"/>
    <w:rsid w:val="00F10958"/>
    <w:rsid w:val="00F10D8F"/>
    <w:rsid w:val="00F11D2E"/>
    <w:rsid w:val="00F12A71"/>
    <w:rsid w:val="00F12FE2"/>
    <w:rsid w:val="00F14F21"/>
    <w:rsid w:val="00F15AC1"/>
    <w:rsid w:val="00F15CD7"/>
    <w:rsid w:val="00F16CAA"/>
    <w:rsid w:val="00F229DC"/>
    <w:rsid w:val="00F23741"/>
    <w:rsid w:val="00F25B85"/>
    <w:rsid w:val="00F262AD"/>
    <w:rsid w:val="00F3060B"/>
    <w:rsid w:val="00F30EF5"/>
    <w:rsid w:val="00F311E9"/>
    <w:rsid w:val="00F329B7"/>
    <w:rsid w:val="00F33A0C"/>
    <w:rsid w:val="00F353BD"/>
    <w:rsid w:val="00F4195D"/>
    <w:rsid w:val="00F42FAF"/>
    <w:rsid w:val="00F463F5"/>
    <w:rsid w:val="00F46E30"/>
    <w:rsid w:val="00F477BB"/>
    <w:rsid w:val="00F47C2C"/>
    <w:rsid w:val="00F51506"/>
    <w:rsid w:val="00F51CC7"/>
    <w:rsid w:val="00F52042"/>
    <w:rsid w:val="00F5337D"/>
    <w:rsid w:val="00F5373C"/>
    <w:rsid w:val="00F54D1F"/>
    <w:rsid w:val="00F569A1"/>
    <w:rsid w:val="00F6148F"/>
    <w:rsid w:val="00F64DA9"/>
    <w:rsid w:val="00F65020"/>
    <w:rsid w:val="00F65850"/>
    <w:rsid w:val="00F65ABE"/>
    <w:rsid w:val="00F66227"/>
    <w:rsid w:val="00F66E51"/>
    <w:rsid w:val="00F670E0"/>
    <w:rsid w:val="00F6742B"/>
    <w:rsid w:val="00F677A9"/>
    <w:rsid w:val="00F70551"/>
    <w:rsid w:val="00F70669"/>
    <w:rsid w:val="00F72045"/>
    <w:rsid w:val="00F72901"/>
    <w:rsid w:val="00F73AEC"/>
    <w:rsid w:val="00F73D04"/>
    <w:rsid w:val="00F74168"/>
    <w:rsid w:val="00F755B3"/>
    <w:rsid w:val="00F75DC4"/>
    <w:rsid w:val="00F7731F"/>
    <w:rsid w:val="00F778BE"/>
    <w:rsid w:val="00F804C9"/>
    <w:rsid w:val="00F81380"/>
    <w:rsid w:val="00F81930"/>
    <w:rsid w:val="00F8312B"/>
    <w:rsid w:val="00F832F5"/>
    <w:rsid w:val="00F83942"/>
    <w:rsid w:val="00F85794"/>
    <w:rsid w:val="00F87D5A"/>
    <w:rsid w:val="00F901C8"/>
    <w:rsid w:val="00F902E3"/>
    <w:rsid w:val="00F90DA6"/>
    <w:rsid w:val="00F91843"/>
    <w:rsid w:val="00F918F0"/>
    <w:rsid w:val="00F91C43"/>
    <w:rsid w:val="00F92117"/>
    <w:rsid w:val="00F932F3"/>
    <w:rsid w:val="00F93A16"/>
    <w:rsid w:val="00F94F4A"/>
    <w:rsid w:val="00F9599F"/>
    <w:rsid w:val="00FA0A94"/>
    <w:rsid w:val="00FA1119"/>
    <w:rsid w:val="00FA17F0"/>
    <w:rsid w:val="00FA1FDD"/>
    <w:rsid w:val="00FA2458"/>
    <w:rsid w:val="00FA5241"/>
    <w:rsid w:val="00FB0AF6"/>
    <w:rsid w:val="00FB0FD2"/>
    <w:rsid w:val="00FB297B"/>
    <w:rsid w:val="00FB4519"/>
    <w:rsid w:val="00FB47F0"/>
    <w:rsid w:val="00FB59D9"/>
    <w:rsid w:val="00FB6C88"/>
    <w:rsid w:val="00FB76D2"/>
    <w:rsid w:val="00FC0D9B"/>
    <w:rsid w:val="00FC0F3B"/>
    <w:rsid w:val="00FC203A"/>
    <w:rsid w:val="00FC28C6"/>
    <w:rsid w:val="00FC2A2C"/>
    <w:rsid w:val="00FC4BEE"/>
    <w:rsid w:val="00FC4D67"/>
    <w:rsid w:val="00FC5AEF"/>
    <w:rsid w:val="00FC60BA"/>
    <w:rsid w:val="00FC6152"/>
    <w:rsid w:val="00FC753C"/>
    <w:rsid w:val="00FC7FC9"/>
    <w:rsid w:val="00FD1269"/>
    <w:rsid w:val="00FD19F2"/>
    <w:rsid w:val="00FD1D95"/>
    <w:rsid w:val="00FD2087"/>
    <w:rsid w:val="00FD43B5"/>
    <w:rsid w:val="00FD46E9"/>
    <w:rsid w:val="00FE0D17"/>
    <w:rsid w:val="00FE120B"/>
    <w:rsid w:val="00FE2A55"/>
    <w:rsid w:val="00FE2F8A"/>
    <w:rsid w:val="00FE35B3"/>
    <w:rsid w:val="00FE3956"/>
    <w:rsid w:val="00FE597F"/>
    <w:rsid w:val="00FE5DF4"/>
    <w:rsid w:val="00FE6C0D"/>
    <w:rsid w:val="00FF068B"/>
    <w:rsid w:val="00FF2CED"/>
    <w:rsid w:val="00FF371F"/>
    <w:rsid w:val="00FF396E"/>
    <w:rsid w:val="00FF518F"/>
    <w:rsid w:val="00FF6B8F"/>
    <w:rsid w:val="08F43F0E"/>
    <w:rsid w:val="09F54582"/>
    <w:rsid w:val="0A389116"/>
    <w:rsid w:val="10AC4A67"/>
    <w:rsid w:val="1308D34D"/>
    <w:rsid w:val="198EAD46"/>
    <w:rsid w:val="1B061440"/>
    <w:rsid w:val="23786EB5"/>
    <w:rsid w:val="280C4A4B"/>
    <w:rsid w:val="2A9309B1"/>
    <w:rsid w:val="31E6BF21"/>
    <w:rsid w:val="32063729"/>
    <w:rsid w:val="3440BCE5"/>
    <w:rsid w:val="3D2350FB"/>
    <w:rsid w:val="43796837"/>
    <w:rsid w:val="47289E05"/>
    <w:rsid w:val="48D1DD09"/>
    <w:rsid w:val="4C916757"/>
    <w:rsid w:val="5AEC1C4D"/>
    <w:rsid w:val="5BE493CE"/>
    <w:rsid w:val="5E234BFD"/>
    <w:rsid w:val="5EACD688"/>
    <w:rsid w:val="5EBA02A5"/>
    <w:rsid w:val="645AC80F"/>
    <w:rsid w:val="67C90D13"/>
    <w:rsid w:val="69C2B524"/>
    <w:rsid w:val="6CE65EFB"/>
    <w:rsid w:val="6E86411B"/>
    <w:rsid w:val="77B287F0"/>
    <w:rsid w:val="79DB670E"/>
    <w:rsid w:val="7AE0F934"/>
    <w:rsid w:val="7D9C81A3"/>
    <w:rsid w:val="7FB8EF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686578"/>
  <w15:docId w15:val="{B297B2A7-CD3E-4715-BEDF-8BF3370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FF"/>
    <w:rPr>
      <w:rFonts w:eastAsia="MS Mincho"/>
    </w:rPr>
  </w:style>
  <w:style w:type="paragraph" w:styleId="Heading1">
    <w:name w:val="heading 1"/>
    <w:basedOn w:val="Normal"/>
    <w:next w:val="Normal"/>
    <w:link w:val="Heading1Char"/>
    <w:uiPriority w:val="9"/>
    <w:qFormat/>
    <w:rsid w:val="00FF5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5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F51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518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F518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51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51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1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3ED"/>
    <w:pPr>
      <w:spacing w:after="0" w:line="240" w:lineRule="auto"/>
    </w:pPr>
  </w:style>
  <w:style w:type="paragraph" w:styleId="NormalWeb">
    <w:name w:val="Normal (Web)"/>
    <w:basedOn w:val="Normal"/>
    <w:uiPriority w:val="99"/>
    <w:semiHidden/>
    <w:unhideWhenUsed/>
    <w:rsid w:val="00C03E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39"/>
  </w:style>
  <w:style w:type="paragraph" w:styleId="Footer">
    <w:name w:val="footer"/>
    <w:basedOn w:val="Normal"/>
    <w:link w:val="FooterChar"/>
    <w:uiPriority w:val="99"/>
    <w:unhideWhenUsed/>
    <w:rsid w:val="0015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39"/>
  </w:style>
  <w:style w:type="character" w:styleId="Hyperlink">
    <w:name w:val="Hyperlink"/>
    <w:basedOn w:val="DefaultParagraphFont"/>
    <w:uiPriority w:val="99"/>
    <w:unhideWhenUsed/>
    <w:rsid w:val="00790E93"/>
    <w:rPr>
      <w:color w:val="0563C1" w:themeColor="hyperlink"/>
      <w:u w:val="single"/>
    </w:rPr>
  </w:style>
  <w:style w:type="paragraph" w:styleId="BalloonText">
    <w:name w:val="Balloon Text"/>
    <w:basedOn w:val="Normal"/>
    <w:link w:val="BalloonTextChar"/>
    <w:uiPriority w:val="99"/>
    <w:semiHidden/>
    <w:unhideWhenUsed/>
    <w:rsid w:val="00061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BD"/>
    <w:rPr>
      <w:rFonts w:ascii="Segoe UI" w:hAnsi="Segoe UI" w:cs="Segoe UI"/>
      <w:sz w:val="18"/>
      <w:szCs w:val="18"/>
    </w:rPr>
  </w:style>
  <w:style w:type="character" w:styleId="CommentReference">
    <w:name w:val="annotation reference"/>
    <w:basedOn w:val="DefaultParagraphFont"/>
    <w:uiPriority w:val="99"/>
    <w:semiHidden/>
    <w:unhideWhenUsed/>
    <w:rsid w:val="00776ECC"/>
    <w:rPr>
      <w:sz w:val="16"/>
      <w:szCs w:val="16"/>
    </w:rPr>
  </w:style>
  <w:style w:type="paragraph" w:styleId="CommentText">
    <w:name w:val="annotation text"/>
    <w:basedOn w:val="Normal"/>
    <w:link w:val="CommentTextChar"/>
    <w:uiPriority w:val="99"/>
    <w:unhideWhenUsed/>
    <w:rsid w:val="00776ECC"/>
    <w:pPr>
      <w:spacing w:line="240" w:lineRule="auto"/>
    </w:pPr>
    <w:rPr>
      <w:sz w:val="20"/>
      <w:szCs w:val="20"/>
    </w:rPr>
  </w:style>
  <w:style w:type="character" w:customStyle="1" w:styleId="CommentTextChar">
    <w:name w:val="Comment Text Char"/>
    <w:basedOn w:val="DefaultParagraphFont"/>
    <w:link w:val="CommentText"/>
    <w:uiPriority w:val="99"/>
    <w:rsid w:val="00776ECC"/>
    <w:rPr>
      <w:sz w:val="20"/>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 w:val="20"/>
      <w:szCs w:val="20"/>
    </w:rPr>
  </w:style>
  <w:style w:type="paragraph" w:styleId="ListParagraph">
    <w:name w:val="List Paragraph"/>
    <w:basedOn w:val="Normal"/>
    <w:uiPriority w:val="34"/>
    <w:qFormat/>
    <w:rsid w:val="00EC1CAA"/>
    <w:pPr>
      <w:ind w:left="720"/>
      <w:contextualSpacing/>
    </w:pPr>
  </w:style>
  <w:style w:type="character" w:styleId="FollowedHyperlink">
    <w:name w:val="FollowedHyperlink"/>
    <w:basedOn w:val="DefaultParagraphFont"/>
    <w:uiPriority w:val="99"/>
    <w:semiHidden/>
    <w:unhideWhenUsed/>
    <w:rsid w:val="00A347CB"/>
    <w:rPr>
      <w:color w:val="954F72" w:themeColor="followedHyperlink"/>
      <w:u w:val="single"/>
    </w:rPr>
  </w:style>
  <w:style w:type="character" w:customStyle="1" w:styleId="UnresolvedMention1">
    <w:name w:val="Unresolved Mention1"/>
    <w:basedOn w:val="DefaultParagraphFont"/>
    <w:uiPriority w:val="99"/>
    <w:semiHidden/>
    <w:unhideWhenUsed/>
    <w:rsid w:val="008B76B3"/>
    <w:rPr>
      <w:color w:val="605E5C"/>
      <w:shd w:val="clear" w:color="auto" w:fill="E1DFDD"/>
    </w:rPr>
  </w:style>
  <w:style w:type="character" w:customStyle="1" w:styleId="UnresolvedMention2">
    <w:name w:val="Unresolved Mention2"/>
    <w:basedOn w:val="DefaultParagraphFont"/>
    <w:uiPriority w:val="99"/>
    <w:semiHidden/>
    <w:unhideWhenUsed/>
    <w:rsid w:val="00EF471C"/>
    <w:rPr>
      <w:color w:val="605E5C"/>
      <w:shd w:val="clear" w:color="auto" w:fill="E1DFDD"/>
    </w:rPr>
  </w:style>
  <w:style w:type="character" w:customStyle="1" w:styleId="UnresolvedMention3">
    <w:name w:val="Unresolved Mention3"/>
    <w:basedOn w:val="DefaultParagraphFont"/>
    <w:uiPriority w:val="99"/>
    <w:semiHidden/>
    <w:unhideWhenUsed/>
    <w:rsid w:val="00EB7F11"/>
    <w:rPr>
      <w:color w:val="605E5C"/>
      <w:shd w:val="clear" w:color="auto" w:fill="E1DFDD"/>
    </w:rPr>
  </w:style>
  <w:style w:type="paragraph" w:customStyle="1" w:styleId="paragraph">
    <w:name w:val="paragraph"/>
    <w:basedOn w:val="Normal"/>
    <w:rsid w:val="0043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2490"/>
  </w:style>
  <w:style w:type="paragraph" w:customStyle="1" w:styleId="pf0">
    <w:name w:val="pf0"/>
    <w:basedOn w:val="Normal"/>
    <w:rsid w:val="00487D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87D52"/>
    <w:rPr>
      <w:rFonts w:ascii="Segoe UI" w:hAnsi="Segoe UI" w:cs="Segoe UI" w:hint="default"/>
      <w:color w:val="262626"/>
      <w:sz w:val="36"/>
      <w:szCs w:val="36"/>
    </w:rPr>
  </w:style>
  <w:style w:type="paragraph" w:styleId="Revision">
    <w:name w:val="Revision"/>
    <w:hidden/>
    <w:uiPriority w:val="99"/>
    <w:semiHidden/>
    <w:rsid w:val="00F229DC"/>
    <w:pPr>
      <w:spacing w:after="0" w:line="240" w:lineRule="auto"/>
    </w:pPr>
    <w:rPr>
      <w:rFonts w:eastAsia="MS Mincho"/>
    </w:rPr>
  </w:style>
  <w:style w:type="character" w:styleId="Emphasis">
    <w:name w:val="Emphasis"/>
    <w:basedOn w:val="DefaultParagraphFont"/>
    <w:uiPriority w:val="20"/>
    <w:qFormat/>
    <w:rsid w:val="00E33A1E"/>
    <w:rPr>
      <w:i/>
      <w:iCs/>
    </w:rPr>
  </w:style>
  <w:style w:type="paragraph" w:customStyle="1" w:styleId="xmsonormal">
    <w:name w:val="x_msonormal"/>
    <w:basedOn w:val="Normal"/>
    <w:rsid w:val="00985698"/>
    <w:pPr>
      <w:spacing w:before="100" w:beforeAutospacing="1" w:after="100" w:afterAutospacing="1" w:line="240" w:lineRule="auto"/>
    </w:pPr>
    <w:rPr>
      <w:rFonts w:ascii="Calibri" w:eastAsiaTheme="minorHAnsi" w:hAnsi="Calibri" w:cs="Calibri"/>
      <w:lang w:eastAsia="en-GB"/>
    </w:rPr>
  </w:style>
  <w:style w:type="character" w:customStyle="1" w:styleId="tabchar">
    <w:name w:val="tabchar"/>
    <w:basedOn w:val="DefaultParagraphFont"/>
    <w:rsid w:val="002C45C3"/>
  </w:style>
  <w:style w:type="character" w:customStyle="1" w:styleId="eop">
    <w:name w:val="eop"/>
    <w:basedOn w:val="DefaultParagraphFont"/>
    <w:rsid w:val="002C45C3"/>
  </w:style>
  <w:style w:type="character" w:styleId="UnresolvedMention">
    <w:name w:val="Unresolved Mention"/>
    <w:basedOn w:val="DefaultParagraphFont"/>
    <w:uiPriority w:val="99"/>
    <w:semiHidden/>
    <w:unhideWhenUsed/>
    <w:rsid w:val="009A3346"/>
    <w:rPr>
      <w:color w:val="605E5C"/>
      <w:shd w:val="clear" w:color="auto" w:fill="E1DFDD"/>
    </w:rPr>
  </w:style>
  <w:style w:type="character" w:styleId="BookTitle">
    <w:name w:val="Book Title"/>
    <w:basedOn w:val="DefaultParagraphFont"/>
    <w:uiPriority w:val="33"/>
    <w:qFormat/>
    <w:rsid w:val="00FF518F"/>
    <w:rPr>
      <w:b/>
      <w:bCs/>
      <w:i/>
      <w:iCs/>
      <w:spacing w:val="5"/>
    </w:rPr>
  </w:style>
  <w:style w:type="paragraph" w:styleId="Caption">
    <w:name w:val="caption"/>
    <w:basedOn w:val="Normal"/>
    <w:next w:val="Normal"/>
    <w:uiPriority w:val="35"/>
    <w:semiHidden/>
    <w:unhideWhenUsed/>
    <w:qFormat/>
    <w:rsid w:val="00FF51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F51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F51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51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F5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F518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F51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F51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F51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1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F518F"/>
    <w:rPr>
      <w:i/>
      <w:iCs/>
      <w:color w:val="4472C4" w:themeColor="accent1"/>
    </w:rPr>
  </w:style>
  <w:style w:type="paragraph" w:styleId="IntenseQuote">
    <w:name w:val="Intense Quote"/>
    <w:basedOn w:val="Normal"/>
    <w:next w:val="Normal"/>
    <w:link w:val="IntenseQuoteChar"/>
    <w:uiPriority w:val="30"/>
    <w:qFormat/>
    <w:rsid w:val="00FF51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518F"/>
    <w:rPr>
      <w:rFonts w:eastAsia="MS Mincho"/>
      <w:i/>
      <w:iCs/>
      <w:color w:val="4472C4" w:themeColor="accent1"/>
    </w:rPr>
  </w:style>
  <w:style w:type="character" w:styleId="IntenseReference">
    <w:name w:val="Intense Reference"/>
    <w:basedOn w:val="DefaultParagraphFont"/>
    <w:uiPriority w:val="32"/>
    <w:qFormat/>
    <w:rsid w:val="00FF518F"/>
    <w:rPr>
      <w:b/>
      <w:bCs/>
      <w:smallCaps/>
      <w:color w:val="4472C4" w:themeColor="accent1"/>
      <w:spacing w:val="5"/>
    </w:rPr>
  </w:style>
  <w:style w:type="paragraph" w:styleId="Quote">
    <w:name w:val="Quote"/>
    <w:basedOn w:val="Normal"/>
    <w:next w:val="Normal"/>
    <w:link w:val="QuoteChar"/>
    <w:uiPriority w:val="29"/>
    <w:qFormat/>
    <w:rsid w:val="00FF51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F518F"/>
    <w:rPr>
      <w:rFonts w:eastAsia="MS Mincho"/>
      <w:i/>
      <w:iCs/>
      <w:color w:val="404040" w:themeColor="text1" w:themeTint="BF"/>
    </w:rPr>
  </w:style>
  <w:style w:type="character" w:styleId="Strong">
    <w:name w:val="Strong"/>
    <w:basedOn w:val="DefaultParagraphFont"/>
    <w:uiPriority w:val="22"/>
    <w:qFormat/>
    <w:rsid w:val="00FF518F"/>
    <w:rPr>
      <w:b/>
      <w:bCs/>
    </w:rPr>
  </w:style>
  <w:style w:type="paragraph" w:styleId="Subtitle">
    <w:name w:val="Subtitle"/>
    <w:basedOn w:val="Normal"/>
    <w:next w:val="Normal"/>
    <w:link w:val="SubtitleChar"/>
    <w:uiPriority w:val="11"/>
    <w:qFormat/>
    <w:rsid w:val="00FF51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18F"/>
    <w:rPr>
      <w:color w:val="5A5A5A" w:themeColor="text1" w:themeTint="A5"/>
      <w:spacing w:val="15"/>
    </w:rPr>
  </w:style>
  <w:style w:type="character" w:styleId="SubtleEmphasis">
    <w:name w:val="Subtle Emphasis"/>
    <w:basedOn w:val="DefaultParagraphFont"/>
    <w:uiPriority w:val="19"/>
    <w:qFormat/>
    <w:rsid w:val="00FF518F"/>
    <w:rPr>
      <w:i/>
      <w:iCs/>
      <w:color w:val="404040" w:themeColor="text1" w:themeTint="BF"/>
    </w:rPr>
  </w:style>
  <w:style w:type="character" w:styleId="SubtleReference">
    <w:name w:val="Subtle Reference"/>
    <w:basedOn w:val="DefaultParagraphFont"/>
    <w:uiPriority w:val="31"/>
    <w:qFormat/>
    <w:rsid w:val="00FF518F"/>
    <w:rPr>
      <w:smallCaps/>
      <w:color w:val="5A5A5A" w:themeColor="text1" w:themeTint="A5"/>
    </w:rPr>
  </w:style>
  <w:style w:type="paragraph" w:styleId="Title">
    <w:name w:val="Title"/>
    <w:basedOn w:val="Normal"/>
    <w:next w:val="Normal"/>
    <w:link w:val="TitleChar"/>
    <w:uiPriority w:val="10"/>
    <w:qFormat/>
    <w:rsid w:val="00FF51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1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F518F"/>
    <w:pPr>
      <w:outlineLvl w:val="9"/>
    </w:pPr>
  </w:style>
  <w:style w:type="table" w:styleId="TableGrid">
    <w:name w:val="Table Grid"/>
    <w:basedOn w:val="TableNormal"/>
    <w:uiPriority w:val="39"/>
    <w:rsid w:val="00B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7462">
      <w:bodyDiv w:val="1"/>
      <w:marLeft w:val="0"/>
      <w:marRight w:val="0"/>
      <w:marTop w:val="0"/>
      <w:marBottom w:val="0"/>
      <w:divBdr>
        <w:top w:val="none" w:sz="0" w:space="0" w:color="auto"/>
        <w:left w:val="none" w:sz="0" w:space="0" w:color="auto"/>
        <w:bottom w:val="none" w:sz="0" w:space="0" w:color="auto"/>
        <w:right w:val="none" w:sz="0" w:space="0" w:color="auto"/>
      </w:divBdr>
    </w:div>
    <w:div w:id="488904535">
      <w:bodyDiv w:val="1"/>
      <w:marLeft w:val="0"/>
      <w:marRight w:val="0"/>
      <w:marTop w:val="0"/>
      <w:marBottom w:val="0"/>
      <w:divBdr>
        <w:top w:val="none" w:sz="0" w:space="0" w:color="auto"/>
        <w:left w:val="none" w:sz="0" w:space="0" w:color="auto"/>
        <w:bottom w:val="none" w:sz="0" w:space="0" w:color="auto"/>
        <w:right w:val="none" w:sz="0" w:space="0" w:color="auto"/>
      </w:divBdr>
    </w:div>
    <w:div w:id="503976115">
      <w:bodyDiv w:val="1"/>
      <w:marLeft w:val="0"/>
      <w:marRight w:val="0"/>
      <w:marTop w:val="0"/>
      <w:marBottom w:val="0"/>
      <w:divBdr>
        <w:top w:val="none" w:sz="0" w:space="0" w:color="auto"/>
        <w:left w:val="none" w:sz="0" w:space="0" w:color="auto"/>
        <w:bottom w:val="none" w:sz="0" w:space="0" w:color="auto"/>
        <w:right w:val="none" w:sz="0" w:space="0" w:color="auto"/>
      </w:divBdr>
      <w:divsChild>
        <w:div w:id="1453161618">
          <w:marLeft w:val="0"/>
          <w:marRight w:val="0"/>
          <w:marTop w:val="744"/>
          <w:marBottom w:val="240"/>
          <w:divBdr>
            <w:top w:val="none" w:sz="0" w:space="0" w:color="auto"/>
            <w:left w:val="none" w:sz="0" w:space="0" w:color="auto"/>
            <w:bottom w:val="single" w:sz="6" w:space="12" w:color="E8E8E8"/>
            <w:right w:val="none" w:sz="0" w:space="0" w:color="auto"/>
          </w:divBdr>
        </w:div>
      </w:divsChild>
    </w:div>
    <w:div w:id="685328587">
      <w:bodyDiv w:val="1"/>
      <w:marLeft w:val="0"/>
      <w:marRight w:val="0"/>
      <w:marTop w:val="0"/>
      <w:marBottom w:val="0"/>
      <w:divBdr>
        <w:top w:val="none" w:sz="0" w:space="0" w:color="auto"/>
        <w:left w:val="none" w:sz="0" w:space="0" w:color="auto"/>
        <w:bottom w:val="none" w:sz="0" w:space="0" w:color="auto"/>
        <w:right w:val="none" w:sz="0" w:space="0" w:color="auto"/>
      </w:divBdr>
    </w:div>
    <w:div w:id="710806537">
      <w:bodyDiv w:val="1"/>
      <w:marLeft w:val="0"/>
      <w:marRight w:val="0"/>
      <w:marTop w:val="0"/>
      <w:marBottom w:val="0"/>
      <w:divBdr>
        <w:top w:val="none" w:sz="0" w:space="0" w:color="auto"/>
        <w:left w:val="none" w:sz="0" w:space="0" w:color="auto"/>
        <w:bottom w:val="none" w:sz="0" w:space="0" w:color="auto"/>
        <w:right w:val="none" w:sz="0" w:space="0" w:color="auto"/>
      </w:divBdr>
    </w:div>
    <w:div w:id="738673912">
      <w:bodyDiv w:val="1"/>
      <w:marLeft w:val="0"/>
      <w:marRight w:val="0"/>
      <w:marTop w:val="0"/>
      <w:marBottom w:val="0"/>
      <w:divBdr>
        <w:top w:val="none" w:sz="0" w:space="0" w:color="auto"/>
        <w:left w:val="none" w:sz="0" w:space="0" w:color="auto"/>
        <w:bottom w:val="none" w:sz="0" w:space="0" w:color="auto"/>
        <w:right w:val="none" w:sz="0" w:space="0" w:color="auto"/>
      </w:divBdr>
    </w:div>
    <w:div w:id="742341342">
      <w:bodyDiv w:val="1"/>
      <w:marLeft w:val="0"/>
      <w:marRight w:val="0"/>
      <w:marTop w:val="0"/>
      <w:marBottom w:val="0"/>
      <w:divBdr>
        <w:top w:val="none" w:sz="0" w:space="0" w:color="auto"/>
        <w:left w:val="none" w:sz="0" w:space="0" w:color="auto"/>
        <w:bottom w:val="none" w:sz="0" w:space="0" w:color="auto"/>
        <w:right w:val="none" w:sz="0" w:space="0" w:color="auto"/>
      </w:divBdr>
    </w:div>
    <w:div w:id="865757699">
      <w:bodyDiv w:val="1"/>
      <w:marLeft w:val="0"/>
      <w:marRight w:val="0"/>
      <w:marTop w:val="0"/>
      <w:marBottom w:val="0"/>
      <w:divBdr>
        <w:top w:val="none" w:sz="0" w:space="0" w:color="auto"/>
        <w:left w:val="none" w:sz="0" w:space="0" w:color="auto"/>
        <w:bottom w:val="none" w:sz="0" w:space="0" w:color="auto"/>
        <w:right w:val="none" w:sz="0" w:space="0" w:color="auto"/>
      </w:divBdr>
    </w:div>
    <w:div w:id="1002243510">
      <w:bodyDiv w:val="1"/>
      <w:marLeft w:val="0"/>
      <w:marRight w:val="0"/>
      <w:marTop w:val="0"/>
      <w:marBottom w:val="0"/>
      <w:divBdr>
        <w:top w:val="none" w:sz="0" w:space="0" w:color="auto"/>
        <w:left w:val="none" w:sz="0" w:space="0" w:color="auto"/>
        <w:bottom w:val="none" w:sz="0" w:space="0" w:color="auto"/>
        <w:right w:val="none" w:sz="0" w:space="0" w:color="auto"/>
      </w:divBdr>
    </w:div>
    <w:div w:id="1003509594">
      <w:bodyDiv w:val="1"/>
      <w:marLeft w:val="0"/>
      <w:marRight w:val="0"/>
      <w:marTop w:val="0"/>
      <w:marBottom w:val="0"/>
      <w:divBdr>
        <w:top w:val="none" w:sz="0" w:space="0" w:color="auto"/>
        <w:left w:val="none" w:sz="0" w:space="0" w:color="auto"/>
        <w:bottom w:val="none" w:sz="0" w:space="0" w:color="auto"/>
        <w:right w:val="none" w:sz="0" w:space="0" w:color="auto"/>
      </w:divBdr>
    </w:div>
    <w:div w:id="1013261791">
      <w:bodyDiv w:val="1"/>
      <w:marLeft w:val="0"/>
      <w:marRight w:val="0"/>
      <w:marTop w:val="0"/>
      <w:marBottom w:val="0"/>
      <w:divBdr>
        <w:top w:val="none" w:sz="0" w:space="0" w:color="auto"/>
        <w:left w:val="none" w:sz="0" w:space="0" w:color="auto"/>
        <w:bottom w:val="none" w:sz="0" w:space="0" w:color="auto"/>
        <w:right w:val="none" w:sz="0" w:space="0" w:color="auto"/>
      </w:divBdr>
    </w:div>
    <w:div w:id="1057359620">
      <w:bodyDiv w:val="1"/>
      <w:marLeft w:val="0"/>
      <w:marRight w:val="0"/>
      <w:marTop w:val="0"/>
      <w:marBottom w:val="0"/>
      <w:divBdr>
        <w:top w:val="none" w:sz="0" w:space="0" w:color="auto"/>
        <w:left w:val="none" w:sz="0" w:space="0" w:color="auto"/>
        <w:bottom w:val="none" w:sz="0" w:space="0" w:color="auto"/>
        <w:right w:val="none" w:sz="0" w:space="0" w:color="auto"/>
      </w:divBdr>
      <w:divsChild>
        <w:div w:id="461003023">
          <w:marLeft w:val="0"/>
          <w:marRight w:val="0"/>
          <w:marTop w:val="300"/>
          <w:marBottom w:val="300"/>
          <w:divBdr>
            <w:top w:val="none" w:sz="0" w:space="0" w:color="auto"/>
            <w:left w:val="none" w:sz="0" w:space="0" w:color="auto"/>
            <w:bottom w:val="none" w:sz="0" w:space="0" w:color="auto"/>
            <w:right w:val="none" w:sz="0" w:space="0" w:color="auto"/>
          </w:divBdr>
          <w:divsChild>
            <w:div w:id="1821537889">
              <w:marLeft w:val="0"/>
              <w:marRight w:val="0"/>
              <w:marTop w:val="0"/>
              <w:marBottom w:val="150"/>
              <w:divBdr>
                <w:top w:val="single" w:sz="6" w:space="6" w:color="CCCCCC"/>
                <w:left w:val="none" w:sz="0" w:space="0" w:color="auto"/>
                <w:bottom w:val="single" w:sz="6" w:space="6" w:color="CCCCCC"/>
                <w:right w:val="none" w:sz="0" w:space="0" w:color="auto"/>
              </w:divBdr>
            </w:div>
          </w:divsChild>
        </w:div>
        <w:div w:id="463429435">
          <w:marLeft w:val="0"/>
          <w:marRight w:val="0"/>
          <w:marTop w:val="300"/>
          <w:marBottom w:val="300"/>
          <w:divBdr>
            <w:top w:val="none" w:sz="0" w:space="0" w:color="auto"/>
            <w:left w:val="none" w:sz="0" w:space="0" w:color="auto"/>
            <w:bottom w:val="none" w:sz="0" w:space="0" w:color="auto"/>
            <w:right w:val="none" w:sz="0" w:space="0" w:color="auto"/>
          </w:divBdr>
          <w:divsChild>
            <w:div w:id="173425656">
              <w:marLeft w:val="0"/>
              <w:marRight w:val="0"/>
              <w:marTop w:val="0"/>
              <w:marBottom w:val="150"/>
              <w:divBdr>
                <w:top w:val="single" w:sz="6" w:space="6" w:color="CCCCCC"/>
                <w:left w:val="none" w:sz="0" w:space="0" w:color="auto"/>
                <w:bottom w:val="single" w:sz="6" w:space="6" w:color="CCCCCC"/>
                <w:right w:val="none" w:sz="0" w:space="0" w:color="auto"/>
              </w:divBdr>
            </w:div>
          </w:divsChild>
        </w:div>
      </w:divsChild>
    </w:div>
    <w:div w:id="1196888848">
      <w:bodyDiv w:val="1"/>
      <w:marLeft w:val="0"/>
      <w:marRight w:val="0"/>
      <w:marTop w:val="0"/>
      <w:marBottom w:val="0"/>
      <w:divBdr>
        <w:top w:val="none" w:sz="0" w:space="0" w:color="auto"/>
        <w:left w:val="none" w:sz="0" w:space="0" w:color="auto"/>
        <w:bottom w:val="none" w:sz="0" w:space="0" w:color="auto"/>
        <w:right w:val="none" w:sz="0" w:space="0" w:color="auto"/>
      </w:divBdr>
    </w:div>
    <w:div w:id="1254125627">
      <w:bodyDiv w:val="1"/>
      <w:marLeft w:val="0"/>
      <w:marRight w:val="0"/>
      <w:marTop w:val="0"/>
      <w:marBottom w:val="0"/>
      <w:divBdr>
        <w:top w:val="none" w:sz="0" w:space="0" w:color="auto"/>
        <w:left w:val="none" w:sz="0" w:space="0" w:color="auto"/>
        <w:bottom w:val="none" w:sz="0" w:space="0" w:color="auto"/>
        <w:right w:val="none" w:sz="0" w:space="0" w:color="auto"/>
      </w:divBdr>
    </w:div>
    <w:div w:id="1307666346">
      <w:bodyDiv w:val="1"/>
      <w:marLeft w:val="0"/>
      <w:marRight w:val="0"/>
      <w:marTop w:val="0"/>
      <w:marBottom w:val="0"/>
      <w:divBdr>
        <w:top w:val="none" w:sz="0" w:space="0" w:color="auto"/>
        <w:left w:val="none" w:sz="0" w:space="0" w:color="auto"/>
        <w:bottom w:val="none" w:sz="0" w:space="0" w:color="auto"/>
        <w:right w:val="none" w:sz="0" w:space="0" w:color="auto"/>
      </w:divBdr>
    </w:div>
    <w:div w:id="1328747152">
      <w:bodyDiv w:val="1"/>
      <w:marLeft w:val="0"/>
      <w:marRight w:val="0"/>
      <w:marTop w:val="0"/>
      <w:marBottom w:val="0"/>
      <w:divBdr>
        <w:top w:val="none" w:sz="0" w:space="0" w:color="auto"/>
        <w:left w:val="none" w:sz="0" w:space="0" w:color="auto"/>
        <w:bottom w:val="none" w:sz="0" w:space="0" w:color="auto"/>
        <w:right w:val="none" w:sz="0" w:space="0" w:color="auto"/>
      </w:divBdr>
      <w:divsChild>
        <w:div w:id="23022166">
          <w:marLeft w:val="0"/>
          <w:marRight w:val="0"/>
          <w:marTop w:val="0"/>
          <w:marBottom w:val="0"/>
          <w:divBdr>
            <w:top w:val="none" w:sz="0" w:space="0" w:color="auto"/>
            <w:left w:val="none" w:sz="0" w:space="0" w:color="auto"/>
            <w:bottom w:val="none" w:sz="0" w:space="0" w:color="auto"/>
            <w:right w:val="none" w:sz="0" w:space="0" w:color="auto"/>
          </w:divBdr>
        </w:div>
        <w:div w:id="466511525">
          <w:marLeft w:val="0"/>
          <w:marRight w:val="0"/>
          <w:marTop w:val="0"/>
          <w:marBottom w:val="0"/>
          <w:divBdr>
            <w:top w:val="none" w:sz="0" w:space="0" w:color="auto"/>
            <w:left w:val="none" w:sz="0" w:space="0" w:color="auto"/>
            <w:bottom w:val="none" w:sz="0" w:space="0" w:color="auto"/>
            <w:right w:val="none" w:sz="0" w:space="0" w:color="auto"/>
          </w:divBdr>
        </w:div>
        <w:div w:id="632953643">
          <w:marLeft w:val="0"/>
          <w:marRight w:val="0"/>
          <w:marTop w:val="0"/>
          <w:marBottom w:val="0"/>
          <w:divBdr>
            <w:top w:val="none" w:sz="0" w:space="0" w:color="auto"/>
            <w:left w:val="none" w:sz="0" w:space="0" w:color="auto"/>
            <w:bottom w:val="none" w:sz="0" w:space="0" w:color="auto"/>
            <w:right w:val="none" w:sz="0" w:space="0" w:color="auto"/>
          </w:divBdr>
        </w:div>
        <w:div w:id="732389875">
          <w:marLeft w:val="0"/>
          <w:marRight w:val="0"/>
          <w:marTop w:val="0"/>
          <w:marBottom w:val="0"/>
          <w:divBdr>
            <w:top w:val="none" w:sz="0" w:space="0" w:color="auto"/>
            <w:left w:val="none" w:sz="0" w:space="0" w:color="auto"/>
            <w:bottom w:val="none" w:sz="0" w:space="0" w:color="auto"/>
            <w:right w:val="none" w:sz="0" w:space="0" w:color="auto"/>
          </w:divBdr>
        </w:div>
        <w:div w:id="951746515">
          <w:marLeft w:val="0"/>
          <w:marRight w:val="0"/>
          <w:marTop w:val="0"/>
          <w:marBottom w:val="0"/>
          <w:divBdr>
            <w:top w:val="none" w:sz="0" w:space="0" w:color="auto"/>
            <w:left w:val="none" w:sz="0" w:space="0" w:color="auto"/>
            <w:bottom w:val="none" w:sz="0" w:space="0" w:color="auto"/>
            <w:right w:val="none" w:sz="0" w:space="0" w:color="auto"/>
          </w:divBdr>
        </w:div>
        <w:div w:id="1287852172">
          <w:marLeft w:val="0"/>
          <w:marRight w:val="0"/>
          <w:marTop w:val="0"/>
          <w:marBottom w:val="0"/>
          <w:divBdr>
            <w:top w:val="none" w:sz="0" w:space="0" w:color="auto"/>
            <w:left w:val="none" w:sz="0" w:space="0" w:color="auto"/>
            <w:bottom w:val="none" w:sz="0" w:space="0" w:color="auto"/>
            <w:right w:val="none" w:sz="0" w:space="0" w:color="auto"/>
          </w:divBdr>
        </w:div>
        <w:div w:id="1299334106">
          <w:marLeft w:val="0"/>
          <w:marRight w:val="0"/>
          <w:marTop w:val="0"/>
          <w:marBottom w:val="0"/>
          <w:divBdr>
            <w:top w:val="none" w:sz="0" w:space="0" w:color="auto"/>
            <w:left w:val="none" w:sz="0" w:space="0" w:color="auto"/>
            <w:bottom w:val="none" w:sz="0" w:space="0" w:color="auto"/>
            <w:right w:val="none" w:sz="0" w:space="0" w:color="auto"/>
          </w:divBdr>
        </w:div>
        <w:div w:id="1314062830">
          <w:marLeft w:val="0"/>
          <w:marRight w:val="0"/>
          <w:marTop w:val="0"/>
          <w:marBottom w:val="0"/>
          <w:divBdr>
            <w:top w:val="none" w:sz="0" w:space="0" w:color="auto"/>
            <w:left w:val="none" w:sz="0" w:space="0" w:color="auto"/>
            <w:bottom w:val="none" w:sz="0" w:space="0" w:color="auto"/>
            <w:right w:val="none" w:sz="0" w:space="0" w:color="auto"/>
          </w:divBdr>
        </w:div>
        <w:div w:id="1629628934">
          <w:marLeft w:val="0"/>
          <w:marRight w:val="0"/>
          <w:marTop w:val="0"/>
          <w:marBottom w:val="0"/>
          <w:divBdr>
            <w:top w:val="none" w:sz="0" w:space="0" w:color="auto"/>
            <w:left w:val="none" w:sz="0" w:space="0" w:color="auto"/>
            <w:bottom w:val="none" w:sz="0" w:space="0" w:color="auto"/>
            <w:right w:val="none" w:sz="0" w:space="0" w:color="auto"/>
          </w:divBdr>
        </w:div>
        <w:div w:id="1977101057">
          <w:marLeft w:val="0"/>
          <w:marRight w:val="0"/>
          <w:marTop w:val="0"/>
          <w:marBottom w:val="0"/>
          <w:divBdr>
            <w:top w:val="none" w:sz="0" w:space="0" w:color="auto"/>
            <w:left w:val="none" w:sz="0" w:space="0" w:color="auto"/>
            <w:bottom w:val="none" w:sz="0" w:space="0" w:color="auto"/>
            <w:right w:val="none" w:sz="0" w:space="0" w:color="auto"/>
          </w:divBdr>
        </w:div>
        <w:div w:id="2100254643">
          <w:marLeft w:val="0"/>
          <w:marRight w:val="0"/>
          <w:marTop w:val="0"/>
          <w:marBottom w:val="0"/>
          <w:divBdr>
            <w:top w:val="none" w:sz="0" w:space="0" w:color="auto"/>
            <w:left w:val="none" w:sz="0" w:space="0" w:color="auto"/>
            <w:bottom w:val="none" w:sz="0" w:space="0" w:color="auto"/>
            <w:right w:val="none" w:sz="0" w:space="0" w:color="auto"/>
          </w:divBdr>
        </w:div>
      </w:divsChild>
    </w:div>
    <w:div w:id="1383360792">
      <w:bodyDiv w:val="1"/>
      <w:marLeft w:val="0"/>
      <w:marRight w:val="0"/>
      <w:marTop w:val="0"/>
      <w:marBottom w:val="0"/>
      <w:divBdr>
        <w:top w:val="none" w:sz="0" w:space="0" w:color="auto"/>
        <w:left w:val="none" w:sz="0" w:space="0" w:color="auto"/>
        <w:bottom w:val="none" w:sz="0" w:space="0" w:color="auto"/>
        <w:right w:val="none" w:sz="0" w:space="0" w:color="auto"/>
      </w:divBdr>
    </w:div>
    <w:div w:id="1543204823">
      <w:bodyDiv w:val="1"/>
      <w:marLeft w:val="0"/>
      <w:marRight w:val="0"/>
      <w:marTop w:val="0"/>
      <w:marBottom w:val="0"/>
      <w:divBdr>
        <w:top w:val="none" w:sz="0" w:space="0" w:color="auto"/>
        <w:left w:val="none" w:sz="0" w:space="0" w:color="auto"/>
        <w:bottom w:val="none" w:sz="0" w:space="0" w:color="auto"/>
        <w:right w:val="none" w:sz="0" w:space="0" w:color="auto"/>
      </w:divBdr>
    </w:div>
    <w:div w:id="1574199591">
      <w:bodyDiv w:val="1"/>
      <w:marLeft w:val="0"/>
      <w:marRight w:val="0"/>
      <w:marTop w:val="0"/>
      <w:marBottom w:val="0"/>
      <w:divBdr>
        <w:top w:val="none" w:sz="0" w:space="0" w:color="auto"/>
        <w:left w:val="none" w:sz="0" w:space="0" w:color="auto"/>
        <w:bottom w:val="none" w:sz="0" w:space="0" w:color="auto"/>
        <w:right w:val="none" w:sz="0" w:space="0" w:color="auto"/>
      </w:divBdr>
    </w:div>
    <w:div w:id="1850636858">
      <w:bodyDiv w:val="1"/>
      <w:marLeft w:val="0"/>
      <w:marRight w:val="0"/>
      <w:marTop w:val="0"/>
      <w:marBottom w:val="0"/>
      <w:divBdr>
        <w:top w:val="none" w:sz="0" w:space="0" w:color="auto"/>
        <w:left w:val="none" w:sz="0" w:space="0" w:color="auto"/>
        <w:bottom w:val="none" w:sz="0" w:space="0" w:color="auto"/>
        <w:right w:val="none" w:sz="0" w:space="0" w:color="auto"/>
      </w:divBdr>
    </w:div>
    <w:div w:id="1958295355">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Props1.xml><?xml version="1.0" encoding="utf-8"?>
<ds:datastoreItem xmlns:ds="http://schemas.openxmlformats.org/officeDocument/2006/customXml" ds:itemID="{0EE79981-F34D-404C-8468-6A851740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92F3-518E-4A7A-9DD7-D36E3C79C9DD}">
  <ds:schemaRefs>
    <ds:schemaRef ds:uri="http://schemas.microsoft.com/sharepoint/v3/contenttype/forms"/>
  </ds:schemaRefs>
</ds:datastoreItem>
</file>

<file path=customXml/itemProps3.xml><?xml version="1.0" encoding="utf-8"?>
<ds:datastoreItem xmlns:ds="http://schemas.openxmlformats.org/officeDocument/2006/customXml" ds:itemID="{832C2024-BA53-473A-9A3F-201A78086DA2}">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1156</Words>
  <Characters>6593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FUJIFILM UK LTD</Company>
  <LinksUpToDate>false</LinksUpToDate>
  <CharactersWithSpaces>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Henshaw</dc:creator>
  <cp:keywords>Bluetree group; Jet Press 720S</cp:keywords>
  <cp:lastModifiedBy>Coralie Roland</cp:lastModifiedBy>
  <cp:revision>5</cp:revision>
  <cp:lastPrinted>2023-07-28T07:26:00Z</cp:lastPrinted>
  <dcterms:created xsi:type="dcterms:W3CDTF">2026-09-17T09:34:00Z</dcterms:created>
  <dcterms:modified xsi:type="dcterms:W3CDTF">2026-09-22T09:35:00Z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0x01010045D3991C5BDE3047904E609F73C1087C</vt:lpwstr>
  </property>
  <property fmtid="{D5CDD505-2E9C-101B-9397-08002B2CF9AE}" pid="3" name="TaxKeyword">
    <vt:lpwstr>83;#Jet Press 720S|1b92306a-dad4-41a5-98e1-6db90f70da82;#81;#Bluetree group|bca52772-3a17-487c-a5cc-a353c68bf785</vt:lpwstr>
  </property>
  <property fmtid="{D5CDD505-2E9C-101B-9397-08002B2CF9AE}" pid="4" name="MediaServiceImageTags">
    <vt:lpwstr/>
  </property>
  <property fmtid="{D5CDD505-2E9C-101B-9397-08002B2CF9AE}" pid="5" name="GrammarlyDocumentId">
    <vt:lpwstr>66b4b2df-cf0b-4aed-8488-da095e18c336</vt:lpwstr>
  </property>
</Properties>
</file>