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1AAE" w:rsidR="00345074" w:rsidP="00872110" w:rsidRDefault="00345074" w14:paraId="1A7DFB06" w14:textId="77777777">
      <w:pPr>
        <w:spacing w:line="360" w:lineRule="auto"/>
        <w:jc w:val="both"/>
        <w:rPr>
          <w:rFonts w:ascii="Arial" w:hAnsi="Arial" w:cs="Arial" w:eastAsiaTheme="minorHAnsi"/>
          <w:b/>
          <w:bCs/>
          <w:kern w:val="2"/>
          <w14:ligatures w14:val="standardContextual"/>
        </w:rPr>
      </w:pPr>
      <w:bookmarkStart w:name="_Hlk168575109" w:id="0"/>
    </w:p>
    <w:p w:rsidRPr="00841AAE" w:rsidR="00D72D24" w:rsidP="00400ECD" w:rsidRDefault="00DD3C98" w14:paraId="3B264A27" w14:textId="2ECA576A">
      <w:pPr>
        <w:spacing w:line="360" w:lineRule="auto"/>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2. listopadu 2026</w:t>
      </w:r>
    </w:p>
    <w:p w:rsidRPr="00841AAE" w:rsidR="00A10401" w:rsidP="00EE01BB" w:rsidRDefault="00D03819" w14:paraId="6DC3E377" w14:textId="6B655F4C">
      <w:pPr>
        <w:spacing w:line="360" w:lineRule="auto"/>
        <w:jc w:val="center"/>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Společnost Fujifilm pokračuje v rozšiřování nabídky MF tiskáren v Evropě – na trh v České republice a Švýcarsku totiž uvádí řadu Apeos</w:t>
      </w:r>
      <w:r w:rsidRPr="00841AAE" w:rsidR="00A10401">
        <w:rPr>
          <w:rStyle w:val="FootnoteReference"/>
          <w:rFonts w:ascii="Arial" w:hAnsi="Arial" w:cs="Arial" w:eastAsiaTheme="minorEastAsia"/>
          <w:b/>
          <w:kern w:val="2"/>
          <w:lang w:bidi="cs-CZ"/>
          <w14:ligatures w14:val="standardContextual"/>
        </w:rPr>
        <w:footnoteReference w:id="2"/>
      </w:r>
    </w:p>
    <w:p w:rsidRPr="00841AAE" w:rsidR="00EA6EDB" w:rsidP="00EE01BB" w:rsidRDefault="000E2786" w14:paraId="75D20F73" w14:textId="794D5C34">
      <w:pPr>
        <w:spacing w:line="360" w:lineRule="auto"/>
        <w:jc w:val="center"/>
        <w:rPr>
          <w:rFonts w:ascii="Arial" w:hAnsi="Arial" w:cs="Arial" w:eastAsiaTheme="minorEastAsia"/>
          <w:i/>
          <w:iCs/>
          <w:kern w:val="2"/>
          <w:lang w:eastAsia="ja-JP"/>
          <w14:ligatures w14:val="standardContextual"/>
        </w:rPr>
      </w:pPr>
      <w:r w:rsidRPr="00841AAE">
        <w:rPr>
          <w:rFonts w:ascii="Arial" w:hAnsi="Arial" w:cs="Arial" w:eastAsiaTheme="minorEastAsia"/>
          <w:i/>
          <w:kern w:val="2"/>
          <w:lang w:bidi="cs-CZ"/>
          <w14:ligatures w14:val="standardContextual"/>
        </w:rPr>
        <w:t>Cenami ověnčené</w:t>
      </w:r>
      <w:r w:rsidRPr="00841AAE" w:rsidR="007C2021">
        <w:rPr>
          <w:rStyle w:val="FootnoteReference"/>
          <w:rFonts w:ascii="Arial" w:hAnsi="Arial" w:cs="Arial" w:eastAsiaTheme="minorEastAsia"/>
          <w:i/>
          <w:kern w:val="2"/>
          <w:lang w:bidi="cs-CZ"/>
          <w14:ligatures w14:val="standardContextual"/>
        </w:rPr>
        <w:footnoteReference w:id="3"/>
      </w:r>
      <w:r w:rsidRPr="00841AAE">
        <w:rPr>
          <w:rFonts w:ascii="Arial" w:hAnsi="Arial" w:cs="Arial" w:eastAsiaTheme="minorEastAsia"/>
          <w:i/>
          <w:kern w:val="2"/>
          <w:lang w:bidi="cs-CZ"/>
          <w14:ligatures w14:val="standardContextual"/>
        </w:rPr>
        <w:t xml:space="preserve"> portfolio multifunkčních a jednofunkčních tiskáren společnosti Fujifilm je nyní k dispozici ve více než 10 evropských zemích</w:t>
      </w:r>
    </w:p>
    <w:p w:rsidRPr="00841AAE" w:rsidR="00B50754" w:rsidP="00EA6EDB" w:rsidRDefault="00B50754" w14:paraId="7BDC4A7C" w14:textId="7FBEEB0B">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Společnost FUJIFILM Europe GmbH dnes oznamuje rozšíření své řady multifunkčních tiskáren (MF) a jednofunkčních tiskáren (JF) Apeos do České republiky a Švýcarska. Řada Apeos tak bude dostupná na více než 10 evropských trzích. Řada bude distribuována prostřednictvím lokálních partnerů (včetně české společnosti SPIN Servis s.r.o.), přičemž prodej bude na obou trzích zahájen 2. listopadu.</w:t>
      </w:r>
    </w:p>
    <w:p w:rsidRPr="00841AAE" w:rsidR="00FD4A06" w:rsidP="00713B93" w:rsidRDefault="00FD4A06" w14:paraId="2D4FB51C" w14:textId="73BDA258">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Uvedení těchto produktů na český a švýcarský trh je pokračováním evropské expanze řady Apeos, která započala v roce 2024 ve Velké Británii a Itálii a poté pokračovala ve Francii, Španělsku, Polsku, Slovinsku, Nizozemsku, Belgii a Lucembursku.</w:t>
      </w:r>
    </w:p>
    <w:p w:rsidRPr="00841AAE" w:rsidR="005C1E1D" w:rsidP="00713B93" w:rsidRDefault="00173661" w14:paraId="62BBC6A1" w14:textId="7C7F00BE">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Řadu Apeos vyvinula japonská společnost FUJIFILM Business Innovation Corp., která je lídrem v oblasti multifunkčních tiskových řešení formátu A3 v asijsko-pacifickém regionu</w:t>
      </w:r>
      <w:r w:rsidRPr="00841AAE" w:rsidR="00092BC6">
        <w:rPr>
          <w:rStyle w:val="FootnoteReference"/>
          <w:rFonts w:ascii="Arial" w:hAnsi="Arial" w:cs="Arial" w:eastAsiaTheme="minorEastAsia"/>
          <w:kern w:val="2"/>
          <w:lang w:bidi="cs-CZ"/>
          <w14:ligatures w14:val="standardContextual"/>
        </w:rPr>
        <w:footnoteReference w:id="4"/>
      </w:r>
      <w:r w:rsidRPr="00841AAE">
        <w:rPr>
          <w:rFonts w:ascii="Arial" w:hAnsi="Arial" w:cs="Arial" w:eastAsiaTheme="minorEastAsia"/>
          <w:kern w:val="2"/>
          <w:lang w:bidi="cs-CZ"/>
          <w14:ligatures w14:val="standardContextual"/>
        </w:rPr>
        <w:t>. Řada Apeos staví na více než 60leté tradici vývoje technologií kancelářského tisku. Toto portfolio zahrnuje multifunkční tiskárny formátu A3 a A4 a také jednofunkční modely formátu A4, které organizacím z různých odvětví (včetně zdravotnictví, finančnictví, právních služeb, školství a výroby) nabízejí sortiment barevných i černobílých tiskáren pro běžný tisk. Multifunkční modely navíc podporují digitalizaci papírových dokumentů. Jsou vybaveny bezpečnostními funkcemi, které umožňují řídit přístup k citlivým informacím.</w:t>
      </w:r>
    </w:p>
    <w:p w:rsidRPr="00841AAE" w:rsidR="00162DA4" w:rsidP="00D37C7C" w:rsidRDefault="00162DA4" w14:paraId="67CF0867" w14:textId="04E9F47A">
      <w:pPr>
        <w:spacing w:line="360" w:lineRule="auto"/>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Česká republika</w:t>
      </w:r>
    </w:p>
    <w:p w:rsidRPr="00841AAE" w:rsidR="00D37C7C" w:rsidP="00D37C7C" w:rsidRDefault="00D37C7C" w14:paraId="29C7CF66" w14:textId="1ABD360B">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xml:space="preserve">Firma SPIN Servis díky uvedení řady Apeos na český trh prohloubí své stávající partnerství se společností Fujifilm, které se nyní rozšíří i na oblast kancelářského tisku. Tento podnik se stal partnerem společnosti Fujifilm v oblasti produkčního tisku v roce 2023. V současnosti dodává a poskytuje servis jak pro kancelářská, tak pro produkční tisková zařízení. </w:t>
      </w:r>
    </w:p>
    <w:p w:rsidRPr="00841AAE" w:rsidR="00D37C7C" w:rsidP="00D37C7C" w:rsidRDefault="00D37C7C" w14:paraId="716C4FF9" w14:textId="0A8B42B7">
      <w:pPr>
        <w:spacing w:line="360" w:lineRule="auto"/>
        <w:rPr>
          <w:rFonts w:ascii="Arial" w:hAnsi="Arial" w:cs="Arial" w:eastAsiaTheme="minorEastAsia"/>
          <w:kern w:val="2"/>
          <w:highlight w:val="yellow"/>
          <w:lang w:eastAsia="ja-JP"/>
          <w14:ligatures w14:val="standardContextual"/>
        </w:rPr>
      </w:pPr>
      <w:r w:rsidRPr="00841AAE">
        <w:rPr>
          <w:rFonts w:ascii="Arial" w:hAnsi="Arial" w:cs="Arial" w:eastAsiaTheme="minorEastAsia"/>
          <w:kern w:val="2"/>
          <w:lang w:bidi="cs-CZ"/>
          <w14:ligatures w14:val="standardContextual"/>
        </w:rPr>
        <w:t>„Zařazení řady Apeos do naší nabídky je přirozeným pokračováním naší spolupráce se společností Fujifilm, která začala v roce 2023 v oblasti produkčního tisku,“ uvádí Kamil Bednář, ředitel společnosti SPIN Servis s.r.o. „Díky tomu můžeme zákazníkům, kteří chtějí snížit náklady nebo vyměnit nevyhovující zařízení, nabídnout širší sortiment multifunkčních tiskáren. Můžeme jim pomoci nejen s výběrem a instalací zařízení, ale také poskytovat servis po celou dobu životnosti. Jsme velice rádi, že můžeme ve spolupráci se společností Fujifilm nabídnout řadu Apeos našim zákazníkům.“</w:t>
      </w:r>
    </w:p>
    <w:p w:rsidRPr="00841AAE" w:rsidR="00162DA4" w:rsidP="00D37C7C" w:rsidRDefault="00162DA4" w14:paraId="7E6519D3" w14:textId="3E662B74">
      <w:pPr>
        <w:spacing w:line="360" w:lineRule="auto"/>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Švýcarsko</w:t>
      </w:r>
    </w:p>
    <w:p w:rsidR="15145C04" w:rsidP="457114AA" w:rsidRDefault="15145C04" w14:paraId="130D4A2D" w14:textId="5F333A01">
      <w:pPr>
        <w:spacing w:line="360" w:lineRule="auto"/>
      </w:pPr>
      <w:r w:rsidRPr="457114AA" w:rsidR="15145C04">
        <w:rPr>
          <w:rFonts w:ascii="Arial" w:hAnsi="Arial" w:eastAsia="游ゴシック" w:cs="Arial" w:eastAsiaTheme="minorEastAsia"/>
          <w:lang w:bidi="cs-CZ"/>
        </w:rPr>
        <w:t xml:space="preserve">„Těší nás, že můžeme řadu </w:t>
      </w:r>
      <w:r w:rsidRPr="457114AA" w:rsidR="15145C04">
        <w:rPr>
          <w:rFonts w:ascii="Arial" w:hAnsi="Arial" w:eastAsia="游ゴシック" w:cs="Arial" w:eastAsiaTheme="minorEastAsia"/>
          <w:lang w:bidi="cs-CZ"/>
        </w:rPr>
        <w:t>Apeos</w:t>
      </w:r>
      <w:r w:rsidRPr="457114AA" w:rsidR="15145C04">
        <w:rPr>
          <w:rFonts w:ascii="Arial" w:hAnsi="Arial" w:eastAsia="游ゴシック" w:cs="Arial" w:eastAsiaTheme="minorEastAsia"/>
          <w:lang w:bidi="cs-CZ"/>
        </w:rPr>
        <w:t xml:space="preserve"> uvést na švýcarský trh a nabídnout tak technologii kancelářského tisku Fujifilm i dalším firmám,“ uvádí </w:t>
      </w:r>
      <w:r w:rsidRPr="457114AA" w:rsidR="15145C04">
        <w:rPr>
          <w:rFonts w:ascii="Arial" w:hAnsi="Arial" w:eastAsia="游ゴシック" w:cs="Arial" w:eastAsiaTheme="minorEastAsia"/>
          <w:lang w:bidi="cs-CZ"/>
        </w:rPr>
        <w:t>Hiroaki</w:t>
      </w:r>
      <w:r w:rsidRPr="457114AA" w:rsidR="15145C04">
        <w:rPr>
          <w:rFonts w:ascii="Arial" w:hAnsi="Arial" w:eastAsia="游ゴシック" w:cs="Arial" w:eastAsiaTheme="minorEastAsia"/>
          <w:lang w:bidi="cs-CZ"/>
        </w:rPr>
        <w:t xml:space="preserve"> </w:t>
      </w:r>
      <w:r w:rsidRPr="457114AA" w:rsidR="15145C04">
        <w:rPr>
          <w:rFonts w:ascii="Arial" w:hAnsi="Arial" w:eastAsia="游ゴシック" w:cs="Arial" w:eastAsiaTheme="minorEastAsia"/>
          <w:lang w:bidi="cs-CZ"/>
        </w:rPr>
        <w:t>Matsui</w:t>
      </w:r>
      <w:r w:rsidRPr="457114AA" w:rsidR="15145C04">
        <w:rPr>
          <w:rFonts w:ascii="Arial" w:hAnsi="Arial" w:eastAsia="游ゴシック" w:cs="Arial" w:eastAsiaTheme="minorEastAsia"/>
          <w:lang w:bidi="cs-CZ"/>
        </w:rPr>
        <w:t xml:space="preserve">, vedoucí prodeje pro distribuční kanály ve společnosti Fujifilm Europe. „Při investici do nového zařízení musí zákazníci zohlednit mnoho faktorů: např. provozní náklady, zabezpečení nebo kompatibilitu se stávajícími systémy. Jsme přesvědčeni, že řada </w:t>
      </w:r>
      <w:r w:rsidRPr="457114AA" w:rsidR="15145C04">
        <w:rPr>
          <w:rFonts w:ascii="Arial" w:hAnsi="Arial" w:eastAsia="游ゴシック" w:cs="Arial" w:eastAsiaTheme="minorEastAsia"/>
          <w:lang w:bidi="cs-CZ"/>
        </w:rPr>
        <w:t>Apeos</w:t>
      </w:r>
      <w:r w:rsidRPr="457114AA" w:rsidR="15145C04">
        <w:rPr>
          <w:rFonts w:ascii="Arial" w:hAnsi="Arial" w:eastAsia="游ゴシック" w:cs="Arial" w:eastAsiaTheme="minorEastAsia"/>
          <w:lang w:bidi="cs-CZ"/>
        </w:rPr>
        <w:t xml:space="preserve"> přináší mnoho užitečných funkcí. </w:t>
      </w:r>
      <w:r w:rsidRPr="457114AA" w:rsidR="31A73E66">
        <w:rPr>
          <w:rFonts w:ascii="Arial" w:hAnsi="Arial" w:eastAsia="Arial" w:cs="Arial"/>
          <w:b w:val="0"/>
          <w:bCs w:val="0"/>
          <w:i w:val="0"/>
          <w:iCs w:val="0"/>
          <w:noProof w:val="0"/>
          <w:sz w:val="22"/>
          <w:szCs w:val="22"/>
          <w:lang w:val="cs-CZ"/>
        </w:rPr>
        <w:t>Těšíme se, až firmám ukážeme, co jim může nabídnout, s podporou našich odborných znalostí a servisu.“</w:t>
      </w:r>
    </w:p>
    <w:p w:rsidR="457114AA" w:rsidP="457114AA" w:rsidRDefault="457114AA" w14:paraId="68CDB3DE" w14:textId="037077ED">
      <w:pPr>
        <w:spacing w:line="360" w:lineRule="auto"/>
        <w:rPr>
          <w:rFonts w:ascii="Arial" w:hAnsi="Arial" w:eastAsia="游ゴシック" w:cs="Arial" w:eastAsiaTheme="minorEastAsia"/>
          <w:lang w:bidi="cs-CZ"/>
        </w:rPr>
      </w:pPr>
    </w:p>
    <w:p w:rsidRPr="00841AAE" w:rsidR="00162DA4" w:rsidP="00713B93" w:rsidRDefault="00162DA4" w14:paraId="20C83C8C" w14:textId="168AB802">
      <w:pPr>
        <w:spacing w:line="360" w:lineRule="auto"/>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Speciální funkce řady Apeos pro automatizaci, zabezpečení a správu spotřeby energie</w:t>
      </w:r>
    </w:p>
    <w:p w:rsidRPr="00841AAE" w:rsidR="004A78F9" w:rsidP="00713B93" w:rsidRDefault="009D0E1D" w14:paraId="6E95ED67" w14:textId="303CF8D3">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xml:space="preserve">V rámci tohoto portfolia nové řady Apeos C3567 a C3061 i nadále nabízejí funkci </w:t>
      </w:r>
      <w:r w:rsidRPr="00841AAE">
        <w:rPr>
          <w:rFonts w:ascii="Arial" w:hAnsi="Arial" w:cs="Arial" w:eastAsiaTheme="minorEastAsia"/>
          <w:b/>
          <w:kern w:val="2"/>
          <w:lang w:bidi="cs-CZ"/>
          <w14:ligatures w14:val="standardContextual"/>
        </w:rPr>
        <w:t>ScanAuto</w:t>
      </w:r>
      <w:r w:rsidRPr="00841AAE">
        <w:rPr>
          <w:rFonts w:ascii="Arial" w:hAnsi="Arial" w:cs="Arial" w:eastAsiaTheme="minorEastAsia"/>
          <w:kern w:val="2"/>
          <w:lang w:bidi="cs-CZ"/>
          <w14:ligatures w14:val="standardContextual"/>
        </w:rPr>
        <w:t>, která</w:t>
      </w:r>
      <w:r w:rsidRPr="00841AAE">
        <w:rPr>
          <w:rFonts w:ascii="Arial" w:hAnsi="Arial" w:cs="Arial" w:eastAsiaTheme="minorEastAsia"/>
          <w:b/>
          <w:kern w:val="2"/>
          <w:lang w:bidi="cs-CZ"/>
          <w14:ligatures w14:val="standardContextual"/>
        </w:rPr>
        <w:t xml:space="preserve"> </w:t>
      </w:r>
      <w:r w:rsidRPr="00841AAE">
        <w:rPr>
          <w:rFonts w:ascii="Arial" w:hAnsi="Arial" w:cs="Arial" w:eastAsiaTheme="minorEastAsia"/>
          <w:kern w:val="2"/>
          <w:lang w:bidi="cs-CZ"/>
          <w14:ligatures w14:val="standardContextual"/>
        </w:rPr>
        <w:t>automaticky vybírá nastavení (jako je orientace dokumentu a barevný režim), odstraňuje prázdné stránky a odesílá naskenované soubory na e-mailovou adresu nebo do počítače. Tyto modely disponují jednoprůchodovými duplexními skenery, které naskenují obě strany dokumentu v 1 průchodu, a to rychlostí až 160 str./min v případě řady C3567 a 80 str./min v případě řady C3061. Tyto funkce pomáhají digitalizovat záznamy o klientech, podepsané formuláře nebo dodací dokumenty při menším počtu manuálních nastavení.</w:t>
      </w:r>
    </w:p>
    <w:p w:rsidRPr="00841AAE" w:rsidR="00713B93" w:rsidP="00713B93" w:rsidRDefault="00F5422D" w14:paraId="138AE9E2" w14:textId="61D08636">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xml:space="preserve">Obě řady umožňují správcům omezit přístup k zařízení a jeho funkcím prostřednictvím ověřování uživatelů a řízení přístupových práv. </w:t>
      </w:r>
      <w:r w:rsidRPr="00841AAE">
        <w:rPr>
          <w:rFonts w:ascii="Arial" w:hAnsi="Arial" w:cs="Arial" w:eastAsiaTheme="minorEastAsia"/>
          <w:b/>
          <w:kern w:val="2"/>
          <w:lang w:bidi="cs-CZ"/>
          <w14:ligatures w14:val="standardContextual"/>
        </w:rPr>
        <w:t>Šifrovací algoritmus AES-256</w:t>
      </w:r>
      <w:r w:rsidRPr="00841AAE">
        <w:rPr>
          <w:rFonts w:ascii="Arial" w:hAnsi="Arial" w:cs="Arial" w:eastAsiaTheme="minorEastAsia"/>
          <w:kern w:val="2"/>
          <w:lang w:bidi="cs-CZ"/>
          <w14:ligatures w14:val="standardContextual"/>
        </w:rPr>
        <w:t xml:space="preserve"> chrání data zapsaná na SSD zařízení, zatímco protokoly TLS a IPsec chrání data odesílaná po síti. Tyto funkce pomáhají chránit důvěrné informace v rámci široké škály obchodních aktivit, ať už se jedná o zpracování záznamů o pacientech či klientech, anebo o sdílení finančních, personálních a provozních dokumentů</w:t>
      </w:r>
      <w:r w:rsidRPr="00841AAE" w:rsidR="00640A2E">
        <w:rPr>
          <w:rStyle w:val="FootnoteReference"/>
          <w:rFonts w:ascii="Arial" w:hAnsi="Arial" w:cs="Arial" w:eastAsiaTheme="minorEastAsia"/>
          <w:kern w:val="2"/>
          <w:lang w:bidi="cs-CZ"/>
          <w14:ligatures w14:val="standardContextual"/>
        </w:rPr>
        <w:footnoteReference w:id="5"/>
      </w:r>
      <w:r w:rsidRPr="00841AAE">
        <w:rPr>
          <w:rFonts w:ascii="Arial" w:hAnsi="Arial" w:cs="Arial" w:eastAsiaTheme="minorEastAsia"/>
          <w:kern w:val="2"/>
          <w:lang w:bidi="cs-CZ"/>
          <w14:ligatures w14:val="standardContextual"/>
        </w:rPr>
        <w:t xml:space="preserve">. </w:t>
      </w:r>
    </w:p>
    <w:p w:rsidRPr="00841AAE" w:rsidR="00713B93" w:rsidP="00713B93" w:rsidRDefault="00B34F00" w14:paraId="533B47CF" w14:textId="49D84C71">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xml:space="preserve">Řady Apeos C3567 a C3061 využívají nový toner Fujifilm </w:t>
      </w:r>
      <w:r w:rsidRPr="00841AAE">
        <w:rPr>
          <w:rFonts w:ascii="Arial" w:hAnsi="Arial" w:cs="Arial" w:eastAsiaTheme="minorEastAsia"/>
          <w:b/>
          <w:kern w:val="2"/>
          <w:lang w:bidi="cs-CZ"/>
          <w14:ligatures w14:val="standardContextual"/>
        </w:rPr>
        <w:t>ELFEAT</w:t>
      </w:r>
      <w:r w:rsidRPr="00841AAE" w:rsidR="00914B98">
        <w:rPr>
          <w:rStyle w:val="FootnoteReference"/>
          <w:rFonts w:ascii="Arial" w:hAnsi="Arial" w:cs="Arial" w:eastAsiaTheme="minorEastAsia"/>
          <w:b/>
          <w:kern w:val="2"/>
          <w:lang w:bidi="cs-CZ"/>
          <w14:ligatures w14:val="standardContextual"/>
        </w:rPr>
        <w:footnoteReference w:id="6"/>
      </w:r>
      <w:r w:rsidRPr="00841AAE">
        <w:rPr>
          <w:rFonts w:ascii="Arial" w:hAnsi="Arial" w:cs="Arial" w:eastAsiaTheme="minorEastAsia"/>
          <w:kern w:val="2"/>
          <w:lang w:bidi="cs-CZ"/>
          <w14:ligatures w14:val="standardContextual"/>
        </w:rPr>
        <w:t xml:space="preserve">, který se fixuje na papír při teplotě o 15 °C nižší než toner EA-Eco používaný v modelech Apeos C3060, C2560 a C2060. Díky funkci </w:t>
      </w:r>
      <w:r w:rsidRPr="00841AAE">
        <w:rPr>
          <w:rFonts w:ascii="Arial" w:hAnsi="Arial" w:cs="Arial" w:eastAsiaTheme="minorEastAsia"/>
          <w:b/>
          <w:kern w:val="2"/>
          <w:lang w:bidi="cs-CZ"/>
          <w14:ligatures w14:val="standardContextual"/>
        </w:rPr>
        <w:t>Smart Power Saving</w:t>
      </w:r>
      <w:r w:rsidRPr="00841AAE">
        <w:rPr>
          <w:rFonts w:ascii="Arial" w:hAnsi="Arial" w:cs="Arial" w:eastAsiaTheme="minorEastAsia"/>
          <w:kern w:val="2"/>
          <w:lang w:bidi="cs-CZ"/>
          <w14:ligatures w14:val="standardContextual"/>
        </w:rPr>
        <w:t xml:space="preserve"> jsou napájeny pouze ty komponenty, které jsou nezbytné pro prováděnou úlohu. Obě řady také podporují režim tisku </w:t>
      </w:r>
      <w:r w:rsidRPr="00841AAE">
        <w:rPr>
          <w:rFonts w:ascii="Arial" w:hAnsi="Arial" w:cs="Arial" w:eastAsiaTheme="minorEastAsia"/>
          <w:b/>
          <w:kern w:val="2"/>
          <w:lang w:bidi="cs-CZ"/>
          <w14:ligatures w14:val="standardContextual"/>
        </w:rPr>
        <w:t>Pages per Side</w:t>
      </w:r>
      <w:r w:rsidRPr="00841AAE">
        <w:rPr>
          <w:rFonts w:ascii="Arial" w:hAnsi="Arial" w:cs="Arial" w:eastAsiaTheme="minorEastAsia"/>
          <w:kern w:val="2"/>
          <w:lang w:bidi="cs-CZ"/>
          <w14:ligatures w14:val="standardContextual"/>
        </w:rPr>
        <w:t>, který kombinuje několik stránek dokumentu na 1 list. Dále nabízejí i volitelnou dokončovací funkci pro svazování dokumentů bez kovových sponek.</w:t>
      </w:r>
    </w:p>
    <w:p w:rsidRPr="00841AAE" w:rsidR="004963BD" w:rsidP="004963BD" w:rsidRDefault="00A95BAA" w14:paraId="51891C48" w14:textId="4584DDED">
      <w:p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„Vstup na více než 10 evropských trhů je milníkem, na který jsme opravdu hrdí, přičemž právě naši místní partneři nám pomáhají s dalším rozvojem,“ vysvětluje Matthew Wrighton, vedoucí oddělení technologie zařízení a rozvoje partnerství ve společnosti Fujifilm Europe. „Své zákazníky dobře znají, a mohou nám proto pomoci pochopit, co tyto firmy od svých tiskáren potřebují. Všechny organizace (ať už se jedná o zdravotnictví, finanční služby, právní poradenství, školství nebo výrobu) potřebují zajistit bezpečnost informací a mít náklady pod kontrolou. Jejich požadavky na tisk a skenování se však mohou výrazně lišit. Díky řadě Apeos si mohou zákazníci vybrat z různých formátů tisku, rychlostí a konfigurací tak, aby vyhovovaly jejich způsobu práce. Jsme proto velice rádi, že můžeme tuto nabídku přinést do České republiky a Švýcarska, a to společně s lokálními partnery, kteří budou zákazníky podporovat od samého začátku.“</w:t>
      </w:r>
    </w:p>
    <w:p w:rsidRPr="00841AAE" w:rsidR="00162DA4" w:rsidP="00162DA4" w:rsidRDefault="00162DA4" w14:paraId="64CF1254" w14:textId="3896904F">
      <w:pPr>
        <w:spacing w:line="360" w:lineRule="auto"/>
        <w:rPr>
          <w:rFonts w:ascii="Arial" w:hAnsi="Arial" w:cs="Arial" w:eastAsiaTheme="minorEastAsia"/>
          <w:b/>
          <w:bCs/>
          <w:kern w:val="2"/>
          <w:lang w:eastAsia="ja-JP"/>
          <w14:ligatures w14:val="standardContextual"/>
        </w:rPr>
      </w:pPr>
      <w:r w:rsidRPr="00841AAE">
        <w:rPr>
          <w:rFonts w:ascii="Arial" w:hAnsi="Arial" w:cs="Arial" w:eastAsiaTheme="minorEastAsia"/>
          <w:b/>
          <w:kern w:val="2"/>
          <w:lang w:bidi="cs-CZ"/>
          <w14:ligatures w14:val="standardContextual"/>
        </w:rPr>
        <w:t>Modely Apeos, které budou zpočátku dostupné v České republice a Švýcarsku:</w:t>
      </w:r>
    </w:p>
    <w:p w:rsidRPr="00841AAE" w:rsidR="00162DA4" w:rsidP="00162DA4" w:rsidRDefault="00162DA4" w14:paraId="31EAE34C" w14:textId="07041C9B">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Barevné multifunkční tiskárny formátu A3: řady Apeos C7070, C3567 a C3061</w:t>
      </w:r>
    </w:p>
    <w:p w:rsidRPr="00841AAE" w:rsidR="00162DA4" w:rsidP="00162DA4" w:rsidRDefault="00162DA4" w14:paraId="1B1EA35E" w14:textId="77777777">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Barevné multifunkční tiskárny formátu A4: řada Apeos C4030</w:t>
      </w:r>
    </w:p>
    <w:p w:rsidRPr="00841AAE" w:rsidR="00162DA4" w:rsidP="00162DA4" w:rsidRDefault="00162DA4" w14:paraId="016E0EF1" w14:textId="77777777">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Černobílé multifunkční tiskárny formátu A3: řada Apeos 5570</w:t>
      </w:r>
    </w:p>
    <w:p w:rsidRPr="00841AAE" w:rsidR="00162DA4" w:rsidP="00162DA4" w:rsidRDefault="00162DA4" w14:paraId="763FD318" w14:textId="77777777">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 Černobílé multifunkční tiskárny formátu A4: řada Apeos 5330</w:t>
      </w:r>
    </w:p>
    <w:p w:rsidRPr="00841AAE" w:rsidR="00162DA4" w:rsidP="00162DA4" w:rsidRDefault="00162DA4" w14:paraId="09922B9F" w14:textId="77777777">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Barevná jednofunkční tiskárna formátu A4: model ApeosPrint C4030</w:t>
      </w:r>
    </w:p>
    <w:p w:rsidRPr="00841AAE" w:rsidR="00162DA4" w:rsidP="004963BD" w:rsidRDefault="00357B0D" w14:paraId="5BFF03A7" w14:textId="4B27E14A">
      <w:pPr>
        <w:numPr>
          <w:ilvl w:val="0"/>
          <w:numId w:val="11"/>
        </w:numPr>
        <w:spacing w:line="360" w:lineRule="auto"/>
        <w:rPr>
          <w:rFonts w:ascii="Arial" w:hAnsi="Arial" w:cs="Arial" w:eastAsiaTheme="minorEastAsia"/>
          <w:kern w:val="2"/>
          <w:lang w:eastAsia="ja-JP"/>
          <w14:ligatures w14:val="standardContextual"/>
        </w:rPr>
      </w:pPr>
      <w:r w:rsidRPr="00841AAE">
        <w:rPr>
          <w:rFonts w:ascii="Arial" w:hAnsi="Arial" w:cs="Arial" w:eastAsiaTheme="minorEastAsia"/>
          <w:kern w:val="2"/>
          <w:lang w:bidi="cs-CZ"/>
          <w14:ligatures w14:val="standardContextual"/>
        </w:rPr>
        <w:t>Černobílá jednofunkční tiskárna formátu A4: model ApeosPrint 5330</w:t>
      </w:r>
    </w:p>
    <w:p w:rsidR="0067131E" w:rsidP="0067131E" w:rsidRDefault="0067131E" w14:paraId="228EB85F" w14:textId="77777777">
      <w:pPr>
        <w:spacing w:line="340" w:lineRule="exact"/>
        <w:jc w:val="center"/>
        <w:rPr>
          <w:rFonts w:ascii="Arial" w:hAnsi="Arial" w:eastAsia="Arial" w:cs="Arial"/>
          <w:b/>
          <w:lang w:bidi="cs-CZ"/>
        </w:rPr>
      </w:pPr>
      <w:r w:rsidRPr="00841AAE">
        <w:rPr>
          <w:rFonts w:ascii="Arial" w:hAnsi="Arial" w:eastAsia="Arial" w:cs="Arial"/>
          <w:b/>
          <w:lang w:bidi="cs-CZ"/>
        </w:rPr>
        <w:t>KONEC</w:t>
      </w:r>
    </w:p>
    <w:p w:rsidRPr="00841AAE" w:rsidR="00121FFB" w:rsidP="0067131E" w:rsidRDefault="00121FFB" w14:paraId="461DE867" w14:textId="77777777">
      <w:pPr>
        <w:spacing w:line="340" w:lineRule="exact"/>
        <w:jc w:val="center"/>
        <w:rPr>
          <w:rStyle w:val="normaltextrun"/>
          <w:rFonts w:ascii="Arial" w:hAnsi="Arial" w:cs="Arial"/>
          <w:b/>
          <w:bCs/>
        </w:rPr>
      </w:pPr>
    </w:p>
    <w:bookmarkEnd w:id="0"/>
    <w:p w:rsidRPr="00121FFB" w:rsidR="00121FFB" w:rsidP="00121FFB" w:rsidRDefault="00121FFB" w14:paraId="2DAD0CC4" w14:textId="6D8AE0D4">
      <w:pPr>
        <w:jc w:val="both"/>
        <w:rPr>
          <w:rFonts w:ascii="Arial" w:hAnsi="Arial" w:cs="Arial"/>
          <w:b/>
          <w:bCs/>
          <w:sz w:val="20"/>
          <w:szCs w:val="20"/>
          <w:lang w:val="en-GB"/>
        </w:rPr>
      </w:pPr>
      <w:r w:rsidRPr="00121FFB">
        <w:rPr>
          <w:rFonts w:ascii="Arial" w:hAnsi="Arial" w:cs="Arial"/>
          <w:b/>
          <w:bCs/>
          <w:sz w:val="20"/>
          <w:szCs w:val="20"/>
          <w:lang w:val="en-GB"/>
        </w:rPr>
        <w:t xml:space="preserve">O </w:t>
      </w:r>
      <w:proofErr w:type="spellStart"/>
      <w:r w:rsidRPr="00121FFB">
        <w:rPr>
          <w:rFonts w:ascii="Arial" w:hAnsi="Arial" w:cs="Arial"/>
          <w:b/>
          <w:bCs/>
          <w:sz w:val="20"/>
          <w:szCs w:val="20"/>
          <w:lang w:val="en-GB"/>
        </w:rPr>
        <w:t>společnosti</w:t>
      </w:r>
      <w:proofErr w:type="spellEnd"/>
      <w:r>
        <w:rPr>
          <w:rFonts w:ascii="Arial" w:hAnsi="Arial" w:cs="Arial"/>
          <w:b/>
          <w:bCs/>
          <w:sz w:val="20"/>
          <w:szCs w:val="20"/>
          <w:lang w:val="en-GB"/>
        </w:rPr>
        <w:t xml:space="preserve"> </w:t>
      </w:r>
      <w:r w:rsidRPr="00121FFB">
        <w:rPr>
          <w:rFonts w:ascii="Arial" w:hAnsi="Arial" w:cs="Arial"/>
          <w:b/>
          <w:bCs/>
          <w:sz w:val="20"/>
          <w:szCs w:val="20"/>
          <w:lang w:val="en-GB"/>
        </w:rPr>
        <w:t>FUJIFILM Business Innovation</w:t>
      </w:r>
    </w:p>
    <w:p w:rsidRPr="00121FFB" w:rsidR="00121FFB" w:rsidP="00121FFB" w:rsidRDefault="00121FFB" w14:paraId="62CF9989" w14:textId="77777777">
      <w:pPr>
        <w:jc w:val="both"/>
        <w:rPr>
          <w:rFonts w:ascii="Arial" w:hAnsi="Arial" w:cs="Arial"/>
          <w:sz w:val="20"/>
          <w:szCs w:val="20"/>
          <w:lang w:val="en-GB"/>
        </w:rPr>
      </w:pPr>
      <w:proofErr w:type="spellStart"/>
      <w:r w:rsidRPr="00121FFB">
        <w:rPr>
          <w:rFonts w:ascii="Arial" w:hAnsi="Arial" w:cs="Arial"/>
          <w:sz w:val="20"/>
          <w:szCs w:val="20"/>
          <w:lang w:val="en-GB"/>
        </w:rPr>
        <w:t>Již</w:t>
      </w:r>
      <w:proofErr w:type="spellEnd"/>
      <w:r w:rsidRPr="00121FFB">
        <w:rPr>
          <w:rFonts w:ascii="Arial" w:hAnsi="Arial" w:cs="Arial"/>
          <w:sz w:val="20"/>
          <w:szCs w:val="20"/>
          <w:lang w:val="en-GB"/>
        </w:rPr>
        <w:t xml:space="preserve"> od </w:t>
      </w:r>
      <w:proofErr w:type="spellStart"/>
      <w:r w:rsidRPr="00121FFB">
        <w:rPr>
          <w:rFonts w:ascii="Arial" w:hAnsi="Arial" w:cs="Arial"/>
          <w:sz w:val="20"/>
          <w:szCs w:val="20"/>
          <w:lang w:val="en-GB"/>
        </w:rPr>
        <w:t>svého</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založení</w:t>
      </w:r>
      <w:proofErr w:type="spellEnd"/>
      <w:r w:rsidRPr="00121FFB">
        <w:rPr>
          <w:rFonts w:ascii="Arial" w:hAnsi="Arial" w:cs="Arial"/>
          <w:sz w:val="20"/>
          <w:szCs w:val="20"/>
          <w:lang w:val="en-GB"/>
        </w:rPr>
        <w:t xml:space="preserve"> v </w:t>
      </w:r>
      <w:proofErr w:type="spellStart"/>
      <w:r w:rsidRPr="00121FFB">
        <w:rPr>
          <w:rFonts w:ascii="Arial" w:hAnsi="Arial" w:cs="Arial"/>
          <w:sz w:val="20"/>
          <w:szCs w:val="20"/>
          <w:lang w:val="en-GB"/>
        </w:rPr>
        <w:t>roce</w:t>
      </w:r>
      <w:proofErr w:type="spellEnd"/>
      <w:r w:rsidRPr="00121FFB">
        <w:rPr>
          <w:rFonts w:ascii="Arial" w:hAnsi="Arial" w:cs="Arial"/>
          <w:sz w:val="20"/>
          <w:szCs w:val="20"/>
          <w:lang w:val="en-GB"/>
        </w:rPr>
        <w:t xml:space="preserve"> 1962 </w:t>
      </w:r>
      <w:proofErr w:type="spellStart"/>
      <w:r w:rsidRPr="00121FFB">
        <w:rPr>
          <w:rFonts w:ascii="Arial" w:hAnsi="Arial" w:cs="Arial"/>
          <w:sz w:val="20"/>
          <w:szCs w:val="20"/>
          <w:lang w:val="en-GB"/>
        </w:rPr>
        <w:t>poskytujeme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technologie</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služby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které</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pomáhají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organizacím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zvyšovat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produktivitu</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měnit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způsob</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jejich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práce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Působíme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třech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hlavních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oblastech</w:t>
      </w:r>
      <w:proofErr w:type="spellEnd"/>
      <w:r w:rsidRPr="00121FFB">
        <w:rPr>
          <w:rFonts w:ascii="Arial" w:hAnsi="Arial" w:cs="Arial"/>
          <w:sz w:val="20"/>
          <w:szCs w:val="20"/>
          <w:lang w:val="en-GB"/>
        </w:rPr>
        <w:t xml:space="preserve">: Business Solutions, </w:t>
      </w:r>
      <w:proofErr w:type="spellStart"/>
      <w:r w:rsidRPr="00121FFB">
        <w:rPr>
          <w:rFonts w:ascii="Arial" w:hAnsi="Arial" w:cs="Arial"/>
          <w:sz w:val="20"/>
          <w:szCs w:val="20"/>
          <w:lang w:val="en-GB"/>
        </w:rPr>
        <w:t>která</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poskytuje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služby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přizpůsobené</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jednotlivým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odvětvím</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podporující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digitální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transformaci</w:t>
      </w:r>
      <w:proofErr w:type="spellEnd"/>
      <w:r w:rsidRPr="00121FFB">
        <w:rPr>
          <w:rFonts w:ascii="Arial" w:hAnsi="Arial" w:cs="Arial"/>
          <w:sz w:val="20"/>
          <w:szCs w:val="20"/>
          <w:lang w:val="en-GB"/>
        </w:rPr>
        <w:t xml:space="preserve">; Office Solutions, </w:t>
      </w:r>
      <w:proofErr w:type="spellStart"/>
      <w:r w:rsidRPr="00121FFB">
        <w:rPr>
          <w:rFonts w:ascii="Arial" w:hAnsi="Arial" w:cs="Arial"/>
          <w:sz w:val="20"/>
          <w:szCs w:val="20"/>
          <w:lang w:val="en-GB"/>
        </w:rPr>
        <w:t>zaměřená</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multifunkční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tiskárny</w:t>
      </w:r>
      <w:proofErr w:type="spellEnd"/>
      <w:r w:rsidRPr="00121FFB">
        <w:rPr>
          <w:rFonts w:ascii="Arial" w:hAnsi="Arial" w:cs="Arial"/>
          <w:sz w:val="20"/>
          <w:szCs w:val="20"/>
          <w:lang w:val="en-GB"/>
        </w:rPr>
        <w:t xml:space="preserve"> (MFP) a </w:t>
      </w:r>
      <w:proofErr w:type="spellStart"/>
      <w:r w:rsidRPr="00121FFB">
        <w:rPr>
          <w:rFonts w:ascii="Arial" w:hAnsi="Arial" w:cs="Arial"/>
          <w:sz w:val="20"/>
          <w:szCs w:val="20"/>
          <w:lang w:val="en-GB"/>
        </w:rPr>
        <w:t>tiskárny</w:t>
      </w:r>
      <w:proofErr w:type="spellEnd"/>
      <w:r w:rsidRPr="00121FFB">
        <w:rPr>
          <w:rFonts w:ascii="Arial" w:hAnsi="Arial" w:cs="Arial"/>
          <w:sz w:val="20"/>
          <w:szCs w:val="20"/>
          <w:lang w:val="en-GB"/>
        </w:rPr>
        <w:t xml:space="preserve">; a Graphic Communications, </w:t>
      </w:r>
      <w:proofErr w:type="spellStart"/>
      <w:r w:rsidRPr="00121FFB">
        <w:rPr>
          <w:rFonts w:ascii="Arial" w:hAnsi="Arial" w:cs="Arial"/>
          <w:sz w:val="20"/>
          <w:szCs w:val="20"/>
          <w:lang w:val="en-GB"/>
        </w:rPr>
        <w:t>nabízející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komplexní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řešení</w:t>
      </w:r>
      <w:proofErr w:type="spellEnd"/>
      <w:r w:rsidRPr="00121FFB">
        <w:rPr>
          <w:rFonts w:ascii="Arial" w:hAnsi="Arial" w:cs="Arial"/>
          <w:sz w:val="20"/>
          <w:szCs w:val="20"/>
          <w:lang w:val="en-GB"/>
        </w:rPr>
        <w:t xml:space="preserve"> pro </w:t>
      </w:r>
      <w:proofErr w:type="spellStart"/>
      <w:r w:rsidRPr="00121FFB">
        <w:rPr>
          <w:rFonts w:ascii="Arial" w:hAnsi="Arial" w:cs="Arial"/>
          <w:sz w:val="20"/>
          <w:szCs w:val="20"/>
          <w:lang w:val="en-GB"/>
        </w:rPr>
        <w:t>odvětví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produkčního</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tisku</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včetně</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tiskových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zařízení</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digitálních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tiskových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strojů</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Díky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našim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silným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stránkám</w:t>
      </w:r>
      <w:proofErr w:type="spellEnd"/>
      <w:r w:rsidRPr="00121FFB">
        <w:rPr>
          <w:rFonts w:ascii="Arial" w:hAnsi="Arial" w:cs="Arial"/>
          <w:sz w:val="20"/>
          <w:szCs w:val="20"/>
          <w:lang w:val="en-GB"/>
        </w:rPr>
        <w:t xml:space="preserve"> v </w:t>
      </w:r>
      <w:proofErr w:type="spellStart"/>
      <w:r w:rsidRPr="00121FFB">
        <w:rPr>
          <w:rFonts w:ascii="Arial" w:hAnsi="Arial" w:cs="Arial"/>
          <w:sz w:val="20"/>
          <w:szCs w:val="20"/>
          <w:lang w:val="en-GB"/>
        </w:rPr>
        <w:t>oblasti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výzkumu</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vývoje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výroby</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zákaznické</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podpory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pomáháme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zákazníkům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zefektivňovat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pracovní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postupy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účinněji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spravovat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informace</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vytvářet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vyšší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hodnotu</w:t>
      </w:r>
      <w:proofErr w:type="spellEnd"/>
      <w:r w:rsidRPr="00121FFB">
        <w:rPr>
          <w:rFonts w:ascii="Arial" w:hAnsi="Arial" w:cs="Arial"/>
          <w:sz w:val="20"/>
          <w:szCs w:val="20"/>
          <w:lang w:val="en-GB"/>
        </w:rPr>
        <w:t xml:space="preserve">. V </w:t>
      </w:r>
      <w:proofErr w:type="spellStart"/>
      <w:r w:rsidRPr="00121FFB">
        <w:rPr>
          <w:rFonts w:ascii="Arial" w:hAnsi="Arial" w:cs="Arial"/>
          <w:sz w:val="20"/>
          <w:szCs w:val="20"/>
          <w:lang w:val="en-GB"/>
        </w:rPr>
        <w:t>souladu</w:t>
      </w:r>
      <w:proofErr w:type="spellEnd"/>
      <w:r w:rsidRPr="00121FFB">
        <w:rPr>
          <w:rFonts w:ascii="Arial" w:hAnsi="Arial" w:cs="Arial"/>
          <w:sz w:val="20"/>
          <w:szCs w:val="20"/>
          <w:lang w:val="en-GB"/>
        </w:rPr>
        <w:t xml:space="preserve"> s </w:t>
      </w:r>
      <w:proofErr w:type="spellStart"/>
      <w:r w:rsidRPr="00121FFB">
        <w:rPr>
          <w:rFonts w:ascii="Arial" w:hAnsi="Arial" w:cs="Arial"/>
          <w:sz w:val="20"/>
          <w:szCs w:val="20"/>
          <w:lang w:val="en-GB"/>
        </w:rPr>
        <w:t>posláním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skupiny</w:t>
      </w:r>
      <w:proofErr w:type="spellEnd"/>
      <w:r w:rsidRPr="00121FFB">
        <w:rPr>
          <w:rFonts w:ascii="Arial" w:hAnsi="Arial" w:cs="Arial"/>
          <w:sz w:val="20"/>
          <w:szCs w:val="20"/>
          <w:lang w:val="en-GB"/>
        </w:rPr>
        <w:t xml:space="preserve"> Fujifilm „Giving our world more smiles“ </w:t>
      </w:r>
      <w:proofErr w:type="spellStart"/>
      <w:r w:rsidRPr="00121FFB">
        <w:rPr>
          <w:rFonts w:ascii="Arial" w:hAnsi="Arial" w:cs="Arial"/>
          <w:sz w:val="20"/>
          <w:szCs w:val="20"/>
          <w:lang w:val="en-GB"/>
        </w:rPr>
        <w:t>nadále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urychlujeme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digitální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transformaci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prostřednictvím</w:t>
      </w:r>
      <w:proofErr w:type="spellEnd"/>
      <w:r w:rsidRPr="00121FFB">
        <w:rPr>
          <w:rFonts w:ascii="Arial" w:hAnsi="Arial" w:cs="Arial"/>
          <w:sz w:val="20"/>
          <w:szCs w:val="20"/>
          <w:lang w:val="en-GB"/>
        </w:rPr>
        <w:t xml:space="preserve"> AI a </w:t>
      </w:r>
      <w:proofErr w:type="spellStart"/>
      <w:r w:rsidRPr="00121FFB">
        <w:rPr>
          <w:rFonts w:ascii="Arial" w:hAnsi="Arial" w:cs="Arial"/>
          <w:sz w:val="20"/>
          <w:szCs w:val="20"/>
          <w:lang w:val="en-GB"/>
        </w:rPr>
        <w:t>dalších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pokročilých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technologií</w:t>
      </w:r>
      <w:proofErr w:type="spellEnd"/>
      <w:r w:rsidRPr="00121FFB">
        <w:rPr>
          <w:rFonts w:ascii="Arial" w:hAnsi="Arial" w:cs="Arial"/>
          <w:sz w:val="20"/>
          <w:szCs w:val="20"/>
          <w:lang w:val="en-GB"/>
        </w:rPr>
        <w:t xml:space="preserve">. I </w:t>
      </w:r>
      <w:proofErr w:type="spellStart"/>
      <w:r w:rsidRPr="00121FFB">
        <w:rPr>
          <w:rFonts w:ascii="Arial" w:hAnsi="Arial" w:cs="Arial"/>
          <w:sz w:val="20"/>
          <w:szCs w:val="20"/>
          <w:lang w:val="en-GB"/>
        </w:rPr>
        <w:t>nadále</w:t>
      </w:r>
      <w:proofErr w:type="spellEnd"/>
      <w:r w:rsidRPr="00121FFB">
        <w:rPr>
          <w:rFonts w:ascii="Arial" w:hAnsi="Arial" w:cs="Arial"/>
          <w:sz w:val="20"/>
          <w:szCs w:val="20"/>
          <w:lang w:val="en-GB"/>
        </w:rPr>
        <w:t xml:space="preserve"> se </w:t>
      </w:r>
      <w:proofErr w:type="spellStart"/>
      <w:r w:rsidRPr="00121FFB">
        <w:rPr>
          <w:rFonts w:ascii="Arial" w:hAnsi="Arial" w:cs="Arial"/>
          <w:sz w:val="20"/>
          <w:szCs w:val="20"/>
          <w:lang w:val="en-GB"/>
        </w:rPr>
        <w:t>zavazujeme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podporovat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inovace</w:t>
      </w:r>
      <w:proofErr w:type="spellEnd"/>
      <w:r w:rsidRPr="00121FFB">
        <w:rPr>
          <w:rFonts w:ascii="Arial" w:hAnsi="Arial" w:cs="Arial"/>
          <w:sz w:val="20"/>
          <w:szCs w:val="20"/>
          <w:lang w:val="en-GB"/>
        </w:rPr>
        <w:t xml:space="preserve"> v </w:t>
      </w:r>
      <w:proofErr w:type="spellStart"/>
      <w:r w:rsidRPr="00121FFB">
        <w:rPr>
          <w:rFonts w:ascii="Arial" w:hAnsi="Arial" w:cs="Arial"/>
          <w:sz w:val="20"/>
          <w:szCs w:val="20"/>
          <w:lang w:val="en-GB"/>
        </w:rPr>
        <w:t>podnikání</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vytvářet</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vyšší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hodnotu</w:t>
      </w:r>
      <w:proofErr w:type="spellEnd"/>
      <w:r w:rsidRPr="00121FFB">
        <w:rPr>
          <w:rFonts w:ascii="Arial" w:hAnsi="Arial" w:cs="Arial"/>
          <w:sz w:val="20"/>
          <w:szCs w:val="20"/>
          <w:lang w:val="en-GB"/>
        </w:rPr>
        <w:t xml:space="preserve"> pro </w:t>
      </w:r>
      <w:proofErr w:type="spellStart"/>
      <w:r w:rsidRPr="00121FFB">
        <w:rPr>
          <w:rFonts w:ascii="Arial" w:hAnsi="Arial" w:cs="Arial"/>
          <w:sz w:val="20"/>
          <w:szCs w:val="20"/>
          <w:lang w:val="en-GB"/>
        </w:rPr>
        <w:t>zákazníky</w:t>
      </w:r>
      <w:proofErr w:type="spellEnd"/>
      <w:r w:rsidRPr="00121FFB">
        <w:rPr>
          <w:rFonts w:ascii="Arial" w:hAnsi="Arial" w:cs="Arial"/>
          <w:sz w:val="20"/>
          <w:szCs w:val="20"/>
          <w:lang w:val="en-GB"/>
        </w:rPr>
        <w:t xml:space="preserve"> po </w:t>
      </w:r>
      <w:proofErr w:type="spellStart"/>
      <w:r w:rsidRPr="00121FFB">
        <w:rPr>
          <w:rFonts w:ascii="Arial" w:hAnsi="Arial" w:cs="Arial"/>
          <w:sz w:val="20"/>
          <w:szCs w:val="20"/>
          <w:lang w:val="en-GB"/>
        </w:rPr>
        <w:t>celém</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světě</w:t>
      </w:r>
      <w:proofErr w:type="spellEnd"/>
      <w:r w:rsidRPr="00121FFB">
        <w:rPr>
          <w:rFonts w:ascii="Arial" w:hAnsi="Arial" w:cs="Arial"/>
          <w:sz w:val="20"/>
          <w:szCs w:val="20"/>
          <w:lang w:val="en-GB"/>
        </w:rPr>
        <w:t>.</w:t>
      </w:r>
    </w:p>
    <w:p w:rsidRPr="00121FFB" w:rsidR="00121FFB" w:rsidP="00121FFB" w:rsidRDefault="00121FFB" w14:paraId="514210E8" w14:textId="77777777">
      <w:pPr>
        <w:jc w:val="both"/>
        <w:rPr>
          <w:rFonts w:ascii="Arial" w:hAnsi="Arial" w:cs="Arial"/>
          <w:sz w:val="20"/>
          <w:szCs w:val="20"/>
          <w:lang w:val="en-GB"/>
        </w:rPr>
      </w:pPr>
      <w:hyperlink w:tgtFrame="_blank" w:history="1" r:id="rId12">
        <w:r w:rsidRPr="00121FFB">
          <w:rPr>
            <w:rStyle w:val="Hyperlink"/>
            <w:rFonts w:ascii="Arial" w:hAnsi="Arial" w:cs="Arial"/>
            <w:sz w:val="20"/>
            <w:szCs w:val="20"/>
            <w:lang w:val="en-GB"/>
          </w:rPr>
          <w:t>https://www.fujifilm.com/fb/en</w:t>
        </w:r>
      </w:hyperlink>
    </w:p>
    <w:p w:rsidRPr="00121FFB" w:rsidR="00121FFB" w:rsidP="00121FFB" w:rsidRDefault="00121FFB" w14:paraId="6E8F82F3" w14:textId="77777777">
      <w:pPr>
        <w:jc w:val="both"/>
        <w:rPr>
          <w:rFonts w:ascii="Arial" w:hAnsi="Arial" w:cs="Arial"/>
          <w:b/>
          <w:bCs/>
          <w:sz w:val="20"/>
          <w:szCs w:val="20"/>
          <w:lang w:val="en-GB"/>
        </w:rPr>
      </w:pPr>
      <w:r w:rsidRPr="00121FFB">
        <w:rPr>
          <w:rFonts w:ascii="Arial" w:hAnsi="Arial" w:cs="Arial"/>
          <w:b/>
          <w:bCs/>
          <w:sz w:val="20"/>
          <w:szCs w:val="20"/>
          <w:lang w:val="en-GB"/>
        </w:rPr>
        <w:t xml:space="preserve">O </w:t>
      </w:r>
      <w:proofErr w:type="spellStart"/>
      <w:r w:rsidRPr="00121FFB">
        <w:rPr>
          <w:rFonts w:ascii="Arial" w:hAnsi="Arial" w:cs="Arial"/>
          <w:b/>
          <w:bCs/>
          <w:sz w:val="20"/>
          <w:szCs w:val="20"/>
          <w:lang w:val="en-GB"/>
        </w:rPr>
        <w:t>divizi</w:t>
      </w:r>
      <w:proofErr w:type="spellEnd"/>
      <w:r w:rsidRPr="00121FFB">
        <w:rPr>
          <w:rFonts w:ascii="Arial" w:hAnsi="Arial" w:cs="Arial"/>
          <w:b/>
          <w:bCs/>
          <w:sz w:val="20"/>
          <w:szCs w:val="20"/>
          <w:lang w:val="en-GB"/>
        </w:rPr>
        <w:t xml:space="preserve"> Device Technology Division </w:t>
      </w:r>
      <w:proofErr w:type="spellStart"/>
      <w:r w:rsidRPr="00121FFB">
        <w:rPr>
          <w:rFonts w:ascii="Arial" w:hAnsi="Arial" w:cs="Arial"/>
          <w:b/>
          <w:bCs/>
          <w:sz w:val="20"/>
          <w:szCs w:val="20"/>
          <w:lang w:val="en-GB"/>
        </w:rPr>
        <w:t>společnosti</w:t>
      </w:r>
      <w:proofErr w:type="spellEnd"/>
      <w:r w:rsidRPr="00121FFB">
        <w:rPr>
          <w:rFonts w:ascii="Arial" w:hAnsi="Arial" w:cs="Arial"/>
          <w:b/>
          <w:bCs/>
          <w:sz w:val="20"/>
          <w:szCs w:val="20"/>
          <w:lang w:val="en-GB"/>
        </w:rPr>
        <w:t xml:space="preserve"> FUJIFILM Europe</w:t>
      </w:r>
    </w:p>
    <w:p w:rsidRPr="00121FFB" w:rsidR="00121FFB" w:rsidP="00121FFB" w:rsidRDefault="00121FFB" w14:paraId="129F88FC" w14:textId="77777777">
      <w:pPr>
        <w:jc w:val="both"/>
        <w:rPr>
          <w:rFonts w:ascii="Arial" w:hAnsi="Arial" w:cs="Arial"/>
          <w:sz w:val="20"/>
          <w:szCs w:val="20"/>
          <w:lang w:val="en-GB"/>
        </w:rPr>
      </w:pPr>
      <w:r w:rsidRPr="00121FFB">
        <w:rPr>
          <w:rFonts w:ascii="Arial" w:hAnsi="Arial" w:cs="Arial"/>
          <w:sz w:val="20"/>
          <w:szCs w:val="20"/>
          <w:lang w:val="en-GB"/>
        </w:rPr>
        <w:t xml:space="preserve">Device Technology Division </w:t>
      </w:r>
      <w:proofErr w:type="spellStart"/>
      <w:r w:rsidRPr="00121FFB">
        <w:rPr>
          <w:rFonts w:ascii="Arial" w:hAnsi="Arial" w:cs="Arial"/>
          <w:sz w:val="20"/>
          <w:szCs w:val="20"/>
          <w:lang w:val="en-GB"/>
        </w:rPr>
        <w:t>společnosti</w:t>
      </w:r>
      <w:proofErr w:type="spellEnd"/>
      <w:r w:rsidRPr="00121FFB">
        <w:rPr>
          <w:rFonts w:ascii="Arial" w:hAnsi="Arial" w:cs="Arial"/>
          <w:sz w:val="20"/>
          <w:szCs w:val="20"/>
          <w:lang w:val="en-GB"/>
        </w:rPr>
        <w:t xml:space="preserve"> FUJIFILM Europe </w:t>
      </w:r>
      <w:proofErr w:type="spellStart"/>
      <w:r w:rsidRPr="00121FFB">
        <w:rPr>
          <w:rFonts w:ascii="Arial" w:hAnsi="Arial" w:cs="Arial"/>
          <w:sz w:val="20"/>
          <w:szCs w:val="20"/>
          <w:lang w:val="en-GB"/>
        </w:rPr>
        <w:t>přináší</w:t>
      </w:r>
      <w:proofErr w:type="spellEnd"/>
      <w:r w:rsidRPr="00121FFB">
        <w:rPr>
          <w:rFonts w:ascii="Arial" w:hAnsi="Arial" w:cs="Arial"/>
          <w:sz w:val="20"/>
          <w:szCs w:val="20"/>
          <w:lang w:val="en-GB"/>
        </w:rPr>
        <w:t xml:space="preserve"> do </w:t>
      </w:r>
      <w:proofErr w:type="spellStart"/>
      <w:r w:rsidRPr="00121FFB">
        <w:rPr>
          <w:rFonts w:ascii="Arial" w:hAnsi="Arial" w:cs="Arial"/>
          <w:sz w:val="20"/>
          <w:szCs w:val="20"/>
          <w:lang w:val="en-GB"/>
        </w:rPr>
        <w:t>kancelářského</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sektoru</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bezpečný</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udržitelný</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vysoce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kvalitní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Řada</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multifunkčních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tiskáren</w:t>
      </w:r>
      <w:proofErr w:type="spellEnd"/>
      <w:r w:rsidRPr="00121FFB">
        <w:rPr>
          <w:rFonts w:ascii="Arial" w:hAnsi="Arial" w:cs="Arial"/>
          <w:sz w:val="20"/>
          <w:szCs w:val="20"/>
          <w:lang w:val="en-GB"/>
        </w:rPr>
        <w:t xml:space="preserve"> Apeos od FUJIFILM Business Innovation </w:t>
      </w:r>
      <w:proofErr w:type="spellStart"/>
      <w:r w:rsidRPr="00121FFB">
        <w:rPr>
          <w:rFonts w:ascii="Arial" w:hAnsi="Arial" w:cs="Arial"/>
          <w:sz w:val="20"/>
          <w:szCs w:val="20"/>
          <w:lang w:val="en-GB"/>
        </w:rPr>
        <w:t>staví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w:t>
      </w:r>
      <w:proofErr w:type="spellEnd"/>
      <w:r w:rsidRPr="00121FFB">
        <w:rPr>
          <w:rFonts w:ascii="Arial" w:hAnsi="Arial" w:cs="Arial"/>
          <w:sz w:val="20"/>
          <w:szCs w:val="20"/>
          <w:lang w:val="en-GB"/>
        </w:rPr>
        <w:t xml:space="preserve"> 60leté </w:t>
      </w:r>
      <w:proofErr w:type="spellStart"/>
      <w:r w:rsidRPr="00121FFB">
        <w:rPr>
          <w:rFonts w:ascii="Arial" w:hAnsi="Arial" w:cs="Arial"/>
          <w:sz w:val="20"/>
          <w:szCs w:val="20"/>
          <w:lang w:val="en-GB"/>
        </w:rPr>
        <w:t>tradici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vývoje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tonerových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technologií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společnosti</w:t>
      </w:r>
      <w:proofErr w:type="spellEnd"/>
      <w:r w:rsidRPr="00121FFB">
        <w:rPr>
          <w:rFonts w:ascii="Arial" w:hAnsi="Arial" w:cs="Arial"/>
          <w:sz w:val="20"/>
          <w:szCs w:val="20"/>
          <w:lang w:val="en-GB"/>
        </w:rPr>
        <w:t xml:space="preserve"> FUJIFILM Business Innovation a </w:t>
      </w:r>
      <w:proofErr w:type="spellStart"/>
      <w:r w:rsidRPr="00121FFB">
        <w:rPr>
          <w:rFonts w:ascii="Arial" w:hAnsi="Arial" w:cs="Arial"/>
          <w:sz w:val="20"/>
          <w:szCs w:val="20"/>
          <w:lang w:val="en-GB"/>
        </w:rPr>
        <w:t>téměř</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stoletých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zkušenostech</w:t>
      </w:r>
      <w:proofErr w:type="spellEnd"/>
      <w:r w:rsidRPr="00121FFB">
        <w:rPr>
          <w:rFonts w:ascii="Arial" w:hAnsi="Arial" w:cs="Arial"/>
          <w:sz w:val="20"/>
          <w:szCs w:val="20"/>
          <w:lang w:val="en-GB"/>
        </w:rPr>
        <w:t xml:space="preserve"> v </w:t>
      </w:r>
      <w:proofErr w:type="spellStart"/>
      <w:r w:rsidRPr="00121FFB">
        <w:rPr>
          <w:rFonts w:ascii="Arial" w:hAnsi="Arial" w:cs="Arial"/>
          <w:sz w:val="20"/>
          <w:szCs w:val="20"/>
          <w:lang w:val="en-GB"/>
        </w:rPr>
        <w:t>oblasti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zobrazovacích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technologií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Jde</w:t>
      </w:r>
      <w:proofErr w:type="spellEnd"/>
      <w:r w:rsidRPr="00121FFB">
        <w:rPr>
          <w:rFonts w:ascii="Arial" w:hAnsi="Arial" w:cs="Arial"/>
          <w:sz w:val="20"/>
          <w:szCs w:val="20"/>
          <w:lang w:val="en-GB"/>
        </w:rPr>
        <w:t xml:space="preserve"> o </w:t>
      </w:r>
      <w:proofErr w:type="spellStart"/>
      <w:r w:rsidRPr="00121FFB">
        <w:rPr>
          <w:rFonts w:ascii="Arial" w:hAnsi="Arial" w:cs="Arial"/>
          <w:sz w:val="20"/>
          <w:szCs w:val="20"/>
          <w:lang w:val="en-GB"/>
        </w:rPr>
        <w:t>řadu</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vysoce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hodnotných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multifunkčních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tiskáren</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navržených</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tak</w:t>
      </w:r>
      <w:proofErr w:type="spellEnd"/>
      <w:r w:rsidRPr="00121FFB">
        <w:rPr>
          <w:rFonts w:ascii="Arial" w:hAnsi="Arial" w:cs="Arial"/>
          <w:sz w:val="20"/>
          <w:szCs w:val="20"/>
          <w:lang w:val="en-GB"/>
        </w:rPr>
        <w:t xml:space="preserve">, aby </w:t>
      </w:r>
      <w:proofErr w:type="spellStart"/>
      <w:r w:rsidRPr="00121FFB">
        <w:rPr>
          <w:rFonts w:ascii="Arial" w:hAnsi="Arial" w:cs="Arial"/>
          <w:sz w:val="20"/>
          <w:szCs w:val="20"/>
          <w:lang w:val="en-GB"/>
        </w:rPr>
        <w:t>podporovaly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digitální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transformaci</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splňovaly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rychle</w:t>
      </w:r>
      <w:proofErr w:type="spellEnd"/>
      <w:r w:rsidRPr="00121FFB">
        <w:rPr>
          <w:rFonts w:ascii="Arial" w:hAnsi="Arial" w:cs="Arial"/>
          <w:sz w:val="20"/>
          <w:szCs w:val="20"/>
          <w:lang w:val="en-GB"/>
        </w:rPr>
        <w:t xml:space="preserve"> se </w:t>
      </w:r>
      <w:proofErr w:type="spellStart"/>
      <w:r w:rsidRPr="00121FFB">
        <w:rPr>
          <w:rFonts w:ascii="Arial" w:hAnsi="Arial" w:cs="Arial"/>
          <w:sz w:val="20"/>
          <w:szCs w:val="20"/>
          <w:lang w:val="en-GB"/>
        </w:rPr>
        <w:t>měnící</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mimořádně</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rozmanité</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požadavky</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dynamického</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kancelářského</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prostředí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Řada</w:t>
      </w:r>
      <w:proofErr w:type="spellEnd"/>
      <w:r w:rsidRPr="00121FFB">
        <w:rPr>
          <w:rFonts w:ascii="Arial" w:hAnsi="Arial" w:cs="Arial"/>
          <w:sz w:val="20"/>
          <w:szCs w:val="20"/>
          <w:lang w:val="en-GB"/>
        </w:rPr>
        <w:t xml:space="preserve"> Apeos </w:t>
      </w:r>
      <w:proofErr w:type="spellStart"/>
      <w:r w:rsidRPr="00121FFB">
        <w:rPr>
          <w:rFonts w:ascii="Arial" w:hAnsi="Arial" w:cs="Arial"/>
          <w:sz w:val="20"/>
          <w:szCs w:val="20"/>
          <w:lang w:val="en-GB"/>
        </w:rPr>
        <w:t>nabízí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vynikající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kvalitu</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spolehlivost</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zabezpečení</w:t>
      </w:r>
      <w:proofErr w:type="spellEnd"/>
      <w:r w:rsidRPr="00121FFB">
        <w:rPr>
          <w:rFonts w:ascii="Arial" w:hAnsi="Arial" w:cs="Arial"/>
          <w:sz w:val="20"/>
          <w:szCs w:val="20"/>
          <w:lang w:val="en-GB"/>
        </w:rPr>
        <w:t xml:space="preserve"> a </w:t>
      </w:r>
      <w:proofErr w:type="spellStart"/>
      <w:r w:rsidRPr="00121FFB">
        <w:rPr>
          <w:rFonts w:ascii="Arial" w:hAnsi="Arial" w:cs="Arial"/>
          <w:sz w:val="20"/>
          <w:szCs w:val="20"/>
          <w:lang w:val="en-GB"/>
        </w:rPr>
        <w:t>současně</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přispívá</w:t>
      </w:r>
      <w:proofErr w:type="spellEnd"/>
      <w:r w:rsidRPr="00121FFB">
        <w:rPr>
          <w:rFonts w:ascii="Arial" w:hAnsi="Arial" w:cs="Arial"/>
          <w:sz w:val="20"/>
          <w:szCs w:val="20"/>
          <w:lang w:val="en-GB"/>
        </w:rPr>
        <w:t xml:space="preserve"> k </w:t>
      </w:r>
      <w:proofErr w:type="spellStart"/>
      <w:r w:rsidRPr="00121FFB">
        <w:rPr>
          <w:rFonts w:ascii="Arial" w:hAnsi="Arial" w:cs="Arial"/>
          <w:sz w:val="20"/>
          <w:szCs w:val="20"/>
          <w:lang w:val="en-GB"/>
        </w:rPr>
        <w:t>optimalizaci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udržitelnosti</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pracovišti</w:t>
      </w:r>
      <w:proofErr w:type="spellEnd"/>
      <w:r w:rsidRPr="00121FFB">
        <w:rPr>
          <w:rFonts w:ascii="Arial" w:hAnsi="Arial" w:cs="Arial"/>
          <w:sz w:val="20"/>
          <w:szCs w:val="20"/>
          <w:lang w:val="en-GB"/>
        </w:rPr>
        <w:t>.</w:t>
      </w:r>
    </w:p>
    <w:p w:rsidRPr="00121FFB" w:rsidR="00121FFB" w:rsidP="00121FFB" w:rsidRDefault="00121FFB" w14:paraId="0D56E3D2" w14:textId="77777777">
      <w:pPr>
        <w:jc w:val="both"/>
        <w:rPr>
          <w:rFonts w:ascii="Arial" w:hAnsi="Arial" w:cs="Arial"/>
          <w:sz w:val="20"/>
          <w:szCs w:val="20"/>
          <w:lang w:val="en-GB"/>
        </w:rPr>
      </w:pPr>
      <w:proofErr w:type="spellStart"/>
      <w:r w:rsidRPr="00121FFB">
        <w:rPr>
          <w:rFonts w:ascii="Arial" w:hAnsi="Arial" w:cs="Arial"/>
          <w:sz w:val="20"/>
          <w:szCs w:val="20"/>
          <w:lang w:val="en-GB"/>
        </w:rPr>
        <w:t>Více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informací</w:t>
      </w:r>
      <w:proofErr w:type="spellEnd"/>
      <w:r w:rsidRPr="00121FFB">
        <w:rPr>
          <w:rFonts w:ascii="Arial" w:hAnsi="Arial" w:cs="Arial"/>
          <w:sz w:val="20"/>
          <w:szCs w:val="20"/>
          <w:lang w:val="en-GB"/>
        </w:rPr>
        <w:t xml:space="preserve"> o </w:t>
      </w:r>
      <w:proofErr w:type="spellStart"/>
      <w:r w:rsidRPr="00121FFB">
        <w:rPr>
          <w:rFonts w:ascii="Arial" w:hAnsi="Arial" w:cs="Arial"/>
          <w:sz w:val="20"/>
          <w:szCs w:val="20"/>
          <w:lang w:val="en-GB"/>
        </w:rPr>
        <w:t>řadě</w:t>
      </w:r>
      <w:proofErr w:type="spellEnd"/>
      <w:r w:rsidRPr="00121FFB">
        <w:rPr>
          <w:rFonts w:ascii="Arial" w:hAnsi="Arial" w:cs="Arial"/>
          <w:sz w:val="20"/>
          <w:szCs w:val="20"/>
          <w:lang w:val="en-GB"/>
        </w:rPr>
        <w:t xml:space="preserve"> Apeos v </w:t>
      </w:r>
      <w:proofErr w:type="spellStart"/>
      <w:r w:rsidRPr="00121FFB">
        <w:rPr>
          <w:rFonts w:ascii="Arial" w:hAnsi="Arial" w:cs="Arial"/>
          <w:sz w:val="20"/>
          <w:szCs w:val="20"/>
          <w:lang w:val="en-GB"/>
        </w:rPr>
        <w:t>Evropě</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naleznete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na</w:t>
      </w:r>
      <w:proofErr w:type="spellEnd"/>
      <w:r w:rsidRPr="00121FFB">
        <w:rPr>
          <w:rFonts w:ascii="Arial" w:hAnsi="Arial" w:cs="Arial"/>
          <w:sz w:val="20"/>
          <w:szCs w:val="20"/>
          <w:lang w:val="en-GB"/>
        </w:rPr>
        <w:t xml:space="preserve"> </w:t>
      </w:r>
      <w:hyperlink w:tgtFrame="_blank" w:history="1" r:id="rId13">
        <w:r w:rsidRPr="00121FFB">
          <w:rPr>
            <w:rStyle w:val="Hyperlink"/>
            <w:rFonts w:ascii="Arial" w:hAnsi="Arial" w:cs="Arial"/>
            <w:sz w:val="20"/>
            <w:szCs w:val="20"/>
            <w:lang w:val="en-GB"/>
          </w:rPr>
          <w:t>office.fujifilmprint.eu</w:t>
        </w:r>
      </w:hyperlink>
      <w:r w:rsidRPr="00121FFB">
        <w:rPr>
          <w:rFonts w:ascii="Arial" w:hAnsi="Arial" w:cs="Arial"/>
          <w:sz w:val="20"/>
          <w:szCs w:val="20"/>
          <w:lang w:val="en-GB"/>
        </w:rPr>
        <w:t>.</w:t>
      </w:r>
    </w:p>
    <w:p w:rsidR="00121FFB" w:rsidP="00121FFB" w:rsidRDefault="00121FFB" w14:paraId="596EB293" w14:textId="77777777">
      <w:pPr>
        <w:jc w:val="both"/>
        <w:rPr>
          <w:rFonts w:ascii="Arial" w:hAnsi="Arial" w:cs="Arial"/>
          <w:sz w:val="20"/>
          <w:szCs w:val="20"/>
          <w:lang w:val="en-GB"/>
        </w:rPr>
      </w:pPr>
      <w:r w:rsidRPr="00121FFB">
        <w:rPr>
          <w:rFonts w:ascii="Arial" w:hAnsi="Arial" w:cs="Arial"/>
          <w:sz w:val="20"/>
          <w:szCs w:val="20"/>
          <w:lang w:val="en-GB"/>
        </w:rPr>
        <w:t xml:space="preserve">Pro </w:t>
      </w:r>
      <w:proofErr w:type="spellStart"/>
      <w:r w:rsidRPr="00121FFB">
        <w:rPr>
          <w:rFonts w:ascii="Arial" w:hAnsi="Arial" w:cs="Arial"/>
          <w:sz w:val="20"/>
          <w:szCs w:val="20"/>
          <w:lang w:val="en-GB"/>
        </w:rPr>
        <w:t>další</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informace</w:t>
      </w:r>
      <w:proofErr w:type="spellEnd"/>
      <w:r w:rsidRPr="00121FFB">
        <w:rPr>
          <w:rFonts w:ascii="Arial" w:hAnsi="Arial" w:cs="Arial"/>
          <w:sz w:val="20"/>
          <w:szCs w:val="20"/>
          <w:lang w:val="en-GB"/>
        </w:rPr>
        <w:t xml:space="preserve"> </w:t>
      </w:r>
      <w:proofErr w:type="spellStart"/>
      <w:r w:rsidRPr="00121FFB">
        <w:rPr>
          <w:rFonts w:ascii="Arial" w:hAnsi="Arial" w:cs="Arial"/>
          <w:sz w:val="20"/>
          <w:szCs w:val="20"/>
          <w:lang w:val="en-GB"/>
        </w:rPr>
        <w:t>kontaktujte</w:t>
      </w:r>
      <w:proofErr w:type="spellEnd"/>
      <w:r w:rsidRPr="00121FFB">
        <w:rPr>
          <w:rFonts w:ascii="Arial" w:hAnsi="Arial" w:cs="Arial"/>
          <w:sz w:val="20"/>
          <w:szCs w:val="20"/>
          <w:lang w:val="en-GB"/>
        </w:rPr>
        <w:t>:</w:t>
      </w:r>
    </w:p>
    <w:p w:rsidRPr="00121FFB" w:rsidR="00121FFB" w:rsidP="00121FFB" w:rsidRDefault="00121FFB" w14:paraId="65757E5C" w14:textId="77777777">
      <w:pPr>
        <w:spacing w:after="0" w:line="300" w:lineRule="atLeast"/>
        <w:rPr>
          <w:rFonts w:ascii="Arial" w:hAnsi="Arial" w:eastAsia="Times New Roman" w:cs="Arial"/>
          <w:sz w:val="20"/>
          <w:szCs w:val="20"/>
          <w:lang w:val="en-GB" w:eastAsia="en-GB"/>
        </w:rPr>
      </w:pPr>
      <w:r w:rsidRPr="00121FFB">
        <w:rPr>
          <w:rFonts w:ascii="Arial" w:hAnsi="Arial" w:eastAsia="Times New Roman" w:cs="Arial"/>
          <w:sz w:val="20"/>
          <w:szCs w:val="20"/>
          <w:lang w:val="en-GB" w:eastAsia="en-GB"/>
        </w:rPr>
        <w:t>Amanda Galvez</w:t>
      </w:r>
      <w:r w:rsidRPr="00121FFB">
        <w:rPr>
          <w:rFonts w:ascii="Arial" w:hAnsi="Arial" w:eastAsia="Times New Roman" w:cs="Arial"/>
          <w:sz w:val="20"/>
          <w:szCs w:val="20"/>
          <w:lang w:val="en-GB" w:eastAsia="en-GB"/>
        </w:rPr>
        <w:br/>
      </w:r>
      <w:r w:rsidRPr="00121FFB">
        <w:rPr>
          <w:rFonts w:ascii="Arial" w:hAnsi="Arial" w:eastAsia="Times New Roman" w:cs="Arial"/>
          <w:sz w:val="20"/>
          <w:szCs w:val="20"/>
          <w:lang w:val="en-GB" w:eastAsia="en-GB"/>
        </w:rPr>
        <w:t>AD Communications</w:t>
      </w:r>
      <w:r w:rsidRPr="00121FFB">
        <w:rPr>
          <w:rFonts w:ascii="Arial" w:hAnsi="Arial" w:eastAsia="Times New Roman" w:cs="Arial"/>
          <w:sz w:val="20"/>
          <w:szCs w:val="20"/>
          <w:lang w:val="en-GB" w:eastAsia="en-GB"/>
        </w:rPr>
        <w:br/>
      </w:r>
      <w:r w:rsidRPr="00121FFB">
        <w:rPr>
          <w:rFonts w:ascii="Arial" w:hAnsi="Arial" w:eastAsia="Times New Roman" w:cs="Arial"/>
          <w:sz w:val="20"/>
          <w:szCs w:val="20"/>
          <w:lang w:val="en-GB" w:eastAsia="en-GB"/>
        </w:rPr>
        <w:t>E: agalvez@adcomms.co.uk</w:t>
      </w:r>
      <w:r w:rsidRPr="00121FFB">
        <w:rPr>
          <w:rFonts w:ascii="Arial" w:hAnsi="Arial" w:eastAsia="Times New Roman" w:cs="Arial"/>
          <w:sz w:val="20"/>
          <w:szCs w:val="20"/>
          <w:lang w:val="en-GB" w:eastAsia="en-GB"/>
        </w:rPr>
        <w:br/>
      </w:r>
      <w:r w:rsidRPr="00121FFB">
        <w:rPr>
          <w:rFonts w:ascii="Arial" w:hAnsi="Arial" w:eastAsia="Times New Roman" w:cs="Arial"/>
          <w:sz w:val="20"/>
          <w:szCs w:val="20"/>
          <w:lang w:val="en-GB" w:eastAsia="en-GB"/>
        </w:rPr>
        <w:t>Tel: +44 (0)1372 464470</w:t>
      </w:r>
    </w:p>
    <w:p w:rsidRPr="00841AAE" w:rsidR="003836D1" w:rsidP="00121FFB" w:rsidRDefault="003836D1" w14:paraId="44FAA9EB" w14:textId="5ED8BAD6">
      <w:pPr>
        <w:jc w:val="both"/>
        <w:rPr>
          <w:rFonts w:ascii="Arial" w:hAnsi="Arial" w:cs="Arial"/>
          <w:sz w:val="20"/>
          <w:szCs w:val="20"/>
          <w:lang w:val="pt-BR"/>
        </w:rPr>
      </w:pPr>
    </w:p>
    <w:sectPr w:rsidRPr="00841AAE" w:rsidR="003836D1" w:rsidSect="00557A31">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F6CC9" w:rsidR="00860F0D" w:rsidRDefault="00860F0D" w14:paraId="19512C81" w14:textId="77777777">
      <w:pPr>
        <w:spacing w:after="0" w:line="240" w:lineRule="auto"/>
      </w:pPr>
      <w:r w:rsidRPr="00FF6CC9">
        <w:separator/>
      </w:r>
    </w:p>
  </w:endnote>
  <w:endnote w:type="continuationSeparator" w:id="0">
    <w:p w:rsidRPr="00FF6CC9" w:rsidR="00860F0D" w:rsidRDefault="00860F0D" w14:paraId="5C51CAAD" w14:textId="77777777">
      <w:pPr>
        <w:spacing w:after="0" w:line="240" w:lineRule="auto"/>
      </w:pPr>
      <w:r w:rsidRPr="00FF6CC9">
        <w:continuationSeparator/>
      </w:r>
    </w:p>
  </w:endnote>
  <w:endnote w:type="continuationNotice" w:id="1">
    <w:p w:rsidRPr="00FF6CC9" w:rsidR="00860F0D" w:rsidRDefault="00860F0D" w14:paraId="515BF2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72F201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00BB9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B43E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F6CC9" w:rsidR="00860F0D" w:rsidRDefault="00860F0D" w14:paraId="2954B180" w14:textId="77777777">
      <w:pPr>
        <w:spacing w:after="0" w:line="240" w:lineRule="auto"/>
      </w:pPr>
      <w:r w:rsidRPr="00FF6CC9">
        <w:separator/>
      </w:r>
    </w:p>
  </w:footnote>
  <w:footnote w:type="continuationSeparator" w:id="0">
    <w:p w:rsidRPr="00FF6CC9" w:rsidR="00860F0D" w:rsidRDefault="00860F0D" w14:paraId="3D331DA5" w14:textId="77777777">
      <w:pPr>
        <w:spacing w:after="0" w:line="240" w:lineRule="auto"/>
      </w:pPr>
      <w:r w:rsidRPr="00FF6CC9">
        <w:continuationSeparator/>
      </w:r>
    </w:p>
  </w:footnote>
  <w:footnote w:type="continuationNotice" w:id="1">
    <w:p w:rsidRPr="00FF6CC9" w:rsidR="00860F0D" w:rsidRDefault="00860F0D" w14:paraId="767909FC" w14:textId="77777777">
      <w:pPr>
        <w:spacing w:after="0" w:line="240" w:lineRule="auto"/>
      </w:pPr>
    </w:p>
  </w:footnote>
  <w:footnote w:id="2">
    <w:p w:rsidRPr="00841AAE" w:rsidR="00A10401" w:rsidP="00A10401" w:rsidRDefault="00A10401" w14:paraId="5C04649D" w14:textId="77777777">
      <w:pPr>
        <w:pStyle w:val="FootnoteText"/>
        <w:rPr>
          <w:rFonts w:cs="Arial"/>
          <w:sz w:val="16"/>
          <w:szCs w:val="16"/>
          <w:lang w:val="cs-CZ"/>
        </w:rPr>
      </w:pPr>
      <w:r w:rsidRPr="00830CD5">
        <w:rPr>
          <w:rStyle w:val="FootnoteReference"/>
          <w:rFonts w:cs="Arial"/>
          <w:sz w:val="16"/>
          <w:szCs w:val="16"/>
          <w:lang w:val="cs-CZ" w:bidi="cs-CZ"/>
        </w:rPr>
        <w:footnoteRef/>
      </w:r>
      <w:r w:rsidRPr="00830CD5">
        <w:rPr>
          <w:rFonts w:cs="Arial"/>
          <w:color w:val="000000" w:themeColor="text1"/>
          <w:sz w:val="16"/>
          <w:szCs w:val="16"/>
          <w:lang w:val="cs-CZ" w:bidi="cs-CZ"/>
        </w:rPr>
        <w:t xml:space="preserve"> Apeos je značka společnosti Fujifilm, kterou vyvinula divize FUJIFILM Business Innovation pro multifunkční tiskárny a zařízení. Od té doby se rozvinula v ucelenou značku kancelářských produktů Fujifilm, která zahrnuje jak softwarová řešení, tak i služby.</w:t>
      </w:r>
    </w:p>
  </w:footnote>
  <w:footnote w:id="3">
    <w:p w:rsidRPr="00841AAE" w:rsidR="007C2021" w:rsidRDefault="007C2021" w14:paraId="68D3445E" w14:textId="2DBD2FD7">
      <w:pPr>
        <w:pStyle w:val="FootnoteText"/>
        <w:rPr>
          <w:rFonts w:cs="Arial"/>
          <w:sz w:val="16"/>
          <w:szCs w:val="16"/>
          <w:lang w:val="cs-CZ"/>
        </w:rPr>
      </w:pPr>
      <w:r w:rsidRPr="00830CD5">
        <w:rPr>
          <w:rStyle w:val="FootnoteReference"/>
          <w:rFonts w:cs="Arial"/>
          <w:sz w:val="16"/>
          <w:szCs w:val="16"/>
          <w:lang w:val="cs-CZ" w:bidi="cs-CZ"/>
        </w:rPr>
        <w:footnoteRef/>
      </w:r>
      <w:r w:rsidRPr="00830CD5">
        <w:rPr>
          <w:rFonts w:cs="Arial"/>
          <w:sz w:val="16"/>
          <w:szCs w:val="16"/>
          <w:lang w:val="cs-CZ" w:bidi="cs-CZ"/>
        </w:rPr>
        <w:t xml:space="preserve"> Řada </w:t>
      </w:r>
      <w:r w:rsidRPr="00830CD5">
        <w:rPr>
          <w:rFonts w:cs="Arial"/>
          <w:sz w:val="16"/>
          <w:szCs w:val="16"/>
          <w:lang w:val="cs-CZ" w:bidi="cs-CZ"/>
        </w:rPr>
        <w:t>Apeos získala mnoho mezinárodních ocenění, včetně ceny BLI 2022 A3 Pick Award od společnosti Keypoint Intelligence (za model Apeos C7070). Za model Apeos C4030 obdržela cenu BLI 2023 A4 Pick Award. V roce 2025 získala také cenu iF Design Award za design zaměřený na uživatele a také cenu Red Dot Design Award v kategorii Produktový design.</w:t>
      </w:r>
    </w:p>
  </w:footnote>
  <w:footnote w:id="4">
    <w:p w:rsidRPr="00841AAE" w:rsidR="00092BC6" w:rsidRDefault="00092BC6" w14:paraId="535A03F9" w14:textId="2DA32A84">
      <w:pPr>
        <w:pStyle w:val="FootnoteText"/>
        <w:rPr>
          <w:sz w:val="16"/>
          <w:szCs w:val="16"/>
          <w:lang w:val="cs-CZ"/>
        </w:rPr>
      </w:pPr>
      <w:r w:rsidRPr="00B7223A">
        <w:rPr>
          <w:rStyle w:val="FootnoteReference"/>
          <w:sz w:val="16"/>
          <w:szCs w:val="16"/>
          <w:lang w:val="cs-CZ" w:bidi="cs-CZ"/>
        </w:rPr>
        <w:footnoteRef/>
      </w:r>
      <w:r w:rsidRPr="00B7223A">
        <w:rPr>
          <w:sz w:val="16"/>
          <w:szCs w:val="16"/>
          <w:lang w:val="cs-CZ" w:bidi="cs-CZ"/>
        </w:rPr>
        <w:t xml:space="preserve"> Zdroj: </w:t>
      </w:r>
      <w:r w:rsidRPr="00B7223A">
        <w:rPr>
          <w:sz w:val="16"/>
          <w:szCs w:val="16"/>
          <w:lang w:val="cs-CZ" w:bidi="cs-CZ"/>
        </w:rPr>
        <w:t xml:space="preserve">IDC WW HCP Tracker, </w:t>
      </w:r>
      <w:r w:rsidR="00B7223A">
        <w:rPr>
          <w:rFonts w:hint="eastAsia"/>
          <w:sz w:val="16"/>
          <w:szCs w:val="16"/>
          <w:lang w:val="cs-CZ" w:bidi="cs-CZ"/>
        </w:rPr>
        <w:t>2.</w:t>
      </w:r>
      <w:r w:rsidRPr="00B7223A">
        <w:rPr>
          <w:sz w:val="16"/>
          <w:szCs w:val="16"/>
          <w:lang w:val="cs-CZ" w:bidi="cs-CZ"/>
        </w:rPr>
        <w:t> kv. 202</w:t>
      </w:r>
      <w:r w:rsidRPr="00B7223A" w:rsidR="00784258">
        <w:rPr>
          <w:rFonts w:hint="eastAsia"/>
          <w:sz w:val="16"/>
          <w:szCs w:val="16"/>
          <w:lang w:val="cs-CZ" w:bidi="cs-CZ"/>
        </w:rPr>
        <w:t>6</w:t>
      </w:r>
      <w:r w:rsidRPr="00B7223A">
        <w:rPr>
          <w:sz w:val="16"/>
          <w:szCs w:val="16"/>
          <w:lang w:val="cs-CZ" w:bidi="cs-CZ"/>
        </w:rPr>
        <w:t>, podíl podle společností, počet dodaných barevných laserových tiskáren formátu A3, rok: CY202</w:t>
      </w:r>
      <w:r w:rsidRPr="00B7223A" w:rsidR="00784258">
        <w:rPr>
          <w:rFonts w:hint="eastAsia"/>
          <w:sz w:val="16"/>
          <w:szCs w:val="16"/>
          <w:lang w:val="cs-CZ" w:bidi="cs-CZ"/>
        </w:rPr>
        <w:t>5</w:t>
      </w:r>
      <w:r w:rsidRPr="00B7223A">
        <w:rPr>
          <w:sz w:val="16"/>
          <w:szCs w:val="16"/>
          <w:lang w:val="cs-CZ" w:bidi="cs-CZ"/>
        </w:rPr>
        <w:t xml:space="preserve">. </w:t>
      </w:r>
    </w:p>
  </w:footnote>
  <w:footnote w:id="5">
    <w:p w:rsidRPr="00841AAE" w:rsidR="00640A2E" w:rsidRDefault="00640A2E" w14:paraId="6FF5AF7C" w14:textId="67A2CF2F">
      <w:pPr>
        <w:pStyle w:val="FootnoteText"/>
        <w:rPr>
          <w:sz w:val="16"/>
          <w:szCs w:val="16"/>
          <w:lang w:val="cs-CZ"/>
        </w:rPr>
      </w:pPr>
      <w:r w:rsidRPr="00830CD5">
        <w:rPr>
          <w:rStyle w:val="FootnoteReference"/>
          <w:sz w:val="16"/>
          <w:szCs w:val="16"/>
          <w:lang w:val="cs-CZ" w:bidi="cs-CZ"/>
        </w:rPr>
        <w:footnoteRef/>
      </w:r>
      <w:r w:rsidRPr="00830CD5" w:rsidR="00830CD5">
        <w:rPr>
          <w:sz w:val="16"/>
          <w:szCs w:val="16"/>
          <w:lang w:val="cs-CZ" w:bidi="cs-CZ"/>
        </w:rPr>
        <w:t>Aby byla zaručena spolehlivost zabezpečení MF tiskáren, získala společnost FUJIFILM Business Innovation certifikaci „ISO/IEC15408“. Ta je mezinárodní normou pro návrh a operace zabezpečení informačních technologií u MF tiskáren.</w:t>
      </w:r>
    </w:p>
  </w:footnote>
  <w:footnote w:id="6">
    <w:p w:rsidRPr="00914B98" w:rsidR="00914B98" w:rsidRDefault="00914B98" w14:paraId="1BB54695" w14:textId="41D3D160">
      <w:pPr>
        <w:pStyle w:val="FootnoteText"/>
        <w:rPr>
          <w:lang w:val="en-GB"/>
        </w:rPr>
      </w:pPr>
      <w:r>
        <w:rPr>
          <w:rStyle w:val="FootnoteReference"/>
          <w:lang w:val="cs-CZ" w:bidi="cs-CZ"/>
        </w:rPr>
        <w:footnoteRef/>
      </w:r>
      <w:r>
        <w:rPr>
          <w:lang w:val="cs-CZ" w:bidi="cs-CZ"/>
        </w:rPr>
        <w:t xml:space="preserve"> </w:t>
      </w:r>
      <w:r w:rsidRPr="00BB4C8B">
        <w:rPr>
          <w:sz w:val="16"/>
          <w:szCs w:val="16"/>
          <w:lang w:val="cs-CZ" w:bidi="cs-CZ"/>
        </w:rPr>
        <w:t xml:space="preserve">Řady </w:t>
      </w:r>
      <w:r w:rsidRPr="00BB4C8B">
        <w:rPr>
          <w:sz w:val="16"/>
          <w:szCs w:val="16"/>
          <w:lang w:val="cs-CZ" w:bidi="cs-CZ"/>
        </w:rPr>
        <w:t>Apeos C3567 a C3061 využívají toner ELFEAT. Další modely využívají toner Super EA-Eco: řady Apeos C7070 a 5570, řady Apeos C4030 a 5330 a modely ApeosPrint C4030 a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2CDF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F6CC9" w:rsidR="002F6015" w:rsidRDefault="002F6015" w14:paraId="6D34DEF3" w14:textId="77777777">
    <w:pPr>
      <w:pStyle w:val="Header"/>
    </w:pPr>
    <w:r w:rsidRPr="00FF6CC9">
      <w:rPr>
        <w:b/>
        <w:noProof/>
        <w:lang w:bidi="cs-CZ"/>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F6CC9" w:rsidR="002F6015" w:rsidRDefault="002F6015" w14:paraId="2059FC07" w14:textId="77777777">
    <w:pPr>
      <w:pStyle w:val="Header"/>
    </w:pPr>
    <w:r w:rsidRPr="00FF6CC9">
      <w:rPr>
        <w:noProof/>
        <w:lang w:bidi="cs-CZ"/>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3C79824">
            <v:rect id="正方形/長方形 2"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62BEC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w10:wrap anchorx="page"/>
            </v:rect>
          </w:pict>
        </mc:Fallback>
      </mc:AlternateContent>
    </w:r>
  </w:p>
  <w:p w:rsidRPr="00FF6CC9" w:rsidR="002F6015" w:rsidRDefault="002F6015" w14:paraId="3726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2AFE4C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false"/>
  <w:defaultTabStop w:val="720"/>
  <w:hyphenationZone w:val="425"/>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1FFB"/>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4AAE"/>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1AAE"/>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0F0D"/>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57413"/>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15145C04"/>
    <w:rsid w:val="28A687DE"/>
    <w:rsid w:val="2F0833F2"/>
    <w:rsid w:val="31A73E66"/>
    <w:rsid w:val="328FCFA9"/>
    <w:rsid w:val="3A17D4AE"/>
    <w:rsid w:val="3A38A22C"/>
    <w:rsid w:val="457114AA"/>
    <w:rsid w:val="4759EC1C"/>
    <w:rsid w:val="485FD03F"/>
    <w:rsid w:val="4976D35E"/>
    <w:rsid w:val="55A1E3FA"/>
    <w:rsid w:val="616F409B"/>
    <w:rsid w:val="62275D04"/>
    <w:rsid w:val="708F2E1A"/>
    <w:rsid w:val="75741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6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6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601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601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601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601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6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styleId="QuoteChar" w:customStyle="1">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6015"/>
    <w:rPr>
      <w:rFonts w:eastAsia="MS Mincho"/>
      <w:kern w:val="0"/>
      <w14:ligatures w14:val="none"/>
    </w:rPr>
  </w:style>
  <w:style w:type="paragraph" w:styleId="paragraph" w:customStyle="1">
    <w:name w:val="paragraph"/>
    <w:basedOn w:val="Normal"/>
    <w:rsid w:val="002F601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6015"/>
  </w:style>
  <w:style w:type="character" w:styleId="eop" w:customStyle="1">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styleId="UnresolvedMention1" w:customStyle="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Comment Reference"/>
    <w:basedOn w:val="DefaultParagraphFont"/>
    <w:uiPriority w:val="99"/>
    <w:semiHidden/>
    <w:unhideWhenUsed/>
    <w:rsid w:val="003B05C9"/>
    <w:rPr>
      <w:sz w:val="16"/>
      <w:szCs w:val="16"/>
    </w:rPr>
  </w:style>
  <w:style w:type="paragraph" w:styleId="CommentText">
    <w:name w:val="Comment Text"/>
    <w:basedOn w:val="Normal"/>
    <w:link w:val="CommentTextChar"/>
    <w:uiPriority w:val="99"/>
    <w:unhideWhenUsed/>
    <w:rsid w:val="003B05C9"/>
    <w:pPr>
      <w:spacing w:line="240" w:lineRule="auto"/>
    </w:pPr>
    <w:rPr>
      <w:sz w:val="20"/>
      <w:szCs w:val="20"/>
    </w:rPr>
  </w:style>
  <w:style w:type="character" w:styleId="CommentTextChar" w:customStyle="1">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Comment Subject"/>
    <w:basedOn w:val="CommentText"/>
    <w:next w:val="CommentText"/>
    <w:link w:val="CommentSubjectChar"/>
    <w:uiPriority w:val="99"/>
    <w:semiHidden/>
    <w:unhideWhenUsed/>
    <w:rsid w:val="003B05C9"/>
    <w:rPr>
      <w:b/>
      <w:bCs/>
    </w:rPr>
  </w:style>
  <w:style w:type="character" w:styleId="CommentSubjectChar" w:customStyle="1">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77D71"/>
    <w:rPr>
      <w:rFonts w:ascii="Consolas" w:hAnsi="Consolas" w:eastAsia="MS Mincho"/>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styleId="a" w:customStyle="1">
    <w:name w:val="ニュースタイトル_大"/>
    <w:basedOn w:val="Normal"/>
    <w:rsid w:val="007B19E3"/>
    <w:pPr>
      <w:widowControl w:val="0"/>
      <w:spacing w:after="0" w:line="480" w:lineRule="exact"/>
      <w:jc w:val="center"/>
    </w:pPr>
    <w:rPr>
      <w:rFonts w:ascii="HGPSoeiKakugothicUB" w:hAnsi="Arial" w:eastAsia="HGPSoeiKakugothicUB"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hAnsi="Arial" w:eastAsia="Meiryo" w:cs="Arial Unicode MS"/>
      <w:sz w:val="20"/>
      <w:szCs w:val="20"/>
      <w:lang w:val="en-US" w:eastAsia="ja-JP"/>
    </w:rPr>
  </w:style>
  <w:style w:type="character" w:styleId="FootnoteTextChar" w:customStyle="1">
    <w:name w:val="Footnote Text Char"/>
    <w:basedOn w:val="DefaultParagraphFont"/>
    <w:link w:val="FootnoteText"/>
    <w:uiPriority w:val="99"/>
    <w:semiHidden/>
    <w:rsid w:val="007B19E3"/>
    <w:rPr>
      <w:rFonts w:ascii="Arial" w:hAnsi="Arial" w:eastAsia="Meiryo"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styleId="cf01" w:customStyle="1">
    <w:name w:val="cf01"/>
    <w:basedOn w:val="DefaultParagraphFont"/>
    <w:rsid w:val="00EB529E"/>
    <w:rPr>
      <w:rFonts w:hint="eastAsia" w:ascii="Meiryo UI" w:hAnsi="Meiryo UI" w:eastAsia="Meiryo UI"/>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office.fujifilmprint.eu/"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www.fujifilm.com/fb/en" TargetMode="External" Id="rId12" /><Relationship Type="http://schemas.openxmlformats.org/officeDocument/2006/relationships/footer" Target="footer2.xml" Id="rId17" /><Relationship Type="http://schemas.openxmlformats.org/officeDocument/2006/relationships/fontTable" Target="fontTable.xml" Id="rId20"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2.xml><?xml version="1.0" encoding="utf-8"?>
<ds:datastoreItem xmlns:ds="http://schemas.openxmlformats.org/officeDocument/2006/customXml" ds:itemID="{33517DDA-6298-4652-BBDD-5725B28CF3B5}">
  <ds:schemaRefs>
    <ds:schemaRef ds:uri="http://schemas.microsoft.com/sharepoint/events"/>
  </ds:schemaRefs>
</ds:datastoreItem>
</file>

<file path=customXml/itemProps3.xml><?xml version="1.0" encoding="utf-8"?>
<ds:datastoreItem xmlns:ds="http://schemas.openxmlformats.org/officeDocument/2006/customXml" ds:itemID="{5F2F2478-BB09-4856-9DB0-1D8C381A6404}"/>
</file>

<file path=customXml/itemProps4.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46e0cd89-2707-44ff-8522-9ad39c312ace"/>
    <ds:schemaRef ds:uri="0b837070-76b2-4db5-8930-b263cdbc748c"/>
    <ds:schemaRef ds:uri="fb2eb8eb-aa53-46a0-885a-02f3f0cbe5b9"/>
  </ds:schemaRefs>
</ds:datastoreItem>
</file>

<file path=customXml/itemProps5.xml><?xml version="1.0" encoding="utf-8"?>
<ds:datastoreItem xmlns:ds="http://schemas.openxmlformats.org/officeDocument/2006/customXml" ds:itemID="{08C4449E-B275-4002-A08C-4DD565BA1848}">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Rayyan Rabbani</dc:creator>
  <keywords/>
  <dc:description/>
  <lastModifiedBy>Aimee Parsons</lastModifiedBy>
  <revision>3</revision>
  <lastPrinted>2026-10-28T10:37:00.0000000Z</lastPrinted>
  <dcterms:created xsi:type="dcterms:W3CDTF">2026-10-28T10:38:00.0000000Z</dcterms:created>
  <dcterms:modified xsi:type="dcterms:W3CDTF">2026-10-28T16:06:09.7686830Z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cs</vt:lpwstr>
  </property>
</Properties>
</file>