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65D6" w14:textId="77777777" w:rsidR="00BF7BD0" w:rsidRPr="00BF7BD0" w:rsidRDefault="00BF7BD0" w:rsidP="00BF7BD0">
      <w:pPr>
        <w:spacing w:line="360" w:lineRule="auto"/>
        <w:rPr>
          <w:rFonts w:ascii="Arial" w:eastAsia="Yu Mincho" w:hAnsi="Arial" w:cs="Arial"/>
          <w:kern w:val="0"/>
          <w:sz w:val="20"/>
          <w:szCs w:val="20"/>
          <w:lang w:val="en-US"/>
          <w14:ligatures w14:val="none"/>
        </w:rPr>
      </w:pPr>
    </w:p>
    <w:p w14:paraId="137AA62D" w14:textId="7D5B7083" w:rsidR="00BF7BD0" w:rsidRPr="00BF7BD0" w:rsidRDefault="00683C47" w:rsidP="00BF7BD0">
      <w:pPr>
        <w:spacing w:line="360" w:lineRule="auto"/>
        <w:jc w:val="both"/>
        <w:rPr>
          <w:rFonts w:ascii="Arial" w:eastAsia="Yu Mincho" w:hAnsi="Arial" w:cs="Arial"/>
          <w:b/>
          <w:bCs/>
          <w:kern w:val="0"/>
          <w:sz w:val="20"/>
          <w:szCs w:val="20"/>
          <w14:ligatures w14:val="none"/>
        </w:rPr>
      </w:pPr>
      <w:r>
        <w:rPr>
          <w:rFonts w:ascii="Arial" w:eastAsia="Yu Mincho" w:hAnsi="Arial" w:cs="Arial"/>
          <w:b/>
          <w:bCs/>
          <w:kern w:val="0"/>
          <w:sz w:val="20"/>
          <w:szCs w:val="20"/>
          <w14:ligatures w14:val="none"/>
        </w:rPr>
        <w:t>13</w:t>
      </w:r>
      <w:r w:rsidRPr="00683C47">
        <w:rPr>
          <w:rFonts w:ascii="Arial" w:eastAsia="Yu Mincho" w:hAnsi="Arial" w:cs="Arial"/>
          <w:b/>
          <w:bCs/>
          <w:kern w:val="0"/>
          <w:sz w:val="20"/>
          <w:szCs w:val="20"/>
          <w:vertAlign w:val="superscript"/>
          <w14:ligatures w14:val="none"/>
        </w:rPr>
        <w:t>th</w:t>
      </w:r>
      <w:r>
        <w:rPr>
          <w:rFonts w:ascii="Arial" w:eastAsia="Yu Mincho" w:hAnsi="Arial" w:cs="Arial"/>
          <w:b/>
          <w:bCs/>
          <w:kern w:val="0"/>
          <w:sz w:val="20"/>
          <w:szCs w:val="20"/>
          <w14:ligatures w14:val="none"/>
        </w:rPr>
        <w:t xml:space="preserve"> October</w:t>
      </w:r>
      <w:r w:rsidR="00BF7BD0" w:rsidRPr="00BF7BD0">
        <w:rPr>
          <w:rFonts w:ascii="Arial" w:eastAsia="Yu Mincho" w:hAnsi="Arial" w:cs="Arial"/>
          <w:b/>
          <w:bCs/>
          <w:kern w:val="0"/>
          <w:sz w:val="20"/>
          <w:szCs w:val="20"/>
          <w14:ligatures w14:val="none"/>
        </w:rPr>
        <w:t xml:space="preserve"> 202</w:t>
      </w:r>
      <w:r w:rsidR="00BF7BD0">
        <w:rPr>
          <w:rFonts w:ascii="Arial" w:eastAsia="Yu Mincho" w:hAnsi="Arial" w:cs="Arial"/>
          <w:b/>
          <w:bCs/>
          <w:kern w:val="0"/>
          <w:sz w:val="20"/>
          <w:szCs w:val="20"/>
          <w14:ligatures w14:val="none"/>
        </w:rPr>
        <w:t>6</w:t>
      </w:r>
    </w:p>
    <w:p w14:paraId="6345C13F" w14:textId="2A0E5F97" w:rsidR="00BF7BD0" w:rsidRPr="002A448D" w:rsidRDefault="00BF7BD0" w:rsidP="00BF7BD0">
      <w:pPr>
        <w:spacing w:line="360" w:lineRule="auto"/>
        <w:jc w:val="both"/>
        <w:rPr>
          <w:rFonts w:ascii="Arial" w:eastAsia="Yu Mincho" w:hAnsi="Arial" w:cs="Arial"/>
          <w:b/>
          <w:bCs/>
          <w:kern w:val="0"/>
          <w14:ligatures w14:val="none"/>
        </w:rPr>
      </w:pPr>
      <w:r>
        <w:rPr>
          <w:rFonts w:ascii="Arial" w:eastAsia="Yu Mincho" w:hAnsi="Arial" w:cs="Arial"/>
          <w:b/>
          <w:bCs/>
          <w:kern w:val="0"/>
          <w14:ligatures w14:val="none"/>
        </w:rPr>
        <w:t xml:space="preserve">Gonzo </w:t>
      </w:r>
      <w:r w:rsidR="00423480">
        <w:rPr>
          <w:rFonts w:ascii="Arial" w:eastAsia="Yu Mincho" w:hAnsi="Arial" w:cs="Arial"/>
          <w:b/>
          <w:bCs/>
          <w:kern w:val="0"/>
          <w14:ligatures w14:val="none"/>
        </w:rPr>
        <w:t xml:space="preserve">Design </w:t>
      </w:r>
      <w:r w:rsidR="003B7A31">
        <w:rPr>
          <w:rFonts w:ascii="Arial" w:eastAsia="Yu Mincho" w:hAnsi="Arial" w:cs="Arial"/>
          <w:b/>
          <w:bCs/>
          <w:kern w:val="0"/>
          <w14:ligatures w14:val="none"/>
        </w:rPr>
        <w:t>elevates</w:t>
      </w:r>
      <w:r>
        <w:rPr>
          <w:rFonts w:ascii="Arial" w:eastAsia="Yu Mincho" w:hAnsi="Arial" w:cs="Arial"/>
          <w:b/>
          <w:bCs/>
          <w:kern w:val="0"/>
          <w14:ligatures w14:val="none"/>
        </w:rPr>
        <w:t xml:space="preserve"> print quality and </w:t>
      </w:r>
      <w:r w:rsidR="003B7A31">
        <w:rPr>
          <w:rFonts w:ascii="Arial" w:eastAsia="Yu Mincho" w:hAnsi="Arial" w:cs="Arial"/>
          <w:b/>
          <w:bCs/>
          <w:kern w:val="0"/>
          <w14:ligatures w14:val="none"/>
        </w:rPr>
        <w:t xml:space="preserve">enhances </w:t>
      </w:r>
      <w:r>
        <w:rPr>
          <w:rFonts w:ascii="Arial" w:eastAsia="Yu Mincho" w:hAnsi="Arial" w:cs="Arial"/>
          <w:b/>
          <w:bCs/>
          <w:kern w:val="0"/>
          <w14:ligatures w14:val="none"/>
        </w:rPr>
        <w:t>working conditions</w:t>
      </w:r>
      <w:r w:rsidR="003B7A31">
        <w:rPr>
          <w:rFonts w:ascii="Arial" w:eastAsia="Yu Mincho" w:hAnsi="Arial" w:cs="Arial"/>
          <w:b/>
          <w:bCs/>
          <w:kern w:val="0"/>
          <w14:ligatures w14:val="none"/>
        </w:rPr>
        <w:t xml:space="preserve"> with</w:t>
      </w:r>
      <w:r w:rsidR="002A448D">
        <w:rPr>
          <w:rFonts w:ascii="Arial" w:eastAsia="Yu Mincho" w:hAnsi="Arial" w:cs="Arial"/>
          <w:b/>
          <w:bCs/>
          <w:kern w:val="0"/>
          <w14:ligatures w14:val="none"/>
        </w:rPr>
        <w:t xml:space="preserve"> Fujifilm’s Acuity Triton </w:t>
      </w:r>
      <w:r w:rsidR="0039535A">
        <w:rPr>
          <w:rFonts w:ascii="Arial" w:eastAsia="Yu Mincho" w:hAnsi="Arial" w:cs="Arial"/>
          <w:b/>
          <w:bCs/>
          <w:kern w:val="0"/>
          <w14:ligatures w14:val="none"/>
        </w:rPr>
        <w:t xml:space="preserve">featuring </w:t>
      </w:r>
      <w:r w:rsidR="002A448D">
        <w:rPr>
          <w:rFonts w:ascii="Arial" w:eastAsia="Yu Mincho" w:hAnsi="Arial" w:cs="Arial"/>
          <w:b/>
          <w:bCs/>
          <w:i/>
          <w:iCs/>
          <w:kern w:val="0"/>
          <w14:ligatures w14:val="none"/>
        </w:rPr>
        <w:t>AQUAFUZE</w:t>
      </w:r>
      <w:r w:rsidR="002A448D">
        <w:rPr>
          <w:rFonts w:ascii="Arial" w:eastAsia="Yu Mincho" w:hAnsi="Arial" w:cs="Arial"/>
          <w:b/>
          <w:bCs/>
          <w:kern w:val="0"/>
          <w14:ligatures w14:val="none"/>
        </w:rPr>
        <w:t xml:space="preserve"> ink technology</w:t>
      </w:r>
    </w:p>
    <w:p w14:paraId="345B057C" w14:textId="1DBE0A68" w:rsidR="00BF7BD0" w:rsidRDefault="008B6BC9"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Founded in 1993, </w:t>
      </w:r>
      <w:r w:rsidR="009E795A">
        <w:rPr>
          <w:rFonts w:ascii="Arial" w:eastAsia="Yu Mincho" w:hAnsi="Arial" w:cs="Arial"/>
          <w:kern w:val="0"/>
          <w:sz w:val="20"/>
          <w:szCs w:val="20"/>
          <w14:ligatures w14:val="none"/>
        </w:rPr>
        <w:t>Gonzo</w:t>
      </w:r>
      <w:r w:rsidR="00423480">
        <w:rPr>
          <w:rFonts w:ascii="Arial" w:eastAsia="Yu Mincho" w:hAnsi="Arial" w:cs="Arial"/>
          <w:kern w:val="0"/>
          <w:sz w:val="20"/>
          <w:szCs w:val="20"/>
          <w14:ligatures w14:val="none"/>
        </w:rPr>
        <w:t xml:space="preserve"> Design</w:t>
      </w:r>
      <w:r w:rsidR="009E795A">
        <w:rPr>
          <w:rFonts w:ascii="Arial" w:eastAsia="Yu Mincho" w:hAnsi="Arial" w:cs="Arial"/>
          <w:kern w:val="0"/>
          <w:sz w:val="20"/>
          <w:szCs w:val="20"/>
          <w14:ligatures w14:val="none"/>
        </w:rPr>
        <w:t xml:space="preserve">, based in </w:t>
      </w:r>
      <w:proofErr w:type="spellStart"/>
      <w:r w:rsidR="009E795A">
        <w:rPr>
          <w:rFonts w:ascii="Arial" w:eastAsia="Yu Mincho" w:hAnsi="Arial" w:cs="Arial"/>
          <w:kern w:val="0"/>
          <w:sz w:val="20"/>
          <w:szCs w:val="20"/>
          <w14:ligatures w14:val="none"/>
        </w:rPr>
        <w:t>Hirzenhain</w:t>
      </w:r>
      <w:proofErr w:type="spellEnd"/>
      <w:r w:rsidR="009E795A">
        <w:rPr>
          <w:rFonts w:ascii="Arial" w:eastAsia="Yu Mincho" w:hAnsi="Arial" w:cs="Arial"/>
          <w:kern w:val="0"/>
          <w:sz w:val="20"/>
          <w:szCs w:val="20"/>
          <w14:ligatures w14:val="none"/>
        </w:rPr>
        <w:t xml:space="preserve">, Germany, is a specialist in </w:t>
      </w:r>
      <w:r w:rsidR="004B51C5">
        <w:rPr>
          <w:rFonts w:ascii="Arial" w:eastAsia="Yu Mincho" w:hAnsi="Arial" w:cs="Arial"/>
          <w:kern w:val="0"/>
          <w:sz w:val="20"/>
          <w:szCs w:val="20"/>
          <w14:ligatures w14:val="none"/>
        </w:rPr>
        <w:t xml:space="preserve">end-to-end </w:t>
      </w:r>
      <w:r w:rsidR="009E795A">
        <w:rPr>
          <w:rFonts w:ascii="Arial" w:eastAsia="Yu Mincho" w:hAnsi="Arial" w:cs="Arial"/>
          <w:kern w:val="0"/>
          <w:sz w:val="20"/>
          <w:szCs w:val="20"/>
          <w14:ligatures w14:val="none"/>
        </w:rPr>
        <w:t>advertising, textile printing, digital printing, sign</w:t>
      </w:r>
      <w:r w:rsidR="00511B2E">
        <w:rPr>
          <w:rFonts w:ascii="Arial" w:eastAsia="Yu Mincho" w:hAnsi="Arial" w:cs="Arial"/>
          <w:kern w:val="0"/>
          <w:sz w:val="20"/>
          <w:szCs w:val="20"/>
          <w14:ligatures w14:val="none"/>
        </w:rPr>
        <w:t xml:space="preserve">age </w:t>
      </w:r>
      <w:r w:rsidR="009E795A">
        <w:rPr>
          <w:rFonts w:ascii="Arial" w:eastAsia="Yu Mincho" w:hAnsi="Arial" w:cs="Arial"/>
          <w:kern w:val="0"/>
          <w:sz w:val="20"/>
          <w:szCs w:val="20"/>
          <w14:ligatures w14:val="none"/>
        </w:rPr>
        <w:t xml:space="preserve">and </w:t>
      </w:r>
      <w:r w:rsidR="00511B2E">
        <w:rPr>
          <w:rFonts w:ascii="Arial" w:eastAsia="Yu Mincho" w:hAnsi="Arial" w:cs="Arial"/>
          <w:kern w:val="0"/>
          <w:sz w:val="20"/>
          <w:szCs w:val="20"/>
          <w14:ligatures w14:val="none"/>
        </w:rPr>
        <w:t>vehicle</w:t>
      </w:r>
      <w:r w:rsidR="009E795A">
        <w:rPr>
          <w:rFonts w:ascii="Arial" w:eastAsia="Yu Mincho" w:hAnsi="Arial" w:cs="Arial"/>
          <w:kern w:val="0"/>
          <w:sz w:val="20"/>
          <w:szCs w:val="20"/>
          <w14:ligatures w14:val="none"/>
        </w:rPr>
        <w:t xml:space="preserve"> lettering. The company has </w:t>
      </w:r>
      <w:r w:rsidR="00724CFF">
        <w:rPr>
          <w:rFonts w:ascii="Arial" w:eastAsia="Yu Mincho" w:hAnsi="Arial" w:cs="Arial"/>
          <w:kern w:val="0"/>
          <w:sz w:val="20"/>
          <w:szCs w:val="20"/>
          <w14:ligatures w14:val="none"/>
        </w:rPr>
        <w:t xml:space="preserve">recently </w:t>
      </w:r>
      <w:r w:rsidR="009E795A">
        <w:rPr>
          <w:rFonts w:ascii="Arial" w:eastAsia="Yu Mincho" w:hAnsi="Arial" w:cs="Arial"/>
          <w:kern w:val="0"/>
          <w:sz w:val="20"/>
          <w:szCs w:val="20"/>
          <w14:ligatures w14:val="none"/>
        </w:rPr>
        <w:t xml:space="preserve">invested in Fujifilm’s Acuity Triton, featuring </w:t>
      </w:r>
      <w:r w:rsidR="009E795A" w:rsidRPr="009E795A">
        <w:rPr>
          <w:rFonts w:ascii="Arial" w:eastAsia="Yu Mincho" w:hAnsi="Arial" w:cs="Arial"/>
          <w:i/>
          <w:iCs/>
          <w:kern w:val="0"/>
          <w:sz w:val="20"/>
          <w:szCs w:val="20"/>
          <w14:ligatures w14:val="none"/>
        </w:rPr>
        <w:t>AQUAFUZE</w:t>
      </w:r>
      <w:r w:rsidR="009E795A">
        <w:rPr>
          <w:rFonts w:ascii="Arial" w:eastAsia="Yu Mincho" w:hAnsi="Arial" w:cs="Arial"/>
          <w:kern w:val="0"/>
          <w:sz w:val="20"/>
          <w:szCs w:val="20"/>
          <w14:ligatures w14:val="none"/>
        </w:rPr>
        <w:t xml:space="preserve"> water-based UV ink technology, </w:t>
      </w:r>
      <w:r w:rsidR="001726E0">
        <w:rPr>
          <w:rFonts w:ascii="Arial" w:eastAsia="Yu Mincho" w:hAnsi="Arial" w:cs="Arial"/>
          <w:kern w:val="0"/>
          <w:sz w:val="20"/>
          <w:szCs w:val="20"/>
          <w14:ligatures w14:val="none"/>
        </w:rPr>
        <w:t xml:space="preserve">which has resulted in </w:t>
      </w:r>
      <w:r w:rsidR="009E795A">
        <w:rPr>
          <w:rFonts w:ascii="Arial" w:eastAsia="Yu Mincho" w:hAnsi="Arial" w:cs="Arial"/>
          <w:kern w:val="0"/>
          <w:sz w:val="20"/>
          <w:szCs w:val="20"/>
          <w14:ligatures w14:val="none"/>
        </w:rPr>
        <w:t>improve</w:t>
      </w:r>
      <w:r w:rsidR="001726E0">
        <w:rPr>
          <w:rFonts w:ascii="Arial" w:eastAsia="Yu Mincho" w:hAnsi="Arial" w:cs="Arial"/>
          <w:kern w:val="0"/>
          <w:sz w:val="20"/>
          <w:szCs w:val="20"/>
          <w14:ligatures w14:val="none"/>
        </w:rPr>
        <w:t>d</w:t>
      </w:r>
      <w:r w:rsidR="009E795A">
        <w:rPr>
          <w:rFonts w:ascii="Arial" w:eastAsia="Yu Mincho" w:hAnsi="Arial" w:cs="Arial"/>
          <w:kern w:val="0"/>
          <w:sz w:val="20"/>
          <w:szCs w:val="20"/>
          <w14:ligatures w14:val="none"/>
        </w:rPr>
        <w:t xml:space="preserve"> print quality,</w:t>
      </w:r>
      <w:r w:rsidR="00C311EC">
        <w:rPr>
          <w:rFonts w:ascii="Arial" w:eastAsia="Yu Mincho" w:hAnsi="Arial" w:cs="Arial"/>
          <w:kern w:val="0"/>
          <w:sz w:val="20"/>
          <w:szCs w:val="20"/>
          <w14:ligatures w14:val="none"/>
        </w:rPr>
        <w:t xml:space="preserve"> better </w:t>
      </w:r>
      <w:r w:rsidR="009E795A">
        <w:rPr>
          <w:rFonts w:ascii="Arial" w:eastAsia="Yu Mincho" w:hAnsi="Arial" w:cs="Arial"/>
          <w:kern w:val="0"/>
          <w:sz w:val="20"/>
          <w:szCs w:val="20"/>
          <w14:ligatures w14:val="none"/>
        </w:rPr>
        <w:t>application flexibility across its production</w:t>
      </w:r>
      <w:r w:rsidR="00C311EC">
        <w:rPr>
          <w:rFonts w:ascii="Arial" w:eastAsia="Yu Mincho" w:hAnsi="Arial" w:cs="Arial"/>
          <w:kern w:val="0"/>
          <w:sz w:val="20"/>
          <w:szCs w:val="20"/>
          <w14:ligatures w14:val="none"/>
        </w:rPr>
        <w:t>, and an improvement in the working environment in terms of air quality</w:t>
      </w:r>
      <w:r w:rsidR="009E795A">
        <w:rPr>
          <w:rFonts w:ascii="Arial" w:eastAsia="Yu Mincho" w:hAnsi="Arial" w:cs="Arial"/>
          <w:kern w:val="0"/>
          <w:sz w:val="20"/>
          <w:szCs w:val="20"/>
          <w14:ligatures w14:val="none"/>
        </w:rPr>
        <w:t xml:space="preserve">. </w:t>
      </w:r>
    </w:p>
    <w:p w14:paraId="2888DF7A" w14:textId="15B81504" w:rsidR="00BF7BD0" w:rsidRDefault="00060362"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Before</w:t>
      </w:r>
      <w:r w:rsidR="009E795A">
        <w:rPr>
          <w:rFonts w:ascii="Arial" w:eastAsia="Yu Mincho" w:hAnsi="Arial" w:cs="Arial"/>
          <w:kern w:val="0"/>
          <w:sz w:val="20"/>
          <w:szCs w:val="20"/>
          <w14:ligatures w14:val="none"/>
        </w:rPr>
        <w:t xml:space="preserve"> the investment, Gonzo</w:t>
      </w:r>
      <w:r w:rsidR="00423480">
        <w:rPr>
          <w:rFonts w:ascii="Arial" w:eastAsia="Yu Mincho" w:hAnsi="Arial" w:cs="Arial"/>
          <w:kern w:val="0"/>
          <w:sz w:val="20"/>
          <w:szCs w:val="20"/>
          <w14:ligatures w14:val="none"/>
        </w:rPr>
        <w:t xml:space="preserve"> Design</w:t>
      </w:r>
      <w:r w:rsidR="009E795A">
        <w:rPr>
          <w:rFonts w:ascii="Arial" w:eastAsia="Yu Mincho" w:hAnsi="Arial" w:cs="Arial"/>
          <w:kern w:val="0"/>
          <w:sz w:val="20"/>
          <w:szCs w:val="20"/>
          <w14:ligatures w14:val="none"/>
        </w:rPr>
        <w:t xml:space="preserve"> was producing on a Fujifilm </w:t>
      </w:r>
      <w:proofErr w:type="spellStart"/>
      <w:r w:rsidR="009E795A">
        <w:rPr>
          <w:rFonts w:ascii="Arial" w:eastAsia="Yu Mincho" w:hAnsi="Arial" w:cs="Arial"/>
          <w:kern w:val="0"/>
          <w:sz w:val="20"/>
          <w:szCs w:val="20"/>
          <w14:ligatures w14:val="none"/>
        </w:rPr>
        <w:t>Vybrant</w:t>
      </w:r>
      <w:proofErr w:type="spellEnd"/>
      <w:r w:rsidR="009E795A">
        <w:rPr>
          <w:rFonts w:ascii="Arial" w:eastAsia="Yu Mincho" w:hAnsi="Arial" w:cs="Arial"/>
          <w:kern w:val="0"/>
          <w:sz w:val="20"/>
          <w:szCs w:val="20"/>
          <w14:ligatures w14:val="none"/>
        </w:rPr>
        <w:t xml:space="preserve"> solvent UV printer</w:t>
      </w:r>
      <w:r w:rsidR="00F4761E">
        <w:rPr>
          <w:rFonts w:ascii="Arial" w:eastAsia="Yu Mincho" w:hAnsi="Arial" w:cs="Arial"/>
          <w:kern w:val="0"/>
          <w:sz w:val="20"/>
          <w:szCs w:val="20"/>
          <w14:ligatures w14:val="none"/>
        </w:rPr>
        <w:t>, which was reaching the end of its life.</w:t>
      </w:r>
      <w:r w:rsidR="009E795A">
        <w:rPr>
          <w:rFonts w:ascii="Arial" w:eastAsia="Yu Mincho" w:hAnsi="Arial" w:cs="Arial"/>
          <w:kern w:val="0"/>
          <w:sz w:val="20"/>
          <w:szCs w:val="20"/>
          <w14:ligatures w14:val="none"/>
        </w:rPr>
        <w:t xml:space="preserve"> Gonzo</w:t>
      </w:r>
      <w:r w:rsidR="00423480">
        <w:rPr>
          <w:rFonts w:ascii="Arial" w:eastAsia="Yu Mincho" w:hAnsi="Arial" w:cs="Arial"/>
          <w:kern w:val="0"/>
          <w:sz w:val="20"/>
          <w:szCs w:val="20"/>
          <w14:ligatures w14:val="none"/>
        </w:rPr>
        <w:t xml:space="preserve"> Design </w:t>
      </w:r>
      <w:r w:rsidR="009E795A">
        <w:rPr>
          <w:rFonts w:ascii="Arial" w:eastAsia="Yu Mincho" w:hAnsi="Arial" w:cs="Arial"/>
          <w:kern w:val="0"/>
          <w:sz w:val="20"/>
          <w:szCs w:val="20"/>
          <w14:ligatures w14:val="none"/>
        </w:rPr>
        <w:t xml:space="preserve">began </w:t>
      </w:r>
      <w:r w:rsidR="00767AFA">
        <w:rPr>
          <w:rFonts w:ascii="Arial" w:eastAsia="Yu Mincho" w:hAnsi="Arial" w:cs="Arial"/>
          <w:kern w:val="0"/>
          <w:sz w:val="20"/>
          <w:szCs w:val="20"/>
          <w14:ligatures w14:val="none"/>
        </w:rPr>
        <w:t xml:space="preserve">its </w:t>
      </w:r>
      <w:r w:rsidR="009E795A">
        <w:rPr>
          <w:rFonts w:ascii="Arial" w:eastAsia="Yu Mincho" w:hAnsi="Arial" w:cs="Arial"/>
          <w:kern w:val="0"/>
          <w:sz w:val="20"/>
          <w:szCs w:val="20"/>
          <w14:ligatures w14:val="none"/>
        </w:rPr>
        <w:t xml:space="preserve">search for an energy-saving printer that could print the same quality as the </w:t>
      </w:r>
      <w:proofErr w:type="spellStart"/>
      <w:r w:rsidR="009E795A">
        <w:rPr>
          <w:rFonts w:ascii="Arial" w:eastAsia="Yu Mincho" w:hAnsi="Arial" w:cs="Arial"/>
          <w:kern w:val="0"/>
          <w:sz w:val="20"/>
          <w:szCs w:val="20"/>
          <w14:ligatures w14:val="none"/>
        </w:rPr>
        <w:t>Vybrant</w:t>
      </w:r>
      <w:proofErr w:type="spellEnd"/>
      <w:r w:rsidR="009E795A">
        <w:rPr>
          <w:rFonts w:ascii="Arial" w:eastAsia="Yu Mincho" w:hAnsi="Arial" w:cs="Arial"/>
          <w:kern w:val="0"/>
          <w:sz w:val="20"/>
          <w:szCs w:val="20"/>
          <w14:ligatures w14:val="none"/>
        </w:rPr>
        <w:t xml:space="preserve"> without using solvent inks.</w:t>
      </w:r>
      <w:r w:rsidR="006E3328">
        <w:rPr>
          <w:rFonts w:ascii="Arial" w:eastAsia="Yu Mincho" w:hAnsi="Arial" w:cs="Arial"/>
          <w:kern w:val="0"/>
          <w:sz w:val="20"/>
          <w:szCs w:val="20"/>
          <w14:ligatures w14:val="none"/>
        </w:rPr>
        <w:t xml:space="preserve"> The company also owns a Fujifilm Acuity Prime</w:t>
      </w:r>
      <w:r w:rsidR="006279F7">
        <w:rPr>
          <w:rFonts w:ascii="Arial" w:eastAsia="Yu Mincho" w:hAnsi="Arial" w:cs="Arial"/>
          <w:kern w:val="0"/>
          <w:sz w:val="20"/>
          <w:szCs w:val="20"/>
          <w14:ligatures w14:val="none"/>
        </w:rPr>
        <w:t>, which it uses to</w:t>
      </w:r>
      <w:r w:rsidR="006E3328">
        <w:rPr>
          <w:rFonts w:ascii="Arial" w:eastAsia="Yu Mincho" w:hAnsi="Arial" w:cs="Arial"/>
          <w:kern w:val="0"/>
          <w:sz w:val="20"/>
          <w:szCs w:val="20"/>
          <w14:ligatures w14:val="none"/>
        </w:rPr>
        <w:t xml:space="preserve"> print DTF stickers for super small logo applications on different materials.</w:t>
      </w:r>
    </w:p>
    <w:p w14:paraId="24F88D4E" w14:textId="0A256051" w:rsidR="00E51A3E" w:rsidRDefault="009E795A" w:rsidP="00E51A3E">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Following </w:t>
      </w:r>
      <w:r w:rsidR="00C90BD6">
        <w:rPr>
          <w:rFonts w:ascii="Arial" w:eastAsia="Yu Mincho" w:hAnsi="Arial" w:cs="Arial"/>
          <w:kern w:val="0"/>
          <w:sz w:val="20"/>
          <w:szCs w:val="20"/>
          <w14:ligatures w14:val="none"/>
        </w:rPr>
        <w:t>a live</w:t>
      </w:r>
      <w:r>
        <w:rPr>
          <w:rFonts w:ascii="Arial" w:eastAsia="Yu Mincho" w:hAnsi="Arial" w:cs="Arial"/>
          <w:kern w:val="0"/>
          <w:sz w:val="20"/>
          <w:szCs w:val="20"/>
          <w14:ligatures w14:val="none"/>
        </w:rPr>
        <w:t xml:space="preserve"> demonstration at Fujifilm Europe’s HQ in Ratingen</w:t>
      </w:r>
      <w:r w:rsidR="00E51A3E">
        <w:rPr>
          <w:rFonts w:ascii="Arial" w:eastAsia="Yu Mincho" w:hAnsi="Arial" w:cs="Arial"/>
          <w:kern w:val="0"/>
          <w:sz w:val="20"/>
          <w:szCs w:val="20"/>
          <w14:ligatures w14:val="none"/>
        </w:rPr>
        <w:t>, Gonzo</w:t>
      </w:r>
      <w:r w:rsidR="00423480">
        <w:rPr>
          <w:rFonts w:ascii="Arial" w:eastAsia="Yu Mincho" w:hAnsi="Arial" w:cs="Arial"/>
          <w:kern w:val="0"/>
          <w:sz w:val="20"/>
          <w:szCs w:val="20"/>
          <w14:ligatures w14:val="none"/>
        </w:rPr>
        <w:t xml:space="preserve"> Design</w:t>
      </w:r>
      <w:r w:rsidR="00652B8F">
        <w:rPr>
          <w:rFonts w:ascii="Arial" w:eastAsia="Yu Mincho" w:hAnsi="Arial" w:cs="Arial"/>
          <w:kern w:val="0"/>
          <w:sz w:val="20"/>
          <w:szCs w:val="20"/>
          <w14:ligatures w14:val="none"/>
        </w:rPr>
        <w:t xml:space="preserve"> </w:t>
      </w:r>
      <w:r w:rsidR="00E51A3E">
        <w:rPr>
          <w:rFonts w:ascii="Arial" w:eastAsia="Yu Mincho" w:hAnsi="Arial" w:cs="Arial"/>
          <w:kern w:val="0"/>
          <w:sz w:val="20"/>
          <w:szCs w:val="20"/>
          <w14:ligatures w14:val="none"/>
        </w:rPr>
        <w:t>decided to invest in the Acuity Triton</w:t>
      </w:r>
      <w:r w:rsidR="00FA1E8A">
        <w:rPr>
          <w:rFonts w:ascii="Arial" w:eastAsia="Yu Mincho" w:hAnsi="Arial" w:cs="Arial"/>
          <w:kern w:val="0"/>
          <w:sz w:val="20"/>
          <w:szCs w:val="20"/>
          <w14:ligatures w14:val="none"/>
        </w:rPr>
        <w:t xml:space="preserve">, which </w:t>
      </w:r>
      <w:r w:rsidR="00E51A3E">
        <w:rPr>
          <w:rFonts w:ascii="Arial" w:eastAsia="Yu Mincho" w:hAnsi="Arial" w:cs="Arial"/>
          <w:kern w:val="0"/>
          <w:sz w:val="20"/>
          <w:szCs w:val="20"/>
          <w14:ligatures w14:val="none"/>
        </w:rPr>
        <w:t xml:space="preserve">was installed </w:t>
      </w:r>
      <w:r w:rsidR="00E600C5">
        <w:rPr>
          <w:rFonts w:ascii="Arial" w:eastAsia="Yu Mincho" w:hAnsi="Arial" w:cs="Arial"/>
          <w:kern w:val="0"/>
          <w:sz w:val="20"/>
          <w:szCs w:val="20"/>
          <w14:ligatures w14:val="none"/>
        </w:rPr>
        <w:t>in</w:t>
      </w:r>
      <w:r w:rsidR="00E51A3E">
        <w:rPr>
          <w:rFonts w:ascii="Arial" w:eastAsia="Yu Mincho" w:hAnsi="Arial" w:cs="Arial"/>
          <w:kern w:val="0"/>
          <w:sz w:val="20"/>
          <w:szCs w:val="20"/>
          <w14:ligatures w14:val="none"/>
        </w:rPr>
        <w:t xml:space="preserve"> October</w:t>
      </w:r>
      <w:r w:rsidR="00213F23">
        <w:rPr>
          <w:rFonts w:ascii="Arial" w:eastAsia="Yu Mincho" w:hAnsi="Arial" w:cs="Arial"/>
          <w:kern w:val="0"/>
          <w:sz w:val="20"/>
          <w:szCs w:val="20"/>
          <w14:ligatures w14:val="none"/>
        </w:rPr>
        <w:t xml:space="preserve"> 2025</w:t>
      </w:r>
      <w:r w:rsidR="00E600C5">
        <w:rPr>
          <w:rFonts w:ascii="Arial" w:eastAsia="Yu Mincho" w:hAnsi="Arial" w:cs="Arial"/>
          <w:kern w:val="0"/>
          <w:sz w:val="20"/>
          <w:szCs w:val="20"/>
          <w14:ligatures w14:val="none"/>
        </w:rPr>
        <w:t>.</w:t>
      </w:r>
    </w:p>
    <w:p w14:paraId="6531A2C3" w14:textId="56ECAB23" w:rsidR="00E51A3E" w:rsidRDefault="00E51A3E" w:rsidP="00E51A3E">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Jan Henrich, Production Manager at Gonzo</w:t>
      </w:r>
      <w:r w:rsidR="00423480">
        <w:rPr>
          <w:rFonts w:ascii="Arial" w:eastAsia="Yu Mincho" w:hAnsi="Arial" w:cs="Arial"/>
          <w:kern w:val="0"/>
          <w:sz w:val="20"/>
          <w:szCs w:val="20"/>
          <w14:ligatures w14:val="none"/>
        </w:rPr>
        <w:t xml:space="preserve"> Design</w:t>
      </w:r>
      <w:r w:rsidR="00060362">
        <w:rPr>
          <w:rFonts w:ascii="Arial" w:eastAsia="Yu Mincho" w:hAnsi="Arial" w:cs="Arial"/>
          <w:kern w:val="0"/>
          <w:sz w:val="20"/>
          <w:szCs w:val="20"/>
          <w14:ligatures w14:val="none"/>
        </w:rPr>
        <w:t xml:space="preserve">, comments: “It was a few years ago when </w:t>
      </w:r>
      <w:r w:rsidR="00767AFA">
        <w:rPr>
          <w:rFonts w:ascii="Arial" w:eastAsia="Yu Mincho" w:hAnsi="Arial" w:cs="Arial"/>
          <w:kern w:val="0"/>
          <w:sz w:val="20"/>
          <w:szCs w:val="20"/>
          <w14:ligatures w14:val="none"/>
        </w:rPr>
        <w:t xml:space="preserve">a </w:t>
      </w:r>
      <w:r w:rsidR="00DC443A">
        <w:rPr>
          <w:rFonts w:ascii="Arial" w:eastAsia="Yu Mincho" w:hAnsi="Arial" w:cs="Arial"/>
          <w:kern w:val="0"/>
          <w:sz w:val="20"/>
          <w:szCs w:val="20"/>
          <w14:ligatures w14:val="none"/>
        </w:rPr>
        <w:t xml:space="preserve">Fujifilm </w:t>
      </w:r>
      <w:r w:rsidR="00767AFA">
        <w:rPr>
          <w:rFonts w:ascii="Arial" w:eastAsia="Yu Mincho" w:hAnsi="Arial" w:cs="Arial"/>
          <w:kern w:val="0"/>
          <w:sz w:val="20"/>
          <w:szCs w:val="20"/>
          <w14:ligatures w14:val="none"/>
        </w:rPr>
        <w:t xml:space="preserve">representative </w:t>
      </w:r>
      <w:r w:rsidR="00060362">
        <w:rPr>
          <w:rFonts w:ascii="Arial" w:eastAsia="Yu Mincho" w:hAnsi="Arial" w:cs="Arial"/>
          <w:kern w:val="0"/>
          <w:sz w:val="20"/>
          <w:szCs w:val="20"/>
          <w14:ligatures w14:val="none"/>
        </w:rPr>
        <w:t xml:space="preserve">came to visit us and informed us about a new generation of water-based UV ink that was in early-stage research. </w:t>
      </w:r>
      <w:r w:rsidR="00E64EDF">
        <w:rPr>
          <w:rFonts w:ascii="Arial" w:eastAsia="Yu Mincho" w:hAnsi="Arial" w:cs="Arial"/>
          <w:kern w:val="0"/>
          <w:sz w:val="20"/>
          <w:szCs w:val="20"/>
          <w14:ligatures w14:val="none"/>
        </w:rPr>
        <w:t xml:space="preserve"> </w:t>
      </w:r>
      <w:r w:rsidR="00E64EDF" w:rsidRPr="00E64EDF">
        <w:rPr>
          <w:rFonts w:ascii="Arial" w:eastAsia="Yu Mincho" w:hAnsi="Arial" w:cs="Arial"/>
          <w:kern w:val="0"/>
          <w:sz w:val="20"/>
          <w:szCs w:val="20"/>
          <w14:ligatures w14:val="none"/>
        </w:rPr>
        <w:t xml:space="preserve">When we were later given the opportunity to see the Acuity Triton and </w:t>
      </w:r>
      <w:r w:rsidR="00E64EDF" w:rsidRPr="003D637C">
        <w:rPr>
          <w:rFonts w:ascii="Arial" w:eastAsia="Yu Mincho" w:hAnsi="Arial" w:cs="Arial"/>
          <w:i/>
          <w:iCs/>
          <w:kern w:val="0"/>
          <w:sz w:val="20"/>
          <w:szCs w:val="20"/>
          <w14:ligatures w14:val="none"/>
        </w:rPr>
        <w:t>AQUAFUZE</w:t>
      </w:r>
      <w:r w:rsidR="00E64EDF" w:rsidRPr="00E64EDF">
        <w:rPr>
          <w:rFonts w:ascii="Arial" w:eastAsia="Yu Mincho" w:hAnsi="Arial" w:cs="Arial"/>
          <w:kern w:val="0"/>
          <w:sz w:val="20"/>
          <w:szCs w:val="20"/>
          <w14:ligatures w14:val="none"/>
        </w:rPr>
        <w:t xml:space="preserve"> ink in action at a live demonstration, it was clear this was a technology worth investing </w:t>
      </w:r>
      <w:r w:rsidR="00E64EDF">
        <w:rPr>
          <w:rFonts w:ascii="Arial" w:eastAsia="Yu Mincho" w:hAnsi="Arial" w:cs="Arial"/>
          <w:kern w:val="0"/>
          <w:sz w:val="20"/>
          <w:szCs w:val="20"/>
          <w14:ligatures w14:val="none"/>
        </w:rPr>
        <w:t xml:space="preserve">in. </w:t>
      </w:r>
    </w:p>
    <w:p w14:paraId="04E5C181" w14:textId="174D60F8" w:rsidR="00E52CE2" w:rsidRPr="00E51A3E" w:rsidRDefault="00A87B57" w:rsidP="00E51A3E">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w:t>
      </w:r>
      <w:r w:rsidR="00E52CE2">
        <w:rPr>
          <w:rFonts w:ascii="Arial" w:eastAsia="Yu Mincho" w:hAnsi="Arial" w:cs="Arial"/>
          <w:kern w:val="0"/>
          <w:sz w:val="20"/>
          <w:szCs w:val="20"/>
          <w14:ligatures w14:val="none"/>
        </w:rPr>
        <w:t xml:space="preserve">One of the key drivers behind the investment was the improvement </w:t>
      </w:r>
      <w:r w:rsidR="00767AFA">
        <w:rPr>
          <w:rFonts w:ascii="Arial" w:eastAsia="Yu Mincho" w:hAnsi="Arial" w:cs="Arial"/>
          <w:kern w:val="0"/>
          <w:sz w:val="20"/>
          <w:szCs w:val="20"/>
          <w14:ligatures w14:val="none"/>
        </w:rPr>
        <w:t xml:space="preserve">it made to </w:t>
      </w:r>
      <w:r w:rsidR="00E52CE2">
        <w:rPr>
          <w:rFonts w:ascii="Arial" w:eastAsia="Yu Mincho" w:hAnsi="Arial" w:cs="Arial"/>
          <w:kern w:val="0"/>
          <w:sz w:val="20"/>
          <w:szCs w:val="20"/>
          <w14:ligatures w14:val="none"/>
        </w:rPr>
        <w:t xml:space="preserve">the working environment. The Acuity Triton has drastically improved air quality in the production area, removing odours that </w:t>
      </w:r>
      <w:r w:rsidR="00767AFA">
        <w:rPr>
          <w:rFonts w:ascii="Arial" w:eastAsia="Yu Mincho" w:hAnsi="Arial" w:cs="Arial"/>
          <w:kern w:val="0"/>
          <w:sz w:val="20"/>
          <w:szCs w:val="20"/>
          <w14:ligatures w14:val="none"/>
        </w:rPr>
        <w:t xml:space="preserve">the team </w:t>
      </w:r>
      <w:r w:rsidR="00E52CE2">
        <w:rPr>
          <w:rFonts w:ascii="Arial" w:eastAsia="Yu Mincho" w:hAnsi="Arial" w:cs="Arial"/>
          <w:kern w:val="0"/>
          <w:sz w:val="20"/>
          <w:szCs w:val="20"/>
          <w14:ligatures w14:val="none"/>
        </w:rPr>
        <w:t xml:space="preserve">were previously experiencing with </w:t>
      </w:r>
      <w:r w:rsidR="00767AFA">
        <w:rPr>
          <w:rFonts w:ascii="Arial" w:eastAsia="Yu Mincho" w:hAnsi="Arial" w:cs="Arial"/>
          <w:kern w:val="0"/>
          <w:sz w:val="20"/>
          <w:szCs w:val="20"/>
          <w14:ligatures w14:val="none"/>
        </w:rPr>
        <w:t xml:space="preserve">its </w:t>
      </w:r>
      <w:r w:rsidR="00E52CE2">
        <w:rPr>
          <w:rFonts w:ascii="Arial" w:eastAsia="Yu Mincho" w:hAnsi="Arial" w:cs="Arial"/>
          <w:kern w:val="0"/>
          <w:sz w:val="20"/>
          <w:szCs w:val="20"/>
          <w14:ligatures w14:val="none"/>
        </w:rPr>
        <w:t>eco-solvent printer</w:t>
      </w:r>
      <w:r w:rsidR="00E334AC">
        <w:rPr>
          <w:rFonts w:ascii="Arial" w:eastAsia="Yu Mincho" w:hAnsi="Arial" w:cs="Arial"/>
          <w:kern w:val="0"/>
          <w:sz w:val="20"/>
          <w:szCs w:val="20"/>
          <w14:ligatures w14:val="none"/>
        </w:rPr>
        <w:t>.”</w:t>
      </w:r>
      <w:r w:rsidR="00E52CE2">
        <w:rPr>
          <w:rFonts w:ascii="Arial" w:eastAsia="Yu Mincho" w:hAnsi="Arial" w:cs="Arial"/>
          <w:kern w:val="0"/>
          <w:sz w:val="20"/>
          <w:szCs w:val="20"/>
          <w14:ligatures w14:val="none"/>
        </w:rPr>
        <w:t xml:space="preserve"> </w:t>
      </w:r>
    </w:p>
    <w:p w14:paraId="560480D6" w14:textId="7EAD9E82" w:rsidR="00A41152" w:rsidRDefault="00A41152"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Many of </w:t>
      </w:r>
      <w:r w:rsidR="00767AFA">
        <w:rPr>
          <w:rFonts w:ascii="Arial" w:eastAsia="Yu Mincho" w:hAnsi="Arial" w:cs="Arial"/>
          <w:kern w:val="0"/>
          <w:sz w:val="20"/>
          <w:szCs w:val="20"/>
          <w14:ligatures w14:val="none"/>
        </w:rPr>
        <w:t>Gonzo</w:t>
      </w:r>
      <w:r w:rsidR="00423480">
        <w:rPr>
          <w:rFonts w:ascii="Arial" w:eastAsia="Yu Mincho" w:hAnsi="Arial" w:cs="Arial"/>
          <w:kern w:val="0"/>
          <w:sz w:val="20"/>
          <w:szCs w:val="20"/>
          <w14:ligatures w14:val="none"/>
        </w:rPr>
        <w:t xml:space="preserve"> Design</w:t>
      </w:r>
      <w:r w:rsidR="00767AFA">
        <w:rPr>
          <w:rFonts w:ascii="Arial" w:eastAsia="Yu Mincho" w:hAnsi="Arial" w:cs="Arial"/>
          <w:kern w:val="0"/>
          <w:sz w:val="20"/>
          <w:szCs w:val="20"/>
          <w14:ligatures w14:val="none"/>
        </w:rPr>
        <w:t>’s</w:t>
      </w:r>
      <w:r w:rsidR="007063E6">
        <w:rPr>
          <w:rFonts w:ascii="Arial" w:eastAsia="Yu Mincho" w:hAnsi="Arial" w:cs="Arial"/>
          <w:kern w:val="0"/>
          <w:sz w:val="20"/>
          <w:szCs w:val="20"/>
          <w14:ligatures w14:val="none"/>
        </w:rPr>
        <w:t xml:space="preserve"> </w:t>
      </w:r>
      <w:r>
        <w:rPr>
          <w:rFonts w:ascii="Arial" w:eastAsia="Yu Mincho" w:hAnsi="Arial" w:cs="Arial"/>
          <w:kern w:val="0"/>
          <w:sz w:val="20"/>
          <w:szCs w:val="20"/>
          <w14:ligatures w14:val="none"/>
        </w:rPr>
        <w:t xml:space="preserve">customers have been in partnership with them since </w:t>
      </w:r>
      <w:r w:rsidR="00767AFA">
        <w:rPr>
          <w:rFonts w:ascii="Arial" w:eastAsia="Yu Mincho" w:hAnsi="Arial" w:cs="Arial"/>
          <w:kern w:val="0"/>
          <w:sz w:val="20"/>
          <w:szCs w:val="20"/>
          <w14:ligatures w14:val="none"/>
        </w:rPr>
        <w:t xml:space="preserve">the company’s </w:t>
      </w:r>
      <w:r>
        <w:rPr>
          <w:rFonts w:ascii="Arial" w:eastAsia="Yu Mincho" w:hAnsi="Arial" w:cs="Arial"/>
          <w:kern w:val="0"/>
          <w:sz w:val="20"/>
          <w:szCs w:val="20"/>
          <w14:ligatures w14:val="none"/>
        </w:rPr>
        <w:t xml:space="preserve">early years and expect high quality, </w:t>
      </w:r>
      <w:r w:rsidR="00767AFA">
        <w:rPr>
          <w:rFonts w:ascii="Arial" w:eastAsia="Yu Mincho" w:hAnsi="Arial" w:cs="Arial"/>
          <w:kern w:val="0"/>
          <w:sz w:val="20"/>
          <w:szCs w:val="20"/>
          <w14:ligatures w14:val="none"/>
        </w:rPr>
        <w:t xml:space="preserve">reliability, </w:t>
      </w:r>
      <w:r>
        <w:rPr>
          <w:rFonts w:ascii="Arial" w:eastAsia="Yu Mincho" w:hAnsi="Arial" w:cs="Arial"/>
          <w:kern w:val="0"/>
          <w:sz w:val="20"/>
          <w:szCs w:val="20"/>
          <w14:ligatures w14:val="none"/>
        </w:rPr>
        <w:t>consistency, efficiency and expertise.</w:t>
      </w:r>
    </w:p>
    <w:p w14:paraId="5C8325B4" w14:textId="506E41E5" w:rsidR="00A41152" w:rsidRPr="009158CA" w:rsidRDefault="00672202"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Mr Henrich comments: </w:t>
      </w:r>
      <w:r w:rsidR="00335289" w:rsidRPr="00FA3AF4">
        <w:rPr>
          <w:rFonts w:ascii="Arial" w:eastAsia="Yu Mincho" w:hAnsi="Arial" w:cs="Arial"/>
          <w:kern w:val="0"/>
          <w:sz w:val="20"/>
          <w:szCs w:val="20"/>
          <w14:ligatures w14:val="none"/>
        </w:rPr>
        <w:t>”</w:t>
      </w:r>
      <w:r w:rsidR="006E0FF1" w:rsidRPr="00FA3AF4">
        <w:rPr>
          <w:rFonts w:ascii="Arial" w:eastAsia="Yu Mincho" w:hAnsi="Arial" w:cs="Arial"/>
          <w:kern w:val="0"/>
          <w:sz w:val="20"/>
          <w:szCs w:val="20"/>
          <w14:ligatures w14:val="none"/>
        </w:rPr>
        <w:t>Printing</w:t>
      </w:r>
      <w:r w:rsidRPr="008B5E7B">
        <w:rPr>
          <w:rFonts w:ascii="Arial" w:eastAsia="Yu Mincho" w:hAnsi="Arial" w:cs="Arial"/>
          <w:kern w:val="0"/>
          <w:sz w:val="20"/>
          <w:szCs w:val="20"/>
          <w14:ligatures w14:val="none"/>
        </w:rPr>
        <w:t xml:space="preserve"> </w:t>
      </w:r>
      <w:r w:rsidR="00B2782D" w:rsidRPr="008B5E7B">
        <w:rPr>
          <w:rFonts w:ascii="Arial" w:eastAsia="Yu Mincho" w:hAnsi="Arial" w:cs="Arial"/>
          <w:kern w:val="0"/>
          <w:sz w:val="20"/>
          <w:szCs w:val="20"/>
          <w14:ligatures w14:val="none"/>
        </w:rPr>
        <w:t>vehicle</w:t>
      </w:r>
      <w:r w:rsidRPr="008B5E7B">
        <w:rPr>
          <w:rFonts w:ascii="Arial" w:eastAsia="Yu Mincho" w:hAnsi="Arial" w:cs="Arial"/>
          <w:kern w:val="0"/>
          <w:sz w:val="20"/>
          <w:szCs w:val="20"/>
          <w14:ligatures w14:val="none"/>
        </w:rPr>
        <w:t xml:space="preserve"> wrap </w:t>
      </w:r>
      <w:r w:rsidR="00B2782D" w:rsidRPr="008B5E7B">
        <w:rPr>
          <w:rFonts w:ascii="Arial" w:eastAsia="Yu Mincho" w:hAnsi="Arial" w:cs="Arial"/>
          <w:kern w:val="0"/>
          <w:sz w:val="20"/>
          <w:szCs w:val="20"/>
          <w14:ligatures w14:val="none"/>
        </w:rPr>
        <w:t>v</w:t>
      </w:r>
      <w:r w:rsidRPr="008B5E7B">
        <w:rPr>
          <w:rFonts w:ascii="Arial" w:eastAsia="Yu Mincho" w:hAnsi="Arial" w:cs="Arial"/>
          <w:kern w:val="0"/>
          <w:sz w:val="20"/>
          <w:szCs w:val="20"/>
          <w14:ligatures w14:val="none"/>
        </w:rPr>
        <w:t xml:space="preserve">inyl on </w:t>
      </w:r>
      <w:r w:rsidR="00C1342F">
        <w:rPr>
          <w:rFonts w:ascii="Arial" w:eastAsia="Yu Mincho" w:hAnsi="Arial" w:cs="Arial"/>
          <w:kern w:val="0"/>
          <w:sz w:val="20"/>
          <w:szCs w:val="20"/>
          <w14:ligatures w14:val="none"/>
        </w:rPr>
        <w:t xml:space="preserve">our old system </w:t>
      </w:r>
      <w:r w:rsidR="006E0FF1" w:rsidRPr="00FA3AF4">
        <w:rPr>
          <w:rFonts w:ascii="Arial" w:eastAsia="Yu Mincho" w:hAnsi="Arial" w:cs="Arial"/>
          <w:kern w:val="0"/>
          <w:sz w:val="20"/>
          <w:szCs w:val="20"/>
          <w14:ligatures w14:val="none"/>
        </w:rPr>
        <w:t>often caused a problem</w:t>
      </w:r>
      <w:r w:rsidRPr="008B5E7B">
        <w:rPr>
          <w:rFonts w:ascii="Arial" w:eastAsia="Yu Mincho" w:hAnsi="Arial" w:cs="Arial"/>
          <w:kern w:val="0"/>
          <w:sz w:val="20"/>
          <w:szCs w:val="20"/>
          <w14:ligatures w14:val="none"/>
        </w:rPr>
        <w:t xml:space="preserve"> as the colour was broken by the poor stretching performance. With the Acuity Triton, </w:t>
      </w:r>
      <w:r w:rsidR="007E005A" w:rsidRPr="00FA3AF4">
        <w:rPr>
          <w:rFonts w:ascii="Arial" w:eastAsia="Yu Mincho" w:hAnsi="Arial" w:cs="Arial"/>
          <w:kern w:val="0"/>
          <w:sz w:val="20"/>
          <w:szCs w:val="20"/>
          <w14:ligatures w14:val="none"/>
        </w:rPr>
        <w:t>we no longer have this issue</w:t>
      </w:r>
      <w:r w:rsidR="00213F23" w:rsidRPr="008B5E7B">
        <w:rPr>
          <w:rFonts w:ascii="Arial" w:eastAsia="Yu Mincho" w:hAnsi="Arial" w:cs="Arial"/>
          <w:kern w:val="0"/>
          <w:sz w:val="20"/>
          <w:szCs w:val="20"/>
          <w14:ligatures w14:val="none"/>
        </w:rPr>
        <w:t>,</w:t>
      </w:r>
      <w:r w:rsidR="00E239D6" w:rsidRPr="008B5E7B">
        <w:rPr>
          <w:rFonts w:ascii="Arial" w:eastAsia="Yu Mincho" w:hAnsi="Arial" w:cs="Arial"/>
          <w:kern w:val="0"/>
          <w:sz w:val="20"/>
          <w:szCs w:val="20"/>
          <w14:ligatures w14:val="none"/>
        </w:rPr>
        <w:t xml:space="preserve"> </w:t>
      </w:r>
      <w:r w:rsidR="005E5DC9" w:rsidRPr="008B5E7B">
        <w:rPr>
          <w:rFonts w:ascii="Arial" w:eastAsia="Yu Mincho" w:hAnsi="Arial" w:cs="Arial"/>
          <w:kern w:val="0"/>
          <w:sz w:val="20"/>
          <w:szCs w:val="20"/>
          <w14:ligatures w14:val="none"/>
        </w:rPr>
        <w:t>benefiting</w:t>
      </w:r>
      <w:r w:rsidR="00E239D6" w:rsidRPr="008B5E7B">
        <w:rPr>
          <w:rFonts w:ascii="Arial" w:eastAsia="Yu Mincho" w:hAnsi="Arial" w:cs="Arial"/>
          <w:kern w:val="0"/>
          <w:sz w:val="20"/>
          <w:szCs w:val="20"/>
          <w14:ligatures w14:val="none"/>
        </w:rPr>
        <w:t xml:space="preserve"> our production of vehicle wraps</w:t>
      </w:r>
      <w:r w:rsidRPr="008B5E7B">
        <w:rPr>
          <w:rFonts w:ascii="Arial" w:eastAsia="Yu Mincho" w:hAnsi="Arial" w:cs="Arial"/>
          <w:kern w:val="0"/>
          <w:sz w:val="20"/>
          <w:szCs w:val="20"/>
          <w14:ligatures w14:val="none"/>
        </w:rPr>
        <w:t xml:space="preserve">. </w:t>
      </w:r>
      <w:r w:rsidR="00C1342F" w:rsidRPr="008B5E7B">
        <w:rPr>
          <w:rFonts w:ascii="Arial" w:eastAsia="Yu Mincho" w:hAnsi="Arial" w:cs="Arial"/>
          <w:kern w:val="0"/>
          <w:sz w:val="20"/>
          <w:szCs w:val="20"/>
          <w14:ligatures w14:val="none"/>
        </w:rPr>
        <w:t>Calendared</w:t>
      </w:r>
      <w:r w:rsidRPr="008B5E7B">
        <w:rPr>
          <w:rFonts w:ascii="Arial" w:eastAsia="Yu Mincho" w:hAnsi="Arial" w:cs="Arial"/>
          <w:kern w:val="0"/>
          <w:sz w:val="20"/>
          <w:szCs w:val="20"/>
          <w14:ligatures w14:val="none"/>
        </w:rPr>
        <w:t xml:space="preserve"> vinyl can now also be printed without heat-related shrinking issues.”</w:t>
      </w:r>
    </w:p>
    <w:p w14:paraId="513B7919" w14:textId="4B433C6A" w:rsidR="00BF7BD0" w:rsidRDefault="00672202"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lastRenderedPageBreak/>
        <w:t xml:space="preserve">Addressing these challenges with the Acuity Triton has streamlined production and improved the overall operation of the </w:t>
      </w:r>
      <w:r w:rsidR="00494237">
        <w:rPr>
          <w:rFonts w:ascii="Arial" w:eastAsia="Yu Mincho" w:hAnsi="Arial" w:cs="Arial"/>
          <w:kern w:val="0"/>
          <w:sz w:val="20"/>
          <w:szCs w:val="20"/>
          <w14:ligatures w14:val="none"/>
        </w:rPr>
        <w:t>business</w:t>
      </w:r>
      <w:r>
        <w:rPr>
          <w:rFonts w:ascii="Arial" w:eastAsia="Yu Mincho" w:hAnsi="Arial" w:cs="Arial"/>
          <w:kern w:val="0"/>
          <w:sz w:val="20"/>
          <w:szCs w:val="20"/>
          <w14:ligatures w14:val="none"/>
        </w:rPr>
        <w:t>. The new machine is being used primarily for self-adhesive films</w:t>
      </w:r>
      <w:r w:rsidR="001555D7">
        <w:rPr>
          <w:rFonts w:ascii="Arial" w:eastAsia="Yu Mincho" w:hAnsi="Arial" w:cs="Arial"/>
          <w:kern w:val="0"/>
          <w:sz w:val="20"/>
          <w:szCs w:val="20"/>
          <w14:ligatures w14:val="none"/>
        </w:rPr>
        <w:t xml:space="preserve"> and</w:t>
      </w:r>
      <w:r>
        <w:rPr>
          <w:rFonts w:ascii="Arial" w:eastAsia="Yu Mincho" w:hAnsi="Arial" w:cs="Arial"/>
          <w:kern w:val="0"/>
          <w:sz w:val="20"/>
          <w:szCs w:val="20"/>
          <w14:ligatures w14:val="none"/>
        </w:rPr>
        <w:t xml:space="preserve"> banners for outdoor and indoor applications, </w:t>
      </w:r>
      <w:r w:rsidR="001555D7">
        <w:rPr>
          <w:rFonts w:ascii="Arial" w:eastAsia="Yu Mincho" w:hAnsi="Arial" w:cs="Arial"/>
          <w:kern w:val="0"/>
          <w:sz w:val="20"/>
          <w:szCs w:val="20"/>
          <w14:ligatures w14:val="none"/>
        </w:rPr>
        <w:t xml:space="preserve">with </w:t>
      </w:r>
      <w:r w:rsidR="00213F23">
        <w:rPr>
          <w:rFonts w:ascii="Arial" w:eastAsia="Yu Mincho" w:hAnsi="Arial" w:cs="Arial"/>
          <w:kern w:val="0"/>
          <w:sz w:val="20"/>
          <w:szCs w:val="20"/>
          <w14:ligatures w14:val="none"/>
        </w:rPr>
        <w:t>plans</w:t>
      </w:r>
      <w:r>
        <w:rPr>
          <w:rFonts w:ascii="Arial" w:eastAsia="Yu Mincho" w:hAnsi="Arial" w:cs="Arial"/>
          <w:kern w:val="0"/>
          <w:sz w:val="20"/>
          <w:szCs w:val="20"/>
          <w14:ligatures w14:val="none"/>
        </w:rPr>
        <w:t xml:space="preserve"> </w:t>
      </w:r>
      <w:r w:rsidR="00E7660A">
        <w:rPr>
          <w:rFonts w:ascii="Arial" w:eastAsia="Yu Mincho" w:hAnsi="Arial" w:cs="Arial"/>
          <w:kern w:val="0"/>
          <w:sz w:val="20"/>
          <w:szCs w:val="20"/>
          <w14:ligatures w14:val="none"/>
        </w:rPr>
        <w:t>also</w:t>
      </w:r>
      <w:r>
        <w:rPr>
          <w:rFonts w:ascii="Arial" w:eastAsia="Yu Mincho" w:hAnsi="Arial" w:cs="Arial"/>
          <w:kern w:val="0"/>
          <w:sz w:val="20"/>
          <w:szCs w:val="20"/>
          <w14:ligatures w14:val="none"/>
        </w:rPr>
        <w:t xml:space="preserve"> </w:t>
      </w:r>
      <w:r w:rsidR="00C311EC">
        <w:rPr>
          <w:rFonts w:ascii="Arial" w:eastAsia="Yu Mincho" w:hAnsi="Arial" w:cs="Arial"/>
          <w:kern w:val="0"/>
          <w:sz w:val="20"/>
          <w:szCs w:val="20"/>
          <w14:ligatures w14:val="none"/>
        </w:rPr>
        <w:t xml:space="preserve">to use it </w:t>
      </w:r>
      <w:r w:rsidR="00E7660A">
        <w:rPr>
          <w:rFonts w:ascii="Arial" w:eastAsia="Yu Mincho" w:hAnsi="Arial" w:cs="Arial"/>
          <w:kern w:val="0"/>
          <w:sz w:val="20"/>
          <w:szCs w:val="20"/>
          <w14:ligatures w14:val="none"/>
        </w:rPr>
        <w:t xml:space="preserve">for </w:t>
      </w:r>
      <w:r>
        <w:rPr>
          <w:rFonts w:ascii="Arial" w:eastAsia="Yu Mincho" w:hAnsi="Arial" w:cs="Arial"/>
          <w:kern w:val="0"/>
          <w:sz w:val="20"/>
          <w:szCs w:val="20"/>
          <w14:ligatures w14:val="none"/>
        </w:rPr>
        <w:t xml:space="preserve">transparent decorative materials, fabrics and wallpapers for indoor decorations. </w:t>
      </w:r>
    </w:p>
    <w:p w14:paraId="0947BD5C" w14:textId="633833A9" w:rsidR="0042550D" w:rsidRDefault="00672202"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“With the Acuity Triton</w:t>
      </w:r>
      <w:r w:rsidR="00213F23">
        <w:rPr>
          <w:rFonts w:ascii="Arial" w:eastAsia="Yu Mincho" w:hAnsi="Arial" w:cs="Arial"/>
          <w:kern w:val="0"/>
          <w:sz w:val="20"/>
          <w:szCs w:val="20"/>
          <w14:ligatures w14:val="none"/>
        </w:rPr>
        <w:t>,</w:t>
      </w:r>
      <w:r>
        <w:rPr>
          <w:rFonts w:ascii="Arial" w:eastAsia="Yu Mincho" w:hAnsi="Arial" w:cs="Arial"/>
          <w:kern w:val="0"/>
          <w:sz w:val="20"/>
          <w:szCs w:val="20"/>
          <w14:ligatures w14:val="none"/>
        </w:rPr>
        <w:t xml:space="preserve"> we can replace latex and solvent printers</w:t>
      </w:r>
      <w:r w:rsidR="00494237">
        <w:rPr>
          <w:rFonts w:ascii="Arial" w:eastAsia="Yu Mincho" w:hAnsi="Arial" w:cs="Arial"/>
          <w:kern w:val="0"/>
          <w:sz w:val="20"/>
          <w:szCs w:val="20"/>
          <w14:ligatures w14:val="none"/>
        </w:rPr>
        <w:t xml:space="preserve">, </w:t>
      </w:r>
      <w:r>
        <w:rPr>
          <w:rFonts w:ascii="Arial" w:eastAsia="Yu Mincho" w:hAnsi="Arial" w:cs="Arial"/>
          <w:kern w:val="0"/>
          <w:sz w:val="20"/>
          <w:szCs w:val="20"/>
          <w14:ligatures w14:val="none"/>
        </w:rPr>
        <w:t>produc</w:t>
      </w:r>
      <w:r w:rsidR="00494237">
        <w:rPr>
          <w:rFonts w:ascii="Arial" w:eastAsia="Yu Mincho" w:hAnsi="Arial" w:cs="Arial"/>
          <w:kern w:val="0"/>
          <w:sz w:val="20"/>
          <w:szCs w:val="20"/>
          <w14:ligatures w14:val="none"/>
        </w:rPr>
        <w:t xml:space="preserve">ing </w:t>
      </w:r>
      <w:r>
        <w:rPr>
          <w:rFonts w:ascii="Arial" w:eastAsia="Yu Mincho" w:hAnsi="Arial" w:cs="Arial"/>
          <w:kern w:val="0"/>
          <w:sz w:val="20"/>
          <w:szCs w:val="20"/>
          <w14:ligatures w14:val="none"/>
        </w:rPr>
        <w:t xml:space="preserve">the same applications more efficiently and </w:t>
      </w:r>
      <w:r w:rsidR="00213F23">
        <w:rPr>
          <w:rFonts w:ascii="Arial" w:eastAsia="Yu Mincho" w:hAnsi="Arial" w:cs="Arial"/>
          <w:kern w:val="0"/>
          <w:sz w:val="20"/>
          <w:szCs w:val="20"/>
          <w14:ligatures w14:val="none"/>
        </w:rPr>
        <w:t xml:space="preserve">with </w:t>
      </w:r>
      <w:r>
        <w:rPr>
          <w:rFonts w:ascii="Arial" w:eastAsia="Yu Mincho" w:hAnsi="Arial" w:cs="Arial"/>
          <w:kern w:val="0"/>
          <w:sz w:val="20"/>
          <w:szCs w:val="20"/>
          <w14:ligatures w14:val="none"/>
        </w:rPr>
        <w:t>better quality,” adds Mr Henrich.</w:t>
      </w:r>
    </w:p>
    <w:p w14:paraId="0F62B0C1" w14:textId="30E2C269" w:rsidR="0042550D" w:rsidRDefault="0042550D" w:rsidP="00BF7BD0">
      <w:pPr>
        <w:spacing w:line="360" w:lineRule="auto"/>
        <w:jc w:val="both"/>
        <w:rPr>
          <w:rFonts w:ascii="Arial" w:eastAsia="Yu Mincho" w:hAnsi="Arial" w:cs="Arial"/>
          <w:kern w:val="0"/>
          <w:sz w:val="20"/>
          <w:szCs w:val="20"/>
          <w14:ligatures w14:val="none"/>
        </w:rPr>
      </w:pPr>
      <w:r w:rsidRPr="0042550D">
        <w:rPr>
          <w:rFonts w:ascii="Arial" w:eastAsia="Yu Mincho" w:hAnsi="Arial" w:cs="Arial"/>
          <w:kern w:val="0"/>
          <w:sz w:val="20"/>
          <w:szCs w:val="20"/>
          <w14:ligatures w14:val="none"/>
        </w:rPr>
        <w:t xml:space="preserve">The </w:t>
      </w:r>
      <w:r w:rsidR="006A67AC">
        <w:rPr>
          <w:rFonts w:ascii="Arial" w:eastAsia="Yu Mincho" w:hAnsi="Arial" w:cs="Arial"/>
          <w:kern w:val="0"/>
          <w:sz w:val="20"/>
          <w:szCs w:val="20"/>
          <w14:ligatures w14:val="none"/>
        </w:rPr>
        <w:t>printer</w:t>
      </w:r>
      <w:r w:rsidRPr="0042550D">
        <w:rPr>
          <w:rFonts w:ascii="Arial" w:eastAsia="Yu Mincho" w:hAnsi="Arial" w:cs="Arial"/>
          <w:kern w:val="0"/>
          <w:sz w:val="20"/>
          <w:szCs w:val="20"/>
          <w14:ligatures w14:val="none"/>
        </w:rPr>
        <w:t xml:space="preserve"> also supports </w:t>
      </w:r>
      <w:r w:rsidR="00C1342F">
        <w:rPr>
          <w:rFonts w:ascii="Arial" w:eastAsia="Yu Mincho" w:hAnsi="Arial" w:cs="Arial"/>
          <w:kern w:val="0"/>
          <w:sz w:val="20"/>
          <w:szCs w:val="20"/>
          <w14:ligatures w14:val="none"/>
        </w:rPr>
        <w:t>instant finishing as well as promoting</w:t>
      </w:r>
      <w:r w:rsidRPr="0042550D">
        <w:rPr>
          <w:rFonts w:ascii="Arial" w:eastAsia="Yu Mincho" w:hAnsi="Arial" w:cs="Arial"/>
          <w:kern w:val="0"/>
          <w:sz w:val="20"/>
          <w:szCs w:val="20"/>
          <w14:ligatures w14:val="none"/>
        </w:rPr>
        <w:t xml:space="preserve"> low energy</w:t>
      </w:r>
      <w:r w:rsidR="00F835FB">
        <w:rPr>
          <w:rFonts w:ascii="Arial" w:eastAsia="Yu Mincho" w:hAnsi="Arial" w:cs="Arial"/>
          <w:kern w:val="0"/>
          <w:sz w:val="20"/>
          <w:szCs w:val="20"/>
          <w14:ligatures w14:val="none"/>
        </w:rPr>
        <w:t xml:space="preserve"> curing</w:t>
      </w:r>
      <w:r w:rsidRPr="0042550D">
        <w:rPr>
          <w:rFonts w:ascii="Arial" w:eastAsia="Yu Mincho" w:hAnsi="Arial" w:cs="Arial"/>
          <w:kern w:val="0"/>
          <w:sz w:val="20"/>
          <w:szCs w:val="20"/>
          <w14:ligatures w14:val="none"/>
        </w:rPr>
        <w:t>, helping Gonzo</w:t>
      </w:r>
      <w:r w:rsidR="00423480">
        <w:rPr>
          <w:rFonts w:ascii="Arial" w:eastAsia="Yu Mincho" w:hAnsi="Arial" w:cs="Arial"/>
          <w:kern w:val="0"/>
          <w:sz w:val="20"/>
          <w:szCs w:val="20"/>
          <w14:ligatures w14:val="none"/>
        </w:rPr>
        <w:t xml:space="preserve"> Design</w:t>
      </w:r>
      <w:r w:rsidRPr="0042550D">
        <w:rPr>
          <w:rFonts w:ascii="Arial" w:eastAsia="Yu Mincho" w:hAnsi="Arial" w:cs="Arial"/>
          <w:kern w:val="0"/>
          <w:sz w:val="20"/>
          <w:szCs w:val="20"/>
          <w14:ligatures w14:val="none"/>
        </w:rPr>
        <w:t xml:space="preserve"> meet tight production schedules more efficiently.</w:t>
      </w:r>
    </w:p>
    <w:p w14:paraId="19664C9B" w14:textId="06491648" w:rsidR="00E239D6" w:rsidRDefault="00E239D6"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Mr Henrich comments: “</w:t>
      </w:r>
      <w:r w:rsidR="00E600C5">
        <w:rPr>
          <w:rFonts w:ascii="Arial" w:eastAsia="Yu Mincho" w:hAnsi="Arial" w:cs="Arial"/>
          <w:kern w:val="0"/>
          <w:sz w:val="20"/>
          <w:szCs w:val="20"/>
          <w14:ligatures w14:val="none"/>
        </w:rPr>
        <w:t xml:space="preserve">We have a long-standing relationship with Fujifilm and </w:t>
      </w:r>
      <w:r>
        <w:rPr>
          <w:rFonts w:ascii="Arial" w:eastAsia="Yu Mincho" w:hAnsi="Arial" w:cs="Arial"/>
          <w:kern w:val="0"/>
          <w:sz w:val="20"/>
          <w:szCs w:val="20"/>
          <w14:ligatures w14:val="none"/>
        </w:rPr>
        <w:t xml:space="preserve">have great trust in their knowledge and expertise. </w:t>
      </w:r>
      <w:r w:rsidR="00E600C5">
        <w:rPr>
          <w:rFonts w:ascii="Arial" w:eastAsia="Yu Mincho" w:hAnsi="Arial" w:cs="Arial"/>
          <w:kern w:val="0"/>
          <w:sz w:val="20"/>
          <w:szCs w:val="20"/>
          <w14:ligatures w14:val="none"/>
        </w:rPr>
        <w:t xml:space="preserve">Since the deal was finalised in Ratingen after </w:t>
      </w:r>
      <w:r w:rsidR="005D088D">
        <w:rPr>
          <w:rFonts w:ascii="Arial" w:eastAsia="Yu Mincho" w:hAnsi="Arial" w:cs="Arial"/>
          <w:kern w:val="0"/>
          <w:sz w:val="20"/>
          <w:szCs w:val="20"/>
          <w14:ligatures w14:val="none"/>
        </w:rPr>
        <w:t>the</w:t>
      </w:r>
      <w:r w:rsidR="00E600C5">
        <w:rPr>
          <w:rFonts w:ascii="Arial" w:eastAsia="Yu Mincho" w:hAnsi="Arial" w:cs="Arial"/>
          <w:kern w:val="0"/>
          <w:sz w:val="20"/>
          <w:szCs w:val="20"/>
          <w14:ligatures w14:val="none"/>
        </w:rPr>
        <w:t xml:space="preserve"> live demonstration, Fujifilm </w:t>
      </w:r>
      <w:r w:rsidR="00652B8F">
        <w:rPr>
          <w:rFonts w:ascii="Arial" w:eastAsia="Yu Mincho" w:hAnsi="Arial" w:cs="Arial"/>
          <w:kern w:val="0"/>
          <w:sz w:val="20"/>
          <w:szCs w:val="20"/>
          <w14:ligatures w14:val="none"/>
        </w:rPr>
        <w:t xml:space="preserve">has </w:t>
      </w:r>
      <w:r w:rsidR="00E600C5">
        <w:rPr>
          <w:rFonts w:ascii="Arial" w:eastAsia="Yu Mincho" w:hAnsi="Arial" w:cs="Arial"/>
          <w:kern w:val="0"/>
          <w:sz w:val="20"/>
          <w:szCs w:val="20"/>
          <w14:ligatures w14:val="none"/>
        </w:rPr>
        <w:t xml:space="preserve">been incredibly supportive, which is why </w:t>
      </w:r>
      <w:r w:rsidRPr="008E2AFE">
        <w:rPr>
          <w:rFonts w:ascii="Arial" w:eastAsia="Yu Mincho" w:hAnsi="Arial" w:cs="Arial"/>
          <w:kern w:val="0"/>
          <w:sz w:val="20"/>
          <w:szCs w:val="20"/>
          <w14:ligatures w14:val="none"/>
        </w:rPr>
        <w:t>we’ve continued to work with them over the years.”</w:t>
      </w:r>
    </w:p>
    <w:p w14:paraId="3FA24586" w14:textId="65A6D729" w:rsidR="00E239D6" w:rsidRDefault="00FA3AF4" w:rsidP="00BF7BD0">
      <w:pPr>
        <w:spacing w:line="360" w:lineRule="auto"/>
        <w:jc w:val="both"/>
        <w:rPr>
          <w:rFonts w:ascii="Arial" w:eastAsia="Yu Mincho" w:hAnsi="Arial" w:cs="Arial"/>
          <w:kern w:val="0"/>
          <w:sz w:val="20"/>
          <w:szCs w:val="20"/>
          <w14:ligatures w14:val="none"/>
        </w:rPr>
      </w:pPr>
      <w:r>
        <w:rPr>
          <w:rFonts w:ascii="Arial" w:eastAsia="Yu Mincho" w:hAnsi="Arial" w:cs="Arial"/>
          <w:kern w:val="0"/>
          <w:sz w:val="20"/>
          <w:szCs w:val="20"/>
          <w14:ligatures w14:val="none"/>
        </w:rPr>
        <w:t xml:space="preserve">Chelsea Carter, Head of Wide Format Marketing </w:t>
      </w:r>
      <w:r w:rsidR="00E239D6">
        <w:rPr>
          <w:rFonts w:ascii="Arial" w:eastAsia="Yu Mincho" w:hAnsi="Arial" w:cs="Arial"/>
          <w:kern w:val="0"/>
          <w:sz w:val="20"/>
          <w:szCs w:val="20"/>
          <w14:ligatures w14:val="none"/>
        </w:rPr>
        <w:t xml:space="preserve">at Fujifilm comments: </w:t>
      </w:r>
      <w:r w:rsidR="00E239D6" w:rsidRPr="00E239D6">
        <w:rPr>
          <w:rFonts w:ascii="Arial" w:eastAsia="Yu Mincho" w:hAnsi="Arial" w:cs="Arial"/>
          <w:kern w:val="0"/>
          <w:sz w:val="20"/>
          <w:szCs w:val="20"/>
          <w14:ligatures w14:val="none"/>
        </w:rPr>
        <w:t xml:space="preserve">“Gonzo </w:t>
      </w:r>
      <w:r w:rsidR="00423480">
        <w:rPr>
          <w:rFonts w:ascii="Arial" w:eastAsia="Yu Mincho" w:hAnsi="Arial" w:cs="Arial"/>
          <w:kern w:val="0"/>
          <w:sz w:val="20"/>
          <w:szCs w:val="20"/>
          <w14:ligatures w14:val="none"/>
        </w:rPr>
        <w:t xml:space="preserve">Design </w:t>
      </w:r>
      <w:r w:rsidR="00E239D6" w:rsidRPr="00E239D6">
        <w:rPr>
          <w:rFonts w:ascii="Arial" w:eastAsia="Yu Mincho" w:hAnsi="Arial" w:cs="Arial"/>
          <w:kern w:val="0"/>
          <w:sz w:val="20"/>
          <w:szCs w:val="20"/>
          <w14:ligatures w14:val="none"/>
        </w:rPr>
        <w:t xml:space="preserve">is a </w:t>
      </w:r>
      <w:r w:rsidR="00213F23">
        <w:rPr>
          <w:rFonts w:ascii="Arial" w:eastAsia="Yu Mincho" w:hAnsi="Arial" w:cs="Arial"/>
          <w:kern w:val="0"/>
          <w:sz w:val="20"/>
          <w:szCs w:val="20"/>
          <w14:ligatures w14:val="none"/>
        </w:rPr>
        <w:t>great</w:t>
      </w:r>
      <w:r w:rsidR="00E239D6" w:rsidRPr="00E239D6">
        <w:rPr>
          <w:rFonts w:ascii="Arial" w:eastAsia="Yu Mincho" w:hAnsi="Arial" w:cs="Arial"/>
          <w:kern w:val="0"/>
          <w:sz w:val="20"/>
          <w:szCs w:val="20"/>
          <w14:ligatures w14:val="none"/>
        </w:rPr>
        <w:t xml:space="preserve"> example of a print service provider looking to improve both production performance and the</w:t>
      </w:r>
      <w:r w:rsidR="00213F23">
        <w:rPr>
          <w:rFonts w:ascii="Arial" w:eastAsia="Yu Mincho" w:hAnsi="Arial" w:cs="Arial"/>
          <w:kern w:val="0"/>
          <w:sz w:val="20"/>
          <w:szCs w:val="20"/>
          <w14:ligatures w14:val="none"/>
        </w:rPr>
        <w:t>ir</w:t>
      </w:r>
      <w:r w:rsidR="00E239D6" w:rsidRPr="00E239D6">
        <w:rPr>
          <w:rFonts w:ascii="Arial" w:eastAsia="Yu Mincho" w:hAnsi="Arial" w:cs="Arial"/>
          <w:kern w:val="0"/>
          <w:sz w:val="20"/>
          <w:szCs w:val="20"/>
          <w14:ligatures w14:val="none"/>
        </w:rPr>
        <w:t xml:space="preserve"> working environment. With </w:t>
      </w:r>
      <w:r w:rsidR="00213F23">
        <w:rPr>
          <w:rFonts w:ascii="Arial" w:eastAsia="Yu Mincho" w:hAnsi="Arial" w:cs="Arial"/>
          <w:kern w:val="0"/>
          <w:sz w:val="20"/>
          <w:szCs w:val="20"/>
          <w14:ligatures w14:val="none"/>
        </w:rPr>
        <w:t>Fujifilm’s</w:t>
      </w:r>
      <w:r w:rsidR="00E239D6" w:rsidRPr="00E239D6">
        <w:rPr>
          <w:rFonts w:ascii="Arial" w:eastAsia="Yu Mincho" w:hAnsi="Arial" w:cs="Arial"/>
          <w:kern w:val="0"/>
          <w:sz w:val="20"/>
          <w:szCs w:val="20"/>
          <w14:ligatures w14:val="none"/>
        </w:rPr>
        <w:t xml:space="preserve"> Acuity Triton and </w:t>
      </w:r>
      <w:r w:rsidR="00E239D6" w:rsidRPr="00C311EC">
        <w:rPr>
          <w:rFonts w:ascii="Arial" w:eastAsia="Yu Mincho" w:hAnsi="Arial" w:cs="Arial"/>
          <w:i/>
          <w:iCs/>
          <w:kern w:val="0"/>
          <w:sz w:val="20"/>
          <w:szCs w:val="20"/>
          <w14:ligatures w14:val="none"/>
        </w:rPr>
        <w:t>AQUAFUZE</w:t>
      </w:r>
      <w:r w:rsidR="00E239D6" w:rsidRPr="00E239D6">
        <w:rPr>
          <w:rFonts w:ascii="Arial" w:eastAsia="Yu Mincho" w:hAnsi="Arial" w:cs="Arial"/>
          <w:kern w:val="0"/>
          <w:sz w:val="20"/>
          <w:szCs w:val="20"/>
          <w14:ligatures w14:val="none"/>
        </w:rPr>
        <w:t xml:space="preserve"> ink technology, they have </w:t>
      </w:r>
      <w:r w:rsidR="00E239D6">
        <w:rPr>
          <w:rFonts w:ascii="Arial" w:eastAsia="Yu Mincho" w:hAnsi="Arial" w:cs="Arial"/>
          <w:kern w:val="0"/>
          <w:sz w:val="20"/>
          <w:szCs w:val="20"/>
          <w14:ligatures w14:val="none"/>
        </w:rPr>
        <w:t>maintain</w:t>
      </w:r>
      <w:r w:rsidR="00A94C2E">
        <w:rPr>
          <w:rFonts w:ascii="Arial" w:eastAsia="Yu Mincho" w:hAnsi="Arial" w:cs="Arial"/>
          <w:kern w:val="0"/>
          <w:sz w:val="20"/>
          <w:szCs w:val="20"/>
          <w14:ligatures w14:val="none"/>
        </w:rPr>
        <w:t>ed</w:t>
      </w:r>
      <w:r w:rsidR="00E239D6">
        <w:rPr>
          <w:rFonts w:ascii="Arial" w:eastAsia="Yu Mincho" w:hAnsi="Arial" w:cs="Arial"/>
          <w:kern w:val="0"/>
          <w:sz w:val="20"/>
          <w:szCs w:val="20"/>
          <w14:ligatures w14:val="none"/>
        </w:rPr>
        <w:t xml:space="preserve"> </w:t>
      </w:r>
      <w:r w:rsidR="00E239D6" w:rsidRPr="00E239D6">
        <w:rPr>
          <w:rFonts w:ascii="Arial" w:eastAsia="Yu Mincho" w:hAnsi="Arial" w:cs="Arial"/>
          <w:kern w:val="0"/>
          <w:sz w:val="20"/>
          <w:szCs w:val="20"/>
          <w14:ligatures w14:val="none"/>
        </w:rPr>
        <w:t xml:space="preserve">high print quality </w:t>
      </w:r>
      <w:r w:rsidR="00E239D6">
        <w:rPr>
          <w:rFonts w:ascii="Arial" w:eastAsia="Yu Mincho" w:hAnsi="Arial" w:cs="Arial"/>
          <w:kern w:val="0"/>
          <w:sz w:val="20"/>
          <w:szCs w:val="20"/>
          <w14:ligatures w14:val="none"/>
        </w:rPr>
        <w:t>while</w:t>
      </w:r>
      <w:r w:rsidR="00E239D6" w:rsidRPr="00E239D6">
        <w:rPr>
          <w:rFonts w:ascii="Arial" w:eastAsia="Yu Mincho" w:hAnsi="Arial" w:cs="Arial"/>
          <w:kern w:val="0"/>
          <w:sz w:val="20"/>
          <w:szCs w:val="20"/>
          <w14:ligatures w14:val="none"/>
        </w:rPr>
        <w:t xml:space="preserve"> </w:t>
      </w:r>
      <w:r w:rsidR="00C1342F">
        <w:rPr>
          <w:rFonts w:ascii="Arial" w:eastAsia="Yu Mincho" w:hAnsi="Arial" w:cs="Arial"/>
          <w:kern w:val="0"/>
          <w:sz w:val="20"/>
          <w:szCs w:val="20"/>
          <w14:ligatures w14:val="none"/>
        </w:rPr>
        <w:t>expanding their application portfolio</w:t>
      </w:r>
      <w:r w:rsidR="00A832C2">
        <w:rPr>
          <w:rFonts w:ascii="Arial" w:eastAsia="Yu Mincho" w:hAnsi="Arial" w:cs="Arial"/>
          <w:kern w:val="0"/>
          <w:sz w:val="20"/>
          <w:szCs w:val="20"/>
          <w14:ligatures w14:val="none"/>
        </w:rPr>
        <w:t>,</w:t>
      </w:r>
      <w:r w:rsidR="00C311EC">
        <w:rPr>
          <w:rFonts w:ascii="Arial" w:eastAsia="Yu Mincho" w:hAnsi="Arial" w:cs="Arial"/>
          <w:kern w:val="0"/>
          <w:sz w:val="20"/>
          <w:szCs w:val="20"/>
          <w14:ligatures w14:val="none"/>
        </w:rPr>
        <w:t xml:space="preserve"> </w:t>
      </w:r>
      <w:r w:rsidR="00A832C2">
        <w:rPr>
          <w:rFonts w:ascii="Arial" w:eastAsia="Yu Mincho" w:hAnsi="Arial" w:cs="Arial"/>
          <w:kern w:val="0"/>
          <w:sz w:val="20"/>
          <w:szCs w:val="20"/>
          <w14:ligatures w14:val="none"/>
        </w:rPr>
        <w:t>demonstrating</w:t>
      </w:r>
      <w:r w:rsidR="00805B98">
        <w:rPr>
          <w:rFonts w:ascii="Arial" w:eastAsia="Yu Mincho" w:hAnsi="Arial" w:cs="Arial"/>
          <w:kern w:val="0"/>
          <w:sz w:val="20"/>
          <w:szCs w:val="20"/>
          <w14:ligatures w14:val="none"/>
        </w:rPr>
        <w:t xml:space="preserve"> </w:t>
      </w:r>
      <w:r w:rsidR="00E239D6" w:rsidRPr="00E239D6">
        <w:rPr>
          <w:rFonts w:ascii="Arial" w:eastAsia="Yu Mincho" w:hAnsi="Arial" w:cs="Arial"/>
          <w:kern w:val="0"/>
          <w:sz w:val="20"/>
          <w:szCs w:val="20"/>
          <w14:ligatures w14:val="none"/>
        </w:rPr>
        <w:t xml:space="preserve">exactly why </w:t>
      </w:r>
      <w:r w:rsidR="00805B98">
        <w:rPr>
          <w:rFonts w:ascii="Arial" w:eastAsia="Yu Mincho" w:hAnsi="Arial" w:cs="Arial"/>
          <w:kern w:val="0"/>
          <w:sz w:val="20"/>
          <w:szCs w:val="20"/>
          <w14:ligatures w14:val="none"/>
        </w:rPr>
        <w:t>this</w:t>
      </w:r>
      <w:r w:rsidR="00494237">
        <w:rPr>
          <w:rFonts w:ascii="Arial" w:eastAsia="Yu Mincho" w:hAnsi="Arial" w:cs="Arial"/>
          <w:kern w:val="0"/>
          <w:sz w:val="20"/>
          <w:szCs w:val="20"/>
          <w14:ligatures w14:val="none"/>
        </w:rPr>
        <w:t xml:space="preserve"> technology </w:t>
      </w:r>
      <w:r w:rsidR="00E239D6" w:rsidRPr="00E239D6">
        <w:rPr>
          <w:rFonts w:ascii="Arial" w:eastAsia="Yu Mincho" w:hAnsi="Arial" w:cs="Arial"/>
          <w:kern w:val="0"/>
          <w:sz w:val="20"/>
          <w:szCs w:val="20"/>
          <w14:ligatures w14:val="none"/>
        </w:rPr>
        <w:t>was developed for modern sign and display production.”</w:t>
      </w:r>
    </w:p>
    <w:p w14:paraId="5B0A447C" w14:textId="0B933713" w:rsidR="00A37854" w:rsidRDefault="00261F9B" w:rsidP="00BF7BD0">
      <w:pPr>
        <w:spacing w:line="360" w:lineRule="auto"/>
        <w:jc w:val="both"/>
        <w:rPr>
          <w:rFonts w:ascii="Arial" w:eastAsia="Yu Mincho" w:hAnsi="Arial" w:cs="Arial"/>
          <w:kern w:val="0"/>
          <w:sz w:val="20"/>
          <w:szCs w:val="20"/>
          <w14:ligatures w14:val="none"/>
        </w:rPr>
      </w:pPr>
      <w:r w:rsidRPr="00261F9B">
        <w:rPr>
          <w:rFonts w:ascii="Arial" w:eastAsia="Yu Mincho" w:hAnsi="Arial" w:cs="Arial"/>
          <w:kern w:val="0"/>
          <w:sz w:val="20"/>
          <w:szCs w:val="20"/>
          <w14:ligatures w14:val="none"/>
        </w:rPr>
        <w:t>Learn more about Fujifilm's wide format printing solutions:</w:t>
      </w:r>
      <w:r>
        <w:rPr>
          <w:rFonts w:ascii="Arial" w:eastAsia="Yu Mincho" w:hAnsi="Arial" w:cs="Arial"/>
          <w:kern w:val="0"/>
          <w:sz w:val="20"/>
          <w:szCs w:val="20"/>
          <w14:ligatures w14:val="none"/>
        </w:rPr>
        <w:t xml:space="preserve"> </w:t>
      </w:r>
      <w:hyperlink r:id="rId10" w:history="1">
        <w:r w:rsidR="00BC4373">
          <w:rPr>
            <w:rStyle w:val="Hyperlink"/>
            <w:rFonts w:ascii="Arial" w:eastAsia="Yu Mincho" w:hAnsi="Arial" w:cs="Arial"/>
            <w:kern w:val="0"/>
            <w:sz w:val="20"/>
            <w:szCs w:val="20"/>
            <w14:ligatures w14:val="none"/>
          </w:rPr>
          <w:t>https://fujifilmprint.eu/wide-format-sector/</w:t>
        </w:r>
      </w:hyperlink>
    </w:p>
    <w:p w14:paraId="052EFD55" w14:textId="77777777" w:rsidR="00BF7BD0" w:rsidRPr="00BF7BD0" w:rsidRDefault="00BF7BD0" w:rsidP="00BF7BD0">
      <w:pPr>
        <w:spacing w:after="0" w:line="360" w:lineRule="auto"/>
        <w:jc w:val="center"/>
        <w:textAlignment w:val="baseline"/>
        <w:rPr>
          <w:rFonts w:ascii="Arial" w:eastAsia="Times New Roman" w:hAnsi="Arial" w:cs="Arial"/>
          <w:b/>
          <w:bCs/>
          <w:kern w:val="0"/>
          <w:sz w:val="20"/>
          <w:szCs w:val="20"/>
          <w:lang w:eastAsia="en-GB"/>
          <w14:ligatures w14:val="none"/>
        </w:rPr>
      </w:pPr>
    </w:p>
    <w:p w14:paraId="76B9572E" w14:textId="77777777" w:rsidR="00BF7BD0" w:rsidRPr="00BF7BD0" w:rsidRDefault="00BF7BD0" w:rsidP="00BF7BD0">
      <w:pPr>
        <w:spacing w:after="0" w:line="360" w:lineRule="auto"/>
        <w:jc w:val="center"/>
        <w:textAlignment w:val="baseline"/>
        <w:rPr>
          <w:rFonts w:ascii="Arial" w:eastAsia="Times New Roman" w:hAnsi="Arial" w:cs="Arial"/>
          <w:b/>
          <w:bCs/>
          <w:kern w:val="0"/>
          <w:sz w:val="20"/>
          <w:szCs w:val="20"/>
          <w:lang w:eastAsia="en-GB"/>
          <w14:ligatures w14:val="none"/>
        </w:rPr>
      </w:pPr>
      <w:r w:rsidRPr="00BF7BD0">
        <w:rPr>
          <w:rFonts w:ascii="Arial" w:eastAsia="Times New Roman" w:hAnsi="Arial" w:cs="Arial"/>
          <w:b/>
          <w:bCs/>
          <w:kern w:val="0"/>
          <w:sz w:val="20"/>
          <w:szCs w:val="20"/>
          <w:lang w:eastAsia="en-GB"/>
          <w14:ligatures w14:val="none"/>
        </w:rPr>
        <w:t>ENDS</w:t>
      </w:r>
    </w:p>
    <w:p w14:paraId="3F526D7B" w14:textId="77777777" w:rsidR="00BF7BD0" w:rsidRPr="00BF7BD0" w:rsidRDefault="00BF7BD0" w:rsidP="00BF7BD0">
      <w:pPr>
        <w:spacing w:after="0" w:line="360" w:lineRule="auto"/>
        <w:textAlignment w:val="baseline"/>
        <w:rPr>
          <w:rFonts w:ascii="Arial" w:eastAsia="Times New Roman" w:hAnsi="Arial" w:cs="Arial"/>
          <w:kern w:val="0"/>
          <w:sz w:val="20"/>
          <w:szCs w:val="20"/>
          <w:lang w:eastAsia="en-GB"/>
          <w14:ligatures w14:val="none"/>
        </w:rPr>
      </w:pPr>
      <w:r w:rsidRPr="00BF7BD0">
        <w:rPr>
          <w:rFonts w:ascii="Arial" w:eastAsia="Yu Mincho" w:hAnsi="Arial" w:cs="Arial"/>
          <w:kern w:val="0"/>
          <w:sz w:val="20"/>
          <w:szCs w:val="20"/>
          <w:lang w:eastAsia="en-GB"/>
          <w14:ligatures w14:val="none"/>
        </w:rPr>
        <w:t> </w:t>
      </w:r>
    </w:p>
    <w:p w14:paraId="583EE591" w14:textId="77777777" w:rsidR="00BF7BD0" w:rsidRPr="00BF7BD0" w:rsidRDefault="00BF7BD0" w:rsidP="00BF7BD0">
      <w:pPr>
        <w:spacing w:after="0" w:line="360" w:lineRule="auto"/>
        <w:textAlignment w:val="baseline"/>
        <w:rPr>
          <w:rFonts w:ascii="Arial" w:eastAsia="Times New Roman" w:hAnsi="Arial" w:cs="Arial"/>
          <w:kern w:val="0"/>
          <w:sz w:val="20"/>
          <w:szCs w:val="20"/>
          <w:lang w:eastAsia="en-GB"/>
          <w14:ligatures w14:val="none"/>
        </w:rPr>
      </w:pPr>
      <w:r w:rsidRPr="00BF7BD0">
        <w:rPr>
          <w:rFonts w:ascii="Arial" w:eastAsia="Times New Roman" w:hAnsi="Arial" w:cs="Arial"/>
          <w:b/>
          <w:bCs/>
          <w:kern w:val="0"/>
          <w:sz w:val="20"/>
          <w:szCs w:val="20"/>
          <w:lang w:eastAsia="en-GB"/>
          <w14:ligatures w14:val="none"/>
        </w:rPr>
        <w:t>About FUJIFILM Corporation</w:t>
      </w:r>
      <w:r w:rsidRPr="00BF7BD0">
        <w:rPr>
          <w:rFonts w:ascii="Arial" w:eastAsia="Times New Roman" w:hAnsi="Arial" w:cs="Arial"/>
          <w:kern w:val="0"/>
          <w:sz w:val="20"/>
          <w:szCs w:val="20"/>
          <w:lang w:eastAsia="en-GB"/>
          <w14:ligatures w14:val="none"/>
        </w:rPr>
        <w:tab/>
      </w:r>
      <w:r w:rsidRPr="00BF7BD0">
        <w:rPr>
          <w:rFonts w:ascii="Arial" w:eastAsia="Yu Mincho" w:hAnsi="Arial" w:cs="Arial"/>
          <w:kern w:val="0"/>
          <w:sz w:val="20"/>
          <w:szCs w:val="20"/>
          <w:lang w:eastAsia="en-GB"/>
          <w14:ligatures w14:val="none"/>
        </w:rPr>
        <w:t> </w:t>
      </w:r>
    </w:p>
    <w:p w14:paraId="7FF9DC5D" w14:textId="77777777" w:rsidR="00BF7BD0" w:rsidRPr="00BF7BD0" w:rsidRDefault="00BF7BD0" w:rsidP="00BF7BD0">
      <w:pPr>
        <w:spacing w:after="0" w:line="360" w:lineRule="auto"/>
        <w:textAlignment w:val="baseline"/>
        <w:rPr>
          <w:rFonts w:ascii="Arial" w:eastAsia="Times New Roman" w:hAnsi="Arial" w:cs="Arial"/>
          <w:kern w:val="0"/>
          <w:sz w:val="20"/>
          <w:szCs w:val="20"/>
          <w:lang w:eastAsia="en-GB"/>
          <w14:ligatures w14:val="none"/>
        </w:rPr>
      </w:pPr>
      <w:r w:rsidRPr="00BF7BD0">
        <w:rPr>
          <w:rFonts w:ascii="Arial" w:eastAsia="Times New Roman" w:hAnsi="Arial" w:cs="Arial"/>
          <w:kern w:val="0"/>
          <w:sz w:val="20"/>
          <w:szCs w:val="20"/>
          <w:lang w:eastAsia="en-GB"/>
          <w14:ligatures w14:val="none"/>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w:t>
      </w:r>
      <w:r w:rsidRPr="00BF7BD0">
        <w:rPr>
          <w:rFonts w:ascii="Arial" w:eastAsia="Yu Mincho" w:hAnsi="Arial" w:cs="Arial"/>
          <w:kern w:val="0"/>
          <w:sz w:val="20"/>
          <w:szCs w:val="20"/>
          <w:lang w:eastAsia="en-GB"/>
          <w14:ligatures w14:val="none"/>
        </w:rPr>
        <w:t> </w:t>
      </w:r>
    </w:p>
    <w:p w14:paraId="2F87E32F" w14:textId="77777777" w:rsidR="00BF7BD0" w:rsidRPr="00BF7BD0" w:rsidRDefault="00BF7BD0" w:rsidP="00BF7BD0">
      <w:pPr>
        <w:spacing w:after="0" w:line="360" w:lineRule="auto"/>
        <w:textAlignment w:val="baseline"/>
        <w:rPr>
          <w:rFonts w:ascii="Arial" w:eastAsia="Times New Roman" w:hAnsi="Arial" w:cs="Arial"/>
          <w:kern w:val="0"/>
          <w:sz w:val="20"/>
          <w:szCs w:val="20"/>
          <w:lang w:eastAsia="en-GB"/>
          <w14:ligatures w14:val="none"/>
        </w:rPr>
      </w:pPr>
      <w:r w:rsidRPr="00BF7BD0">
        <w:rPr>
          <w:rFonts w:ascii="Arial" w:eastAsia="Times New Roman" w:hAnsi="Arial" w:cs="Arial"/>
          <w:kern w:val="0"/>
          <w:sz w:val="20"/>
          <w:szCs w:val="20"/>
          <w:lang w:eastAsia="en-GB"/>
          <w14:ligatures w14:val="none"/>
        </w:rPr>
        <w:t xml:space="preserve"> </w:t>
      </w:r>
    </w:p>
    <w:p w14:paraId="0B233E3F" w14:textId="77777777" w:rsidR="00BF7BD0" w:rsidRPr="00BF7BD0" w:rsidRDefault="00BF7BD0" w:rsidP="00BF7BD0">
      <w:pPr>
        <w:spacing w:after="0" w:line="360" w:lineRule="auto"/>
        <w:jc w:val="both"/>
        <w:textAlignment w:val="baseline"/>
        <w:rPr>
          <w:rFonts w:ascii="Segoe UI" w:eastAsia="Times New Roman" w:hAnsi="Segoe UI" w:cs="Segoe UI"/>
          <w:kern w:val="0"/>
          <w:sz w:val="18"/>
          <w:szCs w:val="18"/>
          <w:lang w:eastAsia="en-GB"/>
          <w14:ligatures w14:val="none"/>
        </w:rPr>
      </w:pPr>
      <w:r w:rsidRPr="00BF7BD0">
        <w:rPr>
          <w:rFonts w:ascii="Arial" w:eastAsia="Times New Roman" w:hAnsi="Arial" w:cs="Arial"/>
          <w:b/>
          <w:bCs/>
          <w:color w:val="000000"/>
          <w:kern w:val="0"/>
          <w:sz w:val="20"/>
          <w:szCs w:val="20"/>
          <w:lang w:eastAsia="en-GB"/>
          <w14:ligatures w14:val="none"/>
        </w:rPr>
        <w:t>About FUJIFILM Graphic Communications Division </w:t>
      </w:r>
      <w:r w:rsidRPr="00BF7BD0">
        <w:rPr>
          <w:rFonts w:ascii="Arial" w:eastAsia="Times New Roman" w:hAnsi="Arial" w:cs="Arial"/>
          <w:color w:val="000000"/>
          <w:kern w:val="0"/>
          <w:sz w:val="20"/>
          <w:szCs w:val="20"/>
          <w:lang w:eastAsia="en-GB"/>
          <w14:ligatures w14:val="none"/>
        </w:rPr>
        <w:t>   </w:t>
      </w:r>
    </w:p>
    <w:p w14:paraId="6217A4E4" w14:textId="6EB57DD8" w:rsidR="00BF7BD0" w:rsidRPr="00BF7BD0" w:rsidRDefault="00BF7BD0" w:rsidP="00BF7BD0">
      <w:pPr>
        <w:spacing w:after="0" w:line="360" w:lineRule="auto"/>
        <w:jc w:val="both"/>
        <w:textAlignment w:val="baseline"/>
        <w:rPr>
          <w:rFonts w:ascii="Segoe UI" w:eastAsia="Times New Roman" w:hAnsi="Segoe UI" w:cs="Segoe UI"/>
          <w:kern w:val="0"/>
          <w:sz w:val="18"/>
          <w:szCs w:val="18"/>
          <w:lang w:eastAsia="en-GB"/>
          <w14:ligatures w14:val="none"/>
        </w:rPr>
      </w:pPr>
      <w:r w:rsidRPr="00BF7BD0">
        <w:rPr>
          <w:rFonts w:ascii="Arial" w:eastAsia="Times New Roman" w:hAnsi="Arial" w:cs="Arial"/>
          <w:color w:val="000000"/>
          <w:kern w:val="0"/>
          <w:sz w:val="20"/>
          <w:szCs w:val="20"/>
          <w:lang w:eastAsia="en-GB"/>
          <w14:ligatures w14:val="none"/>
        </w:rPr>
        <w:t xml:space="preserve">FUJIFILM Graphic Communications Division is a stable, long-term partner </w:t>
      </w:r>
      <w:r w:rsidR="00060362">
        <w:rPr>
          <w:rFonts w:ascii="Arial" w:eastAsia="Times New Roman" w:hAnsi="Arial" w:cs="Arial"/>
          <w:color w:val="000000"/>
          <w:kern w:val="0"/>
          <w:sz w:val="20"/>
          <w:szCs w:val="20"/>
          <w:lang w:eastAsia="en-GB"/>
          <w14:ligatures w14:val="none"/>
        </w:rPr>
        <w:t>focused</w:t>
      </w:r>
      <w:r w:rsidRPr="00BF7BD0">
        <w:rPr>
          <w:rFonts w:ascii="Arial" w:eastAsia="Times New Roman" w:hAnsi="Arial" w:cs="Arial"/>
          <w:color w:val="000000"/>
          <w:kern w:val="0"/>
          <w:sz w:val="20"/>
          <w:szCs w:val="20"/>
          <w:lang w:eastAsia="en-GB"/>
          <w14:ligatures w14:val="none"/>
        </w:rPr>
        <w:t xml:space="preserve"> on delivering high-quality, technically advanced print solutions that help printers develop </w:t>
      </w:r>
      <w:r w:rsidR="00060362">
        <w:rPr>
          <w:rFonts w:ascii="Arial" w:eastAsia="Times New Roman" w:hAnsi="Arial" w:cs="Arial"/>
          <w:color w:val="000000"/>
          <w:kern w:val="0"/>
          <w:sz w:val="20"/>
          <w:szCs w:val="20"/>
          <w:lang w:eastAsia="en-GB"/>
          <w14:ligatures w14:val="none"/>
        </w:rPr>
        <w:t xml:space="preserve">a </w:t>
      </w:r>
      <w:r w:rsidRPr="00BF7BD0">
        <w:rPr>
          <w:rFonts w:ascii="Arial" w:eastAsia="Times New Roman" w:hAnsi="Arial" w:cs="Arial"/>
          <w:color w:val="000000"/>
          <w:kern w:val="0"/>
          <w:sz w:val="20"/>
          <w:szCs w:val="20"/>
          <w:lang w:eastAsia="en-GB"/>
          <w14:ligatures w14:val="none"/>
        </w:rPr>
        <w:t xml:space="preserve">competitive advantage and grow their businesses. The company’s </w:t>
      </w:r>
      <w:r w:rsidRPr="00BF7BD0">
        <w:rPr>
          <w:rFonts w:ascii="Arial" w:eastAsia="Times New Roman" w:hAnsi="Arial" w:cs="Arial"/>
          <w:color w:val="000000"/>
          <w:kern w:val="0"/>
          <w:sz w:val="20"/>
          <w:szCs w:val="20"/>
          <w:lang w:eastAsia="en-GB"/>
          <w14:ligatures w14:val="none"/>
        </w:rPr>
        <w:lastRenderedPageBreak/>
        <w:t xml:space="preserve">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w:t>
      </w:r>
      <w:r w:rsidR="00775B04">
        <w:rPr>
          <w:rFonts w:ascii="Arial" w:eastAsia="Times New Roman" w:hAnsi="Arial" w:cs="Arial"/>
          <w:color w:val="000000"/>
          <w:kern w:val="0"/>
          <w:sz w:val="20"/>
          <w:szCs w:val="20"/>
          <w:lang w:eastAsia="en-GB"/>
          <w14:ligatures w14:val="none"/>
        </w:rPr>
        <w:t>practices</w:t>
      </w:r>
      <w:r w:rsidRPr="00BF7BD0">
        <w:rPr>
          <w:rFonts w:ascii="Arial" w:eastAsia="Times New Roman" w:hAnsi="Arial" w:cs="Arial"/>
          <w:color w:val="000000"/>
          <w:kern w:val="0"/>
          <w:sz w:val="20"/>
          <w:szCs w:val="20"/>
          <w:lang w:eastAsia="en-GB"/>
          <w14:ligatures w14:val="none"/>
        </w:rPr>
        <w:t>. For more information</w:t>
      </w:r>
      <w:r w:rsidRPr="00BF7BD0">
        <w:rPr>
          <w:rFonts w:ascii="Arial" w:eastAsia="Times New Roman" w:hAnsi="Arial" w:cs="Arial"/>
          <w:kern w:val="0"/>
          <w:sz w:val="20"/>
          <w:szCs w:val="20"/>
          <w:lang w:eastAsia="en-GB"/>
          <w14:ligatures w14:val="none"/>
        </w:rPr>
        <w:t xml:space="preserve">, visit </w:t>
      </w:r>
      <w:hyperlink r:id="rId11" w:tgtFrame="_blank" w:history="1">
        <w:r w:rsidRPr="00BF7BD0">
          <w:rPr>
            <w:rFonts w:ascii="Arial" w:eastAsia="Times New Roman" w:hAnsi="Arial" w:cs="Arial"/>
            <w:color w:val="0000FF"/>
            <w:kern w:val="0"/>
            <w:sz w:val="20"/>
            <w:szCs w:val="20"/>
            <w:u w:val="single"/>
            <w:lang w:eastAsia="en-GB"/>
            <w14:ligatures w14:val="none"/>
          </w:rPr>
          <w:t>fujifilmprint.eu</w:t>
        </w:r>
      </w:hyperlink>
      <w:r w:rsidRPr="00BF7BD0">
        <w:rPr>
          <w:rFonts w:ascii="Arial" w:eastAsia="Times New Roman" w:hAnsi="Arial" w:cs="Arial"/>
          <w:kern w:val="0"/>
          <w:sz w:val="20"/>
          <w:szCs w:val="20"/>
          <w:lang w:eastAsia="en-GB"/>
          <w14:ligatures w14:val="none"/>
        </w:rPr>
        <w:t xml:space="preserve">, or </w:t>
      </w:r>
      <w:hyperlink r:id="rId12" w:tgtFrame="_blank" w:history="1">
        <w:r w:rsidRPr="00BF7BD0">
          <w:rPr>
            <w:rFonts w:ascii="Arial" w:eastAsia="Times New Roman" w:hAnsi="Arial" w:cs="Arial"/>
            <w:color w:val="0000FF"/>
            <w:kern w:val="0"/>
            <w:sz w:val="20"/>
            <w:szCs w:val="20"/>
            <w:u w:val="single"/>
            <w:lang w:eastAsia="en-GB"/>
            <w14:ligatures w14:val="none"/>
          </w:rPr>
          <w:t>youtube.com/</w:t>
        </w:r>
        <w:proofErr w:type="spellStart"/>
        <w:r w:rsidRPr="00BF7BD0">
          <w:rPr>
            <w:rFonts w:ascii="Arial" w:eastAsia="Times New Roman" w:hAnsi="Arial" w:cs="Arial"/>
            <w:color w:val="0000FF"/>
            <w:kern w:val="0"/>
            <w:sz w:val="20"/>
            <w:szCs w:val="20"/>
            <w:u w:val="single"/>
            <w:lang w:eastAsia="en-GB"/>
            <w14:ligatures w14:val="none"/>
          </w:rPr>
          <w:t>FujifilmGSEurope</w:t>
        </w:r>
        <w:proofErr w:type="spellEnd"/>
      </w:hyperlink>
      <w:r w:rsidRPr="00BF7BD0">
        <w:rPr>
          <w:rFonts w:ascii="Arial" w:eastAsia="Times New Roman" w:hAnsi="Arial" w:cs="Arial"/>
          <w:kern w:val="0"/>
          <w:sz w:val="20"/>
          <w:szCs w:val="20"/>
          <w:lang w:eastAsia="en-GB"/>
          <w14:ligatures w14:val="none"/>
        </w:rPr>
        <w:t xml:space="preserve"> or follow us on @FujifilmPrint.   </w:t>
      </w:r>
    </w:p>
    <w:p w14:paraId="401DACE6" w14:textId="77777777" w:rsidR="00BF7BD0" w:rsidRPr="00BF7BD0" w:rsidRDefault="00BF7BD0" w:rsidP="00BF7BD0">
      <w:pPr>
        <w:spacing w:after="0" w:line="360" w:lineRule="auto"/>
        <w:jc w:val="both"/>
        <w:textAlignment w:val="baseline"/>
        <w:rPr>
          <w:rFonts w:ascii="Segoe UI" w:eastAsia="Times New Roman" w:hAnsi="Segoe UI" w:cs="Segoe UI"/>
          <w:kern w:val="0"/>
          <w:sz w:val="18"/>
          <w:szCs w:val="18"/>
          <w:lang w:eastAsia="en-GB"/>
          <w14:ligatures w14:val="none"/>
        </w:rPr>
      </w:pPr>
      <w:r w:rsidRPr="00BF7BD0">
        <w:rPr>
          <w:rFonts w:ascii="Arial" w:eastAsia="Times New Roman" w:hAnsi="Arial" w:cs="Arial"/>
          <w:b/>
          <w:bCs/>
          <w:color w:val="000000"/>
          <w:kern w:val="0"/>
          <w:sz w:val="20"/>
          <w:szCs w:val="20"/>
          <w:lang w:eastAsia="en-GB"/>
          <w14:ligatures w14:val="none"/>
        </w:rPr>
        <w:t> </w:t>
      </w:r>
      <w:r w:rsidRPr="00BF7BD0">
        <w:rPr>
          <w:rFonts w:ascii="Arial" w:eastAsia="Times New Roman" w:hAnsi="Arial" w:cs="Arial"/>
          <w:color w:val="000000"/>
          <w:kern w:val="0"/>
          <w:sz w:val="20"/>
          <w:szCs w:val="20"/>
          <w:lang w:eastAsia="en-GB"/>
          <w14:ligatures w14:val="none"/>
        </w:rPr>
        <w:t>   </w:t>
      </w:r>
    </w:p>
    <w:p w14:paraId="4D7EC6E0" w14:textId="2C222AD6" w:rsidR="00BF7BD0" w:rsidRPr="00BF7BD0" w:rsidRDefault="00BF7BD0" w:rsidP="00BF7BD0">
      <w:pPr>
        <w:spacing w:after="0" w:line="360" w:lineRule="auto"/>
        <w:jc w:val="both"/>
        <w:textAlignment w:val="baseline"/>
        <w:rPr>
          <w:rFonts w:ascii="Segoe UI" w:eastAsia="Times New Roman" w:hAnsi="Segoe UI" w:cs="Segoe UI"/>
          <w:kern w:val="0"/>
          <w:sz w:val="18"/>
          <w:szCs w:val="18"/>
          <w:lang w:eastAsia="en-GB"/>
          <w14:ligatures w14:val="none"/>
        </w:rPr>
      </w:pPr>
      <w:r w:rsidRPr="00BF7BD0">
        <w:rPr>
          <w:rFonts w:ascii="Arial" w:eastAsia="Times New Roman" w:hAnsi="Arial" w:cs="Arial"/>
          <w:b/>
          <w:bCs/>
          <w:color w:val="000000"/>
          <w:kern w:val="0"/>
          <w:sz w:val="20"/>
          <w:szCs w:val="20"/>
          <w:lang w:eastAsia="en-GB"/>
          <w14:ligatures w14:val="none"/>
        </w:rPr>
        <w:t>For further information</w:t>
      </w:r>
      <w:r w:rsidR="00775B04">
        <w:rPr>
          <w:rFonts w:ascii="Arial" w:eastAsia="Times New Roman" w:hAnsi="Arial" w:cs="Arial"/>
          <w:b/>
          <w:bCs/>
          <w:color w:val="000000"/>
          <w:kern w:val="0"/>
          <w:sz w:val="20"/>
          <w:szCs w:val="20"/>
          <w:lang w:eastAsia="en-GB"/>
          <w14:ligatures w14:val="none"/>
        </w:rPr>
        <w:t>,</w:t>
      </w:r>
      <w:r w:rsidRPr="00BF7BD0">
        <w:rPr>
          <w:rFonts w:ascii="Arial" w:eastAsia="Times New Roman" w:hAnsi="Arial" w:cs="Arial"/>
          <w:b/>
          <w:bCs/>
          <w:color w:val="000000"/>
          <w:kern w:val="0"/>
          <w:sz w:val="20"/>
          <w:szCs w:val="20"/>
          <w:lang w:eastAsia="en-GB"/>
          <w14:ligatures w14:val="none"/>
        </w:rPr>
        <w:t xml:space="preserve"> contact:</w:t>
      </w:r>
      <w:r w:rsidRPr="00BF7BD0">
        <w:rPr>
          <w:rFonts w:ascii="Arial" w:eastAsia="Times New Roman" w:hAnsi="Arial" w:cs="Arial"/>
          <w:color w:val="000000"/>
          <w:kern w:val="0"/>
          <w:sz w:val="20"/>
          <w:szCs w:val="20"/>
          <w:lang w:eastAsia="en-GB"/>
          <w14:ligatures w14:val="none"/>
        </w:rPr>
        <w:t>   </w:t>
      </w:r>
    </w:p>
    <w:p w14:paraId="13A0589E" w14:textId="77777777" w:rsidR="00BF7BD0" w:rsidRPr="00BF7BD0" w:rsidRDefault="00BF7BD0" w:rsidP="00BF7BD0">
      <w:pPr>
        <w:spacing w:after="0" w:line="240" w:lineRule="auto"/>
        <w:jc w:val="both"/>
        <w:rPr>
          <w:rFonts w:ascii="Arial" w:eastAsia="Arial" w:hAnsi="Arial" w:cs="Arial"/>
          <w:color w:val="000000"/>
          <w:kern w:val="0"/>
          <w:sz w:val="20"/>
          <w:szCs w:val="20"/>
          <w:lang w:val="en-US"/>
          <w14:ligatures w14:val="none"/>
        </w:rPr>
      </w:pPr>
      <w:r w:rsidRPr="00BF7BD0">
        <w:rPr>
          <w:rFonts w:ascii="Arial" w:eastAsia="Arial" w:hAnsi="Arial" w:cs="Arial"/>
          <w:color w:val="000000"/>
          <w:kern w:val="0"/>
          <w:sz w:val="20"/>
          <w:szCs w:val="20"/>
          <w:lang w:val="cs-CZ"/>
          <w14:ligatures w14:val="none"/>
        </w:rPr>
        <w:t>Sirah Awan          </w:t>
      </w:r>
    </w:p>
    <w:p w14:paraId="097465B1" w14:textId="77777777" w:rsidR="00BF7BD0" w:rsidRPr="00BF7BD0" w:rsidRDefault="00BF7BD0" w:rsidP="00BF7BD0">
      <w:pPr>
        <w:spacing w:after="0" w:line="240" w:lineRule="auto"/>
        <w:jc w:val="both"/>
        <w:rPr>
          <w:rFonts w:ascii="Arial" w:eastAsia="Arial" w:hAnsi="Arial" w:cs="Arial"/>
          <w:color w:val="000000"/>
          <w:kern w:val="0"/>
          <w:sz w:val="20"/>
          <w:szCs w:val="20"/>
          <w:lang w:val="en-US"/>
          <w14:ligatures w14:val="none"/>
        </w:rPr>
      </w:pPr>
      <w:r w:rsidRPr="00BF7BD0">
        <w:rPr>
          <w:rFonts w:ascii="Arial" w:eastAsia="Arial" w:hAnsi="Arial" w:cs="Arial"/>
          <w:color w:val="000000"/>
          <w:kern w:val="0"/>
          <w:sz w:val="20"/>
          <w:szCs w:val="20"/>
          <w:lang w:val="cs-CZ"/>
          <w14:ligatures w14:val="none"/>
        </w:rPr>
        <w:t>AD Communications</w:t>
      </w:r>
      <w:r w:rsidRPr="00BF7BD0">
        <w:rPr>
          <w:rFonts w:ascii="Calibri" w:eastAsia="Yu Mincho" w:hAnsi="Calibri" w:cs="Arial"/>
          <w:kern w:val="0"/>
          <w14:ligatures w14:val="none"/>
        </w:rPr>
        <w:tab/>
      </w:r>
      <w:r w:rsidRPr="00BF7BD0">
        <w:rPr>
          <w:rFonts w:ascii="Arial" w:eastAsia="Arial" w:hAnsi="Arial" w:cs="Arial"/>
          <w:color w:val="000000"/>
          <w:kern w:val="0"/>
          <w:sz w:val="20"/>
          <w:szCs w:val="20"/>
          <w:lang w:val="cs-CZ"/>
          <w14:ligatures w14:val="none"/>
        </w:rPr>
        <w:t>          </w:t>
      </w:r>
    </w:p>
    <w:p w14:paraId="516DE4EE" w14:textId="77777777" w:rsidR="00BF7BD0" w:rsidRPr="00BF7BD0" w:rsidRDefault="00BF7BD0" w:rsidP="00BF7BD0">
      <w:pPr>
        <w:spacing w:after="0" w:line="240" w:lineRule="auto"/>
        <w:jc w:val="both"/>
        <w:rPr>
          <w:rFonts w:ascii="Arial" w:eastAsia="Arial" w:hAnsi="Arial" w:cs="Arial"/>
          <w:color w:val="000000"/>
          <w:kern w:val="0"/>
          <w:sz w:val="20"/>
          <w:szCs w:val="20"/>
          <w:lang w:val="en-US"/>
          <w14:ligatures w14:val="none"/>
        </w:rPr>
      </w:pPr>
      <w:r w:rsidRPr="00BF7BD0">
        <w:rPr>
          <w:rFonts w:ascii="Arial" w:eastAsia="Arial" w:hAnsi="Arial" w:cs="Arial"/>
          <w:color w:val="000000"/>
          <w:kern w:val="0"/>
          <w:sz w:val="20"/>
          <w:szCs w:val="20"/>
          <w:lang w:val="cs-CZ"/>
          <w14:ligatures w14:val="none"/>
        </w:rPr>
        <w:t xml:space="preserve">E: </w:t>
      </w:r>
      <w:hyperlink r:id="rId13">
        <w:r w:rsidRPr="00BF7BD0">
          <w:rPr>
            <w:rFonts w:ascii="Arial" w:eastAsia="Arial" w:hAnsi="Arial" w:cs="Arial"/>
            <w:color w:val="0563C1"/>
            <w:kern w:val="0"/>
            <w:sz w:val="20"/>
            <w:szCs w:val="20"/>
            <w:u w:val="single"/>
            <w:lang w:val="cs-CZ"/>
            <w14:ligatures w14:val="none"/>
          </w:rPr>
          <w:t>sawan@adcomms.co.uk</w:t>
        </w:r>
      </w:hyperlink>
      <w:r w:rsidRPr="00BF7BD0">
        <w:rPr>
          <w:rFonts w:ascii="Arial" w:eastAsia="Arial" w:hAnsi="Arial" w:cs="Arial"/>
          <w:color w:val="000000"/>
          <w:kern w:val="0"/>
          <w:sz w:val="20"/>
          <w:szCs w:val="20"/>
          <w:lang w:val="cs-CZ"/>
          <w14:ligatures w14:val="none"/>
        </w:rPr>
        <w:t xml:space="preserve">           </w:t>
      </w:r>
    </w:p>
    <w:p w14:paraId="7FF4700C" w14:textId="77777777" w:rsidR="00BF7BD0" w:rsidRPr="00BF7BD0" w:rsidRDefault="00BF7BD0" w:rsidP="00BF7BD0">
      <w:pPr>
        <w:spacing w:after="0" w:line="360" w:lineRule="auto"/>
        <w:jc w:val="both"/>
        <w:rPr>
          <w:rFonts w:ascii="Calibri" w:eastAsia="Yu Mincho" w:hAnsi="Calibri" w:cs="Arial"/>
          <w:kern w:val="0"/>
          <w14:ligatures w14:val="none"/>
        </w:rPr>
      </w:pPr>
      <w:r w:rsidRPr="00BF7BD0">
        <w:rPr>
          <w:rFonts w:ascii="Arial" w:eastAsia="Arial" w:hAnsi="Arial" w:cs="Arial"/>
          <w:color w:val="000000"/>
          <w:kern w:val="0"/>
          <w:sz w:val="20"/>
          <w:szCs w:val="20"/>
          <w:lang w:val="cs-CZ"/>
          <w14:ligatures w14:val="none"/>
        </w:rPr>
        <w:t>Tel: +44 (0)1372 464470    </w:t>
      </w:r>
    </w:p>
    <w:p w14:paraId="5BB67C3C" w14:textId="77777777" w:rsidR="003836D1" w:rsidRDefault="003836D1"/>
    <w:sectPr w:rsidR="003836D1" w:rsidSect="00BF7BD0">
      <w:headerReference w:type="default" r:id="rId14"/>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E44C1" w14:textId="77777777" w:rsidR="00D131E5" w:rsidRDefault="00D131E5">
      <w:pPr>
        <w:spacing w:after="0" w:line="240" w:lineRule="auto"/>
      </w:pPr>
      <w:r>
        <w:separator/>
      </w:r>
    </w:p>
  </w:endnote>
  <w:endnote w:type="continuationSeparator" w:id="0">
    <w:p w14:paraId="17AC313E" w14:textId="77777777" w:rsidR="00D131E5" w:rsidRDefault="00D1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D3E1F" w14:textId="77777777" w:rsidR="00D131E5" w:rsidRDefault="00D131E5">
      <w:pPr>
        <w:spacing w:after="0" w:line="240" w:lineRule="auto"/>
      </w:pPr>
      <w:r>
        <w:separator/>
      </w:r>
    </w:p>
  </w:footnote>
  <w:footnote w:type="continuationSeparator" w:id="0">
    <w:p w14:paraId="6EA509B9" w14:textId="77777777" w:rsidR="00D131E5" w:rsidRDefault="00D13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B8AA6" w14:textId="77777777" w:rsidR="00BF7BD0" w:rsidRDefault="00BF7BD0" w:rsidP="00A46B91">
    <w:pPr>
      <w:pStyle w:val="Header"/>
    </w:pPr>
    <w:r>
      <w:rPr>
        <w:b/>
        <w:noProof/>
        <w:lang w:eastAsia="en-GB"/>
      </w:rPr>
      <w:drawing>
        <wp:anchor distT="0" distB="0" distL="114300" distR="114300" simplePos="0" relativeHeight="251659264" behindDoc="1" locked="0" layoutInCell="1" allowOverlap="1" wp14:anchorId="71E87A6C" wp14:editId="7EAD69D5">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5DC20018" wp14:editId="768A9253">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9D177"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2182D9C0" w14:textId="77777777" w:rsidR="00BF7BD0" w:rsidRDefault="00BF7B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BD0"/>
    <w:rsid w:val="00060362"/>
    <w:rsid w:val="00060EA1"/>
    <w:rsid w:val="00067520"/>
    <w:rsid w:val="00074600"/>
    <w:rsid w:val="000B008F"/>
    <w:rsid w:val="000D1CFB"/>
    <w:rsid w:val="000E60BD"/>
    <w:rsid w:val="00142202"/>
    <w:rsid w:val="00144A53"/>
    <w:rsid w:val="001555D7"/>
    <w:rsid w:val="00155F55"/>
    <w:rsid w:val="001726E0"/>
    <w:rsid w:val="001805F4"/>
    <w:rsid w:val="00190870"/>
    <w:rsid w:val="001C18FC"/>
    <w:rsid w:val="001C34F6"/>
    <w:rsid w:val="001D4667"/>
    <w:rsid w:val="00201CB0"/>
    <w:rsid w:val="002117FD"/>
    <w:rsid w:val="00213F23"/>
    <w:rsid w:val="0025456D"/>
    <w:rsid w:val="00261F9B"/>
    <w:rsid w:val="00297D01"/>
    <w:rsid w:val="002A448D"/>
    <w:rsid w:val="002A6691"/>
    <w:rsid w:val="002C1E38"/>
    <w:rsid w:val="002C71FD"/>
    <w:rsid w:val="002D070B"/>
    <w:rsid w:val="003103A3"/>
    <w:rsid w:val="0032395C"/>
    <w:rsid w:val="00335289"/>
    <w:rsid w:val="00336DCB"/>
    <w:rsid w:val="003836D1"/>
    <w:rsid w:val="0039535A"/>
    <w:rsid w:val="003B7A31"/>
    <w:rsid w:val="003D637C"/>
    <w:rsid w:val="003E492D"/>
    <w:rsid w:val="003F6B03"/>
    <w:rsid w:val="00405056"/>
    <w:rsid w:val="00415AD8"/>
    <w:rsid w:val="00423480"/>
    <w:rsid w:val="0042550D"/>
    <w:rsid w:val="0043739D"/>
    <w:rsid w:val="00494237"/>
    <w:rsid w:val="004A2F28"/>
    <w:rsid w:val="004A4BA0"/>
    <w:rsid w:val="004B51C5"/>
    <w:rsid w:val="004F4313"/>
    <w:rsid w:val="004F6774"/>
    <w:rsid w:val="005071C9"/>
    <w:rsid w:val="00511B2E"/>
    <w:rsid w:val="00556B27"/>
    <w:rsid w:val="00575CA9"/>
    <w:rsid w:val="005A1771"/>
    <w:rsid w:val="005D088D"/>
    <w:rsid w:val="005E5DC9"/>
    <w:rsid w:val="00612F54"/>
    <w:rsid w:val="00614009"/>
    <w:rsid w:val="006279F7"/>
    <w:rsid w:val="00652B8F"/>
    <w:rsid w:val="00672202"/>
    <w:rsid w:val="00683C47"/>
    <w:rsid w:val="00690B65"/>
    <w:rsid w:val="006A67AC"/>
    <w:rsid w:val="006E0FF1"/>
    <w:rsid w:val="006E3328"/>
    <w:rsid w:val="007063E6"/>
    <w:rsid w:val="00722B29"/>
    <w:rsid w:val="00724CFF"/>
    <w:rsid w:val="00767AFA"/>
    <w:rsid w:val="00775B04"/>
    <w:rsid w:val="00791996"/>
    <w:rsid w:val="007A771F"/>
    <w:rsid w:val="007E005A"/>
    <w:rsid w:val="007E5BDD"/>
    <w:rsid w:val="007F5224"/>
    <w:rsid w:val="00805B98"/>
    <w:rsid w:val="00805CB6"/>
    <w:rsid w:val="00815DF7"/>
    <w:rsid w:val="00843013"/>
    <w:rsid w:val="008B5E7B"/>
    <w:rsid w:val="008B6BC9"/>
    <w:rsid w:val="008E2AFE"/>
    <w:rsid w:val="008F2D15"/>
    <w:rsid w:val="009158CA"/>
    <w:rsid w:val="009B47AC"/>
    <w:rsid w:val="009D107E"/>
    <w:rsid w:val="009E795A"/>
    <w:rsid w:val="00A265D5"/>
    <w:rsid w:val="00A37854"/>
    <w:rsid w:val="00A41152"/>
    <w:rsid w:val="00A832C2"/>
    <w:rsid w:val="00A87B57"/>
    <w:rsid w:val="00A94C2E"/>
    <w:rsid w:val="00AE2D48"/>
    <w:rsid w:val="00AF7AB3"/>
    <w:rsid w:val="00B2782D"/>
    <w:rsid w:val="00B551D6"/>
    <w:rsid w:val="00BA5887"/>
    <w:rsid w:val="00BA7725"/>
    <w:rsid w:val="00BC4373"/>
    <w:rsid w:val="00BF7BD0"/>
    <w:rsid w:val="00C10893"/>
    <w:rsid w:val="00C1342F"/>
    <w:rsid w:val="00C311EC"/>
    <w:rsid w:val="00C56512"/>
    <w:rsid w:val="00C90BD6"/>
    <w:rsid w:val="00CB65E0"/>
    <w:rsid w:val="00CC16B2"/>
    <w:rsid w:val="00CF6AA6"/>
    <w:rsid w:val="00D01EE4"/>
    <w:rsid w:val="00D02530"/>
    <w:rsid w:val="00D12EE3"/>
    <w:rsid w:val="00D131E5"/>
    <w:rsid w:val="00D406F6"/>
    <w:rsid w:val="00D83D55"/>
    <w:rsid w:val="00DC1254"/>
    <w:rsid w:val="00DC443A"/>
    <w:rsid w:val="00DD5FF0"/>
    <w:rsid w:val="00DF0AD6"/>
    <w:rsid w:val="00E239D6"/>
    <w:rsid w:val="00E26DE5"/>
    <w:rsid w:val="00E334AC"/>
    <w:rsid w:val="00E460CC"/>
    <w:rsid w:val="00E51A3E"/>
    <w:rsid w:val="00E52CE2"/>
    <w:rsid w:val="00E600C5"/>
    <w:rsid w:val="00E64EDF"/>
    <w:rsid w:val="00E7660A"/>
    <w:rsid w:val="00EB638E"/>
    <w:rsid w:val="00EE2A2E"/>
    <w:rsid w:val="00EF52F5"/>
    <w:rsid w:val="00F4761E"/>
    <w:rsid w:val="00F55846"/>
    <w:rsid w:val="00F835FB"/>
    <w:rsid w:val="00FA1E8A"/>
    <w:rsid w:val="00FA3AF4"/>
    <w:rsid w:val="00FD5AE3"/>
    <w:rsid w:val="00FE6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5F42"/>
  <w15:chartTrackingRefBased/>
  <w15:docId w15:val="{D0809C85-1E94-42A1-81D1-F71FCB97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BD0"/>
    <w:rPr>
      <w:rFonts w:eastAsiaTheme="majorEastAsia" w:cstheme="majorBidi"/>
      <w:color w:val="272727" w:themeColor="text1" w:themeTint="D8"/>
    </w:rPr>
  </w:style>
  <w:style w:type="paragraph" w:styleId="Title">
    <w:name w:val="Title"/>
    <w:basedOn w:val="Normal"/>
    <w:next w:val="Normal"/>
    <w:link w:val="TitleChar"/>
    <w:uiPriority w:val="10"/>
    <w:qFormat/>
    <w:rsid w:val="00BF7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BD0"/>
    <w:pPr>
      <w:spacing w:before="160"/>
      <w:jc w:val="center"/>
    </w:pPr>
    <w:rPr>
      <w:i/>
      <w:iCs/>
      <w:color w:val="404040" w:themeColor="text1" w:themeTint="BF"/>
    </w:rPr>
  </w:style>
  <w:style w:type="character" w:customStyle="1" w:styleId="QuoteChar">
    <w:name w:val="Quote Char"/>
    <w:basedOn w:val="DefaultParagraphFont"/>
    <w:link w:val="Quote"/>
    <w:uiPriority w:val="29"/>
    <w:rsid w:val="00BF7BD0"/>
    <w:rPr>
      <w:i/>
      <w:iCs/>
      <w:color w:val="404040" w:themeColor="text1" w:themeTint="BF"/>
    </w:rPr>
  </w:style>
  <w:style w:type="paragraph" w:styleId="ListParagraph">
    <w:name w:val="List Paragraph"/>
    <w:basedOn w:val="Normal"/>
    <w:uiPriority w:val="34"/>
    <w:qFormat/>
    <w:rsid w:val="00BF7BD0"/>
    <w:pPr>
      <w:ind w:left="720"/>
      <w:contextualSpacing/>
    </w:pPr>
  </w:style>
  <w:style w:type="character" w:styleId="IntenseEmphasis">
    <w:name w:val="Intense Emphasis"/>
    <w:basedOn w:val="DefaultParagraphFont"/>
    <w:uiPriority w:val="21"/>
    <w:qFormat/>
    <w:rsid w:val="00BF7BD0"/>
    <w:rPr>
      <w:i/>
      <w:iCs/>
      <w:color w:val="0F4761" w:themeColor="accent1" w:themeShade="BF"/>
    </w:rPr>
  </w:style>
  <w:style w:type="paragraph" w:styleId="IntenseQuote">
    <w:name w:val="Intense Quote"/>
    <w:basedOn w:val="Normal"/>
    <w:next w:val="Normal"/>
    <w:link w:val="IntenseQuoteChar"/>
    <w:uiPriority w:val="30"/>
    <w:qFormat/>
    <w:rsid w:val="00BF7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BD0"/>
    <w:rPr>
      <w:i/>
      <w:iCs/>
      <w:color w:val="0F4761" w:themeColor="accent1" w:themeShade="BF"/>
    </w:rPr>
  </w:style>
  <w:style w:type="character" w:styleId="IntenseReference">
    <w:name w:val="Intense Reference"/>
    <w:basedOn w:val="DefaultParagraphFont"/>
    <w:uiPriority w:val="32"/>
    <w:qFormat/>
    <w:rsid w:val="00BF7BD0"/>
    <w:rPr>
      <w:b/>
      <w:bCs/>
      <w:smallCaps/>
      <w:color w:val="0F4761" w:themeColor="accent1" w:themeShade="BF"/>
      <w:spacing w:val="5"/>
    </w:rPr>
  </w:style>
  <w:style w:type="paragraph" w:styleId="Header">
    <w:name w:val="header"/>
    <w:basedOn w:val="Normal"/>
    <w:link w:val="HeaderChar"/>
    <w:uiPriority w:val="99"/>
    <w:unhideWhenUsed/>
    <w:rsid w:val="00BF7BD0"/>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BF7BD0"/>
    <w:rPr>
      <w:rFonts w:eastAsia="Yu Mincho"/>
      <w:kern w:val="0"/>
      <w14:ligatures w14:val="none"/>
    </w:rPr>
  </w:style>
  <w:style w:type="paragraph" w:styleId="NormalWeb">
    <w:name w:val="Normal (Web)"/>
    <w:basedOn w:val="Normal"/>
    <w:uiPriority w:val="99"/>
    <w:semiHidden/>
    <w:unhideWhenUsed/>
    <w:rsid w:val="00E51A3E"/>
    <w:rPr>
      <w:rFonts w:ascii="Times New Roman" w:hAnsi="Times New Roman" w:cs="Times New Roman"/>
      <w:sz w:val="24"/>
      <w:szCs w:val="24"/>
    </w:rPr>
  </w:style>
  <w:style w:type="character" w:styleId="Hyperlink">
    <w:name w:val="Hyperlink"/>
    <w:basedOn w:val="DefaultParagraphFont"/>
    <w:uiPriority w:val="99"/>
    <w:unhideWhenUsed/>
    <w:rsid w:val="00213F23"/>
    <w:rPr>
      <w:color w:val="467886" w:themeColor="hyperlink"/>
      <w:u w:val="single"/>
    </w:rPr>
  </w:style>
  <w:style w:type="character" w:styleId="UnresolvedMention">
    <w:name w:val="Unresolved Mention"/>
    <w:basedOn w:val="DefaultParagraphFont"/>
    <w:uiPriority w:val="99"/>
    <w:semiHidden/>
    <w:unhideWhenUsed/>
    <w:rsid w:val="00213F23"/>
    <w:rPr>
      <w:color w:val="605E5C"/>
      <w:shd w:val="clear" w:color="auto" w:fill="E1DFDD"/>
    </w:rPr>
  </w:style>
  <w:style w:type="paragraph" w:styleId="Revision">
    <w:name w:val="Revision"/>
    <w:hidden/>
    <w:uiPriority w:val="99"/>
    <w:semiHidden/>
    <w:rsid w:val="00767AFA"/>
    <w:pPr>
      <w:spacing w:after="0" w:line="240" w:lineRule="auto"/>
    </w:pPr>
  </w:style>
  <w:style w:type="character" w:styleId="CommentReference">
    <w:name w:val="annotation reference"/>
    <w:basedOn w:val="DefaultParagraphFont"/>
    <w:uiPriority w:val="99"/>
    <w:semiHidden/>
    <w:unhideWhenUsed/>
    <w:rsid w:val="00767AFA"/>
    <w:rPr>
      <w:sz w:val="16"/>
      <w:szCs w:val="16"/>
    </w:rPr>
  </w:style>
  <w:style w:type="paragraph" w:styleId="CommentText">
    <w:name w:val="annotation text"/>
    <w:basedOn w:val="Normal"/>
    <w:link w:val="CommentTextChar"/>
    <w:uiPriority w:val="99"/>
    <w:unhideWhenUsed/>
    <w:rsid w:val="00767AFA"/>
    <w:pPr>
      <w:spacing w:line="240" w:lineRule="auto"/>
    </w:pPr>
    <w:rPr>
      <w:sz w:val="20"/>
      <w:szCs w:val="20"/>
    </w:rPr>
  </w:style>
  <w:style w:type="character" w:customStyle="1" w:styleId="CommentTextChar">
    <w:name w:val="Comment Text Char"/>
    <w:basedOn w:val="DefaultParagraphFont"/>
    <w:link w:val="CommentText"/>
    <w:uiPriority w:val="99"/>
    <w:rsid w:val="00767AFA"/>
    <w:rPr>
      <w:sz w:val="20"/>
      <w:szCs w:val="20"/>
    </w:rPr>
  </w:style>
  <w:style w:type="paragraph" w:styleId="CommentSubject">
    <w:name w:val="annotation subject"/>
    <w:basedOn w:val="CommentText"/>
    <w:next w:val="CommentText"/>
    <w:link w:val="CommentSubjectChar"/>
    <w:uiPriority w:val="99"/>
    <w:semiHidden/>
    <w:unhideWhenUsed/>
    <w:rsid w:val="00767AFA"/>
    <w:rPr>
      <w:b/>
      <w:bCs/>
    </w:rPr>
  </w:style>
  <w:style w:type="character" w:customStyle="1" w:styleId="CommentSubjectChar">
    <w:name w:val="Comment Subject Char"/>
    <w:basedOn w:val="CommentTextChar"/>
    <w:link w:val="CommentSubject"/>
    <w:uiPriority w:val="99"/>
    <w:semiHidden/>
    <w:rsid w:val="00767A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wan@adcomms.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youtube.com/FujifilmGSEurop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jifilmprint.e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ujifilmprint.eu/wide-format-secto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64477-F49A-45F2-9A2F-65B90B6EEA9C}">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customXml/itemProps2.xml><?xml version="1.0" encoding="utf-8"?>
<ds:datastoreItem xmlns:ds="http://schemas.openxmlformats.org/officeDocument/2006/customXml" ds:itemID="{4A1F0163-0699-447C-BC7B-A0065EA36F29}">
  <ds:schemaRefs>
    <ds:schemaRef ds:uri="http://schemas.microsoft.com/sharepoint/v3/contenttype/forms"/>
  </ds:schemaRefs>
</ds:datastoreItem>
</file>

<file path=customXml/itemProps3.xml><?xml version="1.0" encoding="utf-8"?>
<ds:datastoreItem xmlns:ds="http://schemas.openxmlformats.org/officeDocument/2006/customXml" ds:itemID="{8C169D13-505D-4177-B398-2ACA930BCD89}">
  <ds:schemaRefs>
    <ds:schemaRef ds:uri="http://schemas.openxmlformats.org/officeDocument/2006/bibliography"/>
  </ds:schemaRefs>
</ds:datastoreItem>
</file>

<file path=customXml/itemProps4.xml><?xml version="1.0" encoding="utf-8"?>
<ds:datastoreItem xmlns:ds="http://schemas.openxmlformats.org/officeDocument/2006/customXml" ds:itemID="{83A66E1E-E4B1-4B78-91DB-21FE05F72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Emily Fennell</cp:lastModifiedBy>
  <cp:revision>11</cp:revision>
  <dcterms:created xsi:type="dcterms:W3CDTF">2026-02-03T16:48:00Z</dcterms:created>
  <dcterms:modified xsi:type="dcterms:W3CDTF">2026-10-06T15:39:00Z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2f80cebc-5ab5-4b04-8a75-3424cd7dea2b</vt:lpwstr>
  </property>
  <property fmtid="{D5CDD505-2E9C-101B-9397-08002B2CF9AE}" pid="3" name="ContentTypeId">
    <vt:lpwstr>0x0101002A5A4793EC10B543B4B93C74E9A48DF8</vt:lpwstr>
  </property>
  <property fmtid="{D5CDD505-2E9C-101B-9397-08002B2CF9AE}" pid="4" name="MediaServiceImageTags">
    <vt:lpwstr/>
  </property>
</Properties>
</file>