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4C5F" w14:textId="77777777" w:rsidR="00443617" w:rsidRPr="002E0943" w:rsidRDefault="00443617" w:rsidP="00443617">
      <w:pPr>
        <w:tabs>
          <w:tab w:val="left" w:pos="245"/>
        </w:tabs>
        <w:spacing w:after="0" w:line="240" w:lineRule="auto"/>
        <w:rPr>
          <w:rFonts w:ascii="Calibri" w:eastAsia="Times New Roman" w:hAnsi="Calibri" w:cs="Calibri"/>
          <w:kern w:val="0"/>
          <w:szCs w:val="20"/>
          <w14:ligatures w14:val="none"/>
        </w:rPr>
      </w:pPr>
      <w:r w:rsidRPr="002E0943">
        <w:rPr>
          <w:rFonts w:ascii="Calibri" w:hAnsi="Calibri" w:cs="Calibri"/>
          <w:b/>
          <w:noProof/>
          <w:color w:val="FF0000"/>
          <w:kern w:val="0"/>
          <w14:ligatures w14:val="none"/>
        </w:rPr>
        <w:drawing>
          <wp:inline distT="0" distB="0" distL="0" distR="0" wp14:anchorId="63AFDFC0" wp14:editId="6D27B53E">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D43497D8-A3FF-4A26-AAE2-5FEA695A2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25FCBA5F" w14:textId="77777777" w:rsidR="00443617" w:rsidRPr="002E0943" w:rsidRDefault="00443617" w:rsidP="00443617">
      <w:pPr>
        <w:tabs>
          <w:tab w:val="left" w:pos="245"/>
        </w:tabs>
        <w:spacing w:after="0" w:line="240" w:lineRule="auto"/>
        <w:rPr>
          <w:rFonts w:ascii="Calibri" w:eastAsia="Times New Roman" w:hAnsi="Calibri" w:cs="Calibri"/>
          <w:kern w:val="0"/>
          <w:szCs w:val="20"/>
          <w14:ligatures w14:val="none"/>
        </w:rPr>
      </w:pPr>
    </w:p>
    <w:p w14:paraId="6B868A87" w14:textId="77777777" w:rsidR="00443617" w:rsidRPr="002E0943" w:rsidRDefault="00443617" w:rsidP="00443617">
      <w:pPr>
        <w:tabs>
          <w:tab w:val="left" w:pos="245"/>
        </w:tabs>
        <w:spacing w:after="0" w:line="240" w:lineRule="auto"/>
        <w:rPr>
          <w:rFonts w:ascii="Calibri" w:eastAsia="Times New Roman" w:hAnsi="Calibri" w:cs="Calibri"/>
          <w:color w:val="003399"/>
          <w:kern w:val="0"/>
          <w14:ligatures w14:val="none"/>
        </w:rPr>
      </w:pPr>
      <w:r w:rsidRPr="002E0943">
        <w:rPr>
          <w:rFonts w:ascii="Calibri" w:hAnsi="Calibri" w:cs="Calibri"/>
          <w:noProof/>
          <w:kern w:val="0"/>
          <w:lang w:eastAsia="de-CH"/>
          <w14:ligatures w14:val="none"/>
        </w:rPr>
        <w:drawing>
          <wp:inline distT="0" distB="0" distL="0" distR="0" wp14:anchorId="27610C54" wp14:editId="5122AF48">
            <wp:extent cx="5731510" cy="275553"/>
            <wp:effectExtent l="0" t="0" r="0" b="0"/>
            <wp:docPr id="1" name="Picture 1" descr="new_release_hdr_0520">
              <a:extLst xmlns:a="http://schemas.openxmlformats.org/drawingml/2006/main">
                <a:ext uri="{FF2B5EF4-FFF2-40B4-BE49-F238E27FC236}">
                  <a16:creationId xmlns:a16="http://schemas.microsoft.com/office/drawing/2014/main" id="{7044C6E7-1035-4F22-AEA7-8653B9F3D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237D49D7" w14:textId="77777777" w:rsidR="00443617" w:rsidRPr="002E0943" w:rsidRDefault="00443617" w:rsidP="00443617">
      <w:pPr>
        <w:spacing w:after="0" w:line="240" w:lineRule="auto"/>
        <w:rPr>
          <w:rFonts w:ascii="Arial" w:eastAsia="Times New Roman" w:hAnsi="Arial" w:cs="Arial"/>
          <w:b/>
          <w:kern w:val="0"/>
          <w:sz w:val="28"/>
          <w:szCs w:val="28"/>
          <w14:ligatures w14:val="none"/>
        </w:rPr>
      </w:pPr>
    </w:p>
    <w:p w14:paraId="18868D0F" w14:textId="77777777" w:rsidR="00443617" w:rsidRPr="002E0943" w:rsidRDefault="00443617" w:rsidP="00443617">
      <w:pPr>
        <w:spacing w:after="0" w:line="240" w:lineRule="auto"/>
        <w:outlineLvl w:val="0"/>
        <w:rPr>
          <w:rFonts w:ascii="Arial" w:eastAsia="Times New Roman" w:hAnsi="Arial" w:cs="Arial"/>
          <w:b/>
          <w:kern w:val="0"/>
          <w:sz w:val="20"/>
          <w:szCs w:val="20"/>
          <w14:ligatures w14:val="none"/>
        </w:rPr>
      </w:pPr>
      <w:r w:rsidRPr="002E0943">
        <w:rPr>
          <w:rFonts w:ascii="Arial" w:eastAsia="Times New Roman" w:hAnsi="Arial" w:cs="Arial"/>
          <w:b/>
          <w:kern w:val="0"/>
          <w:sz w:val="20"/>
          <w:szCs w:val="20"/>
          <w14:ligatures w14:val="none"/>
        </w:rPr>
        <w:t>PR Contacts:</w:t>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r w:rsidRPr="002E0943">
        <w:rPr>
          <w:rFonts w:ascii="Arial" w:eastAsia="Times New Roman" w:hAnsi="Arial" w:cs="Arial"/>
          <w:b/>
          <w:kern w:val="0"/>
          <w:sz w:val="20"/>
          <w:szCs w:val="20"/>
          <w14:ligatures w14:val="none"/>
        </w:rPr>
        <w:tab/>
      </w:r>
    </w:p>
    <w:p w14:paraId="7CDE24A7" w14:textId="77777777" w:rsidR="00443617" w:rsidRPr="00EA6002" w:rsidRDefault="00443617" w:rsidP="00443617">
      <w:pPr>
        <w:spacing w:after="0" w:line="240" w:lineRule="auto"/>
        <w:rPr>
          <w:rFonts w:ascii="Arial" w:eastAsia="Aptos" w:hAnsi="Arial" w:cs="Arial"/>
          <w:kern w:val="0"/>
        </w:rPr>
      </w:pPr>
      <w:r w:rsidRPr="00EA6002">
        <w:rPr>
          <w:rFonts w:ascii="Arial" w:eastAsia="Aptos" w:hAnsi="Arial" w:cs="Arial"/>
          <w:kern w:val="0"/>
        </w:rPr>
        <w:t xml:space="preserve">Nick Stacy, Sun Chemical                Sirah Awan, AD Communications, UK </w:t>
      </w:r>
    </w:p>
    <w:p w14:paraId="71312150" w14:textId="77777777" w:rsidR="00443617" w:rsidRPr="00EA6002" w:rsidRDefault="00443617" w:rsidP="00443617">
      <w:pPr>
        <w:spacing w:after="0" w:line="240" w:lineRule="auto"/>
        <w:rPr>
          <w:rFonts w:ascii="Arial" w:eastAsia="Aptos" w:hAnsi="Arial" w:cs="Arial"/>
          <w:kern w:val="0"/>
        </w:rPr>
      </w:pPr>
      <w:r w:rsidRPr="00EA6002">
        <w:rPr>
          <w:rFonts w:ascii="Arial" w:eastAsia="Aptos" w:hAnsi="Arial" w:cs="Arial"/>
          <w:kern w:val="0"/>
          <w:lang w:val="en-US" w:eastAsia="en-GB"/>
        </w:rPr>
        <w:t>+1 859 628 2045</w:t>
      </w:r>
      <w:r w:rsidRPr="00EA6002">
        <w:rPr>
          <w:rFonts w:ascii="Arial" w:eastAsia="Aptos" w:hAnsi="Arial" w:cs="Arial"/>
          <w:kern w:val="0"/>
        </w:rPr>
        <w:t>                               +44 (0)1372 460542</w:t>
      </w:r>
    </w:p>
    <w:p w14:paraId="04D7E3A4" w14:textId="77777777" w:rsidR="00443617" w:rsidRPr="00EA6002" w:rsidRDefault="00443617" w:rsidP="00443617">
      <w:pPr>
        <w:spacing w:after="0" w:line="240" w:lineRule="auto"/>
        <w:rPr>
          <w:rFonts w:ascii="Arial" w:eastAsia="Aptos" w:hAnsi="Arial" w:cs="Arial"/>
          <w:kern w:val="0"/>
          <w:u w:val="single"/>
        </w:rPr>
      </w:pPr>
      <w:hyperlink r:id="rId11" w:history="1">
        <w:r w:rsidRPr="00EA6002">
          <w:rPr>
            <w:rFonts w:ascii="Arial" w:eastAsia="Aptos" w:hAnsi="Arial" w:cs="Arial"/>
            <w:color w:val="467886"/>
            <w:kern w:val="0"/>
            <w:u w:val="single"/>
          </w:rPr>
          <w:t>nick.stacy@sunchemical.com</w:t>
        </w:r>
      </w:hyperlink>
      <w:r w:rsidRPr="00EA6002">
        <w:rPr>
          <w:rFonts w:ascii="Arial" w:eastAsia="Aptos" w:hAnsi="Arial" w:cs="Arial"/>
          <w:kern w:val="0"/>
        </w:rPr>
        <w:t xml:space="preserve">          </w:t>
      </w:r>
      <w:hyperlink r:id="rId12" w:history="1">
        <w:r w:rsidRPr="00EA6002">
          <w:rPr>
            <w:rFonts w:ascii="Arial" w:eastAsia="Aptos" w:hAnsi="Arial" w:cs="Arial"/>
            <w:color w:val="467886"/>
            <w:kern w:val="0"/>
            <w:u w:val="single"/>
          </w:rPr>
          <w:t>sawan@adcomms.co.uk</w:t>
        </w:r>
      </w:hyperlink>
      <w:r w:rsidRPr="00EA6002">
        <w:rPr>
          <w:rFonts w:ascii="Arial" w:eastAsia="Aptos" w:hAnsi="Arial" w:cs="Arial"/>
          <w:kern w:val="0"/>
          <w:u w:val="single"/>
        </w:rPr>
        <w:t xml:space="preserve"> </w:t>
      </w:r>
    </w:p>
    <w:p w14:paraId="6944BB81" w14:textId="77777777" w:rsidR="00443617" w:rsidRDefault="00443617" w:rsidP="00443617"/>
    <w:p w14:paraId="0CDA3529" w14:textId="77777777" w:rsidR="00443617" w:rsidRPr="0006546E" w:rsidRDefault="00443617" w:rsidP="00443617"/>
    <w:p w14:paraId="6A483E78" w14:textId="46EFCD50" w:rsidR="00443617" w:rsidRDefault="00443617" w:rsidP="00443617">
      <w:pPr>
        <w:jc w:val="center"/>
        <w:rPr>
          <w:rFonts w:ascii="Arial Black" w:hAnsi="Arial Black"/>
          <w:b/>
          <w:sz w:val="28"/>
          <w:szCs w:val="28"/>
        </w:rPr>
      </w:pPr>
      <w:r w:rsidRPr="00443617">
        <w:rPr>
          <w:rFonts w:ascii="Arial Black" w:hAnsi="Arial Black"/>
          <w:b/>
          <w:bCs/>
          <w:sz w:val="28"/>
          <w:szCs w:val="28"/>
        </w:rPr>
        <w:t>Sun Chemical Colors &amp; Effects GmbH</w:t>
      </w:r>
      <w:r w:rsidRPr="00443617">
        <w:rPr>
          <w:rFonts w:ascii="Arial Black" w:hAnsi="Arial Black"/>
          <w:b/>
          <w:sz w:val="28"/>
          <w:szCs w:val="28"/>
        </w:rPr>
        <w:t> </w:t>
      </w:r>
      <w:r>
        <w:rPr>
          <w:rFonts w:ascii="Arial Black" w:hAnsi="Arial Black"/>
          <w:b/>
          <w:sz w:val="28"/>
          <w:szCs w:val="28"/>
        </w:rPr>
        <w:t xml:space="preserve">achieves </w:t>
      </w:r>
      <w:r w:rsidRPr="00443617">
        <w:rPr>
          <w:rFonts w:ascii="Arial Black" w:hAnsi="Arial Black"/>
          <w:b/>
          <w:bCs/>
          <w:sz w:val="28"/>
          <w:szCs w:val="28"/>
        </w:rPr>
        <w:t>AEO</w:t>
      </w:r>
      <w:r w:rsidRPr="00443617">
        <w:rPr>
          <w:rFonts w:ascii="Arial Black" w:hAnsi="Arial Black"/>
          <w:b/>
          <w:bCs/>
          <w:sz w:val="28"/>
          <w:szCs w:val="28"/>
        </w:rPr>
        <w:noBreakHyphen/>
        <w:t>C</w:t>
      </w:r>
      <w:r w:rsidRPr="00443617">
        <w:rPr>
          <w:rFonts w:ascii="Arial Black" w:hAnsi="Arial Black"/>
          <w:b/>
          <w:sz w:val="28"/>
          <w:szCs w:val="28"/>
        </w:rPr>
        <w:t> </w:t>
      </w:r>
      <w:r>
        <w:rPr>
          <w:rFonts w:ascii="Arial Black" w:hAnsi="Arial Black"/>
          <w:b/>
          <w:sz w:val="28"/>
          <w:szCs w:val="28"/>
        </w:rPr>
        <w:t>certification confirming its position as a compliant customs partner</w:t>
      </w:r>
    </w:p>
    <w:p w14:paraId="7674C479" w14:textId="5D1EE06E" w:rsidR="00443617" w:rsidRDefault="00950A58" w:rsidP="00443617">
      <w:pPr>
        <w:rPr>
          <w:rFonts w:ascii="Arial Narrow" w:hAnsi="Arial Narrow"/>
          <w:sz w:val="24"/>
          <w:szCs w:val="24"/>
        </w:rPr>
      </w:pPr>
      <w:r w:rsidRPr="00015E53">
        <w:rPr>
          <w:rFonts w:ascii="Arial Narrow" w:eastAsia="Times New Roman" w:hAnsi="Arial Narrow" w:cs="Times New Roman"/>
          <w:b/>
          <w:bCs/>
          <w:kern w:val="0"/>
          <w:sz w:val="24"/>
          <w:szCs w:val="24"/>
          <w14:ligatures w14:val="none"/>
        </w:rPr>
        <w:t>SOUTH NORMANTON, UK</w:t>
      </w:r>
      <w:r w:rsidRPr="00015E53">
        <w:rPr>
          <w:rFonts w:ascii="Arial Narrow" w:eastAsia="Times New Roman" w:hAnsi="Arial Narrow" w:cs="Times New Roman"/>
          <w:kern w:val="0"/>
          <w:sz w:val="24"/>
          <w:szCs w:val="24"/>
          <w14:ligatures w14:val="none"/>
        </w:rPr>
        <w:t xml:space="preserve"> </w:t>
      </w:r>
      <w:r w:rsidR="00443617" w:rsidRPr="000E514A">
        <w:rPr>
          <w:rFonts w:ascii="Arial Narrow" w:hAnsi="Arial Narrow"/>
          <w:b/>
          <w:sz w:val="24"/>
          <w:szCs w:val="24"/>
        </w:rPr>
        <w:t xml:space="preserve">– </w:t>
      </w:r>
      <w:r w:rsidR="001C4DF3">
        <w:rPr>
          <w:rFonts w:ascii="Arial Narrow" w:hAnsi="Arial Narrow"/>
          <w:b/>
          <w:bCs/>
          <w:sz w:val="24"/>
          <w:szCs w:val="24"/>
        </w:rPr>
        <w:t>7</w:t>
      </w:r>
      <w:r w:rsidR="001C4DF3" w:rsidRPr="001C4DF3">
        <w:rPr>
          <w:rFonts w:ascii="Arial Narrow" w:hAnsi="Arial Narrow"/>
          <w:b/>
          <w:bCs/>
          <w:sz w:val="24"/>
          <w:szCs w:val="24"/>
          <w:vertAlign w:val="superscript"/>
        </w:rPr>
        <w:t>th</w:t>
      </w:r>
      <w:r w:rsidR="00443617" w:rsidRPr="000E514A">
        <w:rPr>
          <w:rFonts w:ascii="Arial Narrow" w:hAnsi="Arial Narrow"/>
          <w:b/>
          <w:bCs/>
          <w:sz w:val="24"/>
          <w:szCs w:val="24"/>
        </w:rPr>
        <w:t xml:space="preserve"> </w:t>
      </w:r>
      <w:r w:rsidR="001C4DF3">
        <w:rPr>
          <w:rFonts w:ascii="Arial Narrow" w:hAnsi="Arial Narrow"/>
          <w:b/>
          <w:bCs/>
          <w:sz w:val="24"/>
          <w:szCs w:val="24"/>
        </w:rPr>
        <w:t>October</w:t>
      </w:r>
      <w:r w:rsidR="00443617" w:rsidRPr="000E514A">
        <w:rPr>
          <w:rFonts w:ascii="Arial Narrow" w:hAnsi="Arial Narrow"/>
          <w:b/>
          <w:sz w:val="24"/>
          <w:szCs w:val="24"/>
        </w:rPr>
        <w:t>, 2026</w:t>
      </w:r>
      <w:r w:rsidR="00443617" w:rsidRPr="000E514A">
        <w:rPr>
          <w:rFonts w:ascii="Arial Narrow" w:hAnsi="Arial Narrow"/>
          <w:sz w:val="24"/>
          <w:szCs w:val="24"/>
        </w:rPr>
        <w:t xml:space="preserve"> –</w:t>
      </w:r>
      <w:r w:rsidR="00443617" w:rsidRPr="000E514A">
        <w:rPr>
          <w:sz w:val="24"/>
          <w:szCs w:val="24"/>
        </w:rPr>
        <w:t xml:space="preserve"> </w:t>
      </w:r>
      <w:r w:rsidR="00443617" w:rsidRPr="00443617">
        <w:rPr>
          <w:rFonts w:ascii="Arial Narrow" w:hAnsi="Arial Narrow"/>
          <w:sz w:val="24"/>
          <w:szCs w:val="24"/>
        </w:rPr>
        <w:t>Sun Chemical Colors &amp; Effects GmbH has been granted Authorised Economic Operator – Customs Simplifications (AEO-C) certification, effective 28 June 2026.</w:t>
      </w:r>
    </w:p>
    <w:p w14:paraId="0BF14C7B" w14:textId="69499AAD" w:rsidR="00443617" w:rsidRPr="00443617" w:rsidRDefault="00443617" w:rsidP="00443617">
      <w:pPr>
        <w:rPr>
          <w:rFonts w:ascii="Arial Narrow" w:hAnsi="Arial Narrow"/>
          <w:sz w:val="24"/>
          <w:szCs w:val="24"/>
          <w:lang w:val="en-US"/>
        </w:rPr>
      </w:pPr>
      <w:r>
        <w:rPr>
          <w:rFonts w:ascii="Arial Narrow" w:hAnsi="Arial Narrow"/>
          <w:sz w:val="24"/>
          <w:szCs w:val="24"/>
        </w:rPr>
        <w:t>The</w:t>
      </w:r>
      <w:r w:rsidRPr="00443617">
        <w:rPr>
          <w:rFonts w:ascii="Arial Narrow" w:hAnsi="Arial Narrow"/>
          <w:b/>
          <w:bCs/>
          <w:sz w:val="24"/>
          <w:szCs w:val="24"/>
          <w:lang w:val="en-US"/>
        </w:rPr>
        <w:t xml:space="preserve"> </w:t>
      </w:r>
      <w:r w:rsidRPr="00443617">
        <w:rPr>
          <w:rFonts w:ascii="Arial Narrow" w:hAnsi="Arial Narrow"/>
          <w:sz w:val="24"/>
          <w:szCs w:val="24"/>
          <w:lang w:val="en-US"/>
        </w:rPr>
        <w:t>certification</w:t>
      </w:r>
      <w:r>
        <w:rPr>
          <w:rFonts w:ascii="Arial Narrow" w:hAnsi="Arial Narrow"/>
          <w:sz w:val="24"/>
          <w:szCs w:val="24"/>
          <w:lang w:val="en-US"/>
        </w:rPr>
        <w:t xml:space="preserve">, </w:t>
      </w:r>
      <w:r w:rsidRPr="00443617">
        <w:rPr>
          <w:rFonts w:ascii="Arial Narrow" w:hAnsi="Arial Narrow"/>
          <w:sz w:val="24"/>
          <w:szCs w:val="24"/>
        </w:rPr>
        <w:t>issued and granted by national customs authorities</w:t>
      </w:r>
      <w:r>
        <w:rPr>
          <w:rFonts w:ascii="Arial Narrow" w:hAnsi="Arial Narrow"/>
          <w:sz w:val="24"/>
          <w:szCs w:val="24"/>
        </w:rPr>
        <w:t xml:space="preserve">, </w:t>
      </w:r>
      <w:r w:rsidRPr="00443617">
        <w:rPr>
          <w:rFonts w:ascii="Arial Narrow" w:hAnsi="Arial Narrow"/>
          <w:sz w:val="24"/>
          <w:szCs w:val="24"/>
          <w:lang w:val="en-US"/>
        </w:rPr>
        <w:t xml:space="preserve">confirms </w:t>
      </w:r>
      <w:r>
        <w:rPr>
          <w:rFonts w:ascii="Arial Narrow" w:hAnsi="Arial Narrow"/>
          <w:sz w:val="24"/>
          <w:szCs w:val="24"/>
          <w:lang w:val="en-US"/>
        </w:rPr>
        <w:t>Sun Chemical’s</w:t>
      </w:r>
      <w:r w:rsidRPr="00443617">
        <w:rPr>
          <w:rFonts w:ascii="Arial Narrow" w:hAnsi="Arial Narrow"/>
          <w:sz w:val="24"/>
          <w:szCs w:val="24"/>
          <w:lang w:val="en-US"/>
        </w:rPr>
        <w:t xml:space="preserve"> position as a reliable and compliant customs partner and enables significant operational and financial advantages within the EU.</w:t>
      </w:r>
    </w:p>
    <w:p w14:paraId="52865946" w14:textId="4DF4DEC4" w:rsidR="00443617" w:rsidRPr="00443617" w:rsidRDefault="00443617" w:rsidP="00443617">
      <w:pPr>
        <w:rPr>
          <w:rFonts w:ascii="Arial Narrow" w:hAnsi="Arial Narrow"/>
          <w:sz w:val="24"/>
          <w:szCs w:val="24"/>
          <w:lang w:val="en-US"/>
        </w:rPr>
      </w:pPr>
      <w:r w:rsidRPr="00443617">
        <w:rPr>
          <w:rFonts w:ascii="Arial Narrow" w:hAnsi="Arial Narrow"/>
          <w:sz w:val="24"/>
          <w:szCs w:val="24"/>
          <w:lang w:val="en-US"/>
        </w:rPr>
        <w:t>AEO-C is a customs certification granted to companies that demonstrate a high level of customs compliance, effective internal controls, financial solvency, proven customs competence, and operational reliability.</w:t>
      </w:r>
      <w:r>
        <w:rPr>
          <w:rFonts w:ascii="Arial Narrow" w:hAnsi="Arial Narrow"/>
          <w:sz w:val="24"/>
          <w:szCs w:val="24"/>
          <w:lang w:val="en-US"/>
        </w:rPr>
        <w:t xml:space="preserve"> </w:t>
      </w:r>
      <w:r w:rsidRPr="00443617">
        <w:rPr>
          <w:rFonts w:ascii="Arial Narrow" w:hAnsi="Arial Narrow"/>
          <w:sz w:val="24"/>
          <w:szCs w:val="24"/>
          <w:lang w:val="en-US"/>
        </w:rPr>
        <w:t xml:space="preserve">The certification is recognized by customs authorities across all EU Member States, reinforcing </w:t>
      </w:r>
      <w:r>
        <w:rPr>
          <w:rFonts w:ascii="Arial Narrow" w:hAnsi="Arial Narrow"/>
          <w:sz w:val="24"/>
          <w:szCs w:val="24"/>
          <w:lang w:val="en-US"/>
        </w:rPr>
        <w:t>Sun Chemical’s</w:t>
      </w:r>
      <w:r w:rsidRPr="00443617">
        <w:rPr>
          <w:rFonts w:ascii="Arial Narrow" w:hAnsi="Arial Narrow"/>
          <w:sz w:val="24"/>
          <w:szCs w:val="24"/>
          <w:lang w:val="en-US"/>
        </w:rPr>
        <w:t xml:space="preserve"> position as a trusted and reliable partner in international trade.</w:t>
      </w:r>
    </w:p>
    <w:p w14:paraId="4C6890AB" w14:textId="15F54464" w:rsidR="00443617" w:rsidRPr="00443617" w:rsidRDefault="00443617" w:rsidP="00443617">
      <w:pPr>
        <w:rPr>
          <w:rFonts w:ascii="Arial Narrow" w:hAnsi="Arial Narrow"/>
          <w:sz w:val="24"/>
          <w:szCs w:val="24"/>
          <w:lang w:val="en-US"/>
        </w:rPr>
      </w:pPr>
      <w:r w:rsidRPr="00443617">
        <w:rPr>
          <w:rFonts w:ascii="Arial Narrow" w:hAnsi="Arial Narrow"/>
          <w:sz w:val="24"/>
          <w:szCs w:val="24"/>
          <w:lang w:val="en-US"/>
        </w:rPr>
        <w:t>AEO-C status provides access to customs simplifications and operational benefits, including easier access to customs authorizations and simplifications, reduced customs controls, and priority treatment when inspections are required.</w:t>
      </w:r>
      <w:r>
        <w:rPr>
          <w:rFonts w:ascii="Arial Narrow" w:hAnsi="Arial Narrow"/>
          <w:sz w:val="24"/>
          <w:szCs w:val="24"/>
          <w:lang w:val="en-US"/>
        </w:rPr>
        <w:t xml:space="preserve"> It also improves cash flow, enabling faster handling and priority treatment by customs authorities</w:t>
      </w:r>
      <w:r w:rsidR="00720197">
        <w:rPr>
          <w:rFonts w:ascii="Arial Narrow" w:hAnsi="Arial Narrow"/>
          <w:sz w:val="24"/>
          <w:szCs w:val="24"/>
          <w:lang w:val="en-US"/>
        </w:rPr>
        <w:t>.</w:t>
      </w:r>
    </w:p>
    <w:p w14:paraId="1670E00F" w14:textId="391C5D51" w:rsidR="00443617" w:rsidRPr="00443617" w:rsidRDefault="00065470" w:rsidP="00443617">
      <w:pPr>
        <w:rPr>
          <w:rFonts w:ascii="Arial Narrow" w:hAnsi="Arial Narrow"/>
          <w:sz w:val="24"/>
          <w:szCs w:val="24"/>
          <w:lang w:val="en-US"/>
        </w:rPr>
      </w:pPr>
      <w:r w:rsidRPr="00065470">
        <w:rPr>
          <w:rFonts w:ascii="Arial Narrow" w:hAnsi="Arial Narrow"/>
          <w:sz w:val="24"/>
          <w:szCs w:val="24"/>
        </w:rPr>
        <w:t>Marc Dumont, VP Color Materials EMEA</w:t>
      </w:r>
      <w:r>
        <w:rPr>
          <w:rFonts w:ascii="Arial Narrow" w:hAnsi="Arial Narrow"/>
          <w:sz w:val="24"/>
          <w:szCs w:val="24"/>
          <w:lang w:val="en-US"/>
        </w:rPr>
        <w:t xml:space="preserve"> </w:t>
      </w:r>
      <w:r w:rsidR="00443617">
        <w:rPr>
          <w:rFonts w:ascii="Arial Narrow" w:hAnsi="Arial Narrow"/>
          <w:sz w:val="24"/>
          <w:szCs w:val="24"/>
          <w:lang w:val="en-US"/>
        </w:rPr>
        <w:t>at Sun Chemical</w:t>
      </w:r>
      <w:r>
        <w:rPr>
          <w:rFonts w:ascii="Arial Narrow" w:hAnsi="Arial Narrow"/>
          <w:sz w:val="24"/>
          <w:szCs w:val="24"/>
          <w:lang w:val="en-US"/>
        </w:rPr>
        <w:t>,</w:t>
      </w:r>
      <w:r w:rsidR="00443617">
        <w:rPr>
          <w:rFonts w:ascii="Arial Narrow" w:hAnsi="Arial Narrow"/>
          <w:sz w:val="24"/>
          <w:szCs w:val="24"/>
          <w:lang w:val="en-US"/>
        </w:rPr>
        <w:t xml:space="preserve"> comments: “</w:t>
      </w:r>
      <w:r w:rsidR="00443617" w:rsidRPr="00443617">
        <w:rPr>
          <w:rFonts w:ascii="Arial Narrow" w:hAnsi="Arial Narrow"/>
          <w:sz w:val="24"/>
          <w:szCs w:val="24"/>
          <w:lang w:val="en-US"/>
        </w:rPr>
        <w:t>The certification reflects our commitment to regulatory compliance, operational excellence, and the continuous improvement of our customs and trade compliance processes.</w:t>
      </w:r>
      <w:r w:rsidR="00443617">
        <w:rPr>
          <w:rFonts w:ascii="Arial Narrow" w:hAnsi="Arial Narrow"/>
          <w:sz w:val="24"/>
          <w:szCs w:val="24"/>
          <w:lang w:val="en-US"/>
        </w:rPr>
        <w:t xml:space="preserve"> </w:t>
      </w:r>
      <w:r w:rsidR="00443617" w:rsidRPr="00443617">
        <w:rPr>
          <w:rFonts w:ascii="Arial Narrow" w:hAnsi="Arial Narrow"/>
          <w:sz w:val="24"/>
          <w:szCs w:val="24"/>
          <w:lang w:val="en-US"/>
        </w:rPr>
        <w:t>For our customers in EMEA, AEO-C certification supports supply chain reliability, facilitates efficient cross-border trade, and helps reduce the risk of customs-related disruptions and delays.</w:t>
      </w:r>
      <w:r w:rsidR="00443617">
        <w:rPr>
          <w:rFonts w:ascii="Arial Narrow" w:hAnsi="Arial Narrow"/>
          <w:sz w:val="24"/>
          <w:szCs w:val="24"/>
          <w:lang w:val="en-US"/>
        </w:rPr>
        <w:t xml:space="preserve"> The benefits offered by the certification strengthen Sun Chemical’s position as a trusted business partner, enhancing its competitiveness in global supply chains.”</w:t>
      </w:r>
    </w:p>
    <w:p w14:paraId="6DA3DACF" w14:textId="77777777" w:rsidR="00443617" w:rsidRPr="000B6EFB" w:rsidRDefault="00443617" w:rsidP="00443617">
      <w:pPr>
        <w:rPr>
          <w:rFonts w:ascii="Arial Narrow" w:eastAsia="Times New Roman" w:hAnsi="Arial Narrow" w:cs="Times New Roman"/>
          <w:kern w:val="0"/>
          <w:sz w:val="24"/>
          <w:szCs w:val="24"/>
          <w14:ligatures w14:val="none"/>
        </w:rPr>
      </w:pPr>
    </w:p>
    <w:p w14:paraId="420E20D9" w14:textId="77777777" w:rsidR="00443617" w:rsidRPr="000B6EFB" w:rsidRDefault="00443617" w:rsidP="00443617">
      <w:pPr>
        <w:spacing w:after="0" w:line="240" w:lineRule="auto"/>
        <w:rPr>
          <w:rFonts w:ascii="Arial Narrow" w:eastAsia="Times New Roman" w:hAnsi="Arial Narrow" w:cs="Times New Roman"/>
          <w:kern w:val="0"/>
          <w:sz w:val="24"/>
          <w:szCs w:val="24"/>
          <w:lang w:val="en-US"/>
          <w14:ligatures w14:val="none"/>
        </w:rPr>
      </w:pPr>
      <w:r w:rsidRPr="000B6EFB">
        <w:rPr>
          <w:rFonts w:ascii="Arial Narrow" w:eastAsia="Times New Roman" w:hAnsi="Arial Narrow" w:cs="Times New Roman"/>
          <w:kern w:val="0"/>
          <w:sz w:val="24"/>
          <w:szCs w:val="24"/>
          <w:lang w:val="en-US"/>
          <w14:ligatures w14:val="none"/>
        </w:rPr>
        <w:t> </w:t>
      </w:r>
    </w:p>
    <w:p w14:paraId="330F032B" w14:textId="77777777" w:rsidR="00443617" w:rsidRPr="002E0943" w:rsidRDefault="00443617" w:rsidP="00443617">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2E0943">
        <w:rPr>
          <w:rFonts w:ascii="Arial Narrow" w:eastAsia="Times New Roman" w:hAnsi="Arial Narrow" w:cs="Segoe UI"/>
          <w:b/>
          <w:bCs/>
          <w:kern w:val="0"/>
          <w:sz w:val="24"/>
          <w:szCs w:val="24"/>
          <w:lang w:eastAsia="en-GB"/>
          <w14:ligatures w14:val="none"/>
        </w:rPr>
        <w:t>ENDS</w:t>
      </w:r>
    </w:p>
    <w:p w14:paraId="61F95665" w14:textId="77777777" w:rsidR="00443617" w:rsidRPr="002E0943" w:rsidRDefault="00443617" w:rsidP="00443617">
      <w:pPr>
        <w:spacing w:after="0" w:line="240" w:lineRule="auto"/>
        <w:ind w:left="2880" w:firstLine="720"/>
        <w:textAlignment w:val="baseline"/>
        <w:rPr>
          <w:rFonts w:ascii="Arial Narrow" w:eastAsiaTheme="majorEastAsia" w:hAnsi="Arial Narrow" w:cs="Segoe UI"/>
          <w:b/>
          <w:bCs/>
          <w:kern w:val="0"/>
          <w:sz w:val="24"/>
          <w:szCs w:val="24"/>
          <w:lang w:eastAsia="en-GB"/>
          <w14:ligatures w14:val="none"/>
        </w:rPr>
      </w:pPr>
    </w:p>
    <w:p w14:paraId="35744F5D" w14:textId="77777777" w:rsidR="00443617" w:rsidRPr="002E0943" w:rsidRDefault="00443617" w:rsidP="00443617">
      <w:pPr>
        <w:spacing w:after="0" w:line="240" w:lineRule="auto"/>
        <w:rPr>
          <w:rFonts w:ascii="Arial Narrow" w:eastAsia="Times New Roman" w:hAnsi="Arial Narrow" w:cstheme="minorHAnsi"/>
          <w:color w:val="000000"/>
          <w:kern w:val="0"/>
          <w:sz w:val="24"/>
          <w:szCs w:val="24"/>
          <w14:ligatures w14:val="none"/>
        </w:rPr>
      </w:pPr>
    </w:p>
    <w:p w14:paraId="4A156120" w14:textId="77777777" w:rsidR="00443617" w:rsidRPr="0079025D" w:rsidRDefault="00443617" w:rsidP="00443617">
      <w:pPr>
        <w:rPr>
          <w:rFonts w:ascii="Arial Narrow" w:hAnsi="Arial Narrow"/>
          <w:b/>
          <w:bCs/>
        </w:rPr>
      </w:pPr>
      <w:r w:rsidRPr="0079025D">
        <w:rPr>
          <w:rFonts w:ascii="Arial Narrow" w:hAnsi="Arial Narrow"/>
          <w:b/>
          <w:bCs/>
        </w:rPr>
        <w:lastRenderedPageBreak/>
        <w:t xml:space="preserve">About Sun Chemical </w:t>
      </w:r>
    </w:p>
    <w:p w14:paraId="313BE743" w14:textId="77777777" w:rsidR="00443617" w:rsidRPr="0079025D" w:rsidRDefault="00443617" w:rsidP="00443617">
      <w:pPr>
        <w:rPr>
          <w:rFonts w:ascii="Arial Narrow" w:hAnsi="Arial Narrow"/>
        </w:rPr>
      </w:pPr>
      <w:r w:rsidRPr="0079025D">
        <w:rPr>
          <w:rFonts w:ascii="Arial Narrow" w:hAnsi="Arial Narrow"/>
        </w:rPr>
        <w:t xml:space="preserve">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6223B8A0" w14:textId="77777777" w:rsidR="00443617" w:rsidRPr="0079025D" w:rsidRDefault="00443617" w:rsidP="00443617">
      <w:pPr>
        <w:rPr>
          <w:rFonts w:ascii="Arial Narrow" w:hAnsi="Arial Narrow"/>
        </w:rPr>
      </w:pPr>
      <w:r w:rsidRPr="0079025D">
        <w:rPr>
          <w:rFonts w:ascii="Arial Narrow" w:hAnsi="Arial Narrow"/>
        </w:rPr>
        <w:t xml:space="preserve">Sun Chemical Corporation is a subsidiary of Sun Chemical Group Coöperatief U.A., the Netherlands, and is headquartered in Parsippany, New Jersey, U.S.A. For more information, please visit our website at </w:t>
      </w:r>
      <w:hyperlink r:id="rId13" w:history="1">
        <w:r w:rsidRPr="0079025D">
          <w:rPr>
            <w:rStyle w:val="Hyperlink"/>
            <w:rFonts w:ascii="Arial Narrow" w:hAnsi="Arial Narrow"/>
          </w:rPr>
          <w:t>www.sunchemical.com</w:t>
        </w:r>
      </w:hyperlink>
      <w:r w:rsidRPr="0079025D">
        <w:rPr>
          <w:rFonts w:ascii="Arial Narrow" w:hAnsi="Arial Narrow"/>
        </w:rPr>
        <w:t xml:space="preserve"> or connect with us on </w:t>
      </w:r>
      <w:hyperlink r:id="rId14" w:tgtFrame="_blank" w:history="1">
        <w:r w:rsidRPr="0079025D">
          <w:rPr>
            <w:rStyle w:val="Hyperlink"/>
            <w:rFonts w:ascii="Arial Narrow" w:hAnsi="Arial Narrow"/>
          </w:rPr>
          <w:t>LinkedIn</w:t>
        </w:r>
      </w:hyperlink>
      <w:r w:rsidRPr="0079025D">
        <w:rPr>
          <w:rFonts w:ascii="Arial Narrow" w:hAnsi="Arial Narrow"/>
        </w:rPr>
        <w:t xml:space="preserve">, or </w:t>
      </w:r>
      <w:hyperlink r:id="rId15" w:tgtFrame="_blank" w:history="1">
        <w:r w:rsidRPr="0079025D">
          <w:rPr>
            <w:rStyle w:val="Hyperlink"/>
            <w:rFonts w:ascii="Arial Narrow" w:hAnsi="Arial Narrow"/>
          </w:rPr>
          <w:t>Instagram</w:t>
        </w:r>
      </w:hyperlink>
      <w:r w:rsidRPr="0079025D">
        <w:rPr>
          <w:rFonts w:ascii="Arial Narrow" w:hAnsi="Arial Narrow"/>
        </w:rPr>
        <w:t>. </w:t>
      </w:r>
    </w:p>
    <w:p w14:paraId="0F6EB050" w14:textId="77777777" w:rsidR="00443617" w:rsidRPr="002E0943" w:rsidRDefault="00443617" w:rsidP="00443617">
      <w:pPr>
        <w:spacing w:after="0" w:line="240" w:lineRule="auto"/>
        <w:rPr>
          <w:rFonts w:ascii="Calibri" w:hAnsi="Calibri" w:cs="Calibri"/>
          <w:kern w:val="0"/>
          <w14:ligatures w14:val="none"/>
        </w:rPr>
      </w:pPr>
    </w:p>
    <w:p w14:paraId="246EACE7" w14:textId="77777777" w:rsidR="00443617" w:rsidRPr="002E0943" w:rsidRDefault="00443617" w:rsidP="00443617">
      <w:pPr>
        <w:spacing w:after="0" w:line="240" w:lineRule="auto"/>
        <w:rPr>
          <w:rFonts w:ascii="Arial Narrow" w:hAnsi="Arial Narrow" w:cs="Calibri"/>
          <w:kern w:val="0"/>
          <w:sz w:val="24"/>
          <w:szCs w:val="24"/>
          <w14:ligatures w14:val="none"/>
        </w:rPr>
      </w:pPr>
    </w:p>
    <w:p w14:paraId="44EBEA77" w14:textId="77777777" w:rsidR="00443617" w:rsidRDefault="00443617" w:rsidP="00443617"/>
    <w:p w14:paraId="298EBB30" w14:textId="77777777" w:rsidR="00443617" w:rsidRDefault="00443617" w:rsidP="00443617"/>
    <w:p w14:paraId="5D9E2C58" w14:textId="77777777" w:rsidR="003836D1" w:rsidRDefault="003836D1"/>
    <w:sectPr w:rsidR="003836D1" w:rsidSect="004436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0A617A"/>
    <w:multiLevelType w:val="multilevel"/>
    <w:tmpl w:val="89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4882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617"/>
    <w:rsid w:val="00065470"/>
    <w:rsid w:val="00133D8B"/>
    <w:rsid w:val="001C34F6"/>
    <w:rsid w:val="001C4DF3"/>
    <w:rsid w:val="003836D1"/>
    <w:rsid w:val="00443617"/>
    <w:rsid w:val="004C70F8"/>
    <w:rsid w:val="004F5615"/>
    <w:rsid w:val="00551798"/>
    <w:rsid w:val="005703A1"/>
    <w:rsid w:val="00720197"/>
    <w:rsid w:val="00745C43"/>
    <w:rsid w:val="007A1782"/>
    <w:rsid w:val="00950A58"/>
    <w:rsid w:val="00957978"/>
    <w:rsid w:val="00A102E5"/>
    <w:rsid w:val="00E61E61"/>
    <w:rsid w:val="00EB638E"/>
    <w:rsid w:val="00F61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13544"/>
  <w15:chartTrackingRefBased/>
  <w15:docId w15:val="{F9812043-AC94-4A9F-904B-704FAF53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617"/>
    <w:rPr>
      <w:rFonts w:eastAsia="SimSun"/>
    </w:rPr>
  </w:style>
  <w:style w:type="paragraph" w:styleId="Heading1">
    <w:name w:val="heading 1"/>
    <w:basedOn w:val="Normal"/>
    <w:next w:val="Normal"/>
    <w:link w:val="Heading1Char"/>
    <w:uiPriority w:val="9"/>
    <w:qFormat/>
    <w:rsid w:val="00443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6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6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6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6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6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6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6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6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6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617"/>
    <w:rPr>
      <w:rFonts w:eastAsiaTheme="majorEastAsia" w:cstheme="majorBidi"/>
      <w:color w:val="272727" w:themeColor="text1" w:themeTint="D8"/>
    </w:rPr>
  </w:style>
  <w:style w:type="paragraph" w:styleId="Title">
    <w:name w:val="Title"/>
    <w:basedOn w:val="Normal"/>
    <w:next w:val="Normal"/>
    <w:link w:val="TitleChar"/>
    <w:uiPriority w:val="10"/>
    <w:qFormat/>
    <w:rsid w:val="00443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6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617"/>
    <w:pPr>
      <w:spacing w:before="160"/>
      <w:jc w:val="center"/>
    </w:pPr>
    <w:rPr>
      <w:i/>
      <w:iCs/>
      <w:color w:val="404040" w:themeColor="text1" w:themeTint="BF"/>
    </w:rPr>
  </w:style>
  <w:style w:type="character" w:customStyle="1" w:styleId="QuoteChar">
    <w:name w:val="Quote Char"/>
    <w:basedOn w:val="DefaultParagraphFont"/>
    <w:link w:val="Quote"/>
    <w:uiPriority w:val="29"/>
    <w:rsid w:val="00443617"/>
    <w:rPr>
      <w:i/>
      <w:iCs/>
      <w:color w:val="404040" w:themeColor="text1" w:themeTint="BF"/>
    </w:rPr>
  </w:style>
  <w:style w:type="paragraph" w:styleId="ListParagraph">
    <w:name w:val="List Paragraph"/>
    <w:basedOn w:val="Normal"/>
    <w:uiPriority w:val="34"/>
    <w:qFormat/>
    <w:rsid w:val="00443617"/>
    <w:pPr>
      <w:ind w:left="720"/>
      <w:contextualSpacing/>
    </w:pPr>
  </w:style>
  <w:style w:type="character" w:styleId="IntenseEmphasis">
    <w:name w:val="Intense Emphasis"/>
    <w:basedOn w:val="DefaultParagraphFont"/>
    <w:uiPriority w:val="21"/>
    <w:qFormat/>
    <w:rsid w:val="00443617"/>
    <w:rPr>
      <w:i/>
      <w:iCs/>
      <w:color w:val="0F4761" w:themeColor="accent1" w:themeShade="BF"/>
    </w:rPr>
  </w:style>
  <w:style w:type="paragraph" w:styleId="IntenseQuote">
    <w:name w:val="Intense Quote"/>
    <w:basedOn w:val="Normal"/>
    <w:next w:val="Normal"/>
    <w:link w:val="IntenseQuoteChar"/>
    <w:uiPriority w:val="30"/>
    <w:qFormat/>
    <w:rsid w:val="00443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617"/>
    <w:rPr>
      <w:i/>
      <w:iCs/>
      <w:color w:val="0F4761" w:themeColor="accent1" w:themeShade="BF"/>
    </w:rPr>
  </w:style>
  <w:style w:type="character" w:styleId="IntenseReference">
    <w:name w:val="Intense Reference"/>
    <w:basedOn w:val="DefaultParagraphFont"/>
    <w:uiPriority w:val="32"/>
    <w:qFormat/>
    <w:rsid w:val="00443617"/>
    <w:rPr>
      <w:b/>
      <w:bCs/>
      <w:smallCaps/>
      <w:color w:val="0F4761" w:themeColor="accent1" w:themeShade="BF"/>
      <w:spacing w:val="5"/>
    </w:rPr>
  </w:style>
  <w:style w:type="character" w:styleId="Hyperlink">
    <w:name w:val="Hyperlink"/>
    <w:basedOn w:val="DefaultParagraphFont"/>
    <w:uiPriority w:val="99"/>
    <w:unhideWhenUsed/>
    <w:rsid w:val="00443617"/>
    <w:rPr>
      <w:color w:val="467886" w:themeColor="hyperlink"/>
      <w:u w:val="single"/>
    </w:rPr>
  </w:style>
  <w:style w:type="character" w:styleId="UnresolvedMention">
    <w:name w:val="Unresolved Mention"/>
    <w:basedOn w:val="DefaultParagraphFont"/>
    <w:uiPriority w:val="99"/>
    <w:semiHidden/>
    <w:unhideWhenUsed/>
    <w:rsid w:val="00443617"/>
    <w:rPr>
      <w:color w:val="605E5C"/>
      <w:shd w:val="clear" w:color="auto" w:fill="E1DFDD"/>
    </w:rPr>
  </w:style>
  <w:style w:type="character" w:styleId="CommentReference">
    <w:name w:val="annotation reference"/>
    <w:basedOn w:val="DefaultParagraphFont"/>
    <w:uiPriority w:val="99"/>
    <w:semiHidden/>
    <w:unhideWhenUsed/>
    <w:rsid w:val="00133D8B"/>
    <w:rPr>
      <w:sz w:val="16"/>
      <w:szCs w:val="16"/>
    </w:rPr>
  </w:style>
  <w:style w:type="paragraph" w:styleId="CommentText">
    <w:name w:val="annotation text"/>
    <w:basedOn w:val="Normal"/>
    <w:link w:val="CommentTextChar"/>
    <w:uiPriority w:val="99"/>
    <w:unhideWhenUsed/>
    <w:rsid w:val="00133D8B"/>
    <w:pPr>
      <w:spacing w:line="240" w:lineRule="auto"/>
    </w:pPr>
    <w:rPr>
      <w:sz w:val="20"/>
      <w:szCs w:val="20"/>
    </w:rPr>
  </w:style>
  <w:style w:type="character" w:customStyle="1" w:styleId="CommentTextChar">
    <w:name w:val="Comment Text Char"/>
    <w:basedOn w:val="DefaultParagraphFont"/>
    <w:link w:val="CommentText"/>
    <w:uiPriority w:val="99"/>
    <w:rsid w:val="00133D8B"/>
    <w:rPr>
      <w:rFonts w:eastAsia="SimSun"/>
      <w:sz w:val="20"/>
      <w:szCs w:val="20"/>
    </w:rPr>
  </w:style>
  <w:style w:type="paragraph" w:styleId="CommentSubject">
    <w:name w:val="annotation subject"/>
    <w:basedOn w:val="CommentText"/>
    <w:next w:val="CommentText"/>
    <w:link w:val="CommentSubjectChar"/>
    <w:uiPriority w:val="99"/>
    <w:semiHidden/>
    <w:unhideWhenUsed/>
    <w:rsid w:val="00133D8B"/>
    <w:rPr>
      <w:b/>
      <w:bCs/>
    </w:rPr>
  </w:style>
  <w:style w:type="character" w:customStyle="1" w:styleId="CommentSubjectChar">
    <w:name w:val="Comment Subject Char"/>
    <w:basedOn w:val="CommentTextChar"/>
    <w:link w:val="CommentSubject"/>
    <w:uiPriority w:val="99"/>
    <w:semiHidden/>
    <w:rsid w:val="00133D8B"/>
    <w:rPr>
      <w:rFonts w:eastAsia="SimSu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unchemica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wan@adcomms.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ck.stacy@sunchemical.com" TargetMode="External"/><Relationship Id="rId5" Type="http://schemas.openxmlformats.org/officeDocument/2006/relationships/styles" Target="styles.xml"/><Relationship Id="rId15" Type="http://schemas.openxmlformats.org/officeDocument/2006/relationships/hyperlink" Target="https://www.instagram.com/lifeatsunchemical/" TargetMode="External"/><Relationship Id="rId10" Type="http://schemas.openxmlformats.org/officeDocument/2006/relationships/image" Target="cid:image004.jpg@01D4442E.52741270"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9C5D6-DDF3-4634-9320-72323AB07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E5304F-688F-4FDD-A1B5-58A8895A3C01}">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CA0A7821-5ABD-4C51-9BB7-D7341899E3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3018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 Contacts: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3</cp:revision>
  <dcterms:created xsi:type="dcterms:W3CDTF">2026-10-02T14:28:00Z</dcterms:created>
  <dcterms:modified xsi:type="dcterms:W3CDTF">2026-10-05T10:30:00Z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e1099142-c8b7-45ad-9bf6-afc51b86fba2</vt:lpwstr>
  </property>
  <property fmtid="{D5CDD505-2E9C-101B-9397-08002B2CF9AE}" pid="3" name="ContentTypeId">
    <vt:lpwstr>0x010100E5D200EEEDCD5A4D8A8F26A0ACD4718F</vt:lpwstr>
  </property>
  <property fmtid="{D5CDD505-2E9C-101B-9397-08002B2CF9AE}" pid="4" name="docLang">
    <vt:lpwstr>en</vt:lpwstr>
  </property>
  <property fmtid="{D5CDD505-2E9C-101B-9397-08002B2CF9AE}" pid="5" name="MediaServiceImageTags">
    <vt:lpwstr/>
  </property>
</Properties>
</file>